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180C2" w14:textId="7A562E9D" w:rsidR="0087065B" w:rsidRPr="0087065B" w:rsidRDefault="0087065B" w:rsidP="0087065B">
      <w:pPr>
        <w:pStyle w:val="JuryInstructionText"/>
        <w:jc w:val="right"/>
        <w:rPr>
          <w:i/>
          <w:iCs/>
          <w:sz w:val="24"/>
          <w:szCs w:val="24"/>
        </w:rPr>
      </w:pPr>
      <w:r>
        <w:rPr>
          <w:i/>
          <w:iCs/>
          <w:sz w:val="24"/>
          <w:szCs w:val="24"/>
        </w:rPr>
        <w:t xml:space="preserve">Publication Date: March </w:t>
      </w:r>
      <w:r w:rsidR="003F3AD3">
        <w:rPr>
          <w:i/>
          <w:iCs/>
          <w:sz w:val="24"/>
          <w:szCs w:val="24"/>
        </w:rPr>
        <w:t>1</w:t>
      </w:r>
      <w:r>
        <w:rPr>
          <w:i/>
          <w:iCs/>
          <w:sz w:val="24"/>
          <w:szCs w:val="24"/>
        </w:rPr>
        <w:t>, 2021</w:t>
      </w:r>
    </w:p>
    <w:p w14:paraId="0514DEE7" w14:textId="129E99DD" w:rsidR="00191C33" w:rsidRDefault="00191C33" w:rsidP="00191C33">
      <w:pPr>
        <w:pStyle w:val="CenterBold"/>
        <w:spacing w:line="360" w:lineRule="exact"/>
        <w:rPr>
          <w:smallCaps/>
          <w:spacing w:val="16"/>
          <w:sz w:val="28"/>
          <w:szCs w:val="28"/>
        </w:rPr>
      </w:pPr>
      <w:r>
        <w:rPr>
          <w:smallCaps/>
          <w:spacing w:val="16"/>
          <w:sz w:val="28"/>
          <w:szCs w:val="28"/>
        </w:rPr>
        <w:t>Tutorial on Using the</w:t>
      </w:r>
    </w:p>
    <w:p w14:paraId="69AA8FE9" w14:textId="3FB13B28" w:rsidR="00191C33" w:rsidRDefault="00191C33" w:rsidP="00191C33">
      <w:pPr>
        <w:pStyle w:val="CenterBold"/>
        <w:spacing w:line="360" w:lineRule="exact"/>
        <w:rPr>
          <w:smallCaps/>
          <w:spacing w:val="16"/>
          <w:sz w:val="28"/>
          <w:szCs w:val="28"/>
        </w:rPr>
      </w:pPr>
      <w:r>
        <w:rPr>
          <w:smallCaps/>
          <w:spacing w:val="16"/>
          <w:sz w:val="28"/>
          <w:szCs w:val="28"/>
        </w:rPr>
        <w:t>Model Jury Instruction Template</w:t>
      </w:r>
    </w:p>
    <w:p w14:paraId="3301163A" w14:textId="5E2414CA" w:rsidR="00A76145" w:rsidRDefault="00191C33" w:rsidP="007C661F">
      <w:pPr>
        <w:pStyle w:val="BodyText"/>
      </w:pPr>
      <w:r>
        <w:t xml:space="preserve">This tutorial </w:t>
      </w:r>
      <w:r w:rsidR="007C661F">
        <w:t xml:space="preserve">explains </w:t>
      </w:r>
      <w:r>
        <w:t>how to use the</w:t>
      </w:r>
      <w:r w:rsidR="001A6175">
        <w:t xml:space="preserve"> Superior Court’s</w:t>
      </w:r>
      <w:r>
        <w:t xml:space="preserve"> Model Jury Instruction Template. Th</w:t>
      </w:r>
      <w:r w:rsidR="007C661F">
        <w:t>is</w:t>
      </w:r>
      <w:r w:rsidR="009C35E3">
        <w:t> </w:t>
      </w:r>
      <w:r>
        <w:t xml:space="preserve">template is a Word document that contains </w:t>
      </w:r>
      <w:r w:rsidR="007C661F">
        <w:t xml:space="preserve">all </w:t>
      </w:r>
      <w:r>
        <w:t xml:space="preserve">the settings you will need to format model jury instructions. It will let you use the </w:t>
      </w:r>
      <w:r w:rsidR="007C661F">
        <w:t xml:space="preserve">Superior Court’s </w:t>
      </w:r>
      <w:r>
        <w:t xml:space="preserve">standard </w:t>
      </w:r>
      <w:r w:rsidR="007C661F">
        <w:t xml:space="preserve">model jury instruction </w:t>
      </w:r>
      <w:r>
        <w:t xml:space="preserve">format without ever having to select a font, </w:t>
      </w:r>
      <w:r w:rsidR="007C661F">
        <w:t xml:space="preserve">choose the print size, set the line spacing, </w:t>
      </w:r>
      <w:r>
        <w:t xml:space="preserve">or </w:t>
      </w:r>
      <w:r w:rsidR="007C661F">
        <w:t xml:space="preserve">change </w:t>
      </w:r>
      <w:r>
        <w:t xml:space="preserve">any other format </w:t>
      </w:r>
      <w:r w:rsidR="007C661F">
        <w:t>settings</w:t>
      </w:r>
      <w:r>
        <w:t>.</w:t>
      </w:r>
      <w:r w:rsidR="009C35E3">
        <w:t xml:space="preserve"> </w:t>
      </w:r>
    </w:p>
    <w:p w14:paraId="5819E764" w14:textId="1AFD299F" w:rsidR="009C35E3" w:rsidRDefault="009C35E3" w:rsidP="009B25D7">
      <w:pPr>
        <w:pStyle w:val="BodyText"/>
      </w:pPr>
      <w:r>
        <w:t>This tutorial will show you, step-by-step, how to use this template</w:t>
      </w:r>
      <w:r w:rsidR="007C661F">
        <w:t xml:space="preserve"> document</w:t>
      </w:r>
      <w:r>
        <w:t xml:space="preserve"> to draft properly formatted model instructions.</w:t>
      </w:r>
    </w:p>
    <w:p w14:paraId="2954293C" w14:textId="253047F1" w:rsidR="009B25D7" w:rsidRPr="00191C33" w:rsidRDefault="00191C33" w:rsidP="00890F9B">
      <w:pPr>
        <w:pStyle w:val="BodyText-Step"/>
      </w:pPr>
      <w:r w:rsidRPr="007C661F">
        <w:rPr>
          <w:i/>
          <w:iCs/>
        </w:rPr>
        <w:t>Step One</w:t>
      </w:r>
      <w:r>
        <w:t xml:space="preserve">. Before you read any further in this tutorial, please </w:t>
      </w:r>
      <w:r w:rsidRPr="007C661F">
        <w:rPr>
          <w:b/>
          <w:bCs/>
        </w:rPr>
        <w:t>read §§ 2.1 and 2.2 of the</w:t>
      </w:r>
      <w:r>
        <w:t xml:space="preserve"> Superior Court’s </w:t>
      </w:r>
      <w:r w:rsidRPr="007C661F">
        <w:rPr>
          <w:b/>
          <w:bCs/>
        </w:rPr>
        <w:t>Guidelines</w:t>
      </w:r>
      <w:r>
        <w:t xml:space="preserve"> for drafting model jury instructions. Section 2.1 provides a short introduction to using Styles in Microsoft Word. Section 2.2 introduces the format settings contained in the Model Jury Instruction Template.</w:t>
      </w:r>
    </w:p>
    <w:p w14:paraId="4348D165" w14:textId="4E4ED08B" w:rsidR="00191C33" w:rsidRPr="00191C33" w:rsidRDefault="00191C33" w:rsidP="00890F9B">
      <w:pPr>
        <w:pStyle w:val="BodyText-StepBeforeTable"/>
      </w:pPr>
      <w:r w:rsidRPr="007C661F">
        <w:rPr>
          <w:i/>
          <w:iCs/>
        </w:rPr>
        <w:t>Step Two</w:t>
      </w:r>
      <w:r>
        <w:rPr>
          <w:b/>
          <w:bCs/>
        </w:rPr>
        <w:t>.</w:t>
      </w:r>
      <w:r>
        <w:t xml:space="preserve"> </w:t>
      </w:r>
      <w:r w:rsidRPr="007C661F">
        <w:rPr>
          <w:b/>
          <w:bCs/>
        </w:rPr>
        <w:t>Open the template</w:t>
      </w:r>
      <w:r>
        <w:t xml:space="preserve">. </w:t>
      </w:r>
      <w:r w:rsidR="00590EE7">
        <w:t>The file</w:t>
      </w:r>
      <w:r w:rsidR="00B45BA7">
        <w:t xml:space="preserve"> is called</w:t>
      </w:r>
      <w:r>
        <w:t xml:space="preserve"> “Template – Model Jury Instruction.”</w:t>
      </w:r>
    </w:p>
    <w:tbl>
      <w:tblPr>
        <w:tblStyle w:val="TableGrid"/>
        <w:tblW w:w="9360" w:type="dxa"/>
        <w:tblLayout w:type="fixed"/>
        <w:tblLook w:val="04A0" w:firstRow="1" w:lastRow="0" w:firstColumn="1" w:lastColumn="0" w:noHBand="0" w:noVBand="1"/>
      </w:tblPr>
      <w:tblGrid>
        <w:gridCol w:w="3600"/>
        <w:gridCol w:w="5760"/>
      </w:tblGrid>
      <w:tr w:rsidR="00EF05FD" w14:paraId="03F9E052" w14:textId="77777777" w:rsidTr="00B631F9">
        <w:tc>
          <w:tcPr>
            <w:tcW w:w="3600" w:type="dxa"/>
          </w:tcPr>
          <w:p w14:paraId="370102BB" w14:textId="77777777" w:rsidR="004D7D3D" w:rsidRDefault="004D7D3D" w:rsidP="009B25D7">
            <w:pPr>
              <w:pStyle w:val="BodyText"/>
            </w:pPr>
          </w:p>
          <w:p w14:paraId="3C50C7D2" w14:textId="3A973D7E" w:rsidR="00EF05FD" w:rsidRDefault="00EF05FD" w:rsidP="009B25D7">
            <w:pPr>
              <w:pStyle w:val="BodyText"/>
            </w:pPr>
            <w:r>
              <w:t xml:space="preserve">When you open the Model Jury Instruction Template, you will see a Word document that looks </w:t>
            </w:r>
            <w:r w:rsidR="004F0CB1">
              <w:t xml:space="preserve">something </w:t>
            </w:r>
            <w:r>
              <w:t>like this</w:t>
            </w:r>
            <w:r w:rsidR="004F0CB1">
              <w:t>, only full</w:t>
            </w:r>
            <w:r w:rsidR="00781562">
              <w:t>-</w:t>
            </w:r>
            <w:r w:rsidR="004F0CB1">
              <w:t>sized</w:t>
            </w:r>
            <w:r>
              <w:t>:</w:t>
            </w:r>
          </w:p>
        </w:tc>
        <w:tc>
          <w:tcPr>
            <w:tcW w:w="5760" w:type="dxa"/>
          </w:tcPr>
          <w:p w14:paraId="020E91BE" w14:textId="138EFEEB" w:rsidR="00EF05FD" w:rsidRDefault="00EF05FD" w:rsidP="00BC7CF8">
            <w:pPr>
              <w:jc w:val="right"/>
            </w:pPr>
            <w:r w:rsidRPr="00EF05FD">
              <w:rPr>
                <w:noProof/>
              </w:rPr>
              <w:drawing>
                <wp:inline distT="0" distB="0" distL="0" distR="0" wp14:anchorId="6FD6344A" wp14:editId="642AB548">
                  <wp:extent cx="3461136" cy="3299646"/>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88226" cy="3325472"/>
                          </a:xfrm>
                          <a:prstGeom prst="rect">
                            <a:avLst/>
                          </a:prstGeom>
                        </pic:spPr>
                      </pic:pic>
                    </a:graphicData>
                  </a:graphic>
                </wp:inline>
              </w:drawing>
            </w:r>
          </w:p>
        </w:tc>
      </w:tr>
    </w:tbl>
    <w:p w14:paraId="022D7559" w14:textId="757F7E08" w:rsidR="00B631F9" w:rsidRDefault="00B631F9" w:rsidP="00B631F9">
      <w:pPr>
        <w:pStyle w:val="BodyText-AfterTable"/>
      </w:pPr>
      <w:r>
        <w:t>The text you will see when you first open the template is a set of reminders about which Style you should use for each part of a model instruction. When you use the template</w:t>
      </w:r>
      <w:r w:rsidR="003A397F">
        <w:t>,</w:t>
      </w:r>
      <w:r>
        <w:t xml:space="preserve"> you will type over or delete this text, as explained below.</w:t>
      </w:r>
    </w:p>
    <w:p w14:paraId="6211EC44" w14:textId="774C1A67" w:rsidR="00B631F9" w:rsidRDefault="00781562" w:rsidP="00594D69">
      <w:pPr>
        <w:pStyle w:val="BodyText-BeforeTable"/>
      </w:pPr>
      <w:r>
        <w:lastRenderedPageBreak/>
        <w:t>Please note that the screenshot in the right-hand column</w:t>
      </w:r>
      <w:r w:rsidR="00590EE7">
        <w:t xml:space="preserve"> above</w:t>
      </w:r>
      <w:r>
        <w:t>, like the similar screenshots below, has been reduced in size to fit</w:t>
      </w:r>
      <w:r w:rsidR="00590EE7">
        <w:t xml:space="preserve"> into the column</w:t>
      </w:r>
      <w:r>
        <w:t xml:space="preserve">. The template itself will produce much larger print, </w:t>
      </w:r>
      <w:r w:rsidR="00B631F9">
        <w:t>like in th</w:t>
      </w:r>
      <w:r w:rsidR="00590EE7">
        <w:t>e following</w:t>
      </w:r>
      <w:r w:rsidR="00B631F9">
        <w:t xml:space="preserve"> sample:</w:t>
      </w:r>
    </w:p>
    <w:p w14:paraId="3CFFE28F" w14:textId="72119DB7" w:rsidR="00594D69" w:rsidRPr="00594D69" w:rsidRDefault="00594D69" w:rsidP="00594D69">
      <w:pPr>
        <w:pStyle w:val="CenterBold"/>
      </w:pPr>
      <w:r>
        <w:t xml:space="preserve">Actual </w:t>
      </w:r>
      <w:r w:rsidR="00495F1F">
        <w:t>Appearance of Instructions Using</w:t>
      </w:r>
      <w:r>
        <w:t xml:space="preserve"> the Model Template</w:t>
      </w:r>
    </w:p>
    <w:p w14:paraId="58C611F7" w14:textId="08EE58EE" w:rsidR="00B631F9" w:rsidRPr="004B0832" w:rsidRDefault="00B631F9" w:rsidP="00B631F9">
      <w:pPr>
        <w:pStyle w:val="BodyText"/>
        <w:keepLines/>
        <w:spacing w:line="400" w:lineRule="exact"/>
        <w:rPr>
          <w:rFonts w:ascii="Segoe UI Historic" w:hAnsi="Segoe UI Historic" w:cs="Segoe UI Historic"/>
          <w:sz w:val="28"/>
          <w:szCs w:val="28"/>
        </w:rPr>
      </w:pPr>
      <w:r w:rsidRPr="00B631F9">
        <w:rPr>
          <w:rFonts w:ascii="Segoe UI Historic" w:hAnsi="Segoe UI Historic" w:cs="Segoe UI Historic"/>
          <w:b/>
          <w:bCs/>
          <w:sz w:val="28"/>
          <w:szCs w:val="28"/>
        </w:rPr>
        <w:t>What is proof beyond a reasonable doubt?</w:t>
      </w:r>
      <w:r w:rsidRPr="004B0832">
        <w:rPr>
          <w:rFonts w:ascii="Segoe UI Historic" w:hAnsi="Segoe UI Historic" w:cs="Segoe UI Historic"/>
          <w:sz w:val="28"/>
          <w:szCs w:val="28"/>
        </w:rPr>
        <w:t xml:space="preserve"> The term is often used and probably pretty well understood, though it is not easily defined. Proof beyond a reasonable doubt does not mean proof beyond all possible doubt, for everything in the lives of human beings is open to some possible or imaginary doubt. 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w:t>
      </w:r>
    </w:p>
    <w:p w14:paraId="6A1A4846" w14:textId="3BA7C3EB" w:rsidR="00495F1F" w:rsidRDefault="00495F1F" w:rsidP="00495F1F">
      <w:pPr>
        <w:pStyle w:val="BodyText"/>
        <w:spacing w:after="0" w:line="240" w:lineRule="exact"/>
        <w:jc w:val="center"/>
      </w:pPr>
      <w:r>
        <w:t>*  *  *</w:t>
      </w:r>
    </w:p>
    <w:p w14:paraId="501F0136" w14:textId="70CFAC84" w:rsidR="009C35E3" w:rsidRDefault="009C35E3" w:rsidP="00890F9B">
      <w:pPr>
        <w:pStyle w:val="BodyText-Step"/>
      </w:pPr>
      <w:r w:rsidRPr="007C661F">
        <w:rPr>
          <w:i/>
          <w:iCs/>
        </w:rPr>
        <w:t>Step Three</w:t>
      </w:r>
      <w:r>
        <w:rPr>
          <w:b/>
          <w:bCs/>
        </w:rPr>
        <w:t>.</w:t>
      </w:r>
      <w:r>
        <w:t xml:space="preserve"> </w:t>
      </w:r>
      <w:r w:rsidRPr="007C661F">
        <w:rPr>
          <w:b/>
          <w:bCs/>
        </w:rPr>
        <w:t>Save the template</w:t>
      </w:r>
      <w:r>
        <w:t xml:space="preserve"> as a new file, with name of the model instruction you are drafting (e.g., “Wage Act Instr – Draft 1”).</w:t>
      </w:r>
    </w:p>
    <w:p w14:paraId="76810D68" w14:textId="70B9AB99" w:rsidR="002E17DC" w:rsidRDefault="002E17DC" w:rsidP="00825D11">
      <w:pPr>
        <w:pStyle w:val="BodyText-Step"/>
      </w:pPr>
      <w:r w:rsidRPr="007C661F">
        <w:rPr>
          <w:i/>
          <w:iCs/>
        </w:rPr>
        <w:t>Step Four</w:t>
      </w:r>
      <w:r>
        <w:t xml:space="preserve">. </w:t>
      </w:r>
      <w:r w:rsidR="00FE4725">
        <w:t xml:space="preserve">You are now ready to </w:t>
      </w:r>
      <w:r w:rsidR="00FE4725">
        <w:rPr>
          <w:b/>
          <w:bCs/>
        </w:rPr>
        <w:t>t</w:t>
      </w:r>
      <w:r w:rsidRPr="007C661F">
        <w:rPr>
          <w:b/>
          <w:bCs/>
        </w:rPr>
        <w:t>ype the name</w:t>
      </w:r>
      <w:r w:rsidR="00C60575">
        <w:rPr>
          <w:b/>
          <w:bCs/>
        </w:rPr>
        <w:t xml:space="preserve"> or title</w:t>
      </w:r>
      <w:r>
        <w:t xml:space="preserve"> of your instruction</w:t>
      </w:r>
      <w:r w:rsidR="00FE4725">
        <w:t xml:space="preserve">. To do so, </w:t>
      </w:r>
      <w:r w:rsidR="00952D44">
        <w:t xml:space="preserve">use your cursor to select and </w:t>
      </w:r>
      <w:r w:rsidR="00FE4725">
        <w:t xml:space="preserve">highlight </w:t>
      </w:r>
      <w:r w:rsidR="003A397F">
        <w:t xml:space="preserve">just </w:t>
      </w:r>
      <w:r w:rsidR="00FE4725">
        <w:t>the text in the first bolded line</w:t>
      </w:r>
      <w:r w:rsidR="003A397F">
        <w:t>; do not highlight</w:t>
      </w:r>
      <w:r w:rsidR="00FE4725">
        <w:t xml:space="preserve"> the paragraph mark at the end</w:t>
      </w:r>
      <w:r w:rsidR="003A397F">
        <w:t xml:space="preserve"> of that line. Then</w:t>
      </w:r>
      <w:r w:rsidR="00FE4725">
        <w:t xml:space="preserve"> type your title in place of the text you just highlighted.</w:t>
      </w:r>
      <w:r w:rsidR="00445CF9">
        <w:t xml:space="preserve"> Make sure you </w:t>
      </w:r>
      <w:r w:rsidR="00445CF9" w:rsidRPr="00781562">
        <w:t>do not</w:t>
      </w:r>
      <w:r w:rsidR="00445CF9">
        <w:t xml:space="preserve"> delete the paragraph mark at the end of </w:t>
      </w:r>
      <w:r w:rsidR="003A397F">
        <w:t>the line</w:t>
      </w:r>
      <w:r w:rsidR="00445CF9">
        <w:t xml:space="preserve">. </w:t>
      </w:r>
    </w:p>
    <w:p w14:paraId="2FD515BD" w14:textId="74C2DFE7" w:rsidR="008C7512" w:rsidRDefault="008C7512" w:rsidP="00825D11">
      <w:pPr>
        <w:pStyle w:val="BodyText-BeforeTable"/>
      </w:pPr>
      <w:r>
        <w:t>If you cannot see the paragraph marks at the end of each paragraph, you need to toggle on the “Show/Hide ¶” button. You can do so as follows:</w:t>
      </w:r>
    </w:p>
    <w:tbl>
      <w:tblPr>
        <w:tblStyle w:val="TableGrid"/>
        <w:tblW w:w="9360" w:type="dxa"/>
        <w:tblLook w:val="04A0" w:firstRow="1" w:lastRow="0" w:firstColumn="1" w:lastColumn="0" w:noHBand="0" w:noVBand="1"/>
      </w:tblPr>
      <w:tblGrid>
        <w:gridCol w:w="3600"/>
        <w:gridCol w:w="5760"/>
      </w:tblGrid>
      <w:tr w:rsidR="008C7512" w14:paraId="55C13B4F" w14:textId="77777777" w:rsidTr="00825D11">
        <w:trPr>
          <w:trHeight w:val="1034"/>
        </w:trPr>
        <w:tc>
          <w:tcPr>
            <w:tcW w:w="3600" w:type="dxa"/>
            <w:shd w:val="clear" w:color="auto" w:fill="auto"/>
            <w:vAlign w:val="center"/>
          </w:tcPr>
          <w:p w14:paraId="77F2B625" w14:textId="593EAE16" w:rsidR="008C7512" w:rsidRDefault="008C7512" w:rsidP="00A74B3A">
            <w:pPr>
              <w:pStyle w:val="BodyText"/>
            </w:pPr>
            <w:r>
              <w:t>Click on the &lt;</w:t>
            </w:r>
            <w:r>
              <w:rPr>
                <w:i/>
                <w:iCs/>
              </w:rPr>
              <w:t>Home</w:t>
            </w:r>
            <w:r>
              <w:t xml:space="preserve">&gt; tab in the </w:t>
            </w:r>
            <w:r w:rsidR="003A397F">
              <w:t xml:space="preserve">Word </w:t>
            </w:r>
            <w:r>
              <w:t>ribbon, near the top of the screen, to the left.</w:t>
            </w:r>
          </w:p>
        </w:tc>
        <w:tc>
          <w:tcPr>
            <w:tcW w:w="5760" w:type="dxa"/>
            <w:shd w:val="clear" w:color="auto" w:fill="auto"/>
          </w:tcPr>
          <w:p w14:paraId="354290FE" w14:textId="77777777" w:rsidR="008C7512" w:rsidRDefault="008C7512" w:rsidP="00A74B3A">
            <w:pPr>
              <w:jc w:val="center"/>
            </w:pPr>
            <w:r>
              <w:rPr>
                <w:noProof/>
              </w:rPr>
              <mc:AlternateContent>
                <mc:Choice Requires="wps">
                  <w:drawing>
                    <wp:anchor distT="0" distB="0" distL="114300" distR="114300" simplePos="0" relativeHeight="251671552" behindDoc="0" locked="0" layoutInCell="1" allowOverlap="1" wp14:anchorId="237C34E5" wp14:editId="6F06097C">
                      <wp:simplePos x="0" y="0"/>
                      <wp:positionH relativeFrom="column">
                        <wp:posOffset>1359806</wp:posOffset>
                      </wp:positionH>
                      <wp:positionV relativeFrom="paragraph">
                        <wp:posOffset>-181433</wp:posOffset>
                      </wp:positionV>
                      <wp:extent cx="644577" cy="1251679"/>
                      <wp:effectExtent l="0" t="0" r="15875" b="18415"/>
                      <wp:wrapNone/>
                      <wp:docPr id="12" name="Oval 12"/>
                      <wp:cNvGraphicFramePr/>
                      <a:graphic xmlns:a="http://schemas.openxmlformats.org/drawingml/2006/main">
                        <a:graphicData uri="http://schemas.microsoft.com/office/word/2010/wordprocessingShape">
                          <wps:wsp>
                            <wps:cNvSpPr/>
                            <wps:spPr>
                              <a:xfrm>
                                <a:off x="0" y="0"/>
                                <a:ext cx="644577" cy="125167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9E0755" id="Oval 12" o:spid="_x0000_s1026" style="position:absolute;margin-left:107.05pt;margin-top:-14.3pt;width:50.75pt;height:9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" filled="f" strokecolor="#1f3763 [1604]" strokeweight="1pt">
                      <v:stroke joinstyle="miter"/>
                    </v:oval>
                  </w:pict>
                </mc:Fallback>
              </mc:AlternateContent>
            </w:r>
            <w:r>
              <w:rPr>
                <w:noProof/>
              </w:rPr>
              <w:drawing>
                <wp:inline distT="0" distB="0" distL="0" distR="0" wp14:anchorId="55A6C126" wp14:editId="794CA63E">
                  <wp:extent cx="1771650" cy="971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971550"/>
                          </a:xfrm>
                          <a:prstGeom prst="rect">
                            <a:avLst/>
                          </a:prstGeom>
                        </pic:spPr>
                      </pic:pic>
                    </a:graphicData>
                  </a:graphic>
                </wp:inline>
              </w:drawing>
            </w:r>
          </w:p>
        </w:tc>
      </w:tr>
    </w:tbl>
    <w:p w14:paraId="710D3A23" w14:textId="77777777" w:rsidR="008C7512" w:rsidRDefault="008C7512" w:rsidP="008C7512">
      <w:pPr>
        <w:pStyle w:val="BodyText-blankbtwtables"/>
      </w:pPr>
    </w:p>
    <w:tbl>
      <w:tblPr>
        <w:tblStyle w:val="TableGrid"/>
        <w:tblW w:w="9360" w:type="dxa"/>
        <w:tblLook w:val="04A0" w:firstRow="1" w:lastRow="0" w:firstColumn="1" w:lastColumn="0" w:noHBand="0" w:noVBand="1"/>
      </w:tblPr>
      <w:tblGrid>
        <w:gridCol w:w="3600"/>
        <w:gridCol w:w="5760"/>
      </w:tblGrid>
      <w:tr w:rsidR="00825D11" w14:paraId="13C6C16D" w14:textId="77777777" w:rsidTr="00A74B3A">
        <w:trPr>
          <w:trHeight w:val="1034"/>
        </w:trPr>
        <w:tc>
          <w:tcPr>
            <w:tcW w:w="3600" w:type="dxa"/>
            <w:shd w:val="clear" w:color="auto" w:fill="auto"/>
            <w:vAlign w:val="center"/>
          </w:tcPr>
          <w:p w14:paraId="75A369AC" w14:textId="6F7C18B3" w:rsidR="00825D11" w:rsidRDefault="00825D11" w:rsidP="00A74B3A">
            <w:pPr>
              <w:pStyle w:val="BodyText"/>
            </w:pPr>
            <w:r>
              <w:t>Find the &lt;</w:t>
            </w:r>
            <w:r>
              <w:rPr>
                <w:i/>
                <w:iCs/>
              </w:rPr>
              <w:t>Paragraph</w:t>
            </w:r>
            <w:r>
              <w:t>&gt; portion of the menu that opens in the ribbon — click on the ¶ symbol</w:t>
            </w:r>
          </w:p>
        </w:tc>
        <w:tc>
          <w:tcPr>
            <w:tcW w:w="5760" w:type="dxa"/>
            <w:shd w:val="clear" w:color="auto" w:fill="auto"/>
          </w:tcPr>
          <w:p w14:paraId="1919F488" w14:textId="17AB7F60" w:rsidR="00825D11" w:rsidRDefault="00E71D46" w:rsidP="00A74B3A">
            <w:pPr>
              <w:jc w:val="center"/>
            </w:pPr>
            <w:r>
              <w:rPr>
                <w:noProof/>
              </w:rPr>
              <mc:AlternateContent>
                <mc:Choice Requires="wps">
                  <w:drawing>
                    <wp:anchor distT="0" distB="0" distL="114300" distR="114300" simplePos="0" relativeHeight="251672576" behindDoc="0" locked="0" layoutInCell="1" allowOverlap="1" wp14:anchorId="29423FF2" wp14:editId="686CAC44">
                      <wp:simplePos x="0" y="0"/>
                      <wp:positionH relativeFrom="column">
                        <wp:posOffset>2495045</wp:posOffset>
                      </wp:positionH>
                      <wp:positionV relativeFrom="paragraph">
                        <wp:posOffset>90580</wp:posOffset>
                      </wp:positionV>
                      <wp:extent cx="430500" cy="432000"/>
                      <wp:effectExtent l="0" t="0" r="14605" b="12700"/>
                      <wp:wrapNone/>
                      <wp:docPr id="33" name="Oval 33"/>
                      <wp:cNvGraphicFramePr/>
                      <a:graphic xmlns:a="http://schemas.openxmlformats.org/drawingml/2006/main">
                        <a:graphicData uri="http://schemas.microsoft.com/office/word/2010/wordprocessingShape">
                          <wps:wsp>
                            <wps:cNvSpPr/>
                            <wps:spPr>
                              <a:xfrm>
                                <a:off x="0" y="0"/>
                                <a:ext cx="430500" cy="4320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E82F1" id="Oval 33" o:spid="_x0000_s1026" style="position:absolute;margin-left:196.45pt;margin-top:7.15pt;width:33.9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" filled="f" strokecolor="#1f3763 [1604]" strokeweight="1pt">
                      <v:stroke joinstyle="miter"/>
                    </v:oval>
                  </w:pict>
                </mc:Fallback>
              </mc:AlternateContent>
            </w:r>
            <w:r>
              <w:rPr>
                <w:noProof/>
              </w:rPr>
              <w:drawing>
                <wp:inline distT="0" distB="0" distL="0" distR="0" wp14:anchorId="612501B6" wp14:editId="468AF942">
                  <wp:extent cx="2324100" cy="1104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ibbon - Para.PNG"/>
                          <pic:cNvPicPr/>
                        </pic:nvPicPr>
                        <pic:blipFill>
                          <a:blip r:embed="rId10">
                            <a:extLst>
                              <a:ext uri="{28A0092B-C50C-407E-A947-70E740481C1C}">
                                <a14:useLocalDpi xmlns:a14="http://schemas.microsoft.com/office/drawing/2010/main" val="0"/>
                              </a:ext>
                            </a:extLst>
                          </a:blip>
                          <a:stretch>
                            <a:fillRect/>
                          </a:stretch>
                        </pic:blipFill>
                        <pic:spPr>
                          <a:xfrm>
                            <a:off x="0" y="0"/>
                            <a:ext cx="2324100" cy="1104900"/>
                          </a:xfrm>
                          <a:prstGeom prst="rect">
                            <a:avLst/>
                          </a:prstGeom>
                        </pic:spPr>
                      </pic:pic>
                    </a:graphicData>
                  </a:graphic>
                </wp:inline>
              </w:drawing>
            </w:r>
          </w:p>
        </w:tc>
      </w:tr>
    </w:tbl>
    <w:p w14:paraId="75BFE3B8" w14:textId="00B6E99F" w:rsidR="008C7512" w:rsidRDefault="00E71D46" w:rsidP="00E71D46">
      <w:pPr>
        <w:pStyle w:val="BodyText-BetweenTables"/>
      </w:pPr>
      <w:r>
        <w:lastRenderedPageBreak/>
        <w:t>Once you can see the paragraph mark, then you may follow the directions above for typing the title of your instruction.</w:t>
      </w:r>
    </w:p>
    <w:tbl>
      <w:tblPr>
        <w:tblStyle w:val="TableGrid"/>
        <w:tblW w:w="9360" w:type="dxa"/>
        <w:tblLook w:val="04A0" w:firstRow="1" w:lastRow="0" w:firstColumn="1" w:lastColumn="0" w:noHBand="0" w:noVBand="1"/>
      </w:tblPr>
      <w:tblGrid>
        <w:gridCol w:w="3584"/>
        <w:gridCol w:w="5776"/>
      </w:tblGrid>
      <w:tr w:rsidR="00445CF9" w14:paraId="31E61199" w14:textId="77777777" w:rsidTr="009045E4">
        <w:trPr>
          <w:trHeight w:val="4517"/>
        </w:trPr>
        <w:tc>
          <w:tcPr>
            <w:tcW w:w="3584" w:type="dxa"/>
          </w:tcPr>
          <w:p w14:paraId="2F841356" w14:textId="77777777" w:rsidR="002E17DC" w:rsidRDefault="002E17DC" w:rsidP="00A74B3A">
            <w:pPr>
              <w:pStyle w:val="BodyText"/>
            </w:pPr>
          </w:p>
          <w:p w14:paraId="4FEC4099" w14:textId="53ECCBD3" w:rsidR="007C661F" w:rsidRDefault="007C661F" w:rsidP="00A74B3A">
            <w:pPr>
              <w:pStyle w:val="BodyText"/>
            </w:pPr>
            <w:r>
              <w:t>Once you have typed in the name of your instruction, the document should look like this</w:t>
            </w:r>
            <w:r w:rsidR="00757E35">
              <w:t>, with your title on the top line</w:t>
            </w:r>
            <w:r>
              <w:t>:</w:t>
            </w:r>
          </w:p>
        </w:tc>
        <w:tc>
          <w:tcPr>
            <w:tcW w:w="5776" w:type="dxa"/>
          </w:tcPr>
          <w:p w14:paraId="35770420" w14:textId="60F36A7F" w:rsidR="002E17DC" w:rsidRDefault="00757E35" w:rsidP="00445CF9">
            <w:pPr>
              <w:jc w:val="right"/>
            </w:pPr>
            <w:r>
              <w:rPr>
                <w:noProof/>
              </w:rPr>
              <mc:AlternateContent>
                <mc:Choice Requires="wps">
                  <w:drawing>
                    <wp:anchor distT="0" distB="0" distL="114300" distR="114300" simplePos="0" relativeHeight="251661312" behindDoc="0" locked="0" layoutInCell="1" allowOverlap="1" wp14:anchorId="2C8E37EF" wp14:editId="47B87C69">
                      <wp:simplePos x="0" y="0"/>
                      <wp:positionH relativeFrom="column">
                        <wp:posOffset>-69215</wp:posOffset>
                      </wp:positionH>
                      <wp:positionV relativeFrom="paragraph">
                        <wp:posOffset>-72244</wp:posOffset>
                      </wp:positionV>
                      <wp:extent cx="1109272" cy="397239"/>
                      <wp:effectExtent l="0" t="0" r="8890" b="9525"/>
                      <wp:wrapNone/>
                      <wp:docPr id="16" name="Oval 16"/>
                      <wp:cNvGraphicFramePr/>
                      <a:graphic xmlns:a="http://schemas.openxmlformats.org/drawingml/2006/main">
                        <a:graphicData uri="http://schemas.microsoft.com/office/word/2010/wordprocessingShape">
                          <wps:wsp>
                            <wps:cNvSpPr/>
                            <wps:spPr>
                              <a:xfrm>
                                <a:off x="0" y="0"/>
                                <a:ext cx="1109272" cy="39723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5F7455" id="Oval 16" o:spid="_x0000_s1026" style="position:absolute;margin-left:-5.45pt;margin-top:-5.7pt;width:87.35pt;height:3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" filled="f" strokecolor="#1f3763 [1604]" strokeweight="1pt">
                      <v:stroke joinstyle="miter"/>
                    </v:oval>
                  </w:pict>
                </mc:Fallback>
              </mc:AlternateContent>
            </w:r>
            <w:r w:rsidR="00445CF9" w:rsidRPr="00445CF9">
              <w:rPr>
                <w:noProof/>
              </w:rPr>
              <w:drawing>
                <wp:inline distT="0" distB="0" distL="0" distR="0" wp14:anchorId="1863FC31" wp14:editId="4B82E973">
                  <wp:extent cx="3529890" cy="2810104"/>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2020" cy="2859565"/>
                          </a:xfrm>
                          <a:prstGeom prst="rect">
                            <a:avLst/>
                          </a:prstGeom>
                        </pic:spPr>
                      </pic:pic>
                    </a:graphicData>
                  </a:graphic>
                </wp:inline>
              </w:drawing>
            </w:r>
          </w:p>
        </w:tc>
      </w:tr>
    </w:tbl>
    <w:p w14:paraId="5A4892E4" w14:textId="007AB33C" w:rsidR="009045E4" w:rsidRDefault="009045E4" w:rsidP="00B45BA7">
      <w:pPr>
        <w:pStyle w:val="BodyText-AfterTable"/>
      </w:pPr>
      <w:r>
        <w:t xml:space="preserve">The </w:t>
      </w:r>
      <w:r w:rsidR="003A397F">
        <w:t>title of a</w:t>
      </w:r>
      <w:r>
        <w:t xml:space="preserve"> model jury instruction should be a </w:t>
      </w:r>
      <w:r w:rsidR="003A397F">
        <w:t xml:space="preserve">short enough to fit </w:t>
      </w:r>
      <w:r>
        <w:t>if copied into a table of contents in a complete set of jury instructions.</w:t>
      </w:r>
    </w:p>
    <w:p w14:paraId="7F166316" w14:textId="27B07EC5" w:rsidR="009C35E3" w:rsidRDefault="005B00CA" w:rsidP="00B45BA7">
      <w:pPr>
        <w:pStyle w:val="BodyText-AfterTable"/>
      </w:pPr>
      <w:r>
        <w:t xml:space="preserve">When you typed </w:t>
      </w:r>
      <w:r w:rsidR="00590EE7">
        <w:t>the name of the instruction</w:t>
      </w:r>
      <w:r w:rsidR="00931730">
        <w:t xml:space="preserve"> over the bold text on the first line, you automatically </w:t>
      </w:r>
      <w:r>
        <w:t>used</w:t>
      </w:r>
      <w:r w:rsidR="00931730">
        <w:t xml:space="preserve"> the “JuryInst2” style. </w:t>
      </w:r>
      <w:r w:rsidR="002217D2">
        <w:t>That is important.</w:t>
      </w:r>
      <w:r w:rsidR="00781562">
        <w:t xml:space="preserve"> You will know you did this correctly if the title you just typed is in bold print.</w:t>
      </w:r>
    </w:p>
    <w:p w14:paraId="7DCD284B" w14:textId="6736452E" w:rsidR="002217D2" w:rsidRPr="004E2067" w:rsidRDefault="002217D2" w:rsidP="002217D2">
      <w:pPr>
        <w:pStyle w:val="BodyText"/>
      </w:pPr>
      <w:r>
        <w:t xml:space="preserve">The civil and criminal master templates are designed to make it easy to generate a table of contents showing jurors where to find each part of the instructions. But this table of contents feature will only work if you use the JuryInst2 style for the </w:t>
      </w:r>
      <w:r w:rsidR="00102295">
        <w:t>title</w:t>
      </w:r>
      <w:r>
        <w:t xml:space="preserve"> of each model instruction.</w:t>
      </w:r>
    </w:p>
    <w:p w14:paraId="25DD8D1E" w14:textId="203B6797" w:rsidR="002217D2" w:rsidRPr="002217D2" w:rsidRDefault="002217D2" w:rsidP="00890F9B">
      <w:pPr>
        <w:pStyle w:val="BodyText-StepBeforeTable"/>
      </w:pPr>
      <w:r>
        <w:rPr>
          <w:i/>
          <w:iCs/>
        </w:rPr>
        <w:t>Step Five</w:t>
      </w:r>
      <w:r>
        <w:t xml:space="preserve">. Next, you can </w:t>
      </w:r>
      <w:r>
        <w:rPr>
          <w:b/>
          <w:bCs/>
        </w:rPr>
        <w:t xml:space="preserve">delete the </w:t>
      </w:r>
      <w:r w:rsidR="003A397F">
        <w:rPr>
          <w:b/>
          <w:bCs/>
        </w:rPr>
        <w:t>remaining</w:t>
      </w:r>
      <w:r>
        <w:rPr>
          <w:b/>
          <w:bCs/>
        </w:rPr>
        <w:t xml:space="preserve"> text</w:t>
      </w:r>
      <w:r>
        <w:t xml:space="preserve">. </w:t>
      </w:r>
      <w:r w:rsidR="00781562">
        <w:t xml:space="preserve">This tutorial and the Guidelines explain the </w:t>
      </w:r>
      <w:r w:rsidR="00C60575">
        <w:t>tips</w:t>
      </w:r>
      <w:r w:rsidR="00781562">
        <w:t xml:space="preserve"> you are about to delete. </w:t>
      </w:r>
      <w:r>
        <w:t xml:space="preserve">Leave the one blank line under your title. </w:t>
      </w:r>
      <w:r w:rsidR="00781562">
        <w:t>D</w:t>
      </w:r>
      <w:r>
        <w:t>elete everything starting with “For regular text…” through the end of the page.</w:t>
      </w:r>
    </w:p>
    <w:tbl>
      <w:tblPr>
        <w:tblStyle w:val="TableGrid"/>
        <w:tblW w:w="9360" w:type="dxa"/>
        <w:tblLook w:val="04A0" w:firstRow="1" w:lastRow="0" w:firstColumn="1" w:lastColumn="0" w:noHBand="0" w:noVBand="1"/>
      </w:tblPr>
      <w:tblGrid>
        <w:gridCol w:w="3600"/>
        <w:gridCol w:w="5760"/>
      </w:tblGrid>
      <w:tr w:rsidR="00BC7CF8" w14:paraId="1F234D3E" w14:textId="77777777" w:rsidTr="002217D2">
        <w:trPr>
          <w:trHeight w:val="1034"/>
        </w:trPr>
        <w:tc>
          <w:tcPr>
            <w:tcW w:w="3600" w:type="dxa"/>
          </w:tcPr>
          <w:p w14:paraId="16D4EDD8" w14:textId="6A132DDD" w:rsidR="003B4664" w:rsidRDefault="00604128" w:rsidP="009B25D7">
            <w:pPr>
              <w:pStyle w:val="BodyText"/>
            </w:pPr>
            <w:r>
              <w:t>Once you have deleted the remaining tips, you are ready to proceed</w:t>
            </w:r>
          </w:p>
        </w:tc>
        <w:tc>
          <w:tcPr>
            <w:tcW w:w="5760" w:type="dxa"/>
          </w:tcPr>
          <w:p w14:paraId="01B530F1" w14:textId="66F1EBAD" w:rsidR="003B4664" w:rsidRDefault="002217D2" w:rsidP="00340E20">
            <w:pPr>
              <w:spacing w:after="120"/>
            </w:pPr>
            <w:r w:rsidRPr="002217D2">
              <w:rPr>
                <w:noProof/>
              </w:rPr>
              <w:drawing>
                <wp:inline distT="0" distB="0" distL="0" distR="0" wp14:anchorId="69EB48AD" wp14:editId="41D5DBCD">
                  <wp:extent cx="1051483" cy="46291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29333" cy="497189"/>
                          </a:xfrm>
                          <a:prstGeom prst="rect">
                            <a:avLst/>
                          </a:prstGeom>
                        </pic:spPr>
                      </pic:pic>
                    </a:graphicData>
                  </a:graphic>
                </wp:inline>
              </w:drawing>
            </w:r>
          </w:p>
        </w:tc>
      </w:tr>
    </w:tbl>
    <w:p w14:paraId="37A1EF67" w14:textId="5EDC0D09" w:rsidR="003B4664" w:rsidRDefault="00C60575" w:rsidP="00B45BA7">
      <w:pPr>
        <w:pStyle w:val="BodyText-AfterTable"/>
      </w:pPr>
      <w:r>
        <w:t xml:space="preserve">This simple </w:t>
      </w:r>
      <w:r w:rsidR="002217D2">
        <w:t>document contains all of the Styles you will need to format the other possible parts of your instruction, as explained below.</w:t>
      </w:r>
    </w:p>
    <w:p w14:paraId="3A45FD14" w14:textId="6E89D4B4" w:rsidR="007970D9" w:rsidRPr="007970D9" w:rsidRDefault="007970D9" w:rsidP="00890F9B">
      <w:pPr>
        <w:pStyle w:val="BodyText-StepBeforeTable"/>
      </w:pPr>
      <w:r>
        <w:rPr>
          <w:i/>
          <w:iCs/>
        </w:rPr>
        <w:lastRenderedPageBreak/>
        <w:t>Step Six</w:t>
      </w:r>
      <w:r>
        <w:rPr>
          <w:b/>
          <w:bCs/>
          <w:i/>
          <w:iCs/>
        </w:rPr>
        <w:t>.</w:t>
      </w:r>
      <w:r>
        <w:rPr>
          <w:b/>
          <w:bCs/>
        </w:rPr>
        <w:t xml:space="preserve"> </w:t>
      </w:r>
      <w:r>
        <w:t xml:space="preserve">You may now </w:t>
      </w:r>
      <w:r>
        <w:rPr>
          <w:b/>
          <w:bCs/>
        </w:rPr>
        <w:t>start typing the text</w:t>
      </w:r>
      <w:r>
        <w:t xml:space="preserve"> of your jury instruction.</w:t>
      </w:r>
      <w:r w:rsidR="004F0CB1">
        <w:t xml:space="preserve"> Do so in the blank line immediately under the title. This paragraph contains the proper formatting for jury instruction text. </w:t>
      </w:r>
    </w:p>
    <w:tbl>
      <w:tblPr>
        <w:tblStyle w:val="TableGrid"/>
        <w:tblW w:w="9360" w:type="dxa"/>
        <w:tblLook w:val="04A0" w:firstRow="1" w:lastRow="0" w:firstColumn="1" w:lastColumn="0" w:noHBand="0" w:noVBand="1"/>
      </w:tblPr>
      <w:tblGrid>
        <w:gridCol w:w="3600"/>
        <w:gridCol w:w="5760"/>
      </w:tblGrid>
      <w:tr w:rsidR="007970D9" w14:paraId="44462B3A" w14:textId="77777777" w:rsidTr="00A74B3A">
        <w:trPr>
          <w:trHeight w:val="1034"/>
        </w:trPr>
        <w:tc>
          <w:tcPr>
            <w:tcW w:w="3600" w:type="dxa"/>
          </w:tcPr>
          <w:p w14:paraId="2A0ABF42" w14:textId="1BDD4826" w:rsidR="007970D9" w:rsidRDefault="009045E4" w:rsidP="00621DB9">
            <w:pPr>
              <w:pStyle w:val="BodyText"/>
              <w:spacing w:before="120"/>
            </w:pPr>
            <w:r>
              <w:t>As you begin typing an instruction, it should like something like this:</w:t>
            </w:r>
          </w:p>
        </w:tc>
        <w:tc>
          <w:tcPr>
            <w:tcW w:w="5760" w:type="dxa"/>
          </w:tcPr>
          <w:p w14:paraId="79581C64" w14:textId="57C979DE" w:rsidR="007970D9" w:rsidRDefault="007970D9" w:rsidP="00A74B3A">
            <w:r w:rsidRPr="007970D9">
              <w:rPr>
                <w:noProof/>
              </w:rPr>
              <w:drawing>
                <wp:inline distT="0" distB="0" distL="0" distR="0" wp14:anchorId="67552159" wp14:editId="48E324BD">
                  <wp:extent cx="3477260" cy="1049312"/>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5660" cy="1069953"/>
                          </a:xfrm>
                          <a:prstGeom prst="rect">
                            <a:avLst/>
                          </a:prstGeom>
                        </pic:spPr>
                      </pic:pic>
                    </a:graphicData>
                  </a:graphic>
                </wp:inline>
              </w:drawing>
            </w:r>
          </w:p>
        </w:tc>
      </w:tr>
    </w:tbl>
    <w:p w14:paraId="52F5367F" w14:textId="12739A95" w:rsidR="007970D9" w:rsidRDefault="004F0CB1" w:rsidP="007970D9">
      <w:pPr>
        <w:pStyle w:val="BodyText-AfterTable"/>
      </w:pPr>
      <w:r>
        <w:t>When you hit return, you will get additional paragraphs using the same</w:t>
      </w:r>
      <w:r w:rsidR="009045E4">
        <w:t xml:space="preserve"> “Jury Instruction Text”</w:t>
      </w:r>
      <w:r>
        <w:t xml:space="preserve"> style. So at this point you can draft your jury instruction the way you normally draft a document in Word.</w:t>
      </w:r>
    </w:p>
    <w:p w14:paraId="25B554A6" w14:textId="55761EA5" w:rsidR="0000654C" w:rsidRPr="00960FBA" w:rsidRDefault="0000654C" w:rsidP="0004647E">
      <w:pPr>
        <w:pStyle w:val="BodyText-StepBeforeTable"/>
        <w:keepLines/>
      </w:pPr>
      <w:r>
        <w:rPr>
          <w:i/>
          <w:iCs/>
        </w:rPr>
        <w:t>Step Seven</w:t>
      </w:r>
      <w:r w:rsidR="00960FBA">
        <w:t xml:space="preserve">. If your model includes a </w:t>
      </w:r>
      <w:r w:rsidR="00960FBA">
        <w:rPr>
          <w:b/>
          <w:bCs/>
        </w:rPr>
        <w:t>list of numbered element</w:t>
      </w:r>
      <w:r w:rsidR="00C60575">
        <w:rPr>
          <w:b/>
          <w:bCs/>
        </w:rPr>
        <w:t>s</w:t>
      </w:r>
      <w:r w:rsidR="00960FBA">
        <w:t>, you should format them</w:t>
      </w:r>
      <w:r w:rsidR="00D24A9B">
        <w:t xml:space="preserve"> using the “Jury Instruction Elements” style</w:t>
      </w:r>
      <w:r w:rsidR="009045E4">
        <w:t>, as explained below</w:t>
      </w:r>
      <w:r w:rsidR="00960FBA">
        <w:t>. Start by typing the introductory sentence to the list of elements in the way you have already practiced, with the same formatting</w:t>
      </w:r>
      <w:r w:rsidR="009045E4">
        <w:t xml:space="preserve"> as before</w:t>
      </w:r>
      <w:r w:rsidR="00960FBA">
        <w:t>.</w:t>
      </w:r>
    </w:p>
    <w:tbl>
      <w:tblPr>
        <w:tblStyle w:val="TableGrid"/>
        <w:tblW w:w="9798" w:type="dxa"/>
        <w:tblLook w:val="04A0" w:firstRow="1" w:lastRow="0" w:firstColumn="1" w:lastColumn="0" w:noHBand="0" w:noVBand="1"/>
      </w:tblPr>
      <w:tblGrid>
        <w:gridCol w:w="3598"/>
        <w:gridCol w:w="6200"/>
      </w:tblGrid>
      <w:tr w:rsidR="00960FBA" w14:paraId="28BADC39" w14:textId="77777777" w:rsidTr="00960FBA">
        <w:trPr>
          <w:trHeight w:val="2267"/>
        </w:trPr>
        <w:tc>
          <w:tcPr>
            <w:tcW w:w="3595" w:type="dxa"/>
          </w:tcPr>
          <w:p w14:paraId="387D2079" w14:textId="5F23905B" w:rsidR="0000654C" w:rsidRDefault="00960FBA" w:rsidP="00621DB9">
            <w:pPr>
              <w:pStyle w:val="BodyText"/>
              <w:spacing w:before="120"/>
            </w:pPr>
            <w:r>
              <w:t>The introduction to the elements of possession of a loaded firearm might look like this:</w:t>
            </w:r>
          </w:p>
        </w:tc>
        <w:tc>
          <w:tcPr>
            <w:tcW w:w="5760" w:type="dxa"/>
          </w:tcPr>
          <w:p w14:paraId="33539654" w14:textId="2D997C5B" w:rsidR="0000654C" w:rsidRDefault="00960FBA" w:rsidP="00960FBA">
            <w:pPr>
              <w:jc w:val="right"/>
            </w:pPr>
            <w:r w:rsidRPr="00960FBA">
              <w:rPr>
                <w:noProof/>
              </w:rPr>
              <w:drawing>
                <wp:inline distT="0" distB="0" distL="0" distR="0" wp14:anchorId="74447DBB" wp14:editId="4ABB8D2F">
                  <wp:extent cx="3792220" cy="142406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3613" cy="1447120"/>
                          </a:xfrm>
                          <a:prstGeom prst="rect">
                            <a:avLst/>
                          </a:prstGeom>
                        </pic:spPr>
                      </pic:pic>
                    </a:graphicData>
                  </a:graphic>
                </wp:inline>
              </w:drawing>
            </w:r>
          </w:p>
        </w:tc>
      </w:tr>
    </w:tbl>
    <w:p w14:paraId="15630482" w14:textId="50C46B9F" w:rsidR="001A6175" w:rsidRPr="009C35E3" w:rsidRDefault="003A397F" w:rsidP="00D24A9B">
      <w:pPr>
        <w:pStyle w:val="BodyText-BetweenTables"/>
      </w:pPr>
      <w:r>
        <w:t>To create a numbered list, y</w:t>
      </w:r>
      <w:r w:rsidR="00DF21AF">
        <w:t xml:space="preserve">ou </w:t>
      </w:r>
      <w:r>
        <w:t>will</w:t>
      </w:r>
      <w:r w:rsidR="00DF21AF">
        <w:t xml:space="preserve"> need to change the style of format of the next paragraph. </w:t>
      </w:r>
      <w:r w:rsidR="00C60575">
        <w:t>Follow these steps:</w:t>
      </w:r>
    </w:p>
    <w:tbl>
      <w:tblPr>
        <w:tblStyle w:val="TableGrid"/>
        <w:tblW w:w="9360" w:type="dxa"/>
        <w:tblLook w:val="04A0" w:firstRow="1" w:lastRow="0" w:firstColumn="1" w:lastColumn="0" w:noHBand="0" w:noVBand="1"/>
      </w:tblPr>
      <w:tblGrid>
        <w:gridCol w:w="3600"/>
        <w:gridCol w:w="5760"/>
      </w:tblGrid>
      <w:tr w:rsidR="001A6175" w14:paraId="6A3E5565" w14:textId="77777777" w:rsidTr="008A7794">
        <w:trPr>
          <w:trHeight w:val="1034"/>
        </w:trPr>
        <w:tc>
          <w:tcPr>
            <w:tcW w:w="3600" w:type="dxa"/>
            <w:shd w:val="clear" w:color="auto" w:fill="auto"/>
          </w:tcPr>
          <w:p w14:paraId="65A8422E" w14:textId="060E48B1" w:rsidR="009045E4" w:rsidRDefault="009045E4" w:rsidP="008A7794">
            <w:pPr>
              <w:pStyle w:val="BodyText"/>
            </w:pPr>
            <w:r>
              <w:t>Put your cursor in the first paragraph of the list.</w:t>
            </w:r>
          </w:p>
          <w:p w14:paraId="12B0AF98" w14:textId="021F45BB" w:rsidR="001A6175" w:rsidRDefault="009045E4" w:rsidP="008A7794">
            <w:pPr>
              <w:pStyle w:val="BodyText"/>
            </w:pPr>
            <w:r>
              <w:t>Then c</w:t>
            </w:r>
            <w:r w:rsidR="001A6175">
              <w:t>lick on the</w:t>
            </w:r>
            <w:r w:rsidR="001A6175" w:rsidRPr="005572FC">
              <w:rPr>
                <w:b/>
                <w:bCs/>
              </w:rPr>
              <w:t xml:space="preserve"> &lt;</w:t>
            </w:r>
            <w:r w:rsidR="001A6175" w:rsidRPr="005572FC">
              <w:rPr>
                <w:b/>
                <w:bCs/>
                <w:i/>
                <w:iCs/>
              </w:rPr>
              <w:t>Home</w:t>
            </w:r>
            <w:r w:rsidR="001A6175" w:rsidRPr="005572FC">
              <w:rPr>
                <w:b/>
                <w:bCs/>
              </w:rPr>
              <w:t>&gt; tab</w:t>
            </w:r>
            <w:r w:rsidR="001A6175">
              <w:t xml:space="preserve"> in the ribbon, near the top of the screen</w:t>
            </w:r>
            <w:r w:rsidR="00311FA4">
              <w:t>, to the left</w:t>
            </w:r>
            <w:r w:rsidR="00624CB1">
              <w:t>.</w:t>
            </w:r>
          </w:p>
        </w:tc>
        <w:tc>
          <w:tcPr>
            <w:tcW w:w="5760" w:type="dxa"/>
            <w:shd w:val="clear" w:color="auto" w:fill="auto"/>
          </w:tcPr>
          <w:p w14:paraId="1F4D0ED2" w14:textId="78CD404F" w:rsidR="001A6175" w:rsidRDefault="00757E35" w:rsidP="001A6175">
            <w:pPr>
              <w:jc w:val="center"/>
            </w:pPr>
            <w:r>
              <w:rPr>
                <w:noProof/>
              </w:rPr>
              <mc:AlternateContent>
                <mc:Choice Requires="wps">
                  <w:drawing>
                    <wp:anchor distT="0" distB="0" distL="114300" distR="114300" simplePos="0" relativeHeight="251660288" behindDoc="0" locked="0" layoutInCell="1" allowOverlap="1" wp14:anchorId="7528FEEC" wp14:editId="768C3108">
                      <wp:simplePos x="0" y="0"/>
                      <wp:positionH relativeFrom="column">
                        <wp:posOffset>1359806</wp:posOffset>
                      </wp:positionH>
                      <wp:positionV relativeFrom="paragraph">
                        <wp:posOffset>-181433</wp:posOffset>
                      </wp:positionV>
                      <wp:extent cx="644577" cy="1251679"/>
                      <wp:effectExtent l="0" t="0" r="15875" b="18415"/>
                      <wp:wrapNone/>
                      <wp:docPr id="15" name="Oval 15"/>
                      <wp:cNvGraphicFramePr/>
                      <a:graphic xmlns:a="http://schemas.openxmlformats.org/drawingml/2006/main">
                        <a:graphicData uri="http://schemas.microsoft.com/office/word/2010/wordprocessingShape">
                          <wps:wsp>
                            <wps:cNvSpPr/>
                            <wps:spPr>
                              <a:xfrm>
                                <a:off x="0" y="0"/>
                                <a:ext cx="644577" cy="125167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202F36" id="Oval 15" o:spid="_x0000_s1026" style="position:absolute;margin-left:107.05pt;margin-top:-14.3pt;width:50.75pt;height:9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" filled="f" strokecolor="#1f3763 [1604]" strokeweight="1pt">
                      <v:stroke joinstyle="miter"/>
                    </v:oval>
                  </w:pict>
                </mc:Fallback>
              </mc:AlternateContent>
            </w:r>
            <w:r w:rsidR="001A6175">
              <w:rPr>
                <w:noProof/>
              </w:rPr>
              <w:drawing>
                <wp:inline distT="0" distB="0" distL="0" distR="0" wp14:anchorId="2B220FD0" wp14:editId="54C577F3">
                  <wp:extent cx="1771650" cy="97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971550"/>
                          </a:xfrm>
                          <a:prstGeom prst="rect">
                            <a:avLst/>
                          </a:prstGeom>
                        </pic:spPr>
                      </pic:pic>
                    </a:graphicData>
                  </a:graphic>
                </wp:inline>
              </w:drawing>
            </w:r>
          </w:p>
        </w:tc>
      </w:tr>
    </w:tbl>
    <w:p w14:paraId="22E11523" w14:textId="1AEAE9C2" w:rsidR="00340E20" w:rsidRDefault="00340E20" w:rsidP="00C60575">
      <w:pPr>
        <w:pStyle w:val="BodyText-blankbtwtables"/>
      </w:pPr>
    </w:p>
    <w:tbl>
      <w:tblPr>
        <w:tblStyle w:val="TableGrid"/>
        <w:tblW w:w="9360" w:type="dxa"/>
        <w:tblLook w:val="04A0" w:firstRow="1" w:lastRow="0" w:firstColumn="1" w:lastColumn="0" w:noHBand="0" w:noVBand="1"/>
      </w:tblPr>
      <w:tblGrid>
        <w:gridCol w:w="3595"/>
        <w:gridCol w:w="5765"/>
      </w:tblGrid>
      <w:tr w:rsidR="001A6175" w14:paraId="29992B55" w14:textId="77777777" w:rsidTr="006346B3">
        <w:trPr>
          <w:trHeight w:val="1034"/>
        </w:trPr>
        <w:tc>
          <w:tcPr>
            <w:tcW w:w="3595" w:type="dxa"/>
            <w:shd w:val="clear" w:color="auto" w:fill="auto"/>
          </w:tcPr>
          <w:p w14:paraId="341DA661" w14:textId="4A3D1A10" w:rsidR="001A6175" w:rsidRDefault="002F6291" w:rsidP="008A7794">
            <w:pPr>
              <w:pStyle w:val="BodyText"/>
            </w:pPr>
            <w:r>
              <w:lastRenderedPageBreak/>
              <w:t>F</w:t>
            </w:r>
            <w:r w:rsidR="001A6175">
              <w:t>ind the &lt;</w:t>
            </w:r>
            <w:r w:rsidR="001A6175">
              <w:rPr>
                <w:i/>
                <w:iCs/>
              </w:rPr>
              <w:t>Styles</w:t>
            </w:r>
            <w:r w:rsidR="001A6175">
              <w:t xml:space="preserve">&gt; </w:t>
            </w:r>
            <w:r w:rsidR="007D553C">
              <w:t>portion</w:t>
            </w:r>
            <w:r w:rsidR="001A6175">
              <w:t xml:space="preserve"> of the menu that opens in the ribbon</w:t>
            </w:r>
            <w:r w:rsidR="00311FA4">
              <w:t xml:space="preserve"> — </w:t>
            </w:r>
            <w:r w:rsidR="001A6175">
              <w:t>click on the tiny button to the right of the word “Styles”</w:t>
            </w:r>
            <w:r w:rsidR="00311FA4">
              <w:t xml:space="preserve"> </w:t>
            </w:r>
            <w:r w:rsidR="001A6175">
              <w:t xml:space="preserve">— it looks like an angle bracket with an arrow </w:t>
            </w:r>
            <w:r w:rsidR="001A6175" w:rsidRPr="00281850">
              <w:rPr>
                <w:sz w:val="20"/>
              </w:rPr>
              <w:sym w:font="Wingdings" w:char="F0E6"/>
            </w:r>
            <w:r w:rsidR="00311FA4">
              <w:t xml:space="preserve"> pointing down </w:t>
            </w:r>
            <w:r w:rsidR="001A6175">
              <w:t xml:space="preserve">— this “dialog box launcher” opens the </w:t>
            </w:r>
            <w:r w:rsidR="001A6175" w:rsidRPr="005572FC">
              <w:rPr>
                <w:b/>
                <w:bCs/>
              </w:rPr>
              <w:t>Styles Pane</w:t>
            </w:r>
            <w:r w:rsidR="00624CB1">
              <w:t>.</w:t>
            </w:r>
          </w:p>
        </w:tc>
        <w:tc>
          <w:tcPr>
            <w:tcW w:w="5765" w:type="dxa"/>
            <w:shd w:val="clear" w:color="auto" w:fill="auto"/>
          </w:tcPr>
          <w:p w14:paraId="708496C6" w14:textId="2E74F971" w:rsidR="001A6175" w:rsidRDefault="009707D4" w:rsidP="008A7794">
            <w:r>
              <w:rPr>
                <w:noProof/>
              </w:rPr>
              <mc:AlternateContent>
                <mc:Choice Requires="wps">
                  <w:drawing>
                    <wp:anchor distT="0" distB="0" distL="114300" distR="114300" simplePos="0" relativeHeight="251659264" behindDoc="0" locked="0" layoutInCell="1" allowOverlap="1" wp14:anchorId="589226A9" wp14:editId="0078AFA7">
                      <wp:simplePos x="0" y="0"/>
                      <wp:positionH relativeFrom="column">
                        <wp:posOffset>2779551</wp:posOffset>
                      </wp:positionH>
                      <wp:positionV relativeFrom="paragraph">
                        <wp:posOffset>617959</wp:posOffset>
                      </wp:positionV>
                      <wp:extent cx="914400" cy="479685"/>
                      <wp:effectExtent l="0" t="0" r="12700" b="15875"/>
                      <wp:wrapNone/>
                      <wp:docPr id="14" name="Oval 14"/>
                      <wp:cNvGraphicFramePr/>
                      <a:graphic xmlns:a="http://schemas.openxmlformats.org/drawingml/2006/main">
                        <a:graphicData uri="http://schemas.microsoft.com/office/word/2010/wordprocessingShape">
                          <wps:wsp>
                            <wps:cNvSpPr/>
                            <wps:spPr>
                              <a:xfrm>
                                <a:off x="0" y="0"/>
                                <a:ext cx="914400" cy="47968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61825C5" id="Oval 14" o:spid="_x0000_s1026" style="position:absolute;margin-left:218.85pt;margin-top:48.65pt;width:1in;height:3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" filled="f" strokecolor="#1f3763 [1604]" strokeweight="1pt">
                      <v:stroke joinstyle="miter"/>
                    </v:oval>
                  </w:pict>
                </mc:Fallback>
              </mc:AlternateContent>
            </w:r>
            <w:r w:rsidR="00311FA4">
              <w:rPr>
                <w:noProof/>
              </w:rPr>
              <w:drawing>
                <wp:inline distT="0" distB="0" distL="0" distR="0" wp14:anchorId="5D2419AA" wp14:editId="2B4AA18F">
                  <wp:extent cx="3429000" cy="1247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29000" cy="1247775"/>
                          </a:xfrm>
                          <a:prstGeom prst="rect">
                            <a:avLst/>
                          </a:prstGeom>
                        </pic:spPr>
                      </pic:pic>
                    </a:graphicData>
                  </a:graphic>
                </wp:inline>
              </w:drawing>
            </w:r>
          </w:p>
        </w:tc>
      </w:tr>
    </w:tbl>
    <w:p w14:paraId="44A8D47E" w14:textId="67EA7367" w:rsidR="006346B3" w:rsidRPr="009C35E3" w:rsidRDefault="002F6291" w:rsidP="002F6291">
      <w:pPr>
        <w:pStyle w:val="BodyText-BetweenTables"/>
      </w:pPr>
      <w:r>
        <w:t xml:space="preserve">If you are using </w:t>
      </w:r>
      <w:r w:rsidRPr="00C60575">
        <w:rPr>
          <w:b/>
          <w:bCs/>
        </w:rPr>
        <w:t>Word for Mac OS</w:t>
      </w:r>
      <w:r>
        <w:t xml:space="preserve"> on an Apple computer, the way you access the Styles Pane is a little different. Click on the &lt;</w:t>
      </w:r>
      <w:r>
        <w:rPr>
          <w:i/>
          <w:iCs/>
        </w:rPr>
        <w:t>Home</w:t>
      </w:r>
      <w:r>
        <w:t xml:space="preserve">&gt; </w:t>
      </w:r>
      <w:r w:rsidR="007D553C">
        <w:t>tab</w:t>
      </w:r>
      <w:r>
        <w:t xml:space="preserve"> in the ribbon as shown above. Then, at the far right</w:t>
      </w:r>
      <w:r w:rsidR="007D553C">
        <w:t xml:space="preserve"> of the ribbon</w:t>
      </w:r>
      <w:r>
        <w:t>, click on &lt;</w:t>
      </w:r>
      <w:r>
        <w:rPr>
          <w:i/>
          <w:iCs/>
        </w:rPr>
        <w:t>Styles Pane</w:t>
      </w:r>
      <w:r>
        <w:t>&gt;.</w:t>
      </w:r>
    </w:p>
    <w:tbl>
      <w:tblPr>
        <w:tblStyle w:val="TableGrid"/>
        <w:tblW w:w="9360" w:type="dxa"/>
        <w:tblLook w:val="04A0" w:firstRow="1" w:lastRow="0" w:firstColumn="1" w:lastColumn="0" w:noHBand="0" w:noVBand="1"/>
      </w:tblPr>
      <w:tblGrid>
        <w:gridCol w:w="3600"/>
        <w:gridCol w:w="5760"/>
      </w:tblGrid>
      <w:tr w:rsidR="006346B3" w14:paraId="0F25C8B3" w14:textId="77777777" w:rsidTr="008A7794">
        <w:trPr>
          <w:trHeight w:val="1034"/>
        </w:trPr>
        <w:tc>
          <w:tcPr>
            <w:tcW w:w="3600" w:type="dxa"/>
            <w:shd w:val="clear" w:color="auto" w:fill="auto"/>
          </w:tcPr>
          <w:p w14:paraId="4EC0E9E7" w14:textId="182B6CBA" w:rsidR="006346B3" w:rsidRDefault="00890F9B" w:rsidP="00C60575">
            <w:pPr>
              <w:pStyle w:val="BodyText"/>
            </w:pPr>
            <w:r>
              <w:br/>
            </w:r>
            <w:r>
              <w:br/>
            </w:r>
            <w:r w:rsidR="00C60575">
              <w:t xml:space="preserve">The Styles Pane that just opened contains a </w:t>
            </w:r>
            <w:r w:rsidR="00ED307A">
              <w:t>list of available styles</w:t>
            </w:r>
            <w:r w:rsidR="00C60575">
              <w:t>.</w:t>
            </w:r>
            <w:r w:rsidR="00757E35">
              <w:t xml:space="preserve"> </w:t>
            </w:r>
            <w:r w:rsidR="00FF2D73">
              <w:t>The “Jury Instruction Text” style will be highlighted, because that is the style you have been using.</w:t>
            </w:r>
          </w:p>
          <w:p w14:paraId="1BECC8D5" w14:textId="5E313E63" w:rsidR="003E05EA" w:rsidRDefault="003E05EA" w:rsidP="007A1551">
            <w:r>
              <w:t xml:space="preserve">To change to the formatting for numbered elements, </w:t>
            </w:r>
            <w:r w:rsidRPr="00890F9B">
              <w:rPr>
                <w:b/>
                <w:bCs/>
              </w:rPr>
              <w:t>click on “Jury Instruction Elements”</w:t>
            </w:r>
            <w:r>
              <w:t xml:space="preserve"> in the Styles Pane.</w:t>
            </w:r>
          </w:p>
        </w:tc>
        <w:tc>
          <w:tcPr>
            <w:tcW w:w="5760" w:type="dxa"/>
            <w:shd w:val="clear" w:color="auto" w:fill="auto"/>
          </w:tcPr>
          <w:p w14:paraId="65E14BCC" w14:textId="3D43B9F0" w:rsidR="003E05EA" w:rsidRDefault="00501E01" w:rsidP="00445864">
            <w:pPr>
              <w:jc w:val="center"/>
            </w:pPr>
            <w:r>
              <w:rPr>
                <w:noProof/>
              </w:rPr>
              <mc:AlternateContent>
                <mc:Choice Requires="wps">
                  <w:drawing>
                    <wp:anchor distT="0" distB="0" distL="114300" distR="114300" simplePos="0" relativeHeight="251667456" behindDoc="0" locked="0" layoutInCell="1" allowOverlap="1" wp14:anchorId="6A410E57" wp14:editId="3B28735E">
                      <wp:simplePos x="0" y="0"/>
                      <wp:positionH relativeFrom="column">
                        <wp:posOffset>2442011</wp:posOffset>
                      </wp:positionH>
                      <wp:positionV relativeFrom="paragraph">
                        <wp:posOffset>1428210</wp:posOffset>
                      </wp:positionV>
                      <wp:extent cx="476771" cy="105670"/>
                      <wp:effectExtent l="25400" t="12700" r="6350" b="46990"/>
                      <wp:wrapNone/>
                      <wp:docPr id="27" name="Straight Arrow Connector 27"/>
                      <wp:cNvGraphicFramePr/>
                      <a:graphic xmlns:a="http://schemas.openxmlformats.org/drawingml/2006/main">
                        <a:graphicData uri="http://schemas.microsoft.com/office/word/2010/wordprocessingShape">
                          <wps:wsp>
                            <wps:cNvCnPr/>
                            <wps:spPr>
                              <a:xfrm flipH="1">
                                <a:off x="0" y="0"/>
                                <a:ext cx="476771" cy="10567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208EB26" id="_x0000_t32" coordsize="21600,21600" o:spt="32" o:oned="t" path="m,l21600,21600e" filled="f">
                      <v:path arrowok="t" fillok="f" o:connecttype="none"/>
                      <o:lock v:ext="edit" shapetype="t"/>
                    </v:shapetype>
                    <v:shape id="Straight Arrow Connector 27" o:spid="_x0000_s1026" type="#_x0000_t32" style="position:absolute;margin-left:192.3pt;margin-top:112.45pt;width:37.55pt;height:8.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" strokecolor="black [3200]" strokeweight="2.25pt">
                      <v:stroke endarrow="block" joinstyle="miter"/>
                    </v:shape>
                  </w:pict>
                </mc:Fallback>
              </mc:AlternateContent>
            </w:r>
            <w:r w:rsidR="00445864">
              <w:rPr>
                <w:noProof/>
              </w:rPr>
              <mc:AlternateContent>
                <mc:Choice Requires="wps">
                  <w:drawing>
                    <wp:anchor distT="0" distB="0" distL="114300" distR="114300" simplePos="0" relativeHeight="251663360" behindDoc="0" locked="0" layoutInCell="1" allowOverlap="1" wp14:anchorId="3053FD0A" wp14:editId="1AF256FE">
                      <wp:simplePos x="0" y="0"/>
                      <wp:positionH relativeFrom="column">
                        <wp:posOffset>602802</wp:posOffset>
                      </wp:positionH>
                      <wp:positionV relativeFrom="paragraph">
                        <wp:posOffset>1203356</wp:posOffset>
                      </wp:positionV>
                      <wp:extent cx="2218545" cy="1092658"/>
                      <wp:effectExtent l="0" t="0" r="17145" b="12700"/>
                      <wp:wrapNone/>
                      <wp:docPr id="20" name="Oval 20"/>
                      <wp:cNvGraphicFramePr/>
                      <a:graphic xmlns:a="http://schemas.openxmlformats.org/drawingml/2006/main">
                        <a:graphicData uri="http://schemas.microsoft.com/office/word/2010/wordprocessingShape">
                          <wps:wsp>
                            <wps:cNvSpPr/>
                            <wps:spPr>
                              <a:xfrm>
                                <a:off x="0" y="0"/>
                                <a:ext cx="2218545" cy="109265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C0F464" id="Oval 20" o:spid="_x0000_s1026" style="position:absolute;margin-left:47.45pt;margin-top:94.75pt;width:174.7pt;height:8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" filled="f" strokecolor="#1f3763 [1604]" strokeweight="1pt">
                      <v:stroke joinstyle="miter"/>
                    </v:oval>
                  </w:pict>
                </mc:Fallback>
              </mc:AlternateContent>
            </w:r>
            <w:r w:rsidR="003E05EA" w:rsidRPr="00306758">
              <w:rPr>
                <w:noProof/>
              </w:rPr>
              <w:drawing>
                <wp:inline distT="0" distB="0" distL="0" distR="0" wp14:anchorId="547D762E" wp14:editId="6C2BAAA2">
                  <wp:extent cx="2019300" cy="4946650"/>
                  <wp:effectExtent l="0" t="0" r="0" b="6350"/>
                  <wp:docPr id="19" name="Picture 19" descr="C:\Users\kenneth.salinger\Desktop\Styles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neth.salinger\Desktop\Styles Men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4946650"/>
                          </a:xfrm>
                          <a:prstGeom prst="rect">
                            <a:avLst/>
                          </a:prstGeom>
                          <a:noFill/>
                          <a:ln>
                            <a:noFill/>
                          </a:ln>
                        </pic:spPr>
                      </pic:pic>
                    </a:graphicData>
                  </a:graphic>
                </wp:inline>
              </w:drawing>
            </w:r>
          </w:p>
        </w:tc>
      </w:tr>
    </w:tbl>
    <w:p w14:paraId="483D0304" w14:textId="1C1EFB85" w:rsidR="00D24A9B" w:rsidRDefault="000459ED" w:rsidP="000459ED">
      <w:pPr>
        <w:pStyle w:val="BodyText-BetweenTables"/>
      </w:pPr>
      <w:r>
        <w:t>If you are using Word for MacOS, the Styles Pane will have a slightly different appearance, but you will use it the same way.</w:t>
      </w:r>
    </w:p>
    <w:tbl>
      <w:tblPr>
        <w:tblStyle w:val="TableGrid"/>
        <w:tblW w:w="9360" w:type="dxa"/>
        <w:tblLook w:val="04A0" w:firstRow="1" w:lastRow="0" w:firstColumn="1" w:lastColumn="0" w:noHBand="0" w:noVBand="1"/>
      </w:tblPr>
      <w:tblGrid>
        <w:gridCol w:w="3600"/>
        <w:gridCol w:w="5760"/>
      </w:tblGrid>
      <w:tr w:rsidR="00C60575" w14:paraId="2234B077" w14:textId="77777777" w:rsidTr="00A74B3A">
        <w:trPr>
          <w:trHeight w:val="3437"/>
        </w:trPr>
        <w:tc>
          <w:tcPr>
            <w:tcW w:w="3600" w:type="dxa"/>
            <w:shd w:val="clear" w:color="auto" w:fill="auto"/>
          </w:tcPr>
          <w:p w14:paraId="48113531" w14:textId="77777777" w:rsidR="00C60575" w:rsidRDefault="00C60575" w:rsidP="00A74B3A">
            <w:pPr>
              <w:pStyle w:val="BodyText"/>
            </w:pPr>
            <w:r>
              <w:lastRenderedPageBreak/>
              <w:t xml:space="preserve">For each numbered element you need to type the number, a period, and a tab, and then summarize the element. The numbering is </w:t>
            </w:r>
            <w:r>
              <w:rPr>
                <w:b/>
                <w:bCs/>
              </w:rPr>
              <w:t>not</w:t>
            </w:r>
            <w:r>
              <w:t xml:space="preserve"> automatic.</w:t>
            </w:r>
          </w:p>
          <w:p w14:paraId="57326B39" w14:textId="593EF2CD" w:rsidR="00C60575" w:rsidRDefault="00C60575" w:rsidP="00A74B3A">
            <w:pPr>
              <w:pStyle w:val="BodyText"/>
            </w:pPr>
            <w:r>
              <w:t>Using this style, a numbered list of elements of a crime would look like this</w:t>
            </w:r>
            <w:r w:rsidR="00757E35">
              <w:t xml:space="preserve"> (without the </w:t>
            </w:r>
            <w:r w:rsidR="00FF2D73">
              <w:t>outline added here)</w:t>
            </w:r>
            <w:r>
              <w:t>:</w:t>
            </w:r>
          </w:p>
        </w:tc>
        <w:tc>
          <w:tcPr>
            <w:tcW w:w="5760" w:type="dxa"/>
            <w:shd w:val="clear" w:color="auto" w:fill="auto"/>
          </w:tcPr>
          <w:p w14:paraId="44483C0E" w14:textId="18E12B16" w:rsidR="00C60575" w:rsidRDefault="00757E35" w:rsidP="00A74B3A">
            <w:r>
              <w:rPr>
                <w:noProof/>
              </w:rPr>
              <mc:AlternateContent>
                <mc:Choice Requires="wps">
                  <w:drawing>
                    <wp:anchor distT="0" distB="0" distL="114300" distR="114300" simplePos="0" relativeHeight="251662336" behindDoc="0" locked="0" layoutInCell="1" allowOverlap="1" wp14:anchorId="113EBB78" wp14:editId="21CB6745">
                      <wp:simplePos x="0" y="0"/>
                      <wp:positionH relativeFrom="column">
                        <wp:posOffset>70652</wp:posOffset>
                      </wp:positionH>
                      <wp:positionV relativeFrom="paragraph">
                        <wp:posOffset>1018394</wp:posOffset>
                      </wp:positionV>
                      <wp:extent cx="3245370" cy="989028"/>
                      <wp:effectExtent l="0" t="0" r="19050" b="14605"/>
                      <wp:wrapNone/>
                      <wp:docPr id="18" name="Rounded Rectangle 18"/>
                      <wp:cNvGraphicFramePr/>
                      <a:graphic xmlns:a="http://schemas.openxmlformats.org/drawingml/2006/main">
                        <a:graphicData uri="http://schemas.microsoft.com/office/word/2010/wordprocessingShape">
                          <wps:wsp>
                            <wps:cNvSpPr/>
                            <wps:spPr>
                              <a:xfrm>
                                <a:off x="0" y="0"/>
                                <a:ext cx="3245370" cy="98902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39D5E" id="Rounded Rectangle 18" o:spid="_x0000_s1026" style="position:absolute;margin-left:5.55pt;margin-top:80.2pt;width:255.55pt;height:7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" filled="f" strokecolor="#1f3763 [1604]" strokeweight="1pt">
                      <v:stroke joinstyle="miter"/>
                    </v:roundrect>
                  </w:pict>
                </mc:Fallback>
              </mc:AlternateContent>
            </w:r>
            <w:r w:rsidR="00C60575" w:rsidRPr="00D24A9B">
              <w:rPr>
                <w:noProof/>
              </w:rPr>
              <w:drawing>
                <wp:inline distT="0" distB="0" distL="0" distR="0" wp14:anchorId="5A6294BA" wp14:editId="12F09910">
                  <wp:extent cx="3484880" cy="20761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43786" cy="2111230"/>
                          </a:xfrm>
                          <a:prstGeom prst="rect">
                            <a:avLst/>
                          </a:prstGeom>
                        </pic:spPr>
                      </pic:pic>
                    </a:graphicData>
                  </a:graphic>
                </wp:inline>
              </w:drawing>
            </w:r>
          </w:p>
        </w:tc>
      </w:tr>
    </w:tbl>
    <w:p w14:paraId="58BDBEF0" w14:textId="77777777" w:rsidR="00C60575" w:rsidRDefault="00C60575" w:rsidP="00C60575">
      <w:pPr>
        <w:pStyle w:val="BodyText-blankbtwtables"/>
      </w:pPr>
    </w:p>
    <w:tbl>
      <w:tblPr>
        <w:tblStyle w:val="TableGrid"/>
        <w:tblW w:w="9360" w:type="dxa"/>
        <w:tblLook w:val="04A0" w:firstRow="1" w:lastRow="0" w:firstColumn="1" w:lastColumn="0" w:noHBand="0" w:noVBand="1"/>
      </w:tblPr>
      <w:tblGrid>
        <w:gridCol w:w="3600"/>
        <w:gridCol w:w="5760"/>
      </w:tblGrid>
      <w:tr w:rsidR="008B2FFB" w14:paraId="7E1F8B84" w14:textId="77777777" w:rsidTr="00A74B3A">
        <w:trPr>
          <w:trHeight w:val="1034"/>
        </w:trPr>
        <w:tc>
          <w:tcPr>
            <w:tcW w:w="3600" w:type="dxa"/>
            <w:shd w:val="clear" w:color="auto" w:fill="auto"/>
          </w:tcPr>
          <w:p w14:paraId="6DBCFAB8" w14:textId="70F645BD" w:rsidR="008B2FFB" w:rsidRDefault="00890F9B" w:rsidP="00A74B3A">
            <w:pPr>
              <w:pStyle w:val="BodyText"/>
            </w:pPr>
            <w:r>
              <w:br/>
            </w:r>
            <w:r>
              <w:br/>
            </w:r>
            <w:r w:rsidR="008B2FFB">
              <w:t>When you finish the last</w:t>
            </w:r>
            <w:r w:rsidR="00C60575">
              <w:t xml:space="preserve"> numbered</w:t>
            </w:r>
            <w:r w:rsidR="008B2FFB">
              <w:t xml:space="preserve"> item and hit return, you need to change the </w:t>
            </w:r>
            <w:r w:rsidR="00A87012">
              <w:t>formatting s</w:t>
            </w:r>
            <w:r w:rsidR="008B2FFB">
              <w:t>tyle of the next paragraph back to</w:t>
            </w:r>
            <w:r w:rsidR="007A1551">
              <w:t xml:space="preserve"> regular text.</w:t>
            </w:r>
          </w:p>
          <w:p w14:paraId="4CA9D39F" w14:textId="768D6C79" w:rsidR="007A1551" w:rsidRDefault="007A1551" w:rsidP="007A1551">
            <w:pPr>
              <w:pStyle w:val="BodyText"/>
            </w:pPr>
            <w:r>
              <w:t>To do so, follow the steps above for selecting a new Style. After you open the Styles Pane, the “Jury Instruction Elements” style will be highlighted, because that is the style you have been using.</w:t>
            </w:r>
          </w:p>
          <w:p w14:paraId="43023980" w14:textId="294EEE3D" w:rsidR="007A1551" w:rsidRDefault="007A1551" w:rsidP="007A1551">
            <w:pPr>
              <w:pStyle w:val="BodyText"/>
            </w:pPr>
            <w:r>
              <w:t xml:space="preserve">To change </w:t>
            </w:r>
            <w:r w:rsidR="004133BB">
              <w:t xml:space="preserve">back </w:t>
            </w:r>
            <w:r>
              <w:t xml:space="preserve">to the formatting for regular text, </w:t>
            </w:r>
            <w:r w:rsidRPr="00501E01">
              <w:rPr>
                <w:b/>
                <w:bCs/>
              </w:rPr>
              <w:t>click on “Jury Instruction Text”</w:t>
            </w:r>
            <w:r>
              <w:t xml:space="preserve"> in the Styles Pane.</w:t>
            </w:r>
          </w:p>
        </w:tc>
        <w:tc>
          <w:tcPr>
            <w:tcW w:w="5760" w:type="dxa"/>
            <w:shd w:val="clear" w:color="auto" w:fill="auto"/>
          </w:tcPr>
          <w:p w14:paraId="4764B925" w14:textId="0F41838B" w:rsidR="00ED0247" w:rsidRDefault="00501E01" w:rsidP="007A1551">
            <w:pPr>
              <w:jc w:val="center"/>
            </w:pPr>
            <w:r>
              <w:rPr>
                <w:noProof/>
              </w:rPr>
              <mc:AlternateContent>
                <mc:Choice Requires="wps">
                  <w:drawing>
                    <wp:anchor distT="0" distB="0" distL="114300" distR="114300" simplePos="0" relativeHeight="251668480" behindDoc="0" locked="0" layoutInCell="1" allowOverlap="1" wp14:anchorId="5F6028F0" wp14:editId="65B9EEE2">
                      <wp:simplePos x="0" y="0"/>
                      <wp:positionH relativeFrom="column">
                        <wp:posOffset>2404536</wp:posOffset>
                      </wp:positionH>
                      <wp:positionV relativeFrom="paragraph">
                        <wp:posOffset>1847933</wp:posOffset>
                      </wp:positionV>
                      <wp:extent cx="604187" cy="107846"/>
                      <wp:effectExtent l="25400" t="12700" r="5715" b="57785"/>
                      <wp:wrapNone/>
                      <wp:docPr id="28" name="Straight Arrow Connector 28"/>
                      <wp:cNvGraphicFramePr/>
                      <a:graphic xmlns:a="http://schemas.openxmlformats.org/drawingml/2006/main">
                        <a:graphicData uri="http://schemas.microsoft.com/office/word/2010/wordprocessingShape">
                          <wps:wsp>
                            <wps:cNvCnPr/>
                            <wps:spPr>
                              <a:xfrm flipH="1">
                                <a:off x="0" y="0"/>
                                <a:ext cx="604187" cy="107846"/>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8EE1F2" id="Straight Arrow Connector 28" o:spid="_x0000_s1026" type="#_x0000_t32" style="position:absolute;margin-left:189.35pt;margin-top:145.5pt;width:47.55pt;height: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" strokecolor="black [3200]" strokeweight="2.25pt">
                      <v:stroke endarrow="block" joinstyle="miter"/>
                    </v:shape>
                  </w:pict>
                </mc:Fallback>
              </mc:AlternateContent>
            </w:r>
            <w:r w:rsidR="004133BB">
              <w:rPr>
                <w:noProof/>
              </w:rPr>
              <mc:AlternateContent>
                <mc:Choice Requires="wps">
                  <w:drawing>
                    <wp:anchor distT="0" distB="0" distL="114300" distR="114300" simplePos="0" relativeHeight="251664384" behindDoc="0" locked="0" layoutInCell="1" allowOverlap="1" wp14:anchorId="610F9B0A" wp14:editId="05D66ABB">
                      <wp:simplePos x="0" y="0"/>
                      <wp:positionH relativeFrom="column">
                        <wp:posOffset>640279</wp:posOffset>
                      </wp:positionH>
                      <wp:positionV relativeFrom="paragraph">
                        <wp:posOffset>1072942</wp:posOffset>
                      </wp:positionV>
                      <wp:extent cx="2248524" cy="1183921"/>
                      <wp:effectExtent l="0" t="0" r="12700" b="10160"/>
                      <wp:wrapNone/>
                      <wp:docPr id="22" name="Oval 22"/>
                      <wp:cNvGraphicFramePr/>
                      <a:graphic xmlns:a="http://schemas.openxmlformats.org/drawingml/2006/main">
                        <a:graphicData uri="http://schemas.microsoft.com/office/word/2010/wordprocessingShape">
                          <wps:wsp>
                            <wps:cNvSpPr/>
                            <wps:spPr>
                              <a:xfrm>
                                <a:off x="0" y="0"/>
                                <a:ext cx="2248524" cy="1183921"/>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BA8E5" id="Oval 22" o:spid="_x0000_s1026" style="position:absolute;margin-left:50.4pt;margin-top:84.5pt;width:177.05pt;height:9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" filled="f" strokecolor="#1f3763 [1604]" strokeweight="1pt">
                      <v:stroke joinstyle="miter"/>
                    </v:oval>
                  </w:pict>
                </mc:Fallback>
              </mc:AlternateContent>
            </w:r>
            <w:r w:rsidR="00ED0247">
              <w:rPr>
                <w:noProof/>
              </w:rPr>
              <w:drawing>
                <wp:inline distT="0" distB="0" distL="0" distR="0" wp14:anchorId="37B25380" wp14:editId="4F3A14F7">
                  <wp:extent cx="2038350" cy="4946650"/>
                  <wp:effectExtent l="0" t="0" r="6350" b="635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8350" cy="4946650"/>
                          </a:xfrm>
                          <a:prstGeom prst="rect">
                            <a:avLst/>
                          </a:prstGeom>
                          <a:noFill/>
                          <a:ln>
                            <a:noFill/>
                          </a:ln>
                        </pic:spPr>
                      </pic:pic>
                    </a:graphicData>
                  </a:graphic>
                </wp:inline>
              </w:drawing>
            </w:r>
          </w:p>
        </w:tc>
      </w:tr>
    </w:tbl>
    <w:p w14:paraId="6E21F5E5" w14:textId="0FEE2D8B" w:rsidR="00623673" w:rsidRDefault="008B2FFB" w:rsidP="008B2FFB">
      <w:pPr>
        <w:pStyle w:val="BodyText-AfterTable"/>
      </w:pPr>
      <w:r>
        <w:t>With the format and style reset to “Jury Instruction Text,” you are ready to continue drafting the instruction.</w:t>
      </w:r>
    </w:p>
    <w:p w14:paraId="520B95FE" w14:textId="060524DD" w:rsidR="00623673" w:rsidRPr="00C361B8" w:rsidRDefault="00FD1674" w:rsidP="00890F9B">
      <w:pPr>
        <w:pStyle w:val="BodyText-Step"/>
        <w:rPr>
          <w:i/>
          <w:iCs/>
        </w:rPr>
      </w:pPr>
      <w:r>
        <w:rPr>
          <w:i/>
          <w:iCs/>
        </w:rPr>
        <w:lastRenderedPageBreak/>
        <w:t>Step Eight</w:t>
      </w:r>
      <w:r>
        <w:t xml:space="preserve">. Sometimes it may be helpful to include a </w:t>
      </w:r>
      <w:r>
        <w:rPr>
          <w:b/>
          <w:bCs/>
        </w:rPr>
        <w:t>bulleted list</w:t>
      </w:r>
      <w:r w:rsidRPr="00C60575">
        <w:rPr>
          <w:b/>
          <w:bCs/>
        </w:rPr>
        <w:t xml:space="preserve"> of items</w:t>
      </w:r>
      <w:r>
        <w:t xml:space="preserve"> inside a jury instruction.</w:t>
      </w:r>
      <w:r w:rsidR="00C361B8">
        <w:t xml:space="preserve"> To do so, you can follow the instructions for numbered lists described in the prior step, but select the “Jury Instruction Bullets” style to format the items in the list.</w:t>
      </w:r>
    </w:p>
    <w:p w14:paraId="681B0BD1" w14:textId="00D3C51E" w:rsidR="00C361B8" w:rsidRDefault="00C361B8" w:rsidP="00890F9B">
      <w:pPr>
        <w:pStyle w:val="BodyText-BeforeTable"/>
        <w:keepNext w:val="0"/>
      </w:pPr>
      <w:r>
        <w:t>Start by typing the introductory sentence to the list of elements using the regular “Jury Instruction Text” style. Then follow the instructions above for opening the Styles Pan, and click on “Jury Instruction Bullets.”</w:t>
      </w:r>
    </w:p>
    <w:tbl>
      <w:tblPr>
        <w:tblStyle w:val="TableGrid"/>
        <w:tblW w:w="9360" w:type="dxa"/>
        <w:tblLook w:val="04A0" w:firstRow="1" w:lastRow="0" w:firstColumn="1" w:lastColumn="0" w:noHBand="0" w:noVBand="1"/>
      </w:tblPr>
      <w:tblGrid>
        <w:gridCol w:w="3544"/>
        <w:gridCol w:w="5816"/>
      </w:tblGrid>
      <w:tr w:rsidR="00C361B8" w14:paraId="230A1E0E" w14:textId="77777777" w:rsidTr="00AB4624">
        <w:trPr>
          <w:trHeight w:val="1034"/>
        </w:trPr>
        <w:tc>
          <w:tcPr>
            <w:tcW w:w="3544" w:type="dxa"/>
            <w:shd w:val="clear" w:color="auto" w:fill="auto"/>
          </w:tcPr>
          <w:p w14:paraId="7E1CD650" w14:textId="3B87CD78" w:rsidR="00C361B8" w:rsidRDefault="007D553C" w:rsidP="00A74B3A">
            <w:pPr>
              <w:pStyle w:val="BodyText"/>
            </w:pPr>
            <w:r>
              <w:br/>
            </w:r>
            <w:r w:rsidR="00B17883">
              <w:t>Using this style, a bulleted list would look like this:</w:t>
            </w:r>
          </w:p>
        </w:tc>
        <w:tc>
          <w:tcPr>
            <w:tcW w:w="5816" w:type="dxa"/>
            <w:shd w:val="clear" w:color="auto" w:fill="auto"/>
          </w:tcPr>
          <w:p w14:paraId="3356C681" w14:textId="451B02F0" w:rsidR="00C361B8" w:rsidRDefault="00C361B8" w:rsidP="00A74B3A">
            <w:r w:rsidRPr="00C361B8">
              <w:rPr>
                <w:noProof/>
              </w:rPr>
              <w:drawing>
                <wp:inline distT="0" distB="0" distL="0" distR="0" wp14:anchorId="44979312" wp14:editId="68C646E0">
                  <wp:extent cx="3552190" cy="1286244"/>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2259" cy="1297132"/>
                          </a:xfrm>
                          <a:prstGeom prst="rect">
                            <a:avLst/>
                          </a:prstGeom>
                        </pic:spPr>
                      </pic:pic>
                    </a:graphicData>
                  </a:graphic>
                </wp:inline>
              </w:drawing>
            </w:r>
          </w:p>
        </w:tc>
      </w:tr>
    </w:tbl>
    <w:p w14:paraId="77B3C995" w14:textId="77777777" w:rsidR="00C60575" w:rsidRDefault="00C60575" w:rsidP="00C60575">
      <w:pPr>
        <w:pStyle w:val="BodyText-blankbtwtables"/>
      </w:pPr>
    </w:p>
    <w:tbl>
      <w:tblPr>
        <w:tblStyle w:val="TableGrid"/>
        <w:tblW w:w="9360" w:type="dxa"/>
        <w:tblLook w:val="04A0" w:firstRow="1" w:lastRow="0" w:firstColumn="1" w:lastColumn="0" w:noHBand="0" w:noVBand="1"/>
      </w:tblPr>
      <w:tblGrid>
        <w:gridCol w:w="3600"/>
        <w:gridCol w:w="5760"/>
      </w:tblGrid>
      <w:tr w:rsidR="00C60575" w14:paraId="68BCF220" w14:textId="77777777" w:rsidTr="00A74B3A">
        <w:trPr>
          <w:trHeight w:val="1034"/>
        </w:trPr>
        <w:tc>
          <w:tcPr>
            <w:tcW w:w="3600" w:type="dxa"/>
            <w:shd w:val="clear" w:color="auto" w:fill="auto"/>
          </w:tcPr>
          <w:p w14:paraId="70D1DBB1" w14:textId="55135F32" w:rsidR="00A87012" w:rsidRDefault="00890F9B" w:rsidP="00A87012">
            <w:pPr>
              <w:pStyle w:val="BodyText"/>
            </w:pPr>
            <w:r>
              <w:br/>
            </w:r>
            <w:r>
              <w:br/>
            </w:r>
            <w:r w:rsidR="00C60575">
              <w:t xml:space="preserve">When you finish the last bullet and hit return, </w:t>
            </w:r>
            <w:r w:rsidR="00A87012">
              <w:t>you need to change the formatting style of the next paragraph back to regular text.</w:t>
            </w:r>
          </w:p>
          <w:p w14:paraId="3DE5F908" w14:textId="2BEC1E03" w:rsidR="00A87012" w:rsidRDefault="00A87012" w:rsidP="00A87012">
            <w:pPr>
              <w:pStyle w:val="BodyText"/>
            </w:pPr>
            <w:r>
              <w:t>To do so, follow the steps above for selecting a new Style. After you open the Styles Pane, the “Jury Instruction Bullets” style will be highlighted, because that is the style you have been using.</w:t>
            </w:r>
          </w:p>
          <w:p w14:paraId="474945B3" w14:textId="3A8F78C1" w:rsidR="00C60575" w:rsidRDefault="00A87012" w:rsidP="00A87012">
            <w:pPr>
              <w:pStyle w:val="BodyText"/>
            </w:pPr>
            <w:r>
              <w:t xml:space="preserve">To change back to the formatting for regular text, </w:t>
            </w:r>
            <w:r w:rsidRPr="003C40C5">
              <w:rPr>
                <w:b/>
                <w:bCs/>
              </w:rPr>
              <w:t>click on “Jury Instruction Text”</w:t>
            </w:r>
            <w:r>
              <w:t xml:space="preserve"> in the Styles Pane.</w:t>
            </w:r>
          </w:p>
        </w:tc>
        <w:tc>
          <w:tcPr>
            <w:tcW w:w="5760" w:type="dxa"/>
            <w:shd w:val="clear" w:color="auto" w:fill="auto"/>
          </w:tcPr>
          <w:p w14:paraId="6103C582" w14:textId="5D3BAA8D" w:rsidR="00C60575" w:rsidRDefault="003C40C5" w:rsidP="00C77D14">
            <w:pPr>
              <w:jc w:val="center"/>
            </w:pPr>
            <w:r>
              <w:rPr>
                <w:noProof/>
              </w:rPr>
              <mc:AlternateContent>
                <mc:Choice Requires="wps">
                  <w:drawing>
                    <wp:anchor distT="0" distB="0" distL="114300" distR="114300" simplePos="0" relativeHeight="251669504" behindDoc="0" locked="0" layoutInCell="1" allowOverlap="1" wp14:anchorId="550AC7A0" wp14:editId="17E46E92">
                      <wp:simplePos x="0" y="0"/>
                      <wp:positionH relativeFrom="column">
                        <wp:posOffset>2471992</wp:posOffset>
                      </wp:positionH>
                      <wp:positionV relativeFrom="paragraph">
                        <wp:posOffset>1865370</wp:posOffset>
                      </wp:positionV>
                      <wp:extent cx="536731" cy="89514"/>
                      <wp:effectExtent l="25400" t="12700" r="9525" b="50800"/>
                      <wp:wrapNone/>
                      <wp:docPr id="29" name="Straight Arrow Connector 29"/>
                      <wp:cNvGraphicFramePr/>
                      <a:graphic xmlns:a="http://schemas.openxmlformats.org/drawingml/2006/main">
                        <a:graphicData uri="http://schemas.microsoft.com/office/word/2010/wordprocessingShape">
                          <wps:wsp>
                            <wps:cNvCnPr/>
                            <wps:spPr>
                              <a:xfrm flipH="1">
                                <a:off x="0" y="0"/>
                                <a:ext cx="536731" cy="8951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8C75F8" id="Straight Arrow Connector 29" o:spid="_x0000_s1026" type="#_x0000_t32" style="position:absolute;margin-left:194.65pt;margin-top:146.9pt;width:42.25pt;height:7.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" strokecolor="black [3200]" strokeweight="2.25pt">
                      <v:stroke endarrow="block" joinstyle="miter"/>
                    </v:shape>
                  </w:pict>
                </mc:Fallback>
              </mc:AlternateContent>
            </w:r>
            <w:r w:rsidR="007D5B6E">
              <w:rPr>
                <w:noProof/>
              </w:rPr>
              <mc:AlternateContent>
                <mc:Choice Requires="wps">
                  <w:drawing>
                    <wp:anchor distT="0" distB="0" distL="114300" distR="114300" simplePos="0" relativeHeight="251665408" behindDoc="0" locked="0" layoutInCell="1" allowOverlap="1" wp14:anchorId="32C3F70F" wp14:editId="6677D431">
                      <wp:simplePos x="0" y="0"/>
                      <wp:positionH relativeFrom="column">
                        <wp:posOffset>602802</wp:posOffset>
                      </wp:positionH>
                      <wp:positionV relativeFrom="paragraph">
                        <wp:posOffset>1099123</wp:posOffset>
                      </wp:positionV>
                      <wp:extent cx="2285657" cy="1124262"/>
                      <wp:effectExtent l="0" t="0" r="13335" b="19050"/>
                      <wp:wrapNone/>
                      <wp:docPr id="24" name="Oval 24"/>
                      <wp:cNvGraphicFramePr/>
                      <a:graphic xmlns:a="http://schemas.openxmlformats.org/drawingml/2006/main">
                        <a:graphicData uri="http://schemas.microsoft.com/office/word/2010/wordprocessingShape">
                          <wps:wsp>
                            <wps:cNvSpPr/>
                            <wps:spPr>
                              <a:xfrm>
                                <a:off x="0" y="0"/>
                                <a:ext cx="2285657" cy="112426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F1BB1" id="Oval 24" o:spid="_x0000_s1026" style="position:absolute;margin-left:47.45pt;margin-top:86.55pt;width:179.9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" filled="f" strokecolor="#1f3763 [1604]" strokeweight="1pt">
                      <v:stroke joinstyle="miter"/>
                    </v:oval>
                  </w:pict>
                </mc:Fallback>
              </mc:AlternateContent>
            </w:r>
            <w:r w:rsidR="00C77D14">
              <w:rPr>
                <w:noProof/>
              </w:rPr>
              <w:drawing>
                <wp:inline distT="0" distB="0" distL="0" distR="0" wp14:anchorId="139D7AB1" wp14:editId="1B7889FB">
                  <wp:extent cx="2053590" cy="4961890"/>
                  <wp:effectExtent l="0" t="0" r="3810" b="381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3590" cy="4961890"/>
                          </a:xfrm>
                          <a:prstGeom prst="rect">
                            <a:avLst/>
                          </a:prstGeom>
                          <a:noFill/>
                          <a:ln>
                            <a:noFill/>
                          </a:ln>
                        </pic:spPr>
                      </pic:pic>
                    </a:graphicData>
                  </a:graphic>
                </wp:inline>
              </w:drawing>
            </w:r>
          </w:p>
        </w:tc>
      </w:tr>
    </w:tbl>
    <w:p w14:paraId="17F829FA" w14:textId="35ABAB8B" w:rsidR="006D2314" w:rsidRDefault="006D2314" w:rsidP="00B35AC0">
      <w:pPr>
        <w:pStyle w:val="BodyText-Step"/>
      </w:pPr>
      <w:r>
        <w:rPr>
          <w:i/>
          <w:iCs/>
        </w:rPr>
        <w:lastRenderedPageBreak/>
        <w:t>Step Nine:</w:t>
      </w:r>
      <w:r>
        <w:t xml:space="preserve"> </w:t>
      </w:r>
      <w:r w:rsidR="00F715C4">
        <w:t xml:space="preserve">If you are using </w:t>
      </w:r>
      <w:r w:rsidR="00F715C4" w:rsidRPr="00F715C4">
        <w:rPr>
          <w:b/>
          <w:bCs/>
        </w:rPr>
        <w:t>headings or subheadings</w:t>
      </w:r>
      <w:r w:rsidR="00F715C4">
        <w:t xml:space="preserve"> within a model instruction, you need to use the appropriate style for that paragraph. The</w:t>
      </w:r>
      <w:r w:rsidR="002B37B6">
        <w:t xml:space="preserve"> style for</w:t>
      </w:r>
      <w:r w:rsidR="00F715C4">
        <w:t xml:space="preserve"> heading</w:t>
      </w:r>
      <w:r w:rsidR="002B37B6">
        <w:t>s</w:t>
      </w:r>
      <w:r w:rsidR="00F715C4">
        <w:t xml:space="preserve"> is called “JuryInst3.” The </w:t>
      </w:r>
      <w:r w:rsidR="002B37B6">
        <w:t xml:space="preserve">style for </w:t>
      </w:r>
      <w:r w:rsidR="00F715C4">
        <w:t>subheading</w:t>
      </w:r>
      <w:r w:rsidR="002B37B6">
        <w:t>s</w:t>
      </w:r>
      <w:r w:rsidR="00F715C4">
        <w:t xml:space="preserve"> is called “JuryInst4”. If you use these styles, then your headings and subheadings will be formatted consistently and can automatically be rolled up into a table of contents </w:t>
      </w:r>
      <w:r w:rsidR="00B35AC0">
        <w:t>in the civil and criminal master templates.</w:t>
      </w:r>
    </w:p>
    <w:p w14:paraId="78B4EC36" w14:textId="4C0E9056" w:rsidR="005572FC" w:rsidRPr="002B37B6" w:rsidRDefault="005572FC" w:rsidP="002B37B6">
      <w:pPr>
        <w:pStyle w:val="BodyText-BeforeTable"/>
      </w:pPr>
      <w:r>
        <w:t xml:space="preserve">To </w:t>
      </w:r>
      <w:r w:rsidR="002B37B6">
        <w:t xml:space="preserve">format </w:t>
      </w:r>
      <w:r>
        <w:t>a heading or subheading</w:t>
      </w:r>
      <w:r w:rsidR="002B37B6">
        <w:t xml:space="preserve"> using the proper style</w:t>
      </w:r>
      <w:r>
        <w:t xml:space="preserve">, </w:t>
      </w:r>
      <w:r w:rsidR="003A397F">
        <w:t>do as follows</w:t>
      </w:r>
      <w:r w:rsidR="004812EC">
        <w:t>.</w:t>
      </w:r>
      <w:r w:rsidR="003A397F">
        <w:t xml:space="preserve"> </w:t>
      </w:r>
    </w:p>
    <w:tbl>
      <w:tblPr>
        <w:tblStyle w:val="TableGrid"/>
        <w:tblW w:w="9360" w:type="dxa"/>
        <w:tblLook w:val="04A0" w:firstRow="1" w:lastRow="0" w:firstColumn="1" w:lastColumn="0" w:noHBand="0" w:noVBand="1"/>
      </w:tblPr>
      <w:tblGrid>
        <w:gridCol w:w="3600"/>
        <w:gridCol w:w="5760"/>
      </w:tblGrid>
      <w:tr w:rsidR="004812EC" w14:paraId="19003E26" w14:textId="77777777" w:rsidTr="00A74B3A">
        <w:trPr>
          <w:trHeight w:val="1034"/>
        </w:trPr>
        <w:tc>
          <w:tcPr>
            <w:tcW w:w="3600" w:type="dxa"/>
            <w:shd w:val="clear" w:color="auto" w:fill="auto"/>
          </w:tcPr>
          <w:p w14:paraId="59971FE7" w14:textId="77777777" w:rsidR="004812EC" w:rsidRDefault="004812EC" w:rsidP="00A74B3A">
            <w:pPr>
              <w:pStyle w:val="BodyText"/>
            </w:pPr>
            <w:r>
              <w:t>Put your cursor in the first paragraph of the list.</w:t>
            </w:r>
          </w:p>
          <w:p w14:paraId="15AFB8BD" w14:textId="77777777" w:rsidR="004812EC" w:rsidRDefault="004812EC" w:rsidP="00A74B3A">
            <w:pPr>
              <w:pStyle w:val="BodyText"/>
            </w:pPr>
            <w:r>
              <w:t>Then click on the</w:t>
            </w:r>
            <w:r w:rsidRPr="005572FC">
              <w:rPr>
                <w:b/>
                <w:bCs/>
              </w:rPr>
              <w:t xml:space="preserve"> &lt;</w:t>
            </w:r>
            <w:r w:rsidRPr="005572FC">
              <w:rPr>
                <w:b/>
                <w:bCs/>
                <w:i/>
                <w:iCs/>
              </w:rPr>
              <w:t>Home</w:t>
            </w:r>
            <w:r w:rsidRPr="005572FC">
              <w:rPr>
                <w:b/>
                <w:bCs/>
              </w:rPr>
              <w:t>&gt; tab</w:t>
            </w:r>
            <w:r>
              <w:t xml:space="preserve"> in the ribbon, near the top of the screen, to the left.</w:t>
            </w:r>
          </w:p>
        </w:tc>
        <w:tc>
          <w:tcPr>
            <w:tcW w:w="5760" w:type="dxa"/>
            <w:shd w:val="clear" w:color="auto" w:fill="auto"/>
          </w:tcPr>
          <w:p w14:paraId="114ED9A5" w14:textId="77777777" w:rsidR="004812EC" w:rsidRDefault="004812EC" w:rsidP="00A74B3A">
            <w:pPr>
              <w:jc w:val="center"/>
            </w:pPr>
            <w:r>
              <w:rPr>
                <w:noProof/>
              </w:rPr>
              <mc:AlternateContent>
                <mc:Choice Requires="wps">
                  <w:drawing>
                    <wp:anchor distT="0" distB="0" distL="114300" distR="114300" simplePos="0" relativeHeight="251675648" behindDoc="0" locked="0" layoutInCell="1" allowOverlap="1" wp14:anchorId="405F329A" wp14:editId="14B5F27A">
                      <wp:simplePos x="0" y="0"/>
                      <wp:positionH relativeFrom="column">
                        <wp:posOffset>1357445</wp:posOffset>
                      </wp:positionH>
                      <wp:positionV relativeFrom="paragraph">
                        <wp:posOffset>-97430</wp:posOffset>
                      </wp:positionV>
                      <wp:extent cx="644577" cy="1072350"/>
                      <wp:effectExtent l="0" t="0" r="15875" b="7620"/>
                      <wp:wrapNone/>
                      <wp:docPr id="36" name="Oval 36"/>
                      <wp:cNvGraphicFramePr/>
                      <a:graphic xmlns:a="http://schemas.openxmlformats.org/drawingml/2006/main">
                        <a:graphicData uri="http://schemas.microsoft.com/office/word/2010/wordprocessingShape">
                          <wps:wsp>
                            <wps:cNvSpPr/>
                            <wps:spPr>
                              <a:xfrm>
                                <a:off x="0" y="0"/>
                                <a:ext cx="644577" cy="1072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A341C3" id="Oval 36" o:spid="_x0000_s1026" style="position:absolute;margin-left:106.9pt;margin-top:-7.65pt;width:50.75pt;height:8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" filled="f" strokecolor="#1f3763 [1604]" strokeweight="1pt">
                      <v:stroke joinstyle="miter"/>
                    </v:oval>
                  </w:pict>
                </mc:Fallback>
              </mc:AlternateContent>
            </w:r>
            <w:r>
              <w:rPr>
                <w:noProof/>
              </w:rPr>
              <w:drawing>
                <wp:inline distT="0" distB="0" distL="0" distR="0" wp14:anchorId="6D8CC600" wp14:editId="4C94D1E1">
                  <wp:extent cx="1771650" cy="9715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971550"/>
                          </a:xfrm>
                          <a:prstGeom prst="rect">
                            <a:avLst/>
                          </a:prstGeom>
                        </pic:spPr>
                      </pic:pic>
                    </a:graphicData>
                  </a:graphic>
                </wp:inline>
              </w:drawing>
            </w:r>
          </w:p>
        </w:tc>
      </w:tr>
    </w:tbl>
    <w:p w14:paraId="395CFBEA" w14:textId="77777777" w:rsidR="004812EC" w:rsidRDefault="004812EC" w:rsidP="004812EC">
      <w:pPr>
        <w:pStyle w:val="BodyText-blankbtwtables"/>
      </w:pPr>
    </w:p>
    <w:tbl>
      <w:tblPr>
        <w:tblStyle w:val="TableGrid"/>
        <w:tblW w:w="9360" w:type="dxa"/>
        <w:tblLook w:val="04A0" w:firstRow="1" w:lastRow="0" w:firstColumn="1" w:lastColumn="0" w:noHBand="0" w:noVBand="1"/>
      </w:tblPr>
      <w:tblGrid>
        <w:gridCol w:w="3595"/>
        <w:gridCol w:w="5765"/>
      </w:tblGrid>
      <w:tr w:rsidR="004812EC" w14:paraId="3553A106" w14:textId="77777777" w:rsidTr="00A74B3A">
        <w:trPr>
          <w:trHeight w:val="1034"/>
        </w:trPr>
        <w:tc>
          <w:tcPr>
            <w:tcW w:w="3595" w:type="dxa"/>
            <w:shd w:val="clear" w:color="auto" w:fill="auto"/>
          </w:tcPr>
          <w:p w14:paraId="3F391E1E" w14:textId="77777777" w:rsidR="004812EC" w:rsidRDefault="004812EC" w:rsidP="00A74B3A">
            <w:pPr>
              <w:pStyle w:val="BodyText"/>
            </w:pPr>
            <w:r>
              <w:t>Find the &lt;</w:t>
            </w:r>
            <w:r>
              <w:rPr>
                <w:i/>
                <w:iCs/>
              </w:rPr>
              <w:t>Styles</w:t>
            </w:r>
            <w:r>
              <w:t xml:space="preserve">&gt; portion of the menu that opens in the ribbon — click on the tiny button to the right of the word “Styles” — it looks like an angle bracket with an arrow </w:t>
            </w:r>
            <w:r w:rsidRPr="00281850">
              <w:rPr>
                <w:sz w:val="20"/>
              </w:rPr>
              <w:sym w:font="Wingdings" w:char="F0E6"/>
            </w:r>
            <w:r>
              <w:t xml:space="preserve"> pointing down — this “dialog box launcher” opens the </w:t>
            </w:r>
            <w:r w:rsidRPr="005572FC">
              <w:rPr>
                <w:b/>
                <w:bCs/>
              </w:rPr>
              <w:t>Styles Pane</w:t>
            </w:r>
            <w:r>
              <w:t>.</w:t>
            </w:r>
          </w:p>
        </w:tc>
        <w:tc>
          <w:tcPr>
            <w:tcW w:w="5765" w:type="dxa"/>
            <w:shd w:val="clear" w:color="auto" w:fill="auto"/>
          </w:tcPr>
          <w:p w14:paraId="0D454423" w14:textId="77777777" w:rsidR="004812EC" w:rsidRDefault="004812EC" w:rsidP="00A74B3A">
            <w:r>
              <w:rPr>
                <w:noProof/>
              </w:rPr>
              <mc:AlternateContent>
                <mc:Choice Requires="wps">
                  <w:drawing>
                    <wp:anchor distT="0" distB="0" distL="114300" distR="114300" simplePos="0" relativeHeight="251674624" behindDoc="0" locked="0" layoutInCell="1" allowOverlap="1" wp14:anchorId="04448387" wp14:editId="53767CE7">
                      <wp:simplePos x="0" y="0"/>
                      <wp:positionH relativeFrom="column">
                        <wp:posOffset>2779551</wp:posOffset>
                      </wp:positionH>
                      <wp:positionV relativeFrom="paragraph">
                        <wp:posOffset>617959</wp:posOffset>
                      </wp:positionV>
                      <wp:extent cx="914400" cy="479685"/>
                      <wp:effectExtent l="0" t="0" r="12700" b="15875"/>
                      <wp:wrapNone/>
                      <wp:docPr id="37" name="Oval 37"/>
                      <wp:cNvGraphicFramePr/>
                      <a:graphic xmlns:a="http://schemas.openxmlformats.org/drawingml/2006/main">
                        <a:graphicData uri="http://schemas.microsoft.com/office/word/2010/wordprocessingShape">
                          <wps:wsp>
                            <wps:cNvSpPr/>
                            <wps:spPr>
                              <a:xfrm>
                                <a:off x="0" y="0"/>
                                <a:ext cx="914400" cy="47968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A6FB36E" id="Oval 37" o:spid="_x0000_s1026" style="position:absolute;margin-left:218.85pt;margin-top:48.65pt;width:1in;height:37.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" filled="f" strokecolor="#1f3763 [1604]" strokeweight="1pt">
                      <v:stroke joinstyle="miter"/>
                    </v:oval>
                  </w:pict>
                </mc:Fallback>
              </mc:AlternateContent>
            </w:r>
            <w:r>
              <w:rPr>
                <w:noProof/>
              </w:rPr>
              <w:drawing>
                <wp:inline distT="0" distB="0" distL="0" distR="0" wp14:anchorId="03A27FDD" wp14:editId="0C1001E0">
                  <wp:extent cx="3429000" cy="12477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29000" cy="1247775"/>
                          </a:xfrm>
                          <a:prstGeom prst="rect">
                            <a:avLst/>
                          </a:prstGeom>
                        </pic:spPr>
                      </pic:pic>
                    </a:graphicData>
                  </a:graphic>
                </wp:inline>
              </w:drawing>
            </w:r>
          </w:p>
        </w:tc>
      </w:tr>
    </w:tbl>
    <w:p w14:paraId="64552065" w14:textId="77777777" w:rsidR="004812EC" w:rsidRPr="009C35E3" w:rsidRDefault="004812EC" w:rsidP="004812EC">
      <w:pPr>
        <w:pStyle w:val="BodyText-BetweenTables"/>
      </w:pPr>
      <w:r>
        <w:t xml:space="preserve">If you are using </w:t>
      </w:r>
      <w:r w:rsidRPr="00C60575">
        <w:rPr>
          <w:b/>
          <w:bCs/>
        </w:rPr>
        <w:t>Word for Mac OS</w:t>
      </w:r>
      <w:r>
        <w:t xml:space="preserve"> on an Apple computer, the way you access the Styles Pane is a little different. Click on the &lt;</w:t>
      </w:r>
      <w:r>
        <w:rPr>
          <w:i/>
          <w:iCs/>
        </w:rPr>
        <w:t>Home</w:t>
      </w:r>
      <w:r>
        <w:t>&gt; tab in the ribbon as shown above. Then, at the far right of the ribbon, click on &lt;</w:t>
      </w:r>
      <w:r>
        <w:rPr>
          <w:i/>
          <w:iCs/>
        </w:rPr>
        <w:t>Styles Pane</w:t>
      </w:r>
      <w:r>
        <w:t>&gt;.</w:t>
      </w:r>
    </w:p>
    <w:tbl>
      <w:tblPr>
        <w:tblStyle w:val="TableGrid"/>
        <w:tblW w:w="9360" w:type="dxa"/>
        <w:tblLook w:val="04A0" w:firstRow="1" w:lastRow="0" w:firstColumn="1" w:lastColumn="0" w:noHBand="0" w:noVBand="1"/>
      </w:tblPr>
      <w:tblGrid>
        <w:gridCol w:w="3600"/>
        <w:gridCol w:w="5760"/>
      </w:tblGrid>
      <w:tr w:rsidR="004812EC" w14:paraId="0C96C3D4" w14:textId="77777777" w:rsidTr="00A74B3A">
        <w:trPr>
          <w:trHeight w:val="1034"/>
        </w:trPr>
        <w:tc>
          <w:tcPr>
            <w:tcW w:w="3600" w:type="dxa"/>
            <w:shd w:val="clear" w:color="auto" w:fill="auto"/>
          </w:tcPr>
          <w:p w14:paraId="30C8ABE4" w14:textId="6A690EA5" w:rsidR="004812EC" w:rsidRDefault="004812EC" w:rsidP="00A74B3A">
            <w:pPr>
              <w:pStyle w:val="BodyText"/>
            </w:pPr>
            <w:r>
              <w:lastRenderedPageBreak/>
              <w:br/>
            </w:r>
            <w:r>
              <w:br/>
              <w:t xml:space="preserve">The Styles Pane that just opened contains a list of available styles. </w:t>
            </w:r>
          </w:p>
          <w:p w14:paraId="5999E8C4" w14:textId="25809393" w:rsidR="004812EC" w:rsidRDefault="004812EC" w:rsidP="004812EC">
            <w:pPr>
              <w:pStyle w:val="BodyText"/>
            </w:pPr>
            <w:r>
              <w:t xml:space="preserve">To change to the formatting </w:t>
            </w:r>
            <w:r>
              <w:rPr>
                <w:b/>
                <w:bCs/>
              </w:rPr>
              <w:t>for headings</w:t>
            </w:r>
            <w:r>
              <w:t>, click on “JuryInst3.”</w:t>
            </w:r>
          </w:p>
          <w:p w14:paraId="1D772492" w14:textId="7E243D33" w:rsidR="004812EC" w:rsidRPr="004812EC" w:rsidRDefault="004812EC" w:rsidP="004812EC">
            <w:pPr>
              <w:pStyle w:val="BodyText"/>
            </w:pPr>
            <w:r>
              <w:t xml:space="preserve">To change to the formatting </w:t>
            </w:r>
            <w:r>
              <w:rPr>
                <w:b/>
                <w:bCs/>
              </w:rPr>
              <w:t>for subheadings</w:t>
            </w:r>
            <w:r>
              <w:t>, click on “JuryInst4.”</w:t>
            </w:r>
          </w:p>
        </w:tc>
        <w:tc>
          <w:tcPr>
            <w:tcW w:w="5760" w:type="dxa"/>
            <w:shd w:val="clear" w:color="auto" w:fill="auto"/>
          </w:tcPr>
          <w:p w14:paraId="7EC2A73D" w14:textId="7F02DCD1" w:rsidR="004812EC" w:rsidRDefault="00CA6278" w:rsidP="00A74B3A">
            <w:pPr>
              <w:jc w:val="center"/>
            </w:pPr>
            <w:r>
              <w:rPr>
                <w:noProof/>
              </w:rPr>
              <mc:AlternateContent>
                <mc:Choice Requires="wps">
                  <w:drawing>
                    <wp:anchor distT="0" distB="0" distL="114300" distR="114300" simplePos="0" relativeHeight="251676672" behindDoc="0" locked="0" layoutInCell="1" allowOverlap="1" wp14:anchorId="2B992EE5" wp14:editId="3399507B">
                      <wp:simplePos x="0" y="0"/>
                      <wp:positionH relativeFrom="column">
                        <wp:posOffset>551045</wp:posOffset>
                      </wp:positionH>
                      <wp:positionV relativeFrom="paragraph">
                        <wp:posOffset>1614371</wp:posOffset>
                      </wp:positionV>
                      <wp:extent cx="2218055" cy="1310400"/>
                      <wp:effectExtent l="0" t="0" r="17145" b="10795"/>
                      <wp:wrapNone/>
                      <wp:docPr id="39" name="Oval 39"/>
                      <wp:cNvGraphicFramePr/>
                      <a:graphic xmlns:a="http://schemas.openxmlformats.org/drawingml/2006/main">
                        <a:graphicData uri="http://schemas.microsoft.com/office/word/2010/wordprocessingShape">
                          <wps:wsp>
                            <wps:cNvSpPr/>
                            <wps:spPr>
                              <a:xfrm>
                                <a:off x="0" y="0"/>
                                <a:ext cx="2218055" cy="1310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9B6B6" id="Oval 39" o:spid="_x0000_s1026" style="position:absolute;margin-left:43.4pt;margin-top:127.1pt;width:174.65pt;height:10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" filled="f" strokecolor="#1f3763 [1604]" strokeweight="1pt">
                      <v:stroke joinstyle="miter"/>
                    </v:oval>
                  </w:pict>
                </mc:Fallback>
              </mc:AlternateContent>
            </w:r>
            <w:r w:rsidR="004812EC">
              <w:rPr>
                <w:noProof/>
              </w:rPr>
              <mc:AlternateContent>
                <mc:Choice Requires="wps">
                  <w:drawing>
                    <wp:anchor distT="0" distB="0" distL="114300" distR="114300" simplePos="0" relativeHeight="251677696" behindDoc="0" locked="0" layoutInCell="1" allowOverlap="1" wp14:anchorId="5D24B7E1" wp14:editId="1DAD8EBA">
                      <wp:simplePos x="0" y="0"/>
                      <wp:positionH relativeFrom="column">
                        <wp:posOffset>2513575</wp:posOffset>
                      </wp:positionH>
                      <wp:positionV relativeFrom="paragraph">
                        <wp:posOffset>2486515</wp:posOffset>
                      </wp:positionV>
                      <wp:extent cx="476771" cy="105670"/>
                      <wp:effectExtent l="25400" t="12700" r="6350" b="46990"/>
                      <wp:wrapNone/>
                      <wp:docPr id="38" name="Straight Arrow Connector 38"/>
                      <wp:cNvGraphicFramePr/>
                      <a:graphic xmlns:a="http://schemas.openxmlformats.org/drawingml/2006/main">
                        <a:graphicData uri="http://schemas.microsoft.com/office/word/2010/wordprocessingShape">
                          <wps:wsp>
                            <wps:cNvCnPr/>
                            <wps:spPr>
                              <a:xfrm flipH="1">
                                <a:off x="0" y="0"/>
                                <a:ext cx="476771" cy="10567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38A9FA" id="_x0000_t32" coordsize="21600,21600" o:spt="32" o:oned="t" path="m,l21600,21600e" filled="f">
                      <v:path arrowok="t" fillok="f" o:connecttype="none"/>
                      <o:lock v:ext="edit" shapetype="t"/>
                    </v:shapetype>
                    <v:shape id="Straight Arrow Connector 38" o:spid="_x0000_s1026" type="#_x0000_t32" style="position:absolute;margin-left:197.9pt;margin-top:195.8pt;width:37.55pt;height:8.3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" strokecolor="black [3200]" strokeweight="2.25pt">
                      <v:stroke endarrow="block" joinstyle="miter"/>
                    </v:shape>
                  </w:pict>
                </mc:Fallback>
              </mc:AlternateContent>
            </w:r>
            <w:r w:rsidR="004812EC" w:rsidRPr="00306758">
              <w:rPr>
                <w:noProof/>
              </w:rPr>
              <w:drawing>
                <wp:inline distT="0" distB="0" distL="0" distR="0" wp14:anchorId="1D527E29" wp14:editId="00BEBA53">
                  <wp:extent cx="2019300" cy="4946650"/>
                  <wp:effectExtent l="0" t="0" r="0" b="6350"/>
                  <wp:docPr id="42" name="Picture 42" descr="C:\Users\kenneth.salinger\Desktop\Styles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neth.salinger\Desktop\Styles Men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4946650"/>
                          </a:xfrm>
                          <a:prstGeom prst="rect">
                            <a:avLst/>
                          </a:prstGeom>
                          <a:noFill/>
                          <a:ln>
                            <a:noFill/>
                          </a:ln>
                        </pic:spPr>
                      </pic:pic>
                    </a:graphicData>
                  </a:graphic>
                </wp:inline>
              </w:drawing>
            </w:r>
          </w:p>
        </w:tc>
      </w:tr>
    </w:tbl>
    <w:p w14:paraId="0EE34874" w14:textId="77777777" w:rsidR="004812EC" w:rsidRDefault="004812EC" w:rsidP="004812EC">
      <w:pPr>
        <w:pStyle w:val="BodyText-BetweenTables"/>
      </w:pPr>
      <w:r>
        <w:t>If you are using Word for MacOS, the Styles Pane will have a slightly different appearance, but you will use it the same way.</w:t>
      </w:r>
    </w:p>
    <w:tbl>
      <w:tblPr>
        <w:tblStyle w:val="TableGrid"/>
        <w:tblW w:w="9360" w:type="dxa"/>
        <w:tblLook w:val="04A0" w:firstRow="1" w:lastRow="0" w:firstColumn="1" w:lastColumn="0" w:noHBand="0" w:noVBand="1"/>
      </w:tblPr>
      <w:tblGrid>
        <w:gridCol w:w="3544"/>
        <w:gridCol w:w="5816"/>
      </w:tblGrid>
      <w:tr w:rsidR="00AB665E" w14:paraId="67001F9E" w14:textId="77777777" w:rsidTr="00A74B3A">
        <w:trPr>
          <w:trHeight w:val="1034"/>
        </w:trPr>
        <w:tc>
          <w:tcPr>
            <w:tcW w:w="3544" w:type="dxa"/>
            <w:shd w:val="clear" w:color="auto" w:fill="auto"/>
          </w:tcPr>
          <w:p w14:paraId="41D49870" w14:textId="608FA976" w:rsidR="00AB665E" w:rsidRPr="006515AB" w:rsidRDefault="003344C1" w:rsidP="00A74B3A">
            <w:pPr>
              <w:pStyle w:val="BodyText"/>
              <w:rPr>
                <w:b/>
                <w:bCs/>
              </w:rPr>
            </w:pPr>
            <w:r>
              <w:t>Once you have selected the proper style, t</w:t>
            </w:r>
            <w:r w:rsidR="006515AB">
              <w:t xml:space="preserve">ype a short heading or subheading and </w:t>
            </w:r>
            <w:r>
              <w:t>hit return.</w:t>
            </w:r>
          </w:p>
        </w:tc>
        <w:tc>
          <w:tcPr>
            <w:tcW w:w="5816" w:type="dxa"/>
            <w:shd w:val="clear" w:color="auto" w:fill="auto"/>
          </w:tcPr>
          <w:p w14:paraId="13E8DA01" w14:textId="42C65639" w:rsidR="00AB665E" w:rsidRPr="006515AB" w:rsidRDefault="006515AB" w:rsidP="00A74B3A">
            <w:pPr>
              <w:rPr>
                <w:noProof/>
              </w:rPr>
            </w:pPr>
            <w:r>
              <w:rPr>
                <w:noProof/>
              </w:rPr>
              <w:t xml:space="preserve">The next paragraph will automatically be formatted for regular text. You do </w:t>
            </w:r>
            <w:r>
              <w:rPr>
                <w:b/>
                <w:bCs/>
                <w:noProof/>
              </w:rPr>
              <w:t>not</w:t>
            </w:r>
            <w:r>
              <w:rPr>
                <w:noProof/>
              </w:rPr>
              <w:t xml:space="preserve"> need to change the style back to “Jury Instruction Text;” that will happen automatically.</w:t>
            </w:r>
          </w:p>
        </w:tc>
      </w:tr>
    </w:tbl>
    <w:p w14:paraId="3F261B22" w14:textId="75711B07" w:rsidR="00B35AC0" w:rsidRDefault="00B35AC0" w:rsidP="003344C1">
      <w:pPr>
        <w:pStyle w:val="BodyText-blankbtwtables"/>
      </w:pPr>
    </w:p>
    <w:tbl>
      <w:tblPr>
        <w:tblStyle w:val="TableGrid"/>
        <w:tblW w:w="9360" w:type="dxa"/>
        <w:tblLook w:val="04A0" w:firstRow="1" w:lastRow="0" w:firstColumn="1" w:lastColumn="0" w:noHBand="0" w:noVBand="1"/>
      </w:tblPr>
      <w:tblGrid>
        <w:gridCol w:w="2944"/>
        <w:gridCol w:w="6416"/>
      </w:tblGrid>
      <w:tr w:rsidR="003453EB" w14:paraId="27400877" w14:textId="77777777" w:rsidTr="003453EB">
        <w:trPr>
          <w:trHeight w:val="1034"/>
        </w:trPr>
        <w:tc>
          <w:tcPr>
            <w:tcW w:w="3600" w:type="dxa"/>
            <w:shd w:val="clear" w:color="auto" w:fill="auto"/>
          </w:tcPr>
          <w:p w14:paraId="7BAFACFC" w14:textId="0963EDF2" w:rsidR="006515AB" w:rsidRDefault="006515AB" w:rsidP="00A74B3A">
            <w:pPr>
              <w:pStyle w:val="BodyText"/>
            </w:pPr>
            <w:r>
              <w:lastRenderedPageBreak/>
              <w:br/>
            </w:r>
            <w:r w:rsidR="003453EB">
              <w:t>Your h</w:t>
            </w:r>
            <w:r>
              <w:t xml:space="preserve">eadings and subheadings </w:t>
            </w:r>
            <w:r w:rsidR="003453EB">
              <w:t>sh</w:t>
            </w:r>
            <w:r>
              <w:t>ould look like this:</w:t>
            </w:r>
          </w:p>
        </w:tc>
        <w:tc>
          <w:tcPr>
            <w:tcW w:w="5760" w:type="dxa"/>
            <w:shd w:val="clear" w:color="auto" w:fill="auto"/>
          </w:tcPr>
          <w:p w14:paraId="1D8C37A9" w14:textId="3E3668B4" w:rsidR="006515AB" w:rsidRDefault="003453EB" w:rsidP="00A74B3A">
            <w:r w:rsidRPr="003453EB">
              <w:rPr>
                <w:noProof/>
              </w:rPr>
              <w:drawing>
                <wp:inline distT="0" distB="0" distL="0" distR="0" wp14:anchorId="485BA6A8" wp14:editId="4341FCC7">
                  <wp:extent cx="3934460" cy="2664000"/>
                  <wp:effectExtent l="0" t="0" r="254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96701" cy="2706143"/>
                          </a:xfrm>
                          <a:prstGeom prst="rect">
                            <a:avLst/>
                          </a:prstGeom>
                        </pic:spPr>
                      </pic:pic>
                    </a:graphicData>
                  </a:graphic>
                </wp:inline>
              </w:drawing>
            </w:r>
          </w:p>
        </w:tc>
      </w:tr>
    </w:tbl>
    <w:p w14:paraId="5E3D7838" w14:textId="591415AC" w:rsidR="006E6B92" w:rsidRPr="006E6B92" w:rsidRDefault="006E6B92" w:rsidP="003453EB">
      <w:pPr>
        <w:pStyle w:val="BodyText-BetweenTables"/>
      </w:pPr>
      <w:r>
        <w:rPr>
          <w:i/>
          <w:iCs/>
        </w:rPr>
        <w:t xml:space="preserve">Step </w:t>
      </w:r>
      <w:r w:rsidR="006D2314">
        <w:rPr>
          <w:i/>
          <w:iCs/>
        </w:rPr>
        <w:t>Ten</w:t>
      </w:r>
      <w:r>
        <w:t xml:space="preserve">: Guidelines § 1.3.3 explains that </w:t>
      </w:r>
      <w:r w:rsidR="003A397F">
        <w:t>any</w:t>
      </w:r>
      <w:r>
        <w:t xml:space="preserve"> citations in model instructions should be put in </w:t>
      </w:r>
      <w:r w:rsidRPr="00C60575">
        <w:rPr>
          <w:b/>
          <w:bCs/>
        </w:rPr>
        <w:t>footnotes</w:t>
      </w:r>
      <w:r>
        <w:t>. You can add a footnote the way you normally do in Word.</w:t>
      </w:r>
      <w:r w:rsidR="003061D9">
        <w:t xml:space="preserve"> (One way is to click on “References” in the Ribbon, and then click on “Insert Footnote.”)</w:t>
      </w:r>
      <w:r>
        <w:t xml:space="preserve"> When the footnote opens, </w:t>
      </w:r>
      <w:r w:rsidRPr="00C60575">
        <w:rPr>
          <w:b/>
          <w:bCs/>
        </w:rPr>
        <w:t>you must type a single “Tab”</w:t>
      </w:r>
      <w:r>
        <w:t xml:space="preserve"> in the footnote before </w:t>
      </w:r>
      <w:r w:rsidR="007D553C">
        <w:t>typing the rest of the footnote</w:t>
      </w:r>
      <w:r>
        <w:t>. The footnote text will wrap onto the next line with a small hanging indent; the reference number will be at the left margin, you then type a single tab, and all of the footnote text will be indented 2/10 of an inch. This helps set it off the footnotes and make a clearer visual distinction from body of the instruction.</w:t>
      </w:r>
    </w:p>
    <w:tbl>
      <w:tblPr>
        <w:tblStyle w:val="TableGrid"/>
        <w:tblW w:w="9360" w:type="dxa"/>
        <w:tblLook w:val="04A0" w:firstRow="1" w:lastRow="0" w:firstColumn="1" w:lastColumn="0" w:noHBand="0" w:noVBand="1"/>
      </w:tblPr>
      <w:tblGrid>
        <w:gridCol w:w="3384"/>
        <w:gridCol w:w="5976"/>
      </w:tblGrid>
      <w:tr w:rsidR="006E6B92" w14:paraId="34F8E57C" w14:textId="77777777" w:rsidTr="006E6B92">
        <w:trPr>
          <w:trHeight w:val="1034"/>
        </w:trPr>
        <w:tc>
          <w:tcPr>
            <w:tcW w:w="3384" w:type="dxa"/>
            <w:shd w:val="clear" w:color="auto" w:fill="auto"/>
          </w:tcPr>
          <w:p w14:paraId="3E8AB73B" w14:textId="65446AE8" w:rsidR="006E6B92" w:rsidRDefault="004E29AB" w:rsidP="00A74B3A">
            <w:pPr>
              <w:pStyle w:val="BodyText"/>
            </w:pPr>
            <w:r>
              <w:t>Footnotes should look something like this</w:t>
            </w:r>
            <w:r w:rsidR="0050151B">
              <w:t>—you must type a “Tab” after the number, before typing the footnote</w:t>
            </w:r>
            <w:r>
              <w:t>.</w:t>
            </w:r>
          </w:p>
        </w:tc>
        <w:tc>
          <w:tcPr>
            <w:tcW w:w="5976" w:type="dxa"/>
            <w:shd w:val="clear" w:color="auto" w:fill="auto"/>
          </w:tcPr>
          <w:p w14:paraId="6AA41CFC" w14:textId="55E0FFD1" w:rsidR="006E6B92" w:rsidRDefault="0050151B" w:rsidP="00A74B3A">
            <w:r>
              <w:rPr>
                <w:noProof/>
              </w:rPr>
              <mc:AlternateContent>
                <mc:Choice Requires="wps">
                  <w:drawing>
                    <wp:anchor distT="0" distB="0" distL="114300" distR="114300" simplePos="0" relativeHeight="251666432" behindDoc="0" locked="0" layoutInCell="1" allowOverlap="1" wp14:anchorId="6C4F4E9A" wp14:editId="411F71B7">
                      <wp:simplePos x="0" y="0"/>
                      <wp:positionH relativeFrom="column">
                        <wp:posOffset>-2051</wp:posOffset>
                      </wp:positionH>
                      <wp:positionV relativeFrom="paragraph">
                        <wp:posOffset>-15094</wp:posOffset>
                      </wp:positionV>
                      <wp:extent cx="382249" cy="247337"/>
                      <wp:effectExtent l="0" t="0" r="12065" b="6985"/>
                      <wp:wrapNone/>
                      <wp:docPr id="25" name="Oval 25"/>
                      <wp:cNvGraphicFramePr/>
                      <a:graphic xmlns:a="http://schemas.openxmlformats.org/drawingml/2006/main">
                        <a:graphicData uri="http://schemas.microsoft.com/office/word/2010/wordprocessingShape">
                          <wps:wsp>
                            <wps:cNvSpPr/>
                            <wps:spPr>
                              <a:xfrm>
                                <a:off x="0" y="0"/>
                                <a:ext cx="382249" cy="247337"/>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F66A6" id="Oval 25" o:spid="_x0000_s1026" style="position:absolute;margin-left:-.15pt;margin-top:-1.2pt;width:30.1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" filled="f" strokecolor="#1f3763 [1604]" strokeweight="1pt">
                      <v:stroke joinstyle="miter"/>
                    </v:oval>
                  </w:pict>
                </mc:Fallback>
              </mc:AlternateContent>
            </w:r>
            <w:r w:rsidR="006E6B92" w:rsidRPr="006E6B92">
              <w:rPr>
                <w:noProof/>
              </w:rPr>
              <w:drawing>
                <wp:inline distT="0" distB="0" distL="0" distR="0" wp14:anchorId="684E39F9" wp14:editId="036607FD">
                  <wp:extent cx="3657600" cy="5771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26771" cy="588035"/>
                          </a:xfrm>
                          <a:prstGeom prst="rect">
                            <a:avLst/>
                          </a:prstGeom>
                        </pic:spPr>
                      </pic:pic>
                    </a:graphicData>
                  </a:graphic>
                </wp:inline>
              </w:drawing>
            </w:r>
          </w:p>
        </w:tc>
      </w:tr>
    </w:tbl>
    <w:p w14:paraId="7FA172B6" w14:textId="77777777" w:rsidR="009B25D7" w:rsidRPr="009B25D7" w:rsidRDefault="009B25D7" w:rsidP="00C60575">
      <w:pPr>
        <w:pStyle w:val="BodyText-AfterTable"/>
      </w:pPr>
    </w:p>
    <w:sectPr w:rsidR="009B25D7" w:rsidRPr="009B25D7" w:rsidSect="002C5152">
      <w:footerReference w:type="default" r:id="rId23"/>
      <w:pgSz w:w="12240" w:h="15840" w:code="1"/>
      <w:pgMar w:top="1008" w:right="1440" w:bottom="1152"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F44A5" w14:textId="77777777" w:rsidR="00C1222E" w:rsidRDefault="00C1222E" w:rsidP="00F74A90">
      <w:r>
        <w:separator/>
      </w:r>
    </w:p>
  </w:endnote>
  <w:endnote w:type="continuationSeparator" w:id="0">
    <w:p w14:paraId="240B16D3" w14:textId="77777777" w:rsidR="00C1222E" w:rsidRDefault="00C1222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3F9EE574"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ED307A">
      <w:rPr>
        <w:noProof/>
      </w:rPr>
      <w:t>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748B7" w14:textId="77777777" w:rsidR="00C1222E" w:rsidRDefault="00C1222E" w:rsidP="00F74A90">
      <w:r>
        <w:separator/>
      </w:r>
    </w:p>
  </w:footnote>
  <w:footnote w:type="continuationSeparator" w:id="0">
    <w:p w14:paraId="4FDB0014" w14:textId="77777777" w:rsidR="00C1222E" w:rsidRDefault="00C1222E" w:rsidP="00F74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B26B2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45E54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9469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C4C8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1AD3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4C1A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F64F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6A3D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065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6014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DD2298F"/>
    <w:multiLevelType w:val="multilevel"/>
    <w:tmpl w:val="8CAAE80C"/>
    <w:lvl w:ilvl="0">
      <w:start w:val="1"/>
      <w:numFmt w:val="decimal"/>
      <w:suff w:val="space"/>
      <w:lvlText w:val="%1."/>
      <w:lvlJc w:val="left"/>
      <w:pPr>
        <w:ind w:left="0" w:firstLine="720"/>
      </w:pPr>
      <w:rPr>
        <w:rFonts w:ascii="Century" w:hAnsi="Century" w:hint="default"/>
        <w:b/>
        <w:sz w:val="24"/>
      </w:rPr>
    </w:lvl>
    <w:lvl w:ilvl="1">
      <w:start w:val="1"/>
      <w:numFmt w:val="decimal"/>
      <w:suff w:val="space"/>
      <w:lvlText w:val="%1.%2."/>
      <w:lvlJc w:val="left"/>
      <w:pPr>
        <w:ind w:left="0" w:firstLine="1440"/>
      </w:pPr>
      <w:rPr>
        <w:rFonts w:ascii="Century" w:hAnsi="Century" w:hint="default"/>
        <w:b/>
        <w:sz w:val="24"/>
      </w:rPr>
    </w:lvl>
    <w:lvl w:ilvl="2">
      <w:start w:val="1"/>
      <w:numFmt w:val="decimal"/>
      <w:suff w:val="space"/>
      <w:lvlText w:val="%1.%2.%3."/>
      <w:lvlJc w:val="left"/>
      <w:pPr>
        <w:ind w:left="0" w:firstLine="2160"/>
      </w:pPr>
      <w:rPr>
        <w:rFonts w:ascii="Century" w:hAnsi="Century" w:hint="default"/>
        <w:b/>
        <w:sz w:val="24"/>
      </w:rPr>
    </w:lvl>
    <w:lvl w:ilvl="3">
      <w:start w:val="1"/>
      <w:numFmt w:val="decimal"/>
      <w:suff w:val="space"/>
      <w:lvlText w:val="%1.%2.%3.%4."/>
      <w:lvlJc w:val="left"/>
      <w:pPr>
        <w:ind w:left="0" w:firstLine="2880"/>
      </w:pPr>
      <w:rPr>
        <w:rFonts w:ascii="Century" w:hAnsi="Century" w:hint="default"/>
        <w:b/>
        <w:sz w:val="24"/>
      </w:rPr>
    </w:lvl>
    <w:lvl w:ilvl="4">
      <w:start w:val="1"/>
      <w:numFmt w:val="lowerLetter"/>
      <w:lvlText w:val="(%5)"/>
      <w:lvlJc w:val="left"/>
      <w:pPr>
        <w:tabs>
          <w:tab w:val="num" w:pos="10800"/>
        </w:tabs>
        <w:ind w:left="10080" w:firstLine="720"/>
      </w:pPr>
      <w:rPr>
        <w:rFonts w:hint="default"/>
      </w:rPr>
    </w:lvl>
    <w:lvl w:ilvl="5">
      <w:start w:val="1"/>
      <w:numFmt w:val="lowerRoman"/>
      <w:lvlText w:val="(%6)"/>
      <w:lvlJc w:val="left"/>
      <w:pPr>
        <w:tabs>
          <w:tab w:val="num" w:pos="11520"/>
        </w:tabs>
        <w:ind w:left="10800" w:firstLine="720"/>
      </w:pPr>
      <w:rPr>
        <w:rFonts w:hint="default"/>
      </w:rPr>
    </w:lvl>
    <w:lvl w:ilvl="6">
      <w:start w:val="1"/>
      <w:numFmt w:val="decimal"/>
      <w:lvlText w:val="%7."/>
      <w:lvlJc w:val="left"/>
      <w:pPr>
        <w:tabs>
          <w:tab w:val="num" w:pos="12240"/>
        </w:tabs>
        <w:ind w:left="11520" w:firstLine="720"/>
      </w:pPr>
      <w:rPr>
        <w:rFonts w:hint="default"/>
      </w:rPr>
    </w:lvl>
    <w:lvl w:ilvl="7">
      <w:start w:val="1"/>
      <w:numFmt w:val="lowerLetter"/>
      <w:lvlText w:val="%8."/>
      <w:lvlJc w:val="left"/>
      <w:pPr>
        <w:tabs>
          <w:tab w:val="num" w:pos="12960"/>
        </w:tabs>
        <w:ind w:left="12240" w:firstLine="720"/>
      </w:pPr>
      <w:rPr>
        <w:rFonts w:hint="default"/>
      </w:rPr>
    </w:lvl>
    <w:lvl w:ilvl="8">
      <w:start w:val="1"/>
      <w:numFmt w:val="lowerRoman"/>
      <w:lvlText w:val="%9."/>
      <w:lvlJc w:val="left"/>
      <w:pPr>
        <w:tabs>
          <w:tab w:val="num" w:pos="13680"/>
        </w:tabs>
        <w:ind w:left="12960" w:firstLine="720"/>
      </w:pPr>
      <w:rPr>
        <w:rFonts w:hint="default"/>
      </w:rPr>
    </w:lvl>
  </w:abstractNum>
  <w:abstractNum w:abstractNumId="12" w15:restartNumberingAfterBreak="0">
    <w:nsid w:val="2D4B4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155061"/>
    <w:multiLevelType w:val="hybridMultilevel"/>
    <w:tmpl w:val="D5BC2FBA"/>
    <w:lvl w:ilvl="0" w:tplc="2988ADB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F77F92"/>
    <w:multiLevelType w:val="multilevel"/>
    <w:tmpl w:val="2490F2B4"/>
    <w:lvl w:ilvl="0">
      <w:start w:val="1"/>
      <w:numFmt w:val="decimal"/>
      <w:suff w:val="space"/>
      <w:lvlText w:val="%1."/>
      <w:lvlJc w:val="left"/>
      <w:pPr>
        <w:ind w:left="0" w:firstLine="504"/>
      </w:pPr>
      <w:rPr>
        <w:rFonts w:hint="default"/>
      </w:rPr>
    </w:lvl>
    <w:lvl w:ilvl="1">
      <w:start w:val="1"/>
      <w:numFmt w:val="decimal"/>
      <w:suff w:val="space"/>
      <w:lvlText w:val="%1.%2."/>
      <w:lvlJc w:val="left"/>
      <w:pPr>
        <w:ind w:left="0" w:firstLine="576"/>
      </w:pPr>
      <w:rPr>
        <w:rFonts w:hint="default"/>
      </w:rPr>
    </w:lvl>
    <w:lvl w:ilvl="2">
      <w:start w:val="1"/>
      <w:numFmt w:val="decimal"/>
      <w:suff w:val="space"/>
      <w:lvlText w:val="%1.%2.%3."/>
      <w:lvlJc w:val="left"/>
      <w:pPr>
        <w:ind w:left="0" w:firstLine="648"/>
      </w:pPr>
      <w:rPr>
        <w:rFonts w:hint="default"/>
      </w:rPr>
    </w:lvl>
    <w:lvl w:ilvl="3">
      <w:start w:val="1"/>
      <w:numFmt w:val="decimal"/>
      <w:suff w:val="space"/>
      <w:lvlText w:val="%1.%2.%3.%4."/>
      <w:lvlJc w:val="left"/>
      <w:pPr>
        <w:ind w:left="0" w:firstLine="720"/>
      </w:pPr>
      <w:rPr>
        <w:rFonts w:hint="default"/>
      </w:rPr>
    </w:lvl>
    <w:lvl w:ilvl="4">
      <w:start w:val="1"/>
      <w:numFmt w:val="decimal"/>
      <w:lvlText w:val="%1.%2.%3.%4.%5."/>
      <w:lvlJc w:val="left"/>
      <w:pPr>
        <w:ind w:left="-27946" w:hanging="792"/>
      </w:pPr>
      <w:rPr>
        <w:rFonts w:hint="default"/>
      </w:rPr>
    </w:lvl>
    <w:lvl w:ilvl="5">
      <w:start w:val="1"/>
      <w:numFmt w:val="decimal"/>
      <w:lvlText w:val="%1.%2.%3.%4.%5.%6."/>
      <w:lvlJc w:val="left"/>
      <w:pPr>
        <w:ind w:left="-27442" w:hanging="936"/>
      </w:pPr>
      <w:rPr>
        <w:rFonts w:hint="default"/>
      </w:rPr>
    </w:lvl>
    <w:lvl w:ilvl="6">
      <w:start w:val="1"/>
      <w:numFmt w:val="decimal"/>
      <w:lvlText w:val="%1.%2.%3.%4.%5.%6.%7."/>
      <w:lvlJc w:val="left"/>
      <w:pPr>
        <w:ind w:left="-26938" w:hanging="1080"/>
      </w:pPr>
      <w:rPr>
        <w:rFonts w:hint="default"/>
      </w:rPr>
    </w:lvl>
    <w:lvl w:ilvl="7">
      <w:start w:val="1"/>
      <w:numFmt w:val="decimal"/>
      <w:lvlText w:val="%1.%2.%3.%4.%5.%6.%7.%8."/>
      <w:lvlJc w:val="left"/>
      <w:pPr>
        <w:ind w:left="-26434" w:hanging="1224"/>
      </w:pPr>
      <w:rPr>
        <w:rFonts w:hint="default"/>
      </w:rPr>
    </w:lvl>
    <w:lvl w:ilvl="8">
      <w:start w:val="1"/>
      <w:numFmt w:val="decimal"/>
      <w:lvlText w:val="%1.%2.%3.%4.%5.%6.%7.%8.%9."/>
      <w:lvlJc w:val="left"/>
      <w:pPr>
        <w:ind w:left="-25858" w:hanging="1440"/>
      </w:pPr>
      <w:rPr>
        <w:rFonts w:hint="default"/>
      </w:rPr>
    </w:lvl>
  </w:abstractNum>
  <w:abstractNum w:abstractNumId="15"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41633DC1"/>
    <w:multiLevelType w:val="multilevel"/>
    <w:tmpl w:val="6BEE2240"/>
    <w:lvl w:ilvl="0">
      <w:start w:val="1"/>
      <w:numFmt w:val="none"/>
      <w:pStyle w:val="JuryInst1"/>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pStyle w:val="JuryInst3"/>
      <w:lvlText w:val="(%3)"/>
      <w:lvlJc w:val="left"/>
      <w:pPr>
        <w:ind w:left="50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43420EA6"/>
    <w:multiLevelType w:val="multilevel"/>
    <w:tmpl w:val="D5BC2FBA"/>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4"/>
  </w:num>
  <w:num w:numId="28">
    <w:abstractNumId w:val="14"/>
  </w:num>
  <w:num w:numId="29">
    <w:abstractNumId w:val="14"/>
  </w:num>
  <w:num w:numId="30">
    <w:abstractNumId w:val="14"/>
  </w:num>
  <w:num w:numId="31">
    <w:abstractNumId w:val="13"/>
  </w:num>
  <w:num w:numId="32">
    <w:abstractNumId w:val="16"/>
  </w:num>
  <w:num w:numId="33">
    <w:abstractNumId w:val="0"/>
  </w:num>
  <w:num w:numId="34">
    <w:abstractNumId w:val="1"/>
  </w:num>
  <w:num w:numId="35">
    <w:abstractNumId w:val="2"/>
  </w:num>
  <w:num w:numId="36">
    <w:abstractNumId w:val="3"/>
  </w:num>
  <w:num w:numId="37">
    <w:abstractNumId w:val="8"/>
  </w:num>
  <w:num w:numId="38">
    <w:abstractNumId w:val="4"/>
  </w:num>
  <w:num w:numId="39">
    <w:abstractNumId w:val="5"/>
  </w:num>
  <w:num w:numId="40">
    <w:abstractNumId w:val="6"/>
  </w:num>
  <w:num w:numId="41">
    <w:abstractNumId w:val="7"/>
  </w:num>
  <w:num w:numId="42">
    <w:abstractNumId w:val="9"/>
  </w:num>
  <w:num w:numId="43">
    <w:abstractNumId w:val="12"/>
  </w:num>
  <w:num w:numId="44">
    <w:abstractNumId w:val="15"/>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0654C"/>
    <w:rsid w:val="000124CA"/>
    <w:rsid w:val="00016CA0"/>
    <w:rsid w:val="00037245"/>
    <w:rsid w:val="000459ED"/>
    <w:rsid w:val="0004647E"/>
    <w:rsid w:val="00056F8A"/>
    <w:rsid w:val="000820D4"/>
    <w:rsid w:val="000D70C6"/>
    <w:rsid w:val="00102295"/>
    <w:rsid w:val="00130F23"/>
    <w:rsid w:val="00191C33"/>
    <w:rsid w:val="001A6175"/>
    <w:rsid w:val="001B7748"/>
    <w:rsid w:val="001C2220"/>
    <w:rsid w:val="001D701D"/>
    <w:rsid w:val="00221552"/>
    <w:rsid w:val="002217D2"/>
    <w:rsid w:val="00257345"/>
    <w:rsid w:val="0029480E"/>
    <w:rsid w:val="00294F89"/>
    <w:rsid w:val="002A1884"/>
    <w:rsid w:val="002A2887"/>
    <w:rsid w:val="002A2C60"/>
    <w:rsid w:val="002B37B6"/>
    <w:rsid w:val="002C5152"/>
    <w:rsid w:val="002D226F"/>
    <w:rsid w:val="002E17DC"/>
    <w:rsid w:val="002F6291"/>
    <w:rsid w:val="003061D9"/>
    <w:rsid w:val="00311FA4"/>
    <w:rsid w:val="003344C1"/>
    <w:rsid w:val="00340E20"/>
    <w:rsid w:val="003453EB"/>
    <w:rsid w:val="0038503F"/>
    <w:rsid w:val="003A397F"/>
    <w:rsid w:val="003B4664"/>
    <w:rsid w:val="003C40C5"/>
    <w:rsid w:val="003E05EA"/>
    <w:rsid w:val="003F3AD3"/>
    <w:rsid w:val="004133BB"/>
    <w:rsid w:val="00420329"/>
    <w:rsid w:val="00445864"/>
    <w:rsid w:val="00445CF9"/>
    <w:rsid w:val="004812EC"/>
    <w:rsid w:val="004848CB"/>
    <w:rsid w:val="00495F1F"/>
    <w:rsid w:val="004A234E"/>
    <w:rsid w:val="004A3BE2"/>
    <w:rsid w:val="004D7D3D"/>
    <w:rsid w:val="004E29AB"/>
    <w:rsid w:val="004F0CB1"/>
    <w:rsid w:val="0050151B"/>
    <w:rsid w:val="00501E01"/>
    <w:rsid w:val="00516C98"/>
    <w:rsid w:val="005177EB"/>
    <w:rsid w:val="00535CC5"/>
    <w:rsid w:val="005446C0"/>
    <w:rsid w:val="005572FC"/>
    <w:rsid w:val="00590EE7"/>
    <w:rsid w:val="00594672"/>
    <w:rsid w:val="00594D69"/>
    <w:rsid w:val="00596E5A"/>
    <w:rsid w:val="005B00CA"/>
    <w:rsid w:val="005D1749"/>
    <w:rsid w:val="00604128"/>
    <w:rsid w:val="00621DB9"/>
    <w:rsid w:val="00623673"/>
    <w:rsid w:val="00624CB1"/>
    <w:rsid w:val="006346B3"/>
    <w:rsid w:val="006515AB"/>
    <w:rsid w:val="006D2314"/>
    <w:rsid w:val="006D31FE"/>
    <w:rsid w:val="006E6B92"/>
    <w:rsid w:val="00757E35"/>
    <w:rsid w:val="00781562"/>
    <w:rsid w:val="007970D9"/>
    <w:rsid w:val="007A1551"/>
    <w:rsid w:val="007C661F"/>
    <w:rsid w:val="007D553C"/>
    <w:rsid w:val="007D5B6E"/>
    <w:rsid w:val="007D73E4"/>
    <w:rsid w:val="007E7B77"/>
    <w:rsid w:val="007F0F83"/>
    <w:rsid w:val="00824A0F"/>
    <w:rsid w:val="00825D11"/>
    <w:rsid w:val="0087065B"/>
    <w:rsid w:val="00880AA6"/>
    <w:rsid w:val="00890F9B"/>
    <w:rsid w:val="008B2FFB"/>
    <w:rsid w:val="008C7512"/>
    <w:rsid w:val="009045E4"/>
    <w:rsid w:val="00931730"/>
    <w:rsid w:val="0094500B"/>
    <w:rsid w:val="00952D44"/>
    <w:rsid w:val="00960FBA"/>
    <w:rsid w:val="009707D4"/>
    <w:rsid w:val="00992410"/>
    <w:rsid w:val="009B0BB9"/>
    <w:rsid w:val="009B25D7"/>
    <w:rsid w:val="009B481F"/>
    <w:rsid w:val="009C35E3"/>
    <w:rsid w:val="009C515D"/>
    <w:rsid w:val="00A05B86"/>
    <w:rsid w:val="00A2789E"/>
    <w:rsid w:val="00A56498"/>
    <w:rsid w:val="00A719BF"/>
    <w:rsid w:val="00A76145"/>
    <w:rsid w:val="00A87012"/>
    <w:rsid w:val="00A95EAD"/>
    <w:rsid w:val="00AB4624"/>
    <w:rsid w:val="00AB665E"/>
    <w:rsid w:val="00AF6831"/>
    <w:rsid w:val="00B02468"/>
    <w:rsid w:val="00B17883"/>
    <w:rsid w:val="00B2579A"/>
    <w:rsid w:val="00B35AC0"/>
    <w:rsid w:val="00B45BA7"/>
    <w:rsid w:val="00B520AB"/>
    <w:rsid w:val="00B631F9"/>
    <w:rsid w:val="00B72D91"/>
    <w:rsid w:val="00BB5A6E"/>
    <w:rsid w:val="00BC7CF8"/>
    <w:rsid w:val="00BE6130"/>
    <w:rsid w:val="00BF0717"/>
    <w:rsid w:val="00C1222E"/>
    <w:rsid w:val="00C361B8"/>
    <w:rsid w:val="00C43AEF"/>
    <w:rsid w:val="00C5670C"/>
    <w:rsid w:val="00C60575"/>
    <w:rsid w:val="00C77D14"/>
    <w:rsid w:val="00CA6278"/>
    <w:rsid w:val="00CD7576"/>
    <w:rsid w:val="00CE1F0D"/>
    <w:rsid w:val="00D24A9B"/>
    <w:rsid w:val="00D4046C"/>
    <w:rsid w:val="00D71FE5"/>
    <w:rsid w:val="00D8732A"/>
    <w:rsid w:val="00DB6604"/>
    <w:rsid w:val="00DF21AF"/>
    <w:rsid w:val="00E038E9"/>
    <w:rsid w:val="00E71D46"/>
    <w:rsid w:val="00ED0247"/>
    <w:rsid w:val="00ED307A"/>
    <w:rsid w:val="00EF05FD"/>
    <w:rsid w:val="00F10AE9"/>
    <w:rsid w:val="00F11C6F"/>
    <w:rsid w:val="00F715C4"/>
    <w:rsid w:val="00F74A90"/>
    <w:rsid w:val="00F83046"/>
    <w:rsid w:val="00FD1674"/>
    <w:rsid w:val="00FE4725"/>
    <w:rsid w:val="00FF17A9"/>
    <w:rsid w:val="00FF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9B25D7"/>
    <w:pPr>
      <w:spacing w:after="120" w:line="360" w:lineRule="exact"/>
    </w:pPr>
  </w:style>
  <w:style w:type="character" w:customStyle="1" w:styleId="BodyTextChar">
    <w:name w:val="Body Text Char"/>
    <w:link w:val="BodyText"/>
    <w:uiPriority w:val="99"/>
    <w:rsid w:val="009B25D7"/>
    <w:rPr>
      <w:rFonts w:ascii="Palatino Linotype" w:eastAsia="Times New Roman" w:hAnsi="Palatino Linotype" w:cs="Times New Roman"/>
      <w:kern w:val="20"/>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CD7576"/>
    <w:pPr>
      <w:tabs>
        <w:tab w:val="right" w:leader="dot" w:pos="9350"/>
      </w:tabs>
      <w:spacing w:after="120"/>
      <w:ind w:left="720" w:right="720" w:hanging="720"/>
    </w:pPr>
  </w:style>
  <w:style w:type="paragraph" w:styleId="TOC2">
    <w:name w:val="toc 2"/>
    <w:basedOn w:val="Normal"/>
    <w:next w:val="Normal"/>
    <w:autoRedefine/>
    <w:uiPriority w:val="39"/>
    <w:qFormat/>
    <w:rsid w:val="00CD7576"/>
    <w:pPr>
      <w:keepNext/>
      <w:tabs>
        <w:tab w:val="left" w:pos="1440"/>
        <w:tab w:val="right" w:leader="dot" w:pos="9350"/>
      </w:tabs>
      <w:spacing w:after="120"/>
      <w:ind w:left="864" w:right="432" w:hanging="432"/>
    </w:pPr>
  </w:style>
  <w:style w:type="paragraph" w:styleId="TOC3">
    <w:name w:val="toc 3"/>
    <w:basedOn w:val="Normal"/>
    <w:next w:val="Normal"/>
    <w:uiPriority w:val="39"/>
    <w:qFormat/>
    <w:rsid w:val="00CD7576"/>
    <w:pPr>
      <w:tabs>
        <w:tab w:val="right" w:leader="dot" w:pos="9360"/>
      </w:tabs>
      <w:spacing w:after="120"/>
      <w:ind w:left="1296" w:right="432" w:hanging="432"/>
    </w:pPr>
  </w:style>
  <w:style w:type="paragraph" w:styleId="TOC4">
    <w:name w:val="toc 4"/>
    <w:basedOn w:val="Normal"/>
    <w:next w:val="Normal"/>
    <w:uiPriority w:val="39"/>
    <w:rsid w:val="00CD7576"/>
    <w:pPr>
      <w:tabs>
        <w:tab w:val="right" w:leader="dot" w:pos="9360"/>
      </w:tabs>
      <w:spacing w:after="120"/>
      <w:ind w:left="1728" w:right="432" w:hanging="432"/>
    </w:p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CD7576"/>
    <w:pPr>
      <w:tabs>
        <w:tab w:val="left" w:pos="3600"/>
        <w:tab w:val="right" w:leader="dot" w:pos="9360"/>
        <w:tab w:val="right" w:leader="dot" w:pos="10070"/>
      </w:tabs>
      <w:spacing w:after="120"/>
      <w:ind w:left="2160" w:right="1152" w:hanging="432"/>
    </w:p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ructionText"/>
    <w:next w:val="JuryInstructionText"/>
    <w:rsid w:val="00A56498"/>
    <w:pPr>
      <w:keepNext/>
      <w:keepLines/>
      <w:outlineLvl w:val="1"/>
    </w:pPr>
    <w:rPr>
      <w:b/>
      <w:szCs w:val="20"/>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F74A90"/>
    <w:pPr>
      <w:keepNext/>
      <w:numPr>
        <w:numId w:val="32"/>
      </w:numPr>
      <w:spacing w:before="120" w:after="120"/>
      <w:jc w:val="center"/>
      <w:outlineLvl w:val="0"/>
    </w:pPr>
    <w:rPr>
      <w:b/>
      <w:caps/>
      <w:szCs w:val="20"/>
      <w:u w:val="single"/>
    </w:rPr>
  </w:style>
  <w:style w:type="paragraph" w:customStyle="1" w:styleId="JuryInst3">
    <w:name w:val="JuryInst3"/>
    <w:basedOn w:val="JuryInstructionText"/>
    <w:next w:val="JuryInstructionText"/>
    <w:rsid w:val="00A56498"/>
    <w:pPr>
      <w:keepNext/>
      <w:keepLines/>
      <w:numPr>
        <w:ilvl w:val="2"/>
        <w:numId w:val="32"/>
      </w:numPr>
      <w:ind w:left="864"/>
      <w:outlineLvl w:val="2"/>
    </w:pPr>
    <w:rPr>
      <w:b/>
      <w:szCs w:val="20"/>
    </w:rPr>
  </w:style>
  <w:style w:type="paragraph" w:customStyle="1" w:styleId="JuryInst4">
    <w:name w:val="JuryInst4"/>
    <w:basedOn w:val="JuryInstructionText"/>
    <w:next w:val="JuryInstructionText"/>
    <w:rsid w:val="00A56498"/>
    <w:pPr>
      <w:keepNext/>
      <w:keepLines/>
      <w:numPr>
        <w:ilvl w:val="3"/>
        <w:numId w:val="32"/>
      </w:numPr>
      <w:outlineLvl w:val="3"/>
    </w:pPr>
    <w:rPr>
      <w:b/>
      <w:szCs w:val="20"/>
    </w:rPr>
  </w:style>
  <w:style w:type="paragraph" w:customStyle="1" w:styleId="JuryInst5">
    <w:name w:val="JuryInst5"/>
    <w:basedOn w:val="JuryInstructionText"/>
    <w:next w:val="JuryInstructionText"/>
    <w:rsid w:val="00F74A90"/>
    <w:pPr>
      <w:keepNext/>
      <w:keepLines/>
      <w:numPr>
        <w:ilvl w:val="4"/>
        <w:numId w:val="32"/>
      </w:numPr>
      <w:tabs>
        <w:tab w:val="num" w:pos="360"/>
      </w:tabs>
      <w:spacing w:after="120"/>
      <w:ind w:left="0" w:firstLine="0"/>
      <w:outlineLvl w:val="4"/>
    </w:pPr>
    <w:rPr>
      <w:b/>
      <w:szCs w:val="20"/>
      <w:u w:val="single"/>
    </w:rPr>
  </w:style>
  <w:style w:type="paragraph" w:customStyle="1" w:styleId="JuryInst6">
    <w:name w:val="JuryInst6"/>
    <w:basedOn w:val="JuryInstructionText"/>
    <w:next w:val="JuryInstructionText"/>
    <w:rsid w:val="00F74A90"/>
    <w:pPr>
      <w:keepNext/>
      <w:keepLines/>
      <w:numPr>
        <w:ilvl w:val="5"/>
        <w:numId w:val="32"/>
      </w:numPr>
      <w:tabs>
        <w:tab w:val="num" w:pos="360"/>
      </w:tabs>
      <w:spacing w:after="120"/>
      <w:ind w:left="0" w:firstLine="0"/>
      <w:outlineLvl w:val="5"/>
    </w:pPr>
    <w:rPr>
      <w:b/>
      <w:szCs w:val="20"/>
      <w:u w:val="single"/>
    </w:rPr>
  </w:style>
  <w:style w:type="paragraph" w:customStyle="1" w:styleId="JuryInstructionBullets">
    <w:name w:val="Jury Instruction Bullets"/>
    <w:basedOn w:val="JuryInstructionElements"/>
    <w:qFormat/>
    <w:rsid w:val="005446C0"/>
    <w:pPr>
      <w:numPr>
        <w:numId w:val="44"/>
      </w:numPr>
      <w:ind w:left="864"/>
    </w:pPr>
  </w:style>
  <w:style w:type="paragraph" w:customStyle="1" w:styleId="JuryInstructionIndent">
    <w:name w:val="Jury Instruction Indent"/>
    <w:basedOn w:val="JuryInstructionText"/>
    <w:next w:val="JuryInstructionText"/>
    <w:qFormat/>
    <w:rsid w:val="00016CA0"/>
    <w:pPr>
      <w:ind w:left="432"/>
    </w:pPr>
  </w:style>
  <w:style w:type="table" w:styleId="TableGrid">
    <w:name w:val="Table Grid"/>
    <w:basedOn w:val="TableNormal"/>
    <w:uiPriority w:val="39"/>
    <w:rsid w:val="00EF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eforeTable">
    <w:name w:val="Body Text - Before Table"/>
    <w:basedOn w:val="BodyText"/>
    <w:next w:val="BodyText"/>
    <w:qFormat/>
    <w:rsid w:val="007970D9"/>
    <w:pPr>
      <w:keepNext/>
      <w:spacing w:after="240"/>
    </w:pPr>
  </w:style>
  <w:style w:type="paragraph" w:customStyle="1" w:styleId="BodyText-AfterTable">
    <w:name w:val="Body Text - After Table"/>
    <w:basedOn w:val="BodyText"/>
    <w:next w:val="BodyText"/>
    <w:qFormat/>
    <w:rsid w:val="00B45BA7"/>
    <w:pPr>
      <w:spacing w:before="240"/>
    </w:pPr>
  </w:style>
  <w:style w:type="paragraph" w:customStyle="1" w:styleId="BodyText-BetweenTables">
    <w:name w:val="Body Text - Between Tables"/>
    <w:basedOn w:val="BodyText-AfterTable"/>
    <w:next w:val="BodyText"/>
    <w:qFormat/>
    <w:rsid w:val="00D24A9B"/>
    <w:pPr>
      <w:spacing w:after="240"/>
    </w:pPr>
  </w:style>
  <w:style w:type="paragraph" w:styleId="Header">
    <w:name w:val="header"/>
    <w:basedOn w:val="Normal"/>
    <w:link w:val="HeaderChar"/>
    <w:uiPriority w:val="99"/>
    <w:unhideWhenUsed/>
    <w:rsid w:val="00C361B8"/>
    <w:pPr>
      <w:tabs>
        <w:tab w:val="center" w:pos="4680"/>
        <w:tab w:val="right" w:pos="9360"/>
      </w:tabs>
    </w:pPr>
  </w:style>
  <w:style w:type="character" w:customStyle="1" w:styleId="HeaderChar">
    <w:name w:val="Header Char"/>
    <w:basedOn w:val="DefaultParagraphFont"/>
    <w:link w:val="Header"/>
    <w:uiPriority w:val="99"/>
    <w:rsid w:val="00C361B8"/>
    <w:rPr>
      <w:rFonts w:ascii="Palatino Linotype" w:eastAsia="Times New Roman" w:hAnsi="Palatino Linotype" w:cs="Times New Roman"/>
      <w:kern w:val="20"/>
    </w:rPr>
  </w:style>
  <w:style w:type="paragraph" w:styleId="Footer">
    <w:name w:val="footer"/>
    <w:basedOn w:val="Normal"/>
    <w:link w:val="FooterChar"/>
    <w:unhideWhenUsed/>
    <w:rsid w:val="00C361B8"/>
    <w:pPr>
      <w:tabs>
        <w:tab w:val="center" w:pos="4680"/>
        <w:tab w:val="right" w:pos="9360"/>
      </w:tabs>
    </w:pPr>
  </w:style>
  <w:style w:type="character" w:customStyle="1" w:styleId="FooterChar">
    <w:name w:val="Footer Char"/>
    <w:basedOn w:val="DefaultParagraphFont"/>
    <w:link w:val="Footer"/>
    <w:rsid w:val="00C361B8"/>
    <w:rPr>
      <w:rFonts w:ascii="Palatino Linotype" w:eastAsia="Times New Roman" w:hAnsi="Palatino Linotype" w:cs="Times New Roman"/>
      <w:kern w:val="20"/>
    </w:rPr>
  </w:style>
  <w:style w:type="paragraph" w:customStyle="1" w:styleId="BodyText-blankbtwtables">
    <w:name w:val="Body Text - blank btw tables"/>
    <w:basedOn w:val="BodyText"/>
    <w:next w:val="BodyText"/>
    <w:qFormat/>
    <w:rsid w:val="00C60575"/>
    <w:pPr>
      <w:spacing w:after="0" w:line="300" w:lineRule="exact"/>
    </w:pPr>
  </w:style>
  <w:style w:type="paragraph" w:customStyle="1" w:styleId="BodyText-Step">
    <w:name w:val="Body Text - Step"/>
    <w:basedOn w:val="BodyText"/>
    <w:next w:val="BodyText"/>
    <w:qFormat/>
    <w:rsid w:val="00890F9B"/>
    <w:pPr>
      <w:spacing w:before="300"/>
    </w:pPr>
  </w:style>
  <w:style w:type="paragraph" w:customStyle="1" w:styleId="BodyText-StepBeforeTable">
    <w:name w:val="Body Text - Step Before Table"/>
    <w:basedOn w:val="BodyText-Step"/>
    <w:qFormat/>
    <w:rsid w:val="00890F9B"/>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742FC-466C-2742-B32B-E09EBBE0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1672</Words>
  <Characters>9280</Characters>
  <Application>Microsoft Office Word</Application>
  <DocSecurity>0</DocSecurity>
  <Lines>250</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Jury Instructions Tutorial on Using the Template</dc:title>
  <dc:subject/>
  <dc:creator>KWS</dc:creator>
  <cp:keywords/>
  <dc:description/>
  <cp:lastModifiedBy>Meg Hayden</cp:lastModifiedBy>
  <cp:revision>3</cp:revision>
  <cp:lastPrinted>2020-05-10T11:38:00Z</cp:lastPrinted>
  <dcterms:created xsi:type="dcterms:W3CDTF">2021-03-05T15:24:00Z</dcterms:created>
  <dcterms:modified xsi:type="dcterms:W3CDTF">2021-03-08T14:15:00Z</dcterms:modified>
</cp:coreProperties>
</file>