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1E1ED" w14:textId="77777777" w:rsidR="00CE12B8" w:rsidRDefault="00CE12B8">
      <w:pPr>
        <w:rPr>
          <w:sz w:val="32"/>
        </w:rPr>
      </w:pPr>
    </w:p>
    <w:p w14:paraId="7491E1EE" w14:textId="77777777" w:rsidR="00CE12B8" w:rsidRDefault="00CE12B8">
      <w:pPr>
        <w:rPr>
          <w:sz w:val="32"/>
        </w:rPr>
      </w:pPr>
    </w:p>
    <w:p w14:paraId="7491E1EF" w14:textId="77777777" w:rsidR="00CE12B8" w:rsidRDefault="00CE12B8">
      <w:pPr>
        <w:spacing w:before="165"/>
        <w:rPr>
          <w:sz w:val="32"/>
        </w:rPr>
      </w:pPr>
    </w:p>
    <w:p w14:paraId="7491E1F0" w14:textId="77777777" w:rsidR="00CE12B8" w:rsidRDefault="00000000">
      <w:pPr>
        <w:ind w:left="564" w:right="927"/>
        <w:jc w:val="center"/>
        <w:rPr>
          <w:rFonts w:ascii="Calibri"/>
          <w:b/>
          <w:sz w:val="40"/>
        </w:rPr>
      </w:pPr>
      <w:r>
        <w:rPr>
          <w:rFonts w:ascii="Calibri"/>
          <w:b/>
          <w:smallCaps/>
          <w:spacing w:val="6"/>
          <w:sz w:val="40"/>
        </w:rPr>
        <w:t>Determination</w:t>
      </w:r>
      <w:r>
        <w:rPr>
          <w:rFonts w:ascii="Calibri"/>
          <w:b/>
          <w:smallCaps/>
          <w:spacing w:val="53"/>
          <w:sz w:val="40"/>
        </w:rPr>
        <w:t xml:space="preserve"> </w:t>
      </w:r>
      <w:r>
        <w:rPr>
          <w:rFonts w:ascii="Calibri"/>
          <w:b/>
          <w:smallCaps/>
          <w:spacing w:val="6"/>
          <w:sz w:val="40"/>
        </w:rPr>
        <w:t>of</w:t>
      </w:r>
      <w:r>
        <w:rPr>
          <w:rFonts w:ascii="Calibri"/>
          <w:b/>
          <w:smallCaps/>
          <w:spacing w:val="52"/>
          <w:sz w:val="40"/>
        </w:rPr>
        <w:t xml:space="preserve"> </w:t>
      </w:r>
      <w:r>
        <w:rPr>
          <w:rFonts w:ascii="Calibri"/>
          <w:b/>
          <w:smallCaps/>
          <w:spacing w:val="6"/>
          <w:sz w:val="40"/>
        </w:rPr>
        <w:t>Need</w:t>
      </w:r>
      <w:r>
        <w:rPr>
          <w:rFonts w:ascii="Calibri"/>
          <w:b/>
          <w:smallCaps/>
          <w:spacing w:val="59"/>
          <w:sz w:val="40"/>
        </w:rPr>
        <w:t xml:space="preserve"> </w:t>
      </w:r>
      <w:r>
        <w:rPr>
          <w:rFonts w:ascii="Calibri"/>
          <w:b/>
          <w:smallCaps/>
          <w:spacing w:val="-5"/>
          <w:sz w:val="40"/>
        </w:rPr>
        <w:t>by</w:t>
      </w:r>
    </w:p>
    <w:p w14:paraId="7491E1F1" w14:textId="77777777" w:rsidR="00CE12B8" w:rsidRDefault="00000000">
      <w:pPr>
        <w:spacing w:before="119"/>
        <w:ind w:left="564" w:right="922"/>
        <w:jc w:val="center"/>
        <w:rPr>
          <w:rFonts w:ascii="Calibri" w:hAnsi="Calibri"/>
          <w:b/>
          <w:sz w:val="40"/>
        </w:rPr>
      </w:pPr>
      <w:r>
        <w:rPr>
          <w:rFonts w:ascii="Calibri" w:hAnsi="Calibri"/>
          <w:b/>
          <w:sz w:val="40"/>
        </w:rPr>
        <w:t>MASS</w:t>
      </w:r>
      <w:r>
        <w:rPr>
          <w:rFonts w:ascii="Calibri" w:hAnsi="Calibri"/>
          <w:b/>
          <w:spacing w:val="61"/>
          <w:sz w:val="40"/>
        </w:rPr>
        <w:t xml:space="preserve"> </w:t>
      </w:r>
      <w:r>
        <w:rPr>
          <w:rFonts w:ascii="Calibri" w:hAnsi="Calibri"/>
          <w:b/>
          <w:sz w:val="40"/>
        </w:rPr>
        <w:t>GENERAL</w:t>
      </w:r>
      <w:r>
        <w:rPr>
          <w:rFonts w:ascii="Calibri" w:hAnsi="Calibri"/>
          <w:b/>
          <w:spacing w:val="65"/>
          <w:sz w:val="40"/>
        </w:rPr>
        <w:t xml:space="preserve"> </w:t>
      </w:r>
      <w:r>
        <w:rPr>
          <w:rFonts w:ascii="Calibri" w:hAnsi="Calibri"/>
          <w:b/>
          <w:sz w:val="40"/>
        </w:rPr>
        <w:t>BRIGHAM</w:t>
      </w:r>
      <w:r>
        <w:rPr>
          <w:rFonts w:ascii="Calibri" w:hAnsi="Calibri"/>
          <w:b/>
          <w:spacing w:val="59"/>
          <w:sz w:val="40"/>
        </w:rPr>
        <w:t xml:space="preserve"> </w:t>
      </w:r>
      <w:r>
        <w:rPr>
          <w:rFonts w:ascii="Calibri" w:hAnsi="Calibri"/>
          <w:b/>
          <w:sz w:val="40"/>
        </w:rPr>
        <w:t>AMBULATORY</w:t>
      </w:r>
      <w:r>
        <w:rPr>
          <w:rFonts w:ascii="Calibri" w:hAnsi="Calibri"/>
          <w:b/>
          <w:spacing w:val="67"/>
          <w:sz w:val="40"/>
        </w:rPr>
        <w:t xml:space="preserve"> </w:t>
      </w:r>
      <w:proofErr w:type="gramStart"/>
      <w:r>
        <w:rPr>
          <w:rFonts w:ascii="Calibri" w:hAnsi="Calibri"/>
          <w:b/>
          <w:sz w:val="40"/>
        </w:rPr>
        <w:t>SURGERY</w:t>
      </w:r>
      <w:r>
        <w:rPr>
          <w:rFonts w:ascii="Calibri" w:hAnsi="Calibri"/>
          <w:b/>
          <w:spacing w:val="40"/>
          <w:w w:val="110"/>
          <w:sz w:val="40"/>
        </w:rPr>
        <w:t xml:space="preserve">  </w:t>
      </w:r>
      <w:r>
        <w:rPr>
          <w:rFonts w:ascii="Calibri" w:hAnsi="Calibri"/>
          <w:b/>
          <w:w w:val="110"/>
          <w:sz w:val="40"/>
        </w:rPr>
        <w:t>–</w:t>
      </w:r>
      <w:proofErr w:type="gramEnd"/>
      <w:r>
        <w:rPr>
          <w:rFonts w:ascii="Calibri" w:hAnsi="Calibri"/>
          <w:b/>
          <w:w w:val="110"/>
          <w:sz w:val="40"/>
        </w:rPr>
        <w:t xml:space="preserve"> CAMBRIDGE, LLC</w:t>
      </w:r>
    </w:p>
    <w:p w14:paraId="7491E1F2" w14:textId="77777777" w:rsidR="00CE12B8" w:rsidRDefault="00000000">
      <w:pPr>
        <w:spacing w:before="197"/>
        <w:ind w:left="564" w:right="923"/>
        <w:jc w:val="center"/>
        <w:rPr>
          <w:rFonts w:ascii="Calibri"/>
          <w:b/>
          <w:sz w:val="32"/>
        </w:rPr>
      </w:pPr>
      <w:r>
        <w:rPr>
          <w:rFonts w:ascii="Calibri"/>
          <w:b/>
          <w:spacing w:val="-5"/>
          <w:w w:val="110"/>
          <w:sz w:val="32"/>
        </w:rPr>
        <w:t>FOR</w:t>
      </w:r>
    </w:p>
    <w:p w14:paraId="7491E1F3" w14:textId="77777777" w:rsidR="00CE12B8" w:rsidRDefault="00000000">
      <w:pPr>
        <w:spacing w:before="54" w:line="297" w:lineRule="auto"/>
        <w:ind w:left="1974" w:right="1578" w:firstLine="1258"/>
        <w:rPr>
          <w:rFonts w:ascii="Calibri"/>
          <w:b/>
          <w:sz w:val="40"/>
        </w:rPr>
      </w:pPr>
      <w:r>
        <w:rPr>
          <w:rFonts w:ascii="Calibri"/>
          <w:b/>
          <w:smallCaps/>
          <w:w w:val="110"/>
          <w:sz w:val="40"/>
        </w:rPr>
        <w:t xml:space="preserve">Ambulatory Surgery </w:t>
      </w:r>
      <w:r>
        <w:rPr>
          <w:rFonts w:ascii="Calibri"/>
          <w:b/>
          <w:smallCaps/>
          <w:spacing w:val="-2"/>
          <w:w w:val="110"/>
          <w:sz w:val="40"/>
        </w:rPr>
        <w:t>Application</w:t>
      </w:r>
      <w:r>
        <w:rPr>
          <w:rFonts w:ascii="Calibri"/>
          <w:b/>
          <w:smallCaps/>
          <w:spacing w:val="-18"/>
          <w:w w:val="110"/>
          <w:sz w:val="40"/>
        </w:rPr>
        <w:t xml:space="preserve"> </w:t>
      </w:r>
      <w:r>
        <w:rPr>
          <w:rFonts w:ascii="Calibri"/>
          <w:b/>
          <w:smallCaps/>
          <w:spacing w:val="-2"/>
          <w:w w:val="110"/>
          <w:sz w:val="40"/>
        </w:rPr>
        <w:t>#</w:t>
      </w:r>
      <w:r>
        <w:rPr>
          <w:rFonts w:ascii="Calibri"/>
          <w:b/>
          <w:smallCaps/>
          <w:spacing w:val="-38"/>
          <w:w w:val="110"/>
          <w:sz w:val="40"/>
        </w:rPr>
        <w:t xml:space="preserve"> </w:t>
      </w:r>
      <w:r>
        <w:rPr>
          <w:rFonts w:ascii="Calibri"/>
          <w:b/>
          <w:smallCaps/>
          <w:spacing w:val="-2"/>
          <w:w w:val="110"/>
          <w:sz w:val="40"/>
        </w:rPr>
        <w:t>MGB-C-25070908-AS</w:t>
      </w:r>
    </w:p>
    <w:p w14:paraId="7491E1F4" w14:textId="77777777" w:rsidR="00CE12B8" w:rsidRDefault="00CE12B8">
      <w:pPr>
        <w:pStyle w:val="BodyText"/>
        <w:rPr>
          <w:rFonts w:ascii="Calibri"/>
          <w:b/>
          <w:sz w:val="32"/>
        </w:rPr>
      </w:pPr>
    </w:p>
    <w:p w14:paraId="7491E1F5" w14:textId="77777777" w:rsidR="00CE12B8" w:rsidRDefault="00CE12B8">
      <w:pPr>
        <w:pStyle w:val="BodyText"/>
        <w:rPr>
          <w:rFonts w:ascii="Calibri"/>
          <w:b/>
          <w:sz w:val="32"/>
        </w:rPr>
      </w:pPr>
    </w:p>
    <w:p w14:paraId="7491E1F6" w14:textId="77777777" w:rsidR="00CE12B8" w:rsidRDefault="00CE12B8">
      <w:pPr>
        <w:pStyle w:val="BodyText"/>
        <w:spacing w:before="275"/>
        <w:rPr>
          <w:rFonts w:ascii="Calibri"/>
          <w:b/>
          <w:sz w:val="32"/>
        </w:rPr>
      </w:pPr>
    </w:p>
    <w:p w14:paraId="7491E1F7" w14:textId="77777777" w:rsidR="00CE12B8" w:rsidRDefault="00000000">
      <w:pPr>
        <w:ind w:left="564" w:right="922"/>
        <w:jc w:val="center"/>
        <w:rPr>
          <w:rFonts w:ascii="Palatino Linotype"/>
          <w:b/>
          <w:sz w:val="40"/>
        </w:rPr>
      </w:pPr>
      <w:r>
        <w:rPr>
          <w:rFonts w:ascii="Palatino Linotype"/>
          <w:b/>
          <w:w w:val="90"/>
          <w:sz w:val="40"/>
        </w:rPr>
        <w:t>Submitted</w:t>
      </w:r>
      <w:r>
        <w:rPr>
          <w:rFonts w:ascii="Palatino Linotype"/>
          <w:b/>
          <w:spacing w:val="7"/>
          <w:sz w:val="40"/>
        </w:rPr>
        <w:t xml:space="preserve"> </w:t>
      </w:r>
      <w:r>
        <w:rPr>
          <w:rFonts w:ascii="Palatino Linotype"/>
          <w:b/>
          <w:w w:val="90"/>
          <w:sz w:val="40"/>
        </w:rPr>
        <w:t>on</w:t>
      </w:r>
      <w:r>
        <w:rPr>
          <w:rFonts w:ascii="Palatino Linotype"/>
          <w:b/>
          <w:spacing w:val="7"/>
          <w:sz w:val="40"/>
        </w:rPr>
        <w:t xml:space="preserve"> </w:t>
      </w:r>
      <w:r>
        <w:rPr>
          <w:rFonts w:ascii="Palatino Linotype"/>
          <w:b/>
          <w:w w:val="90"/>
          <w:sz w:val="40"/>
        </w:rPr>
        <w:t>September</w:t>
      </w:r>
      <w:r>
        <w:rPr>
          <w:rFonts w:ascii="Palatino Linotype"/>
          <w:b/>
          <w:spacing w:val="8"/>
          <w:sz w:val="40"/>
        </w:rPr>
        <w:t xml:space="preserve"> </w:t>
      </w:r>
      <w:r>
        <w:rPr>
          <w:rFonts w:ascii="Palatino Linotype"/>
          <w:b/>
          <w:w w:val="90"/>
          <w:sz w:val="40"/>
        </w:rPr>
        <w:t>2</w:t>
      </w:r>
      <w:r>
        <w:rPr>
          <w:rFonts w:ascii="Calibri"/>
          <w:b/>
          <w:w w:val="90"/>
          <w:sz w:val="40"/>
        </w:rPr>
        <w:t>,</w:t>
      </w:r>
      <w:r>
        <w:rPr>
          <w:rFonts w:ascii="Calibri"/>
          <w:b/>
          <w:spacing w:val="10"/>
          <w:sz w:val="40"/>
        </w:rPr>
        <w:t xml:space="preserve"> </w:t>
      </w:r>
      <w:r>
        <w:rPr>
          <w:rFonts w:ascii="Palatino Linotype"/>
          <w:b/>
          <w:spacing w:val="-4"/>
          <w:w w:val="90"/>
          <w:sz w:val="40"/>
        </w:rPr>
        <w:t>2025</w:t>
      </w:r>
    </w:p>
    <w:p w14:paraId="7491E1F8" w14:textId="77777777" w:rsidR="00CE12B8" w:rsidRDefault="00CE12B8">
      <w:pPr>
        <w:pStyle w:val="BodyText"/>
        <w:rPr>
          <w:rFonts w:ascii="Palatino Linotype"/>
          <w:b/>
          <w:sz w:val="40"/>
        </w:rPr>
      </w:pPr>
    </w:p>
    <w:p w14:paraId="7491E1F9" w14:textId="77777777" w:rsidR="00CE12B8" w:rsidRDefault="00CE12B8">
      <w:pPr>
        <w:pStyle w:val="BodyText"/>
        <w:spacing w:before="81"/>
        <w:rPr>
          <w:rFonts w:ascii="Palatino Linotype"/>
          <w:b/>
          <w:sz w:val="40"/>
        </w:rPr>
      </w:pPr>
    </w:p>
    <w:p w14:paraId="7491E1FA" w14:textId="77777777" w:rsidR="00CE12B8" w:rsidRDefault="00000000">
      <w:pPr>
        <w:ind w:left="564" w:right="927"/>
        <w:jc w:val="center"/>
        <w:rPr>
          <w:rFonts w:ascii="Calibri"/>
          <w:b/>
          <w:sz w:val="32"/>
        </w:rPr>
      </w:pPr>
      <w:r>
        <w:rPr>
          <w:rFonts w:ascii="Calibri"/>
          <w:b/>
          <w:spacing w:val="-5"/>
          <w:w w:val="110"/>
          <w:sz w:val="32"/>
        </w:rPr>
        <w:t>BY</w:t>
      </w:r>
    </w:p>
    <w:p w14:paraId="7491E1FB" w14:textId="77777777" w:rsidR="00CE12B8" w:rsidRDefault="00000000">
      <w:pPr>
        <w:spacing w:before="385"/>
        <w:ind w:left="564" w:right="925"/>
        <w:jc w:val="center"/>
        <w:rPr>
          <w:rFonts w:ascii="Calibri" w:hAnsi="Calibri"/>
          <w:b/>
          <w:sz w:val="32"/>
        </w:rPr>
      </w:pPr>
      <w:r>
        <w:rPr>
          <w:rFonts w:ascii="Calibri" w:hAnsi="Calibri"/>
          <w:b/>
          <w:smallCaps/>
          <w:w w:val="110"/>
          <w:sz w:val="32"/>
        </w:rPr>
        <w:t>Mass</w:t>
      </w:r>
      <w:r>
        <w:rPr>
          <w:rFonts w:ascii="Calibri" w:hAnsi="Calibri"/>
          <w:b/>
          <w:smallCaps/>
          <w:spacing w:val="-10"/>
          <w:w w:val="110"/>
          <w:sz w:val="32"/>
        </w:rPr>
        <w:t xml:space="preserve"> </w:t>
      </w:r>
      <w:r>
        <w:rPr>
          <w:rFonts w:ascii="Calibri" w:hAnsi="Calibri"/>
          <w:b/>
          <w:smallCaps/>
          <w:w w:val="110"/>
          <w:sz w:val="32"/>
        </w:rPr>
        <w:t>General</w:t>
      </w:r>
      <w:r>
        <w:rPr>
          <w:rFonts w:ascii="Calibri" w:hAnsi="Calibri"/>
          <w:b/>
          <w:smallCaps/>
          <w:spacing w:val="-11"/>
          <w:w w:val="110"/>
          <w:sz w:val="32"/>
        </w:rPr>
        <w:t xml:space="preserve"> </w:t>
      </w:r>
      <w:r>
        <w:rPr>
          <w:rFonts w:ascii="Calibri" w:hAnsi="Calibri"/>
          <w:b/>
          <w:smallCaps/>
          <w:w w:val="110"/>
          <w:sz w:val="32"/>
        </w:rPr>
        <w:t>Brigham</w:t>
      </w:r>
      <w:r>
        <w:rPr>
          <w:rFonts w:ascii="Calibri" w:hAnsi="Calibri"/>
          <w:b/>
          <w:smallCaps/>
          <w:spacing w:val="-10"/>
          <w:w w:val="110"/>
          <w:sz w:val="32"/>
        </w:rPr>
        <w:t xml:space="preserve"> </w:t>
      </w:r>
      <w:r>
        <w:rPr>
          <w:rFonts w:ascii="Calibri" w:hAnsi="Calibri"/>
          <w:b/>
          <w:smallCaps/>
          <w:w w:val="110"/>
          <w:sz w:val="32"/>
        </w:rPr>
        <w:t>Ambulatory</w:t>
      </w:r>
      <w:r>
        <w:rPr>
          <w:rFonts w:ascii="Calibri" w:hAnsi="Calibri"/>
          <w:b/>
          <w:smallCaps/>
          <w:spacing w:val="-11"/>
          <w:w w:val="110"/>
          <w:sz w:val="32"/>
        </w:rPr>
        <w:t xml:space="preserve"> </w:t>
      </w:r>
      <w:r>
        <w:rPr>
          <w:rFonts w:ascii="Calibri" w:hAnsi="Calibri"/>
          <w:b/>
          <w:smallCaps/>
          <w:w w:val="110"/>
          <w:sz w:val="32"/>
        </w:rPr>
        <w:t>Surgery</w:t>
      </w:r>
      <w:r>
        <w:rPr>
          <w:rFonts w:ascii="Calibri" w:hAnsi="Calibri"/>
          <w:b/>
          <w:smallCaps/>
          <w:spacing w:val="-9"/>
          <w:w w:val="110"/>
          <w:sz w:val="32"/>
        </w:rPr>
        <w:t xml:space="preserve"> </w:t>
      </w:r>
      <w:r>
        <w:rPr>
          <w:rFonts w:ascii="Calibri" w:hAnsi="Calibri"/>
          <w:b/>
          <w:smallCaps/>
          <w:w w:val="110"/>
          <w:sz w:val="32"/>
        </w:rPr>
        <w:t>–</w:t>
      </w:r>
      <w:r>
        <w:rPr>
          <w:rFonts w:ascii="Calibri" w:hAnsi="Calibri"/>
          <w:b/>
          <w:smallCaps/>
          <w:spacing w:val="-25"/>
          <w:w w:val="110"/>
          <w:sz w:val="32"/>
        </w:rPr>
        <w:t xml:space="preserve"> </w:t>
      </w:r>
      <w:r>
        <w:rPr>
          <w:rFonts w:ascii="Calibri" w:hAnsi="Calibri"/>
          <w:b/>
          <w:smallCaps/>
          <w:w w:val="110"/>
          <w:sz w:val="32"/>
        </w:rPr>
        <w:t>Cambridge,</w:t>
      </w:r>
      <w:r>
        <w:rPr>
          <w:rFonts w:ascii="Calibri" w:hAnsi="Calibri"/>
          <w:b/>
          <w:smallCaps/>
          <w:spacing w:val="-25"/>
          <w:w w:val="110"/>
          <w:sz w:val="32"/>
        </w:rPr>
        <w:t xml:space="preserve"> </w:t>
      </w:r>
      <w:r>
        <w:rPr>
          <w:rFonts w:ascii="Calibri" w:hAnsi="Calibri"/>
          <w:b/>
          <w:smallCaps/>
          <w:w w:val="110"/>
          <w:sz w:val="32"/>
        </w:rPr>
        <w:t>LLC 399</w:t>
      </w:r>
      <w:r>
        <w:rPr>
          <w:rFonts w:ascii="Calibri" w:hAnsi="Calibri"/>
          <w:b/>
          <w:smallCaps/>
          <w:spacing w:val="-5"/>
          <w:w w:val="110"/>
          <w:sz w:val="32"/>
        </w:rPr>
        <w:t xml:space="preserve"> </w:t>
      </w:r>
      <w:r>
        <w:rPr>
          <w:rFonts w:ascii="Calibri" w:hAnsi="Calibri"/>
          <w:b/>
          <w:smallCaps/>
          <w:w w:val="110"/>
          <w:sz w:val="32"/>
        </w:rPr>
        <w:t>Revolution Drive</w:t>
      </w:r>
    </w:p>
    <w:p w14:paraId="7491E1FC" w14:textId="77777777" w:rsidR="00CE12B8" w:rsidRDefault="00000000">
      <w:pPr>
        <w:spacing w:line="389" w:lineRule="exact"/>
        <w:ind w:left="564" w:right="924"/>
        <w:jc w:val="center"/>
        <w:rPr>
          <w:rFonts w:ascii="Calibri"/>
          <w:b/>
          <w:sz w:val="32"/>
        </w:rPr>
      </w:pPr>
      <w:r>
        <w:rPr>
          <w:rFonts w:ascii="Calibri"/>
          <w:b/>
          <w:smallCaps/>
          <w:w w:val="105"/>
          <w:sz w:val="32"/>
        </w:rPr>
        <w:t>Somerville,</w:t>
      </w:r>
      <w:r>
        <w:rPr>
          <w:rFonts w:ascii="Calibri"/>
          <w:b/>
          <w:smallCaps/>
          <w:spacing w:val="-2"/>
          <w:w w:val="105"/>
          <w:sz w:val="32"/>
        </w:rPr>
        <w:t xml:space="preserve"> </w:t>
      </w:r>
      <w:r>
        <w:rPr>
          <w:rFonts w:ascii="Calibri"/>
          <w:b/>
          <w:smallCaps/>
          <w:w w:val="105"/>
          <w:sz w:val="32"/>
        </w:rPr>
        <w:t>Ma</w:t>
      </w:r>
      <w:r>
        <w:rPr>
          <w:rFonts w:ascii="Calibri"/>
          <w:b/>
          <w:smallCaps/>
          <w:spacing w:val="21"/>
          <w:w w:val="105"/>
          <w:sz w:val="32"/>
        </w:rPr>
        <w:t xml:space="preserve"> </w:t>
      </w:r>
      <w:r>
        <w:rPr>
          <w:rFonts w:ascii="Calibri"/>
          <w:b/>
          <w:smallCaps/>
          <w:spacing w:val="-2"/>
          <w:w w:val="105"/>
          <w:sz w:val="32"/>
        </w:rPr>
        <w:t>02145</w:t>
      </w:r>
    </w:p>
    <w:p w14:paraId="7491E1FD" w14:textId="77777777" w:rsidR="00CE12B8" w:rsidRDefault="00CE12B8">
      <w:pPr>
        <w:spacing w:line="389" w:lineRule="exact"/>
        <w:jc w:val="center"/>
        <w:rPr>
          <w:rFonts w:ascii="Calibri"/>
          <w:b/>
          <w:sz w:val="32"/>
        </w:rPr>
        <w:sectPr w:rsidR="00CE12B8">
          <w:type w:val="continuous"/>
          <w:pgSz w:w="12240" w:h="15840"/>
          <w:pgMar w:top="1820" w:right="720" w:bottom="280" w:left="1080" w:header="720" w:footer="720" w:gutter="0"/>
          <w:cols w:space="720"/>
        </w:sectPr>
      </w:pPr>
    </w:p>
    <w:p w14:paraId="7491E1FE" w14:textId="77777777" w:rsidR="00CE12B8" w:rsidRDefault="00000000">
      <w:pPr>
        <w:spacing w:before="77" w:line="259" w:lineRule="auto"/>
        <w:ind w:left="1197" w:right="1559"/>
        <w:jc w:val="center"/>
        <w:rPr>
          <w:rFonts w:ascii="Calibri"/>
          <w:sz w:val="24"/>
        </w:rPr>
      </w:pPr>
      <w:r>
        <w:rPr>
          <w:rFonts w:ascii="Calibri"/>
          <w:w w:val="105"/>
          <w:sz w:val="24"/>
        </w:rPr>
        <w:lastRenderedPageBreak/>
        <w:t>Mass General Brigham Ambulatory Surgery</w:t>
      </w:r>
      <w:r>
        <w:rPr>
          <w:rFonts w:ascii="Calibri"/>
          <w:spacing w:val="40"/>
          <w:w w:val="105"/>
          <w:sz w:val="24"/>
        </w:rPr>
        <w:t xml:space="preserve"> </w:t>
      </w:r>
      <w:r>
        <w:rPr>
          <w:rFonts w:ascii="Calibri"/>
          <w:w w:val="105"/>
          <w:sz w:val="24"/>
        </w:rPr>
        <w:t>- Cambridge, LLC Determination of Need Application # MGB-C-25070908-AS</w:t>
      </w:r>
    </w:p>
    <w:p w14:paraId="7491E1FF" w14:textId="77777777" w:rsidR="00CE12B8" w:rsidRDefault="00CE12B8">
      <w:pPr>
        <w:pStyle w:val="BodyText"/>
        <w:spacing w:before="269"/>
        <w:rPr>
          <w:rFonts w:ascii="Calibri"/>
          <w:sz w:val="24"/>
        </w:rPr>
      </w:pPr>
    </w:p>
    <w:p w14:paraId="7491E200" w14:textId="77777777" w:rsidR="00CE12B8" w:rsidRDefault="00000000">
      <w:pPr>
        <w:ind w:left="566" w:right="922"/>
        <w:jc w:val="center"/>
        <w:rPr>
          <w:rFonts w:ascii="Calibri"/>
          <w:b/>
          <w:sz w:val="24"/>
        </w:rPr>
      </w:pPr>
      <w:r>
        <w:rPr>
          <w:rFonts w:ascii="Calibri"/>
          <w:b/>
          <w:w w:val="110"/>
          <w:sz w:val="24"/>
        </w:rPr>
        <w:t>TABLE</w:t>
      </w:r>
      <w:r>
        <w:rPr>
          <w:rFonts w:ascii="Calibri"/>
          <w:b/>
          <w:spacing w:val="-13"/>
          <w:w w:val="110"/>
          <w:sz w:val="24"/>
        </w:rPr>
        <w:t xml:space="preserve"> </w:t>
      </w:r>
      <w:r>
        <w:rPr>
          <w:rFonts w:ascii="Calibri"/>
          <w:b/>
          <w:w w:val="110"/>
          <w:sz w:val="24"/>
        </w:rPr>
        <w:t>OF</w:t>
      </w:r>
      <w:r>
        <w:rPr>
          <w:rFonts w:ascii="Calibri"/>
          <w:b/>
          <w:spacing w:val="-10"/>
          <w:w w:val="110"/>
          <w:sz w:val="24"/>
        </w:rPr>
        <w:t xml:space="preserve"> </w:t>
      </w:r>
      <w:r>
        <w:rPr>
          <w:rFonts w:ascii="Calibri"/>
          <w:b/>
          <w:spacing w:val="-2"/>
          <w:w w:val="110"/>
          <w:sz w:val="24"/>
        </w:rPr>
        <w:t>CONTENTS</w:t>
      </w:r>
    </w:p>
    <w:p w14:paraId="7491E201" w14:textId="77777777" w:rsidR="00CE12B8" w:rsidRDefault="00CE12B8">
      <w:pPr>
        <w:pStyle w:val="BodyText"/>
        <w:rPr>
          <w:rFonts w:ascii="Calibri"/>
          <w:b/>
          <w:sz w:val="20"/>
        </w:rPr>
      </w:pPr>
    </w:p>
    <w:p w14:paraId="7491E202" w14:textId="77777777" w:rsidR="00CE12B8" w:rsidRDefault="00CE12B8">
      <w:pPr>
        <w:pStyle w:val="BodyText"/>
        <w:spacing w:before="100" w:after="1"/>
        <w:rPr>
          <w:rFonts w:ascii="Calibri"/>
          <w:b/>
          <w:sz w:val="20"/>
        </w:rPr>
      </w:pPr>
    </w:p>
    <w:tbl>
      <w:tblPr>
        <w:tblW w:w="0" w:type="auto"/>
        <w:tblInd w:w="425" w:type="dxa"/>
        <w:tblLayout w:type="fixed"/>
        <w:tblCellMar>
          <w:left w:w="0" w:type="dxa"/>
          <w:right w:w="0" w:type="dxa"/>
        </w:tblCellMar>
        <w:tblLook w:val="01E0" w:firstRow="1" w:lastRow="1" w:firstColumn="1" w:lastColumn="1" w:noHBand="0" w:noVBand="0"/>
      </w:tblPr>
      <w:tblGrid>
        <w:gridCol w:w="1853"/>
        <w:gridCol w:w="7120"/>
      </w:tblGrid>
      <w:tr w:rsidR="00CE12B8" w14:paraId="7491E205" w14:textId="77777777">
        <w:trPr>
          <w:trHeight w:val="352"/>
        </w:trPr>
        <w:tc>
          <w:tcPr>
            <w:tcW w:w="1853" w:type="dxa"/>
          </w:tcPr>
          <w:p w14:paraId="7491E203" w14:textId="77777777" w:rsidR="00CE12B8" w:rsidRDefault="00000000">
            <w:pPr>
              <w:pStyle w:val="TableParagraph"/>
              <w:spacing w:line="290" w:lineRule="exact"/>
              <w:ind w:left="50"/>
              <w:rPr>
                <w:rFonts w:ascii="Calibri"/>
                <w:sz w:val="24"/>
              </w:rPr>
            </w:pPr>
            <w:r>
              <w:rPr>
                <w:rFonts w:ascii="Calibri"/>
                <w:sz w:val="24"/>
              </w:rPr>
              <w:t>Appendix</w:t>
            </w:r>
            <w:r>
              <w:rPr>
                <w:rFonts w:ascii="Calibri"/>
                <w:spacing w:val="30"/>
                <w:sz w:val="24"/>
              </w:rPr>
              <w:t xml:space="preserve"> </w:t>
            </w:r>
            <w:r>
              <w:rPr>
                <w:rFonts w:ascii="Calibri"/>
                <w:spacing w:val="-10"/>
                <w:sz w:val="24"/>
              </w:rPr>
              <w:t>1</w:t>
            </w:r>
          </w:p>
        </w:tc>
        <w:tc>
          <w:tcPr>
            <w:tcW w:w="7120" w:type="dxa"/>
          </w:tcPr>
          <w:p w14:paraId="7491E204" w14:textId="77777777" w:rsidR="00CE12B8" w:rsidRDefault="00000000">
            <w:pPr>
              <w:pStyle w:val="TableParagraph"/>
              <w:spacing w:line="290" w:lineRule="exact"/>
              <w:ind w:left="532"/>
              <w:rPr>
                <w:rFonts w:ascii="Calibri"/>
                <w:sz w:val="24"/>
              </w:rPr>
            </w:pPr>
            <w:r>
              <w:rPr>
                <w:rFonts w:ascii="Calibri"/>
                <w:w w:val="105"/>
                <w:sz w:val="24"/>
              </w:rPr>
              <w:t>Application</w:t>
            </w:r>
            <w:r>
              <w:rPr>
                <w:rFonts w:ascii="Calibri"/>
                <w:spacing w:val="-1"/>
                <w:w w:val="105"/>
                <w:sz w:val="24"/>
              </w:rPr>
              <w:t xml:space="preserve"> </w:t>
            </w:r>
            <w:r>
              <w:rPr>
                <w:rFonts w:ascii="Calibri"/>
                <w:spacing w:val="-4"/>
                <w:w w:val="105"/>
                <w:sz w:val="24"/>
              </w:rPr>
              <w:t>Form</w:t>
            </w:r>
          </w:p>
        </w:tc>
      </w:tr>
      <w:tr w:rsidR="00CE12B8" w14:paraId="7491E208" w14:textId="77777777">
        <w:trPr>
          <w:trHeight w:val="412"/>
        </w:trPr>
        <w:tc>
          <w:tcPr>
            <w:tcW w:w="1853" w:type="dxa"/>
          </w:tcPr>
          <w:p w14:paraId="7491E206"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2</w:t>
            </w:r>
          </w:p>
        </w:tc>
        <w:tc>
          <w:tcPr>
            <w:tcW w:w="7120" w:type="dxa"/>
          </w:tcPr>
          <w:p w14:paraId="7491E207" w14:textId="77777777" w:rsidR="00CE12B8" w:rsidRDefault="00000000">
            <w:pPr>
              <w:pStyle w:val="TableParagraph"/>
              <w:spacing w:before="56"/>
              <w:ind w:left="532"/>
              <w:rPr>
                <w:rFonts w:ascii="Calibri"/>
                <w:sz w:val="24"/>
              </w:rPr>
            </w:pPr>
            <w:r>
              <w:rPr>
                <w:rFonts w:ascii="Calibri"/>
                <w:spacing w:val="-2"/>
                <w:w w:val="105"/>
                <w:sz w:val="24"/>
              </w:rPr>
              <w:t>Narrative</w:t>
            </w:r>
          </w:p>
        </w:tc>
      </w:tr>
      <w:tr w:rsidR="00CE12B8" w14:paraId="7491E20B" w14:textId="77777777">
        <w:trPr>
          <w:trHeight w:val="412"/>
        </w:trPr>
        <w:tc>
          <w:tcPr>
            <w:tcW w:w="1853" w:type="dxa"/>
          </w:tcPr>
          <w:p w14:paraId="7491E209"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3</w:t>
            </w:r>
          </w:p>
        </w:tc>
        <w:tc>
          <w:tcPr>
            <w:tcW w:w="7120" w:type="dxa"/>
          </w:tcPr>
          <w:p w14:paraId="7491E20A" w14:textId="77777777" w:rsidR="00CE12B8" w:rsidRDefault="00000000">
            <w:pPr>
              <w:pStyle w:val="TableParagraph"/>
              <w:spacing w:before="56"/>
              <w:ind w:left="532"/>
              <w:rPr>
                <w:rFonts w:ascii="Calibri"/>
                <w:sz w:val="24"/>
              </w:rPr>
            </w:pPr>
            <w:r>
              <w:rPr>
                <w:rFonts w:ascii="Calibri"/>
                <w:w w:val="105"/>
                <w:sz w:val="24"/>
              </w:rPr>
              <w:t>Factor</w:t>
            </w:r>
            <w:r>
              <w:rPr>
                <w:rFonts w:ascii="Calibri"/>
                <w:spacing w:val="8"/>
                <w:w w:val="105"/>
                <w:sz w:val="24"/>
              </w:rPr>
              <w:t xml:space="preserve"> </w:t>
            </w:r>
            <w:r>
              <w:rPr>
                <w:rFonts w:ascii="Calibri"/>
                <w:w w:val="105"/>
                <w:sz w:val="24"/>
              </w:rPr>
              <w:t>4</w:t>
            </w:r>
            <w:r>
              <w:rPr>
                <w:rFonts w:ascii="Calibri"/>
                <w:spacing w:val="4"/>
                <w:w w:val="105"/>
                <w:sz w:val="24"/>
              </w:rPr>
              <w:t xml:space="preserve"> </w:t>
            </w:r>
            <w:r>
              <w:rPr>
                <w:rFonts w:ascii="Calibri"/>
                <w:w w:val="105"/>
                <w:sz w:val="24"/>
              </w:rPr>
              <w:t>CPA</w:t>
            </w:r>
            <w:r>
              <w:rPr>
                <w:rFonts w:ascii="Calibri"/>
                <w:spacing w:val="5"/>
                <w:w w:val="105"/>
                <w:sz w:val="24"/>
              </w:rPr>
              <w:t xml:space="preserve"> </w:t>
            </w:r>
            <w:r>
              <w:rPr>
                <w:rFonts w:ascii="Calibri"/>
                <w:spacing w:val="-2"/>
                <w:w w:val="105"/>
                <w:sz w:val="24"/>
              </w:rPr>
              <w:t>Report</w:t>
            </w:r>
          </w:p>
        </w:tc>
      </w:tr>
      <w:tr w:rsidR="00CE12B8" w14:paraId="7491E20E" w14:textId="77777777">
        <w:trPr>
          <w:trHeight w:val="412"/>
        </w:trPr>
        <w:tc>
          <w:tcPr>
            <w:tcW w:w="1853" w:type="dxa"/>
          </w:tcPr>
          <w:p w14:paraId="7491E20C"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4</w:t>
            </w:r>
          </w:p>
        </w:tc>
        <w:tc>
          <w:tcPr>
            <w:tcW w:w="7120" w:type="dxa"/>
          </w:tcPr>
          <w:p w14:paraId="7491E20D" w14:textId="77777777" w:rsidR="00CE12B8" w:rsidRDefault="00000000">
            <w:pPr>
              <w:pStyle w:val="TableParagraph"/>
              <w:spacing w:before="56"/>
              <w:ind w:left="532"/>
              <w:rPr>
                <w:rFonts w:ascii="Calibri"/>
                <w:sz w:val="24"/>
              </w:rPr>
            </w:pPr>
            <w:r>
              <w:rPr>
                <w:rFonts w:ascii="Calibri"/>
                <w:w w:val="105"/>
                <w:sz w:val="24"/>
              </w:rPr>
              <w:t>Factor</w:t>
            </w:r>
            <w:r>
              <w:rPr>
                <w:rFonts w:ascii="Calibri"/>
                <w:spacing w:val="-1"/>
                <w:w w:val="105"/>
                <w:sz w:val="24"/>
              </w:rPr>
              <w:t xml:space="preserve"> </w:t>
            </w:r>
            <w:r>
              <w:rPr>
                <w:rFonts w:ascii="Calibri"/>
                <w:w w:val="105"/>
                <w:sz w:val="24"/>
              </w:rPr>
              <w:t>6</w:t>
            </w:r>
            <w:r>
              <w:rPr>
                <w:rFonts w:ascii="Calibri"/>
                <w:spacing w:val="-4"/>
                <w:w w:val="105"/>
                <w:sz w:val="24"/>
              </w:rPr>
              <w:t xml:space="preserve"> </w:t>
            </w:r>
            <w:r>
              <w:rPr>
                <w:rFonts w:ascii="Calibri"/>
                <w:spacing w:val="-2"/>
                <w:w w:val="105"/>
                <w:sz w:val="24"/>
              </w:rPr>
              <w:t>Materials</w:t>
            </w:r>
          </w:p>
        </w:tc>
      </w:tr>
      <w:tr w:rsidR="00CE12B8" w14:paraId="7491E213" w14:textId="77777777">
        <w:trPr>
          <w:trHeight w:val="1533"/>
        </w:trPr>
        <w:tc>
          <w:tcPr>
            <w:tcW w:w="1853" w:type="dxa"/>
          </w:tcPr>
          <w:p w14:paraId="7491E20F" w14:textId="77777777" w:rsidR="00CE12B8" w:rsidRDefault="00CE12B8">
            <w:pPr>
              <w:pStyle w:val="TableParagraph"/>
              <w:ind w:left="0"/>
              <w:rPr>
                <w:rFonts w:ascii="Times New Roman"/>
                <w:sz w:val="24"/>
              </w:rPr>
            </w:pPr>
          </w:p>
        </w:tc>
        <w:tc>
          <w:tcPr>
            <w:tcW w:w="7120" w:type="dxa"/>
          </w:tcPr>
          <w:p w14:paraId="7491E210" w14:textId="77777777" w:rsidR="00CE12B8" w:rsidRDefault="00000000">
            <w:pPr>
              <w:pStyle w:val="TableParagraph"/>
              <w:numPr>
                <w:ilvl w:val="1"/>
                <w:numId w:val="4"/>
              </w:numPr>
              <w:tabs>
                <w:tab w:val="left" w:pos="1252"/>
              </w:tabs>
              <w:spacing w:before="56"/>
              <w:rPr>
                <w:rFonts w:ascii="Calibri"/>
                <w:sz w:val="24"/>
              </w:rPr>
            </w:pPr>
            <w:r>
              <w:rPr>
                <w:rFonts w:ascii="Calibri"/>
                <w:w w:val="110"/>
                <w:sz w:val="24"/>
              </w:rPr>
              <w:t>CHI</w:t>
            </w:r>
            <w:r>
              <w:rPr>
                <w:rFonts w:ascii="Calibri"/>
                <w:spacing w:val="11"/>
                <w:w w:val="110"/>
                <w:sz w:val="24"/>
              </w:rPr>
              <w:t xml:space="preserve"> </w:t>
            </w:r>
            <w:r>
              <w:rPr>
                <w:rFonts w:ascii="Calibri"/>
                <w:spacing w:val="-2"/>
                <w:w w:val="110"/>
                <w:sz w:val="24"/>
              </w:rPr>
              <w:t>Narrative</w:t>
            </w:r>
          </w:p>
          <w:p w14:paraId="7491E211" w14:textId="77777777" w:rsidR="00CE12B8" w:rsidRDefault="00000000">
            <w:pPr>
              <w:pStyle w:val="TableParagraph"/>
              <w:numPr>
                <w:ilvl w:val="1"/>
                <w:numId w:val="4"/>
              </w:numPr>
              <w:tabs>
                <w:tab w:val="left" w:pos="1252"/>
              </w:tabs>
              <w:spacing w:before="123"/>
              <w:rPr>
                <w:rFonts w:ascii="Calibri"/>
                <w:sz w:val="24"/>
              </w:rPr>
            </w:pPr>
            <w:r>
              <w:rPr>
                <w:rFonts w:ascii="Calibri"/>
                <w:w w:val="105"/>
                <w:sz w:val="24"/>
              </w:rPr>
              <w:t>2024</w:t>
            </w:r>
            <w:r>
              <w:rPr>
                <w:rFonts w:ascii="Calibri"/>
                <w:spacing w:val="8"/>
                <w:w w:val="105"/>
                <w:sz w:val="24"/>
              </w:rPr>
              <w:t xml:space="preserve"> </w:t>
            </w:r>
            <w:r>
              <w:rPr>
                <w:rFonts w:ascii="Calibri"/>
                <w:w w:val="105"/>
                <w:sz w:val="24"/>
              </w:rPr>
              <w:t>Community</w:t>
            </w:r>
            <w:r>
              <w:rPr>
                <w:rFonts w:ascii="Calibri"/>
                <w:spacing w:val="13"/>
                <w:w w:val="105"/>
                <w:sz w:val="24"/>
              </w:rPr>
              <w:t xml:space="preserve"> </w:t>
            </w:r>
            <w:r>
              <w:rPr>
                <w:rFonts w:ascii="Calibri"/>
                <w:w w:val="105"/>
                <w:sz w:val="24"/>
              </w:rPr>
              <w:t>Health</w:t>
            </w:r>
            <w:r>
              <w:rPr>
                <w:rFonts w:ascii="Calibri"/>
                <w:spacing w:val="10"/>
                <w:w w:val="105"/>
                <w:sz w:val="24"/>
              </w:rPr>
              <w:t xml:space="preserve"> </w:t>
            </w:r>
            <w:r>
              <w:rPr>
                <w:rFonts w:ascii="Calibri"/>
                <w:w w:val="105"/>
                <w:sz w:val="24"/>
              </w:rPr>
              <w:t>Needs</w:t>
            </w:r>
            <w:r>
              <w:rPr>
                <w:rFonts w:ascii="Calibri"/>
                <w:spacing w:val="11"/>
                <w:w w:val="105"/>
                <w:sz w:val="24"/>
              </w:rPr>
              <w:t xml:space="preserve"> </w:t>
            </w:r>
            <w:r>
              <w:rPr>
                <w:rFonts w:ascii="Calibri"/>
                <w:w w:val="105"/>
                <w:sz w:val="24"/>
              </w:rPr>
              <w:t>Assessment</w:t>
            </w:r>
            <w:r>
              <w:rPr>
                <w:rFonts w:ascii="Calibri"/>
                <w:spacing w:val="9"/>
                <w:w w:val="105"/>
                <w:sz w:val="24"/>
              </w:rPr>
              <w:t xml:space="preserve"> </w:t>
            </w:r>
            <w:r>
              <w:rPr>
                <w:rFonts w:ascii="Calibri"/>
                <w:spacing w:val="-2"/>
                <w:w w:val="105"/>
                <w:sz w:val="24"/>
              </w:rPr>
              <w:t>(Link)</w:t>
            </w:r>
          </w:p>
          <w:p w14:paraId="7491E212" w14:textId="77777777" w:rsidR="00CE12B8" w:rsidRDefault="00000000">
            <w:pPr>
              <w:pStyle w:val="TableParagraph"/>
              <w:numPr>
                <w:ilvl w:val="1"/>
                <w:numId w:val="4"/>
              </w:numPr>
              <w:tabs>
                <w:tab w:val="left" w:pos="1252"/>
              </w:tabs>
              <w:spacing w:before="120"/>
              <w:ind w:right="47"/>
              <w:rPr>
                <w:rFonts w:ascii="Calibri"/>
                <w:sz w:val="24"/>
              </w:rPr>
            </w:pPr>
            <w:r>
              <w:rPr>
                <w:rFonts w:ascii="Calibri"/>
                <w:w w:val="105"/>
                <w:sz w:val="24"/>
              </w:rPr>
              <w:t xml:space="preserve">CHNA </w:t>
            </w:r>
            <w:proofErr w:type="spellStart"/>
            <w:r>
              <w:rPr>
                <w:rFonts w:ascii="Calibri"/>
                <w:w w:val="105"/>
                <w:sz w:val="24"/>
              </w:rPr>
              <w:t>Self Assessment</w:t>
            </w:r>
            <w:proofErr w:type="spellEnd"/>
            <w:r>
              <w:rPr>
                <w:rFonts w:ascii="Calibri"/>
                <w:w w:val="105"/>
                <w:sz w:val="24"/>
              </w:rPr>
              <w:t xml:space="preserve"> (</w:t>
            </w:r>
            <w:r>
              <w:rPr>
                <w:rFonts w:ascii="Calibri"/>
                <w:i/>
                <w:w w:val="105"/>
                <w:sz w:val="24"/>
              </w:rPr>
              <w:t xml:space="preserve">Submitted separately to the CHI </w:t>
            </w:r>
            <w:r>
              <w:rPr>
                <w:rFonts w:ascii="Calibri"/>
                <w:i/>
                <w:spacing w:val="-2"/>
                <w:w w:val="105"/>
                <w:sz w:val="24"/>
              </w:rPr>
              <w:t>Program</w:t>
            </w:r>
            <w:r>
              <w:rPr>
                <w:rFonts w:ascii="Calibri"/>
                <w:spacing w:val="-2"/>
                <w:w w:val="105"/>
                <w:sz w:val="24"/>
              </w:rPr>
              <w:t>)</w:t>
            </w:r>
          </w:p>
        </w:tc>
      </w:tr>
      <w:tr w:rsidR="00CE12B8" w14:paraId="7491E216" w14:textId="77777777">
        <w:trPr>
          <w:trHeight w:val="412"/>
        </w:trPr>
        <w:tc>
          <w:tcPr>
            <w:tcW w:w="1853" w:type="dxa"/>
          </w:tcPr>
          <w:p w14:paraId="7491E214"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5</w:t>
            </w:r>
          </w:p>
        </w:tc>
        <w:tc>
          <w:tcPr>
            <w:tcW w:w="7120" w:type="dxa"/>
          </w:tcPr>
          <w:p w14:paraId="7491E215" w14:textId="77777777" w:rsidR="00CE12B8" w:rsidRDefault="00000000">
            <w:pPr>
              <w:pStyle w:val="TableParagraph"/>
              <w:spacing w:before="56"/>
              <w:ind w:left="532"/>
              <w:rPr>
                <w:rFonts w:ascii="Calibri"/>
                <w:sz w:val="24"/>
              </w:rPr>
            </w:pPr>
            <w:r>
              <w:rPr>
                <w:rFonts w:ascii="Calibri"/>
                <w:sz w:val="24"/>
              </w:rPr>
              <w:t>Affiliated</w:t>
            </w:r>
            <w:r>
              <w:rPr>
                <w:rFonts w:ascii="Calibri"/>
                <w:spacing w:val="20"/>
                <w:sz w:val="24"/>
              </w:rPr>
              <w:t xml:space="preserve"> </w:t>
            </w:r>
            <w:r>
              <w:rPr>
                <w:rFonts w:ascii="Calibri"/>
                <w:spacing w:val="-2"/>
                <w:sz w:val="24"/>
              </w:rPr>
              <w:t>Parties</w:t>
            </w:r>
          </w:p>
        </w:tc>
      </w:tr>
      <w:tr w:rsidR="00CE12B8" w14:paraId="7491E219" w14:textId="77777777">
        <w:trPr>
          <w:trHeight w:val="412"/>
        </w:trPr>
        <w:tc>
          <w:tcPr>
            <w:tcW w:w="1853" w:type="dxa"/>
          </w:tcPr>
          <w:p w14:paraId="7491E217"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6</w:t>
            </w:r>
          </w:p>
        </w:tc>
        <w:tc>
          <w:tcPr>
            <w:tcW w:w="7120" w:type="dxa"/>
          </w:tcPr>
          <w:p w14:paraId="7491E218" w14:textId="77777777" w:rsidR="00CE12B8" w:rsidRDefault="00000000">
            <w:pPr>
              <w:pStyle w:val="TableParagraph"/>
              <w:spacing w:before="56"/>
              <w:ind w:left="532"/>
              <w:rPr>
                <w:rFonts w:ascii="Calibri"/>
                <w:sz w:val="24"/>
              </w:rPr>
            </w:pPr>
            <w:r>
              <w:rPr>
                <w:rFonts w:ascii="Calibri"/>
                <w:w w:val="105"/>
                <w:sz w:val="24"/>
              </w:rPr>
              <w:t>Change</w:t>
            </w:r>
            <w:r>
              <w:rPr>
                <w:rFonts w:ascii="Calibri"/>
                <w:spacing w:val="7"/>
                <w:w w:val="105"/>
                <w:sz w:val="24"/>
              </w:rPr>
              <w:t xml:space="preserve"> </w:t>
            </w:r>
            <w:r>
              <w:rPr>
                <w:rFonts w:ascii="Calibri"/>
                <w:w w:val="105"/>
                <w:sz w:val="24"/>
              </w:rPr>
              <w:t>in</w:t>
            </w:r>
            <w:r>
              <w:rPr>
                <w:rFonts w:ascii="Calibri"/>
                <w:spacing w:val="7"/>
                <w:w w:val="105"/>
                <w:sz w:val="24"/>
              </w:rPr>
              <w:t xml:space="preserve"> </w:t>
            </w:r>
            <w:r>
              <w:rPr>
                <w:rFonts w:ascii="Calibri"/>
                <w:w w:val="105"/>
                <w:sz w:val="24"/>
              </w:rPr>
              <w:t>Service</w:t>
            </w:r>
            <w:r>
              <w:rPr>
                <w:rFonts w:ascii="Calibri"/>
                <w:spacing w:val="7"/>
                <w:w w:val="105"/>
                <w:sz w:val="24"/>
              </w:rPr>
              <w:t xml:space="preserve"> </w:t>
            </w:r>
            <w:r>
              <w:rPr>
                <w:rFonts w:ascii="Calibri"/>
                <w:spacing w:val="-4"/>
                <w:w w:val="105"/>
                <w:sz w:val="24"/>
              </w:rPr>
              <w:t>Form</w:t>
            </w:r>
          </w:p>
        </w:tc>
      </w:tr>
      <w:tr w:rsidR="00CE12B8" w14:paraId="7491E21C" w14:textId="77777777">
        <w:trPr>
          <w:trHeight w:val="412"/>
        </w:trPr>
        <w:tc>
          <w:tcPr>
            <w:tcW w:w="1853" w:type="dxa"/>
          </w:tcPr>
          <w:p w14:paraId="7491E21A"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7</w:t>
            </w:r>
          </w:p>
        </w:tc>
        <w:tc>
          <w:tcPr>
            <w:tcW w:w="7120" w:type="dxa"/>
          </w:tcPr>
          <w:p w14:paraId="7491E21B" w14:textId="77777777" w:rsidR="00CE12B8" w:rsidRDefault="00000000">
            <w:pPr>
              <w:pStyle w:val="TableParagraph"/>
              <w:spacing w:before="56"/>
              <w:ind w:left="532"/>
              <w:rPr>
                <w:rFonts w:ascii="Calibri"/>
                <w:sz w:val="24"/>
              </w:rPr>
            </w:pPr>
            <w:r>
              <w:rPr>
                <w:rFonts w:ascii="Calibri"/>
                <w:w w:val="105"/>
                <w:sz w:val="24"/>
              </w:rPr>
              <w:t>Notice</w:t>
            </w:r>
            <w:r>
              <w:rPr>
                <w:rFonts w:ascii="Calibri"/>
                <w:spacing w:val="-5"/>
                <w:w w:val="105"/>
                <w:sz w:val="24"/>
              </w:rPr>
              <w:t xml:space="preserve"> </w:t>
            </w:r>
            <w:r>
              <w:rPr>
                <w:rFonts w:ascii="Calibri"/>
                <w:w w:val="105"/>
                <w:sz w:val="24"/>
              </w:rPr>
              <w:t>of</w:t>
            </w:r>
            <w:r>
              <w:rPr>
                <w:rFonts w:ascii="Calibri"/>
                <w:spacing w:val="-6"/>
                <w:w w:val="105"/>
                <w:sz w:val="24"/>
              </w:rPr>
              <w:t xml:space="preserve"> </w:t>
            </w:r>
            <w:r>
              <w:rPr>
                <w:rFonts w:ascii="Calibri"/>
                <w:spacing w:val="-2"/>
                <w:w w:val="105"/>
                <w:sz w:val="24"/>
              </w:rPr>
              <w:t>Intent</w:t>
            </w:r>
          </w:p>
        </w:tc>
      </w:tr>
      <w:tr w:rsidR="00CE12B8" w14:paraId="7491E21F" w14:textId="77777777">
        <w:trPr>
          <w:trHeight w:val="412"/>
        </w:trPr>
        <w:tc>
          <w:tcPr>
            <w:tcW w:w="1853" w:type="dxa"/>
          </w:tcPr>
          <w:p w14:paraId="7491E21D"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8</w:t>
            </w:r>
          </w:p>
        </w:tc>
        <w:tc>
          <w:tcPr>
            <w:tcW w:w="7120" w:type="dxa"/>
          </w:tcPr>
          <w:p w14:paraId="7491E21E" w14:textId="77777777" w:rsidR="00CE12B8" w:rsidRDefault="00000000">
            <w:pPr>
              <w:pStyle w:val="TableParagraph"/>
              <w:spacing w:before="56"/>
              <w:ind w:left="532"/>
              <w:rPr>
                <w:rFonts w:ascii="Calibri"/>
                <w:sz w:val="24"/>
              </w:rPr>
            </w:pPr>
            <w:r>
              <w:rPr>
                <w:rFonts w:ascii="Calibri"/>
                <w:w w:val="105"/>
                <w:sz w:val="24"/>
              </w:rPr>
              <w:t>Certificate</w:t>
            </w:r>
            <w:r>
              <w:rPr>
                <w:rFonts w:ascii="Calibri"/>
                <w:spacing w:val="-2"/>
                <w:w w:val="105"/>
                <w:sz w:val="24"/>
              </w:rPr>
              <w:t xml:space="preserve"> </w:t>
            </w:r>
            <w:r>
              <w:rPr>
                <w:rFonts w:ascii="Calibri"/>
                <w:w w:val="105"/>
                <w:sz w:val="24"/>
              </w:rPr>
              <w:t>of</w:t>
            </w:r>
            <w:r>
              <w:rPr>
                <w:rFonts w:ascii="Calibri"/>
                <w:spacing w:val="-4"/>
                <w:w w:val="105"/>
                <w:sz w:val="24"/>
              </w:rPr>
              <w:t xml:space="preserve"> </w:t>
            </w:r>
            <w:r>
              <w:rPr>
                <w:rFonts w:ascii="Calibri"/>
                <w:spacing w:val="-2"/>
                <w:w w:val="105"/>
                <w:sz w:val="24"/>
              </w:rPr>
              <w:t>Organization</w:t>
            </w:r>
          </w:p>
        </w:tc>
      </w:tr>
      <w:tr w:rsidR="00CE12B8" w14:paraId="7491E222" w14:textId="77777777">
        <w:trPr>
          <w:trHeight w:val="412"/>
        </w:trPr>
        <w:tc>
          <w:tcPr>
            <w:tcW w:w="1853" w:type="dxa"/>
          </w:tcPr>
          <w:p w14:paraId="7491E220"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10"/>
                <w:sz w:val="24"/>
              </w:rPr>
              <w:t>9</w:t>
            </w:r>
          </w:p>
        </w:tc>
        <w:tc>
          <w:tcPr>
            <w:tcW w:w="7120" w:type="dxa"/>
          </w:tcPr>
          <w:p w14:paraId="7491E221" w14:textId="77777777" w:rsidR="00CE12B8" w:rsidRDefault="00000000">
            <w:pPr>
              <w:pStyle w:val="TableParagraph"/>
              <w:spacing w:before="56"/>
              <w:ind w:left="532"/>
              <w:rPr>
                <w:rFonts w:ascii="Calibri"/>
                <w:sz w:val="24"/>
              </w:rPr>
            </w:pPr>
            <w:r>
              <w:rPr>
                <w:rFonts w:ascii="Calibri"/>
                <w:w w:val="110"/>
                <w:sz w:val="24"/>
              </w:rPr>
              <w:t>ACO</w:t>
            </w:r>
            <w:r>
              <w:rPr>
                <w:rFonts w:ascii="Calibri"/>
                <w:spacing w:val="-2"/>
                <w:w w:val="110"/>
                <w:sz w:val="24"/>
              </w:rPr>
              <w:t xml:space="preserve"> Letter</w:t>
            </w:r>
          </w:p>
        </w:tc>
      </w:tr>
      <w:tr w:rsidR="00CE12B8" w14:paraId="7491E225" w14:textId="77777777">
        <w:trPr>
          <w:trHeight w:val="412"/>
        </w:trPr>
        <w:tc>
          <w:tcPr>
            <w:tcW w:w="1853" w:type="dxa"/>
          </w:tcPr>
          <w:p w14:paraId="7491E223" w14:textId="77777777" w:rsidR="00CE12B8" w:rsidRDefault="00000000">
            <w:pPr>
              <w:pStyle w:val="TableParagraph"/>
              <w:spacing w:before="56"/>
              <w:ind w:left="50"/>
              <w:rPr>
                <w:rFonts w:ascii="Calibri"/>
                <w:sz w:val="24"/>
              </w:rPr>
            </w:pPr>
            <w:r>
              <w:rPr>
                <w:rFonts w:ascii="Calibri"/>
                <w:sz w:val="24"/>
              </w:rPr>
              <w:t>Appendix</w:t>
            </w:r>
            <w:r>
              <w:rPr>
                <w:rFonts w:ascii="Calibri"/>
                <w:spacing w:val="30"/>
                <w:sz w:val="24"/>
              </w:rPr>
              <w:t xml:space="preserve"> </w:t>
            </w:r>
            <w:r>
              <w:rPr>
                <w:rFonts w:ascii="Calibri"/>
                <w:spacing w:val="-5"/>
                <w:sz w:val="24"/>
              </w:rPr>
              <w:t>10</w:t>
            </w:r>
          </w:p>
        </w:tc>
        <w:tc>
          <w:tcPr>
            <w:tcW w:w="7120" w:type="dxa"/>
          </w:tcPr>
          <w:p w14:paraId="7491E224" w14:textId="77777777" w:rsidR="00CE12B8" w:rsidRDefault="00000000">
            <w:pPr>
              <w:pStyle w:val="TableParagraph"/>
              <w:spacing w:before="56"/>
              <w:ind w:left="532"/>
              <w:rPr>
                <w:rFonts w:ascii="Calibri"/>
                <w:sz w:val="24"/>
              </w:rPr>
            </w:pPr>
            <w:r>
              <w:rPr>
                <w:rFonts w:ascii="Calibri"/>
                <w:w w:val="105"/>
                <w:sz w:val="24"/>
              </w:rPr>
              <w:t>Affidavit</w:t>
            </w:r>
            <w:r>
              <w:rPr>
                <w:rFonts w:ascii="Calibri"/>
                <w:spacing w:val="-15"/>
                <w:w w:val="105"/>
                <w:sz w:val="24"/>
              </w:rPr>
              <w:t xml:space="preserve"> </w:t>
            </w:r>
            <w:r>
              <w:rPr>
                <w:rFonts w:ascii="Calibri"/>
                <w:w w:val="105"/>
                <w:sz w:val="24"/>
              </w:rPr>
              <w:t>of</w:t>
            </w:r>
            <w:r>
              <w:rPr>
                <w:rFonts w:ascii="Calibri"/>
                <w:spacing w:val="-13"/>
                <w:w w:val="105"/>
                <w:sz w:val="24"/>
              </w:rPr>
              <w:t xml:space="preserve"> </w:t>
            </w:r>
            <w:r>
              <w:rPr>
                <w:rFonts w:ascii="Calibri"/>
                <w:w w:val="105"/>
                <w:sz w:val="24"/>
              </w:rPr>
              <w:t>Truthfulness</w:t>
            </w:r>
            <w:r>
              <w:rPr>
                <w:rFonts w:ascii="Calibri"/>
                <w:spacing w:val="-14"/>
                <w:w w:val="105"/>
                <w:sz w:val="24"/>
              </w:rPr>
              <w:t xml:space="preserve"> </w:t>
            </w:r>
            <w:r>
              <w:rPr>
                <w:rFonts w:ascii="Calibri"/>
                <w:w w:val="105"/>
                <w:sz w:val="24"/>
              </w:rPr>
              <w:t>and</w:t>
            </w:r>
            <w:r>
              <w:rPr>
                <w:rFonts w:ascii="Calibri"/>
                <w:spacing w:val="-14"/>
                <w:w w:val="105"/>
                <w:sz w:val="24"/>
              </w:rPr>
              <w:t xml:space="preserve"> </w:t>
            </w:r>
            <w:r>
              <w:rPr>
                <w:rFonts w:ascii="Calibri"/>
                <w:spacing w:val="-2"/>
                <w:w w:val="105"/>
                <w:sz w:val="24"/>
              </w:rPr>
              <w:t>Compliance</w:t>
            </w:r>
          </w:p>
        </w:tc>
      </w:tr>
      <w:tr w:rsidR="00CE12B8" w14:paraId="7491E228" w14:textId="77777777">
        <w:trPr>
          <w:trHeight w:val="352"/>
        </w:trPr>
        <w:tc>
          <w:tcPr>
            <w:tcW w:w="1853" w:type="dxa"/>
          </w:tcPr>
          <w:p w14:paraId="7491E226" w14:textId="77777777" w:rsidR="00CE12B8" w:rsidRDefault="00000000">
            <w:pPr>
              <w:pStyle w:val="TableParagraph"/>
              <w:spacing w:before="56" w:line="276" w:lineRule="exact"/>
              <w:ind w:left="50"/>
              <w:rPr>
                <w:rFonts w:ascii="Calibri"/>
                <w:sz w:val="24"/>
              </w:rPr>
            </w:pPr>
            <w:r>
              <w:rPr>
                <w:rFonts w:ascii="Calibri"/>
                <w:sz w:val="24"/>
              </w:rPr>
              <w:t>Appendix</w:t>
            </w:r>
            <w:r>
              <w:rPr>
                <w:rFonts w:ascii="Calibri"/>
                <w:spacing w:val="30"/>
                <w:sz w:val="24"/>
              </w:rPr>
              <w:t xml:space="preserve"> </w:t>
            </w:r>
            <w:r>
              <w:rPr>
                <w:rFonts w:ascii="Calibri"/>
                <w:spacing w:val="-5"/>
                <w:sz w:val="24"/>
              </w:rPr>
              <w:t>11</w:t>
            </w:r>
          </w:p>
        </w:tc>
        <w:tc>
          <w:tcPr>
            <w:tcW w:w="7120" w:type="dxa"/>
          </w:tcPr>
          <w:p w14:paraId="7491E227" w14:textId="77777777" w:rsidR="00CE12B8" w:rsidRDefault="00000000">
            <w:pPr>
              <w:pStyle w:val="TableParagraph"/>
              <w:spacing w:before="56" w:line="276" w:lineRule="exact"/>
              <w:ind w:left="532"/>
              <w:rPr>
                <w:rFonts w:ascii="Calibri"/>
                <w:sz w:val="24"/>
              </w:rPr>
            </w:pPr>
            <w:r>
              <w:rPr>
                <w:rFonts w:ascii="Calibri"/>
                <w:w w:val="105"/>
                <w:sz w:val="24"/>
              </w:rPr>
              <w:t>Filing</w:t>
            </w:r>
            <w:r>
              <w:rPr>
                <w:rFonts w:ascii="Calibri"/>
                <w:spacing w:val="-4"/>
                <w:w w:val="105"/>
                <w:sz w:val="24"/>
              </w:rPr>
              <w:t xml:space="preserve"> </w:t>
            </w:r>
            <w:r>
              <w:rPr>
                <w:rFonts w:ascii="Calibri"/>
                <w:spacing w:val="-5"/>
                <w:w w:val="105"/>
                <w:sz w:val="24"/>
              </w:rPr>
              <w:t>Fee</w:t>
            </w:r>
          </w:p>
        </w:tc>
      </w:tr>
    </w:tbl>
    <w:p w14:paraId="7491E229" w14:textId="77777777" w:rsidR="00CE12B8" w:rsidRDefault="00CE12B8">
      <w:pPr>
        <w:pStyle w:val="TableParagraph"/>
        <w:spacing w:line="276" w:lineRule="exact"/>
        <w:rPr>
          <w:rFonts w:ascii="Calibri"/>
          <w:sz w:val="24"/>
        </w:rPr>
        <w:sectPr w:rsidR="00CE12B8">
          <w:pgSz w:w="12240" w:h="15840"/>
          <w:pgMar w:top="1360" w:right="720" w:bottom="280" w:left="1080" w:header="720" w:footer="720" w:gutter="0"/>
          <w:cols w:space="720"/>
        </w:sectPr>
      </w:pPr>
    </w:p>
    <w:p w14:paraId="7491E22A" w14:textId="77777777" w:rsidR="00CE12B8" w:rsidRDefault="00CE12B8">
      <w:pPr>
        <w:pStyle w:val="BodyText"/>
        <w:rPr>
          <w:rFonts w:ascii="Calibri"/>
          <w:b/>
          <w:sz w:val="36"/>
        </w:rPr>
      </w:pPr>
    </w:p>
    <w:p w14:paraId="7491E22B" w14:textId="77777777" w:rsidR="00CE12B8" w:rsidRDefault="00CE12B8">
      <w:pPr>
        <w:pStyle w:val="BodyText"/>
        <w:spacing w:before="435"/>
        <w:rPr>
          <w:rFonts w:ascii="Calibri"/>
          <w:b/>
          <w:sz w:val="36"/>
        </w:rPr>
      </w:pPr>
    </w:p>
    <w:p w14:paraId="7491E22C" w14:textId="77777777" w:rsidR="00CE12B8" w:rsidRDefault="00000000">
      <w:pPr>
        <w:ind w:left="596" w:right="922"/>
        <w:jc w:val="center"/>
        <w:rPr>
          <w:b/>
          <w:sz w:val="36"/>
        </w:rPr>
      </w:pPr>
      <w:r>
        <w:rPr>
          <w:b/>
          <w:sz w:val="36"/>
        </w:rPr>
        <w:t>APPENDIX</w:t>
      </w:r>
      <w:r>
        <w:rPr>
          <w:b/>
          <w:spacing w:val="-10"/>
          <w:sz w:val="36"/>
        </w:rPr>
        <w:t xml:space="preserve"> 4</w:t>
      </w:r>
    </w:p>
    <w:p w14:paraId="7491E22D" w14:textId="77777777" w:rsidR="00CE12B8" w:rsidRDefault="00CE12B8">
      <w:pPr>
        <w:spacing w:before="171"/>
        <w:rPr>
          <w:b/>
          <w:sz w:val="36"/>
        </w:rPr>
      </w:pPr>
    </w:p>
    <w:p w14:paraId="7491E22E" w14:textId="77777777" w:rsidR="00CE12B8" w:rsidRDefault="00000000">
      <w:pPr>
        <w:ind w:left="564" w:right="952"/>
        <w:jc w:val="center"/>
        <w:rPr>
          <w:b/>
          <w:sz w:val="36"/>
        </w:rPr>
      </w:pPr>
      <w:r>
        <w:rPr>
          <w:b/>
          <w:sz w:val="36"/>
        </w:rPr>
        <w:t>FACTOR</w:t>
      </w:r>
      <w:r>
        <w:rPr>
          <w:b/>
          <w:spacing w:val="-13"/>
          <w:sz w:val="36"/>
        </w:rPr>
        <w:t xml:space="preserve"> </w:t>
      </w:r>
      <w:r>
        <w:rPr>
          <w:b/>
          <w:sz w:val="36"/>
        </w:rPr>
        <w:t>6</w:t>
      </w:r>
      <w:r>
        <w:rPr>
          <w:b/>
          <w:spacing w:val="-5"/>
          <w:sz w:val="36"/>
        </w:rPr>
        <w:t xml:space="preserve"> </w:t>
      </w:r>
      <w:r>
        <w:rPr>
          <w:b/>
          <w:sz w:val="36"/>
        </w:rPr>
        <w:t>SUPPLEMENTAL</w:t>
      </w:r>
      <w:r>
        <w:rPr>
          <w:b/>
          <w:spacing w:val="-5"/>
          <w:sz w:val="36"/>
        </w:rPr>
        <w:t xml:space="preserve"> </w:t>
      </w:r>
      <w:r>
        <w:rPr>
          <w:b/>
          <w:spacing w:val="-2"/>
          <w:sz w:val="36"/>
        </w:rPr>
        <w:t>DOCUMENTS</w:t>
      </w:r>
    </w:p>
    <w:p w14:paraId="7491E22F" w14:textId="77777777" w:rsidR="00CE12B8" w:rsidRDefault="00CE12B8">
      <w:pPr>
        <w:jc w:val="center"/>
        <w:rPr>
          <w:b/>
          <w:sz w:val="36"/>
        </w:rPr>
        <w:sectPr w:rsidR="00CE12B8">
          <w:pgSz w:w="12240" w:h="15840"/>
          <w:pgMar w:top="1820" w:right="720" w:bottom="280" w:left="1080" w:header="720" w:footer="720" w:gutter="0"/>
          <w:cols w:space="720"/>
        </w:sectPr>
      </w:pPr>
    </w:p>
    <w:p w14:paraId="7491E230" w14:textId="77777777" w:rsidR="00CE12B8" w:rsidRDefault="00CE12B8">
      <w:pPr>
        <w:rPr>
          <w:b/>
          <w:sz w:val="36"/>
        </w:rPr>
      </w:pPr>
    </w:p>
    <w:p w14:paraId="7491E231" w14:textId="77777777" w:rsidR="00CE12B8" w:rsidRDefault="00CE12B8">
      <w:pPr>
        <w:spacing w:before="366"/>
        <w:rPr>
          <w:b/>
          <w:sz w:val="36"/>
        </w:rPr>
      </w:pPr>
    </w:p>
    <w:p w14:paraId="7491E232" w14:textId="77777777" w:rsidR="00CE12B8" w:rsidRDefault="00000000">
      <w:pPr>
        <w:spacing w:line="578" w:lineRule="auto"/>
        <w:ind w:left="3574" w:right="3934" w:firstLine="23"/>
        <w:jc w:val="center"/>
        <w:rPr>
          <w:b/>
          <w:sz w:val="36"/>
        </w:rPr>
      </w:pPr>
      <w:r>
        <w:rPr>
          <w:b/>
          <w:sz w:val="36"/>
        </w:rPr>
        <w:t xml:space="preserve">APPENDIX 4.1 </w:t>
      </w:r>
      <w:r>
        <w:rPr>
          <w:b/>
          <w:spacing w:val="-2"/>
          <w:sz w:val="36"/>
        </w:rPr>
        <w:t>CHI</w:t>
      </w:r>
      <w:r>
        <w:rPr>
          <w:b/>
          <w:spacing w:val="-21"/>
          <w:sz w:val="36"/>
        </w:rPr>
        <w:t xml:space="preserve"> </w:t>
      </w:r>
      <w:r>
        <w:rPr>
          <w:b/>
          <w:spacing w:val="-2"/>
          <w:sz w:val="36"/>
        </w:rPr>
        <w:t>NARRATIVE</w:t>
      </w:r>
    </w:p>
    <w:p w14:paraId="7491E233" w14:textId="77777777" w:rsidR="00CE12B8" w:rsidRDefault="00CE12B8">
      <w:pPr>
        <w:spacing w:line="578" w:lineRule="auto"/>
        <w:jc w:val="center"/>
        <w:rPr>
          <w:b/>
          <w:sz w:val="36"/>
        </w:rPr>
        <w:sectPr w:rsidR="00CE12B8">
          <w:pgSz w:w="12240" w:h="15840"/>
          <w:pgMar w:top="1820" w:right="720" w:bottom="280" w:left="1080" w:header="720" w:footer="720" w:gutter="0"/>
          <w:cols w:space="720"/>
        </w:sectPr>
      </w:pPr>
    </w:p>
    <w:p w14:paraId="7491E234" w14:textId="77777777" w:rsidR="00CE12B8" w:rsidRDefault="00000000">
      <w:pPr>
        <w:spacing w:before="77"/>
        <w:ind w:left="360"/>
        <w:jc w:val="both"/>
        <w:rPr>
          <w:rFonts w:ascii="Calibri"/>
          <w:b/>
          <w:sz w:val="28"/>
        </w:rPr>
      </w:pPr>
      <w:r>
        <w:rPr>
          <w:rFonts w:ascii="Calibri"/>
          <w:b/>
          <w:spacing w:val="-2"/>
          <w:w w:val="110"/>
          <w:sz w:val="28"/>
        </w:rPr>
        <w:lastRenderedPageBreak/>
        <w:t>Factor</w:t>
      </w:r>
      <w:r>
        <w:rPr>
          <w:rFonts w:ascii="Calibri"/>
          <w:b/>
          <w:spacing w:val="-6"/>
          <w:w w:val="110"/>
          <w:sz w:val="28"/>
        </w:rPr>
        <w:t xml:space="preserve"> </w:t>
      </w:r>
      <w:r>
        <w:rPr>
          <w:rFonts w:ascii="Calibri"/>
          <w:b/>
          <w:spacing w:val="-2"/>
          <w:w w:val="110"/>
          <w:sz w:val="28"/>
        </w:rPr>
        <w:t>6.</w:t>
      </w:r>
      <w:r>
        <w:rPr>
          <w:rFonts w:ascii="Calibri"/>
          <w:b/>
          <w:spacing w:val="-8"/>
          <w:w w:val="110"/>
          <w:sz w:val="28"/>
        </w:rPr>
        <w:t xml:space="preserve"> </w:t>
      </w:r>
      <w:r>
        <w:rPr>
          <w:rFonts w:ascii="Calibri"/>
          <w:b/>
          <w:spacing w:val="-2"/>
          <w:w w:val="110"/>
          <w:sz w:val="28"/>
        </w:rPr>
        <w:t>Community</w:t>
      </w:r>
      <w:r>
        <w:rPr>
          <w:rFonts w:ascii="Calibri"/>
          <w:b/>
          <w:spacing w:val="-5"/>
          <w:w w:val="110"/>
          <w:sz w:val="28"/>
        </w:rPr>
        <w:t xml:space="preserve"> </w:t>
      </w:r>
      <w:r>
        <w:rPr>
          <w:rFonts w:ascii="Calibri"/>
          <w:b/>
          <w:spacing w:val="-2"/>
          <w:w w:val="110"/>
          <w:sz w:val="28"/>
        </w:rPr>
        <w:t>Health</w:t>
      </w:r>
      <w:r>
        <w:rPr>
          <w:rFonts w:ascii="Calibri"/>
          <w:b/>
          <w:spacing w:val="-4"/>
          <w:w w:val="110"/>
          <w:sz w:val="28"/>
        </w:rPr>
        <w:t xml:space="preserve"> </w:t>
      </w:r>
      <w:r>
        <w:rPr>
          <w:rFonts w:ascii="Calibri"/>
          <w:b/>
          <w:spacing w:val="-2"/>
          <w:w w:val="110"/>
          <w:sz w:val="28"/>
        </w:rPr>
        <w:t>Initiative</w:t>
      </w:r>
      <w:r>
        <w:rPr>
          <w:rFonts w:ascii="Calibri"/>
          <w:b/>
          <w:spacing w:val="-8"/>
          <w:w w:val="110"/>
          <w:sz w:val="28"/>
        </w:rPr>
        <w:t xml:space="preserve"> </w:t>
      </w:r>
      <w:r>
        <w:rPr>
          <w:rFonts w:ascii="Calibri"/>
          <w:b/>
          <w:spacing w:val="-2"/>
          <w:w w:val="110"/>
          <w:sz w:val="28"/>
        </w:rPr>
        <w:t>(CHI)</w:t>
      </w:r>
      <w:r>
        <w:rPr>
          <w:rFonts w:ascii="Calibri"/>
          <w:b/>
          <w:spacing w:val="-6"/>
          <w:w w:val="110"/>
          <w:sz w:val="28"/>
        </w:rPr>
        <w:t xml:space="preserve"> </w:t>
      </w:r>
      <w:r>
        <w:rPr>
          <w:rFonts w:ascii="Calibri"/>
          <w:b/>
          <w:spacing w:val="-2"/>
          <w:w w:val="110"/>
          <w:sz w:val="28"/>
        </w:rPr>
        <w:t>Narrative</w:t>
      </w:r>
    </w:p>
    <w:p w14:paraId="7491E235" w14:textId="77777777" w:rsidR="00CE12B8" w:rsidRDefault="00000000">
      <w:pPr>
        <w:pStyle w:val="Heading1"/>
        <w:numPr>
          <w:ilvl w:val="0"/>
          <w:numId w:val="3"/>
        </w:numPr>
        <w:tabs>
          <w:tab w:val="left" w:pos="769"/>
        </w:tabs>
        <w:ind w:left="769" w:hanging="359"/>
        <w:jc w:val="both"/>
      </w:pPr>
      <w:r>
        <w:rPr>
          <w:spacing w:val="2"/>
        </w:rPr>
        <w:t>Oversight</w:t>
      </w:r>
      <w:r>
        <w:rPr>
          <w:spacing w:val="30"/>
        </w:rPr>
        <w:t xml:space="preserve"> </w:t>
      </w:r>
      <w:r>
        <w:rPr>
          <w:spacing w:val="2"/>
        </w:rPr>
        <w:t>and</w:t>
      </w:r>
      <w:r>
        <w:rPr>
          <w:spacing w:val="31"/>
        </w:rPr>
        <w:t xml:space="preserve"> </w:t>
      </w:r>
      <w:r>
        <w:rPr>
          <w:spacing w:val="2"/>
        </w:rPr>
        <w:t>Implementation</w:t>
      </w:r>
      <w:r>
        <w:rPr>
          <w:spacing w:val="29"/>
        </w:rPr>
        <w:t xml:space="preserve"> </w:t>
      </w:r>
      <w:r>
        <w:rPr>
          <w:spacing w:val="2"/>
        </w:rPr>
        <w:t>of</w:t>
      </w:r>
      <w:r>
        <w:rPr>
          <w:spacing w:val="31"/>
        </w:rPr>
        <w:t xml:space="preserve"> </w:t>
      </w:r>
      <w:r>
        <w:rPr>
          <w:spacing w:val="2"/>
        </w:rPr>
        <w:t>the</w:t>
      </w:r>
      <w:r>
        <w:rPr>
          <w:spacing w:val="35"/>
        </w:rPr>
        <w:t xml:space="preserve"> </w:t>
      </w:r>
      <w:r>
        <w:rPr>
          <w:spacing w:val="-5"/>
        </w:rPr>
        <w:t>CHI</w:t>
      </w:r>
    </w:p>
    <w:p w14:paraId="7491E236" w14:textId="77777777" w:rsidR="00CE12B8" w:rsidRDefault="00000000">
      <w:pPr>
        <w:spacing w:before="120"/>
        <w:ind w:left="360" w:right="713"/>
        <w:jc w:val="both"/>
        <w:rPr>
          <w:rFonts w:ascii="Calibri" w:hAnsi="Calibri"/>
        </w:rPr>
      </w:pPr>
      <w:r>
        <w:rPr>
          <w:rFonts w:ascii="Calibri" w:hAnsi="Calibri"/>
          <w:w w:val="105"/>
        </w:rPr>
        <w:t>Mass General Brigham (MGB) will own and oversee the CHI for this Application through its Community Health team and led by Tracy Sylven. MGB has signiﬁcant experience carrying out CHIs in Boston and across the Commonwealth at each of its hospitals. Oversight of the CHI will include organizing and convening a Cambridge-speciﬁc advisory committee (the “Advisory Committee”), ensuring alignment with the City of Cambridge CHNA and DPH’s health priorities, and compliance with the CHI guidelines and requirements.</w:t>
      </w:r>
    </w:p>
    <w:p w14:paraId="7491E237" w14:textId="77777777" w:rsidR="00CE12B8" w:rsidRDefault="00000000">
      <w:pPr>
        <w:spacing w:before="121"/>
        <w:ind w:left="360" w:right="714"/>
        <w:jc w:val="both"/>
        <w:rPr>
          <w:rFonts w:ascii="Calibri" w:hAnsi="Calibri"/>
        </w:rPr>
      </w:pPr>
      <w:r>
        <w:rPr>
          <w:rFonts w:ascii="Calibri" w:hAnsi="Calibri"/>
          <w:w w:val="110"/>
        </w:rPr>
        <w:t>Given that the City of Cambridge’s CHNA, which will serve as the foundation for this CHI, was recently</w:t>
      </w:r>
      <w:r>
        <w:rPr>
          <w:rFonts w:ascii="Calibri" w:hAnsi="Calibri"/>
          <w:spacing w:val="-12"/>
          <w:w w:val="110"/>
        </w:rPr>
        <w:t xml:space="preserve"> </w:t>
      </w:r>
      <w:r>
        <w:rPr>
          <w:rFonts w:ascii="Calibri" w:hAnsi="Calibri"/>
          <w:w w:val="110"/>
        </w:rPr>
        <w:t>completed</w:t>
      </w:r>
      <w:r>
        <w:rPr>
          <w:rFonts w:ascii="Calibri" w:hAnsi="Calibri"/>
          <w:spacing w:val="-12"/>
          <w:w w:val="110"/>
        </w:rPr>
        <w:t xml:space="preserve"> </w:t>
      </w:r>
      <w:r>
        <w:rPr>
          <w:rFonts w:ascii="Calibri" w:hAnsi="Calibri"/>
          <w:w w:val="110"/>
        </w:rPr>
        <w:t>in</w:t>
      </w:r>
      <w:r>
        <w:rPr>
          <w:rFonts w:ascii="Calibri" w:hAnsi="Calibri"/>
          <w:spacing w:val="-11"/>
          <w:w w:val="110"/>
        </w:rPr>
        <w:t xml:space="preserve"> </w:t>
      </w:r>
      <w:r>
        <w:rPr>
          <w:rFonts w:ascii="Calibri" w:hAnsi="Calibri"/>
          <w:w w:val="110"/>
        </w:rPr>
        <w:t>2025,</w:t>
      </w:r>
      <w:r>
        <w:rPr>
          <w:rFonts w:ascii="Calibri" w:hAnsi="Calibri"/>
          <w:spacing w:val="-12"/>
          <w:w w:val="110"/>
        </w:rPr>
        <w:t xml:space="preserve"> </w:t>
      </w:r>
      <w:r>
        <w:rPr>
          <w:rFonts w:ascii="Calibri" w:hAnsi="Calibri"/>
          <w:w w:val="110"/>
        </w:rPr>
        <w:t>MGB</w:t>
      </w:r>
      <w:r>
        <w:rPr>
          <w:rFonts w:ascii="Calibri" w:hAnsi="Calibri"/>
          <w:spacing w:val="-12"/>
          <w:w w:val="110"/>
        </w:rPr>
        <w:t xml:space="preserve"> </w:t>
      </w:r>
      <w:r>
        <w:rPr>
          <w:rFonts w:ascii="Calibri" w:hAnsi="Calibri"/>
          <w:w w:val="110"/>
        </w:rPr>
        <w:t>will</w:t>
      </w:r>
      <w:r>
        <w:rPr>
          <w:rFonts w:ascii="Calibri" w:hAnsi="Calibri"/>
          <w:spacing w:val="-11"/>
          <w:w w:val="110"/>
        </w:rPr>
        <w:t xml:space="preserve"> </w:t>
      </w:r>
      <w:r>
        <w:rPr>
          <w:rFonts w:ascii="Calibri" w:hAnsi="Calibri"/>
          <w:w w:val="110"/>
        </w:rPr>
        <w:t>invite</w:t>
      </w:r>
      <w:r>
        <w:rPr>
          <w:rFonts w:ascii="Calibri" w:hAnsi="Calibri"/>
          <w:spacing w:val="-12"/>
          <w:w w:val="110"/>
        </w:rPr>
        <w:t xml:space="preserve"> </w:t>
      </w:r>
      <w:r>
        <w:rPr>
          <w:rFonts w:ascii="Calibri" w:hAnsi="Calibri"/>
          <w:w w:val="110"/>
        </w:rPr>
        <w:t>members</w:t>
      </w:r>
      <w:r>
        <w:rPr>
          <w:rFonts w:ascii="Calibri" w:hAnsi="Calibri"/>
          <w:spacing w:val="-12"/>
          <w:w w:val="110"/>
        </w:rPr>
        <w:t xml:space="preserve"> </w:t>
      </w:r>
      <w:r>
        <w:rPr>
          <w:rFonts w:ascii="Calibri" w:hAnsi="Calibri"/>
          <w:w w:val="110"/>
        </w:rPr>
        <w:t>of</w:t>
      </w:r>
      <w:r>
        <w:rPr>
          <w:rFonts w:ascii="Calibri" w:hAnsi="Calibri"/>
          <w:spacing w:val="-12"/>
          <w:w w:val="110"/>
        </w:rPr>
        <w:t xml:space="preserve"> </w:t>
      </w:r>
      <w:r>
        <w:rPr>
          <w:rFonts w:ascii="Calibri" w:hAnsi="Calibri"/>
          <w:w w:val="110"/>
        </w:rPr>
        <w:t>the</w:t>
      </w:r>
      <w:r>
        <w:rPr>
          <w:rFonts w:ascii="Calibri" w:hAnsi="Calibri"/>
          <w:spacing w:val="-14"/>
          <w:w w:val="110"/>
        </w:rPr>
        <w:t xml:space="preserve"> </w:t>
      </w:r>
      <w:r>
        <w:rPr>
          <w:rFonts w:ascii="Calibri" w:hAnsi="Calibri"/>
          <w:w w:val="110"/>
        </w:rPr>
        <w:t>CHNA’s</w:t>
      </w:r>
      <w:r>
        <w:rPr>
          <w:rFonts w:ascii="Calibri" w:hAnsi="Calibri"/>
          <w:spacing w:val="-11"/>
          <w:w w:val="110"/>
        </w:rPr>
        <w:t xml:space="preserve"> </w:t>
      </w:r>
      <w:r>
        <w:rPr>
          <w:rFonts w:ascii="Calibri" w:hAnsi="Calibri"/>
          <w:w w:val="110"/>
        </w:rPr>
        <w:t>advisory</w:t>
      </w:r>
      <w:r>
        <w:rPr>
          <w:rFonts w:ascii="Calibri" w:hAnsi="Calibri"/>
          <w:spacing w:val="-12"/>
          <w:w w:val="110"/>
        </w:rPr>
        <w:t xml:space="preserve"> </w:t>
      </w:r>
      <w:r>
        <w:rPr>
          <w:rFonts w:ascii="Calibri" w:hAnsi="Calibri"/>
          <w:w w:val="110"/>
        </w:rPr>
        <w:t>board</w:t>
      </w:r>
      <w:r>
        <w:rPr>
          <w:rFonts w:ascii="Calibri" w:hAnsi="Calibri"/>
          <w:spacing w:val="-12"/>
          <w:w w:val="110"/>
        </w:rPr>
        <w:t xml:space="preserve"> </w:t>
      </w:r>
      <w:r>
        <w:rPr>
          <w:rFonts w:ascii="Calibri" w:hAnsi="Calibri"/>
          <w:w w:val="110"/>
        </w:rPr>
        <w:t>on</w:t>
      </w:r>
      <w:r>
        <w:rPr>
          <w:rFonts w:ascii="Calibri" w:hAnsi="Calibri"/>
          <w:spacing w:val="-12"/>
          <w:w w:val="110"/>
        </w:rPr>
        <w:t xml:space="preserve"> </w:t>
      </w:r>
      <w:r>
        <w:rPr>
          <w:rFonts w:ascii="Calibri" w:hAnsi="Calibri"/>
          <w:w w:val="110"/>
        </w:rPr>
        <w:t>this</w:t>
      </w:r>
      <w:r>
        <w:rPr>
          <w:rFonts w:ascii="Calibri" w:hAnsi="Calibri"/>
          <w:spacing w:val="-12"/>
          <w:w w:val="110"/>
        </w:rPr>
        <w:t xml:space="preserve"> </w:t>
      </w:r>
      <w:r>
        <w:rPr>
          <w:rFonts w:ascii="Calibri" w:hAnsi="Calibri"/>
          <w:w w:val="110"/>
        </w:rPr>
        <w:t xml:space="preserve">CHI’s Advisory Committee. This collaboration will ensure community voices choose the priorities, </w:t>
      </w:r>
      <w:r>
        <w:rPr>
          <w:rFonts w:ascii="Calibri" w:hAnsi="Calibri"/>
          <w:spacing w:val="-2"/>
          <w:w w:val="110"/>
        </w:rPr>
        <w:t>strategies,</w:t>
      </w:r>
      <w:r>
        <w:rPr>
          <w:rFonts w:ascii="Calibri" w:hAnsi="Calibri"/>
          <w:spacing w:val="-9"/>
          <w:w w:val="110"/>
        </w:rPr>
        <w:t xml:space="preserve"> </w:t>
      </w:r>
      <w:r>
        <w:rPr>
          <w:rFonts w:ascii="Calibri" w:hAnsi="Calibri"/>
          <w:spacing w:val="-2"/>
          <w:w w:val="110"/>
        </w:rPr>
        <w:t>and</w:t>
      </w:r>
      <w:r>
        <w:rPr>
          <w:rFonts w:ascii="Calibri" w:hAnsi="Calibri"/>
          <w:spacing w:val="-10"/>
          <w:w w:val="110"/>
        </w:rPr>
        <w:t xml:space="preserve"> </w:t>
      </w:r>
      <w:r>
        <w:rPr>
          <w:rFonts w:ascii="Calibri" w:hAnsi="Calibri"/>
          <w:spacing w:val="-2"/>
          <w:w w:val="110"/>
        </w:rPr>
        <w:t>grantees</w:t>
      </w:r>
      <w:r>
        <w:rPr>
          <w:rFonts w:ascii="Calibri" w:hAnsi="Calibri"/>
          <w:spacing w:val="-10"/>
          <w:w w:val="110"/>
        </w:rPr>
        <w:t xml:space="preserve"> </w:t>
      </w:r>
      <w:r>
        <w:rPr>
          <w:rFonts w:ascii="Calibri" w:hAnsi="Calibri"/>
          <w:spacing w:val="-2"/>
          <w:w w:val="110"/>
        </w:rPr>
        <w:t>representative</w:t>
      </w:r>
      <w:r>
        <w:rPr>
          <w:rFonts w:ascii="Calibri" w:hAnsi="Calibri"/>
          <w:spacing w:val="-10"/>
          <w:w w:val="110"/>
        </w:rPr>
        <w:t xml:space="preserve"> </w:t>
      </w:r>
      <w:r>
        <w:rPr>
          <w:rFonts w:ascii="Calibri" w:hAnsi="Calibri"/>
          <w:spacing w:val="-2"/>
          <w:w w:val="110"/>
        </w:rPr>
        <w:t>of</w:t>
      </w:r>
      <w:r>
        <w:rPr>
          <w:rFonts w:ascii="Calibri" w:hAnsi="Calibri"/>
          <w:spacing w:val="-10"/>
          <w:w w:val="110"/>
        </w:rPr>
        <w:t xml:space="preserve"> </w:t>
      </w:r>
      <w:r>
        <w:rPr>
          <w:rFonts w:ascii="Calibri" w:hAnsi="Calibri"/>
          <w:spacing w:val="-2"/>
          <w:w w:val="110"/>
        </w:rPr>
        <w:t>the</w:t>
      </w:r>
      <w:r>
        <w:rPr>
          <w:rFonts w:ascii="Calibri" w:hAnsi="Calibri"/>
          <w:spacing w:val="-12"/>
          <w:w w:val="110"/>
        </w:rPr>
        <w:t xml:space="preserve"> </w:t>
      </w:r>
      <w:r>
        <w:rPr>
          <w:rFonts w:ascii="Calibri" w:hAnsi="Calibri"/>
          <w:spacing w:val="-2"/>
          <w:w w:val="110"/>
        </w:rPr>
        <w:t>needs</w:t>
      </w:r>
      <w:r>
        <w:rPr>
          <w:rFonts w:ascii="Calibri" w:hAnsi="Calibri"/>
          <w:spacing w:val="-8"/>
          <w:w w:val="110"/>
        </w:rPr>
        <w:t xml:space="preserve"> </w:t>
      </w:r>
      <w:r>
        <w:rPr>
          <w:rFonts w:ascii="Calibri" w:hAnsi="Calibri"/>
          <w:spacing w:val="-2"/>
          <w:w w:val="110"/>
        </w:rPr>
        <w:t>of</w:t>
      </w:r>
      <w:r>
        <w:rPr>
          <w:rFonts w:ascii="Calibri" w:hAnsi="Calibri"/>
          <w:spacing w:val="-10"/>
          <w:w w:val="110"/>
        </w:rPr>
        <w:t xml:space="preserve"> </w:t>
      </w:r>
      <w:r>
        <w:rPr>
          <w:rFonts w:ascii="Calibri" w:hAnsi="Calibri"/>
          <w:spacing w:val="-2"/>
          <w:w w:val="110"/>
        </w:rPr>
        <w:t>Cambridge.</w:t>
      </w:r>
    </w:p>
    <w:p w14:paraId="7491E238" w14:textId="77777777" w:rsidR="00CE12B8" w:rsidRDefault="00000000">
      <w:pPr>
        <w:pStyle w:val="Heading1"/>
        <w:numPr>
          <w:ilvl w:val="0"/>
          <w:numId w:val="3"/>
        </w:numPr>
        <w:tabs>
          <w:tab w:val="left" w:pos="769"/>
        </w:tabs>
        <w:ind w:left="769" w:hanging="359"/>
        <w:jc w:val="both"/>
      </w:pPr>
      <w:r>
        <w:rPr>
          <w:w w:val="110"/>
        </w:rPr>
        <w:t>Rationale</w:t>
      </w:r>
      <w:r>
        <w:rPr>
          <w:spacing w:val="-9"/>
          <w:w w:val="110"/>
        </w:rPr>
        <w:t xml:space="preserve"> </w:t>
      </w:r>
      <w:r>
        <w:rPr>
          <w:w w:val="110"/>
        </w:rPr>
        <w:t>for</w:t>
      </w:r>
      <w:r>
        <w:rPr>
          <w:spacing w:val="-8"/>
          <w:w w:val="110"/>
        </w:rPr>
        <w:t xml:space="preserve"> </w:t>
      </w:r>
      <w:r>
        <w:rPr>
          <w:w w:val="110"/>
        </w:rPr>
        <w:t>Full</w:t>
      </w:r>
      <w:r>
        <w:rPr>
          <w:spacing w:val="-12"/>
          <w:w w:val="110"/>
        </w:rPr>
        <w:t xml:space="preserve"> </w:t>
      </w:r>
      <w:r>
        <w:rPr>
          <w:w w:val="110"/>
        </w:rPr>
        <w:t>Allocation</w:t>
      </w:r>
      <w:r>
        <w:rPr>
          <w:spacing w:val="-11"/>
          <w:w w:val="110"/>
        </w:rPr>
        <w:t xml:space="preserve"> </w:t>
      </w:r>
      <w:r>
        <w:rPr>
          <w:w w:val="110"/>
        </w:rPr>
        <w:t>of</w:t>
      </w:r>
      <w:r>
        <w:rPr>
          <w:spacing w:val="-11"/>
          <w:w w:val="110"/>
        </w:rPr>
        <w:t xml:space="preserve"> </w:t>
      </w:r>
      <w:r>
        <w:rPr>
          <w:w w:val="110"/>
        </w:rPr>
        <w:t>CHI</w:t>
      </w:r>
      <w:r>
        <w:rPr>
          <w:spacing w:val="-10"/>
          <w:w w:val="110"/>
        </w:rPr>
        <w:t xml:space="preserve"> </w:t>
      </w:r>
      <w:r>
        <w:rPr>
          <w:w w:val="110"/>
        </w:rPr>
        <w:t>Dollars</w:t>
      </w:r>
      <w:r>
        <w:rPr>
          <w:spacing w:val="-10"/>
          <w:w w:val="110"/>
        </w:rPr>
        <w:t xml:space="preserve"> </w:t>
      </w:r>
      <w:r>
        <w:rPr>
          <w:w w:val="110"/>
        </w:rPr>
        <w:t>to</w:t>
      </w:r>
      <w:r>
        <w:rPr>
          <w:spacing w:val="-10"/>
          <w:w w:val="110"/>
        </w:rPr>
        <w:t xml:space="preserve"> </w:t>
      </w:r>
      <w:r>
        <w:rPr>
          <w:spacing w:val="-2"/>
          <w:w w:val="110"/>
        </w:rPr>
        <w:t>Cambridge</w:t>
      </w:r>
    </w:p>
    <w:p w14:paraId="7491E239" w14:textId="77777777" w:rsidR="00CE12B8" w:rsidRDefault="00000000">
      <w:pPr>
        <w:spacing w:before="120"/>
        <w:ind w:left="360" w:right="713"/>
        <w:jc w:val="both"/>
        <w:rPr>
          <w:rFonts w:ascii="Calibri" w:hAnsi="Calibri"/>
        </w:rPr>
      </w:pPr>
      <w:r>
        <w:rPr>
          <w:rFonts w:ascii="Calibri" w:hAnsi="Calibri"/>
          <w:w w:val="105"/>
        </w:rPr>
        <w:t>The Applicant proposes directing the CHI solely within the Cambridge community due to the proposed ASC’s location and in consideration for the low CHI dollars available to Cambridge in recent years. Cambridge</w:t>
      </w:r>
      <w:r>
        <w:rPr>
          <w:rFonts w:ascii="Calibri" w:hAnsi="Calibri"/>
          <w:spacing w:val="-1"/>
          <w:w w:val="105"/>
        </w:rPr>
        <w:t xml:space="preserve"> </w:t>
      </w:r>
      <w:r>
        <w:rPr>
          <w:rFonts w:ascii="Calibri" w:hAnsi="Calibri"/>
          <w:w w:val="105"/>
        </w:rPr>
        <w:t xml:space="preserve">has not had a CHI over $100,000 under the new </w:t>
      </w:r>
      <w:proofErr w:type="spellStart"/>
      <w:r>
        <w:rPr>
          <w:rFonts w:ascii="Calibri" w:hAnsi="Calibri"/>
          <w:w w:val="105"/>
        </w:rPr>
        <w:t>DoN</w:t>
      </w:r>
      <w:proofErr w:type="spellEnd"/>
      <w:r>
        <w:rPr>
          <w:rFonts w:ascii="Calibri" w:hAnsi="Calibri"/>
          <w:w w:val="105"/>
        </w:rPr>
        <w:t xml:space="preserve"> regs. By comparison, Boston</w:t>
      </w:r>
      <w:r>
        <w:rPr>
          <w:rFonts w:ascii="Calibri" w:hAnsi="Calibri"/>
          <w:spacing w:val="-6"/>
          <w:w w:val="105"/>
        </w:rPr>
        <w:t xml:space="preserve"> </w:t>
      </w:r>
      <w:r>
        <w:rPr>
          <w:rFonts w:ascii="Calibri" w:hAnsi="Calibri"/>
          <w:w w:val="105"/>
        </w:rPr>
        <w:t>will</w:t>
      </w:r>
      <w:r>
        <w:rPr>
          <w:rFonts w:ascii="Calibri" w:hAnsi="Calibri"/>
          <w:spacing w:val="-6"/>
          <w:w w:val="105"/>
        </w:rPr>
        <w:t xml:space="preserve"> </w:t>
      </w:r>
      <w:r>
        <w:rPr>
          <w:rFonts w:ascii="Calibri" w:hAnsi="Calibri"/>
          <w:w w:val="105"/>
        </w:rPr>
        <w:t>also</w:t>
      </w:r>
      <w:r>
        <w:rPr>
          <w:rFonts w:ascii="Calibri" w:hAnsi="Calibri"/>
          <w:spacing w:val="-9"/>
          <w:w w:val="105"/>
        </w:rPr>
        <w:t xml:space="preserve"> </w:t>
      </w:r>
      <w:r>
        <w:rPr>
          <w:rFonts w:ascii="Calibri" w:hAnsi="Calibri"/>
          <w:w w:val="105"/>
        </w:rPr>
        <w:t>be</w:t>
      </w:r>
      <w:r>
        <w:rPr>
          <w:rFonts w:ascii="Calibri" w:hAnsi="Calibri"/>
          <w:spacing w:val="-5"/>
          <w:w w:val="105"/>
        </w:rPr>
        <w:t xml:space="preserve"> </w:t>
      </w:r>
      <w:r>
        <w:rPr>
          <w:rFonts w:ascii="Calibri" w:hAnsi="Calibri"/>
          <w:w w:val="105"/>
        </w:rPr>
        <w:t>a</w:t>
      </w:r>
      <w:r>
        <w:rPr>
          <w:rFonts w:ascii="Calibri" w:hAnsi="Calibri"/>
          <w:spacing w:val="-6"/>
          <w:w w:val="105"/>
        </w:rPr>
        <w:t xml:space="preserve"> </w:t>
      </w:r>
      <w:r>
        <w:rPr>
          <w:rFonts w:ascii="Calibri" w:hAnsi="Calibri"/>
          <w:w w:val="105"/>
        </w:rPr>
        <w:t>part</w:t>
      </w:r>
      <w:r>
        <w:rPr>
          <w:rFonts w:ascii="Calibri" w:hAnsi="Calibri"/>
          <w:spacing w:val="-9"/>
          <w:w w:val="105"/>
        </w:rPr>
        <w:t xml:space="preserve"> </w:t>
      </w:r>
      <w:r>
        <w:rPr>
          <w:rFonts w:ascii="Calibri" w:hAnsi="Calibri"/>
          <w:w w:val="105"/>
        </w:rPr>
        <w:t>of</w:t>
      </w:r>
      <w:r>
        <w:rPr>
          <w:rFonts w:ascii="Calibri" w:hAnsi="Calibri"/>
          <w:spacing w:val="-6"/>
          <w:w w:val="105"/>
        </w:rPr>
        <w:t xml:space="preserve"> </w:t>
      </w:r>
      <w:r>
        <w:rPr>
          <w:rFonts w:ascii="Calibri" w:hAnsi="Calibri"/>
          <w:w w:val="105"/>
        </w:rPr>
        <w:t>the</w:t>
      </w:r>
      <w:r>
        <w:rPr>
          <w:rFonts w:ascii="Calibri" w:hAnsi="Calibri"/>
          <w:spacing w:val="-8"/>
          <w:w w:val="105"/>
        </w:rPr>
        <w:t xml:space="preserve"> </w:t>
      </w:r>
      <w:r>
        <w:rPr>
          <w:rFonts w:ascii="Calibri" w:hAnsi="Calibri"/>
          <w:w w:val="105"/>
        </w:rPr>
        <w:t>ASC’s</w:t>
      </w:r>
      <w:r>
        <w:rPr>
          <w:rFonts w:ascii="Calibri" w:hAnsi="Calibri"/>
          <w:spacing w:val="-3"/>
          <w:w w:val="105"/>
        </w:rPr>
        <w:t xml:space="preserve"> </w:t>
      </w:r>
      <w:r>
        <w:rPr>
          <w:rFonts w:ascii="Calibri" w:hAnsi="Calibri"/>
          <w:w w:val="105"/>
        </w:rPr>
        <w:t>service</w:t>
      </w:r>
      <w:r>
        <w:rPr>
          <w:rFonts w:ascii="Calibri" w:hAnsi="Calibri"/>
          <w:spacing w:val="-5"/>
          <w:w w:val="105"/>
        </w:rPr>
        <w:t xml:space="preserve"> </w:t>
      </w:r>
      <w:proofErr w:type="gramStart"/>
      <w:r>
        <w:rPr>
          <w:rFonts w:ascii="Calibri" w:hAnsi="Calibri"/>
          <w:w w:val="105"/>
        </w:rPr>
        <w:t>area</w:t>
      </w:r>
      <w:proofErr w:type="gramEnd"/>
      <w:r>
        <w:rPr>
          <w:rFonts w:ascii="Calibri" w:hAnsi="Calibri"/>
          <w:spacing w:val="-9"/>
          <w:w w:val="105"/>
        </w:rPr>
        <w:t xml:space="preserve"> </w:t>
      </w:r>
      <w:r>
        <w:rPr>
          <w:rFonts w:ascii="Calibri" w:hAnsi="Calibri"/>
          <w:w w:val="105"/>
        </w:rPr>
        <w:t>but</w:t>
      </w:r>
      <w:r>
        <w:rPr>
          <w:rFonts w:ascii="Calibri" w:hAnsi="Calibri"/>
          <w:spacing w:val="-6"/>
          <w:w w:val="105"/>
        </w:rPr>
        <w:t xml:space="preserve"> </w:t>
      </w:r>
      <w:r>
        <w:rPr>
          <w:rFonts w:ascii="Calibri" w:hAnsi="Calibri"/>
          <w:w w:val="105"/>
        </w:rPr>
        <w:t>it</w:t>
      </w:r>
      <w:r>
        <w:rPr>
          <w:rFonts w:ascii="Calibri" w:hAnsi="Calibri"/>
          <w:spacing w:val="-6"/>
          <w:w w:val="105"/>
        </w:rPr>
        <w:t xml:space="preserve"> </w:t>
      </w:r>
      <w:r>
        <w:rPr>
          <w:rFonts w:ascii="Calibri" w:hAnsi="Calibri"/>
          <w:w w:val="105"/>
        </w:rPr>
        <w:t>has</w:t>
      </w:r>
      <w:r>
        <w:rPr>
          <w:rFonts w:ascii="Calibri" w:hAnsi="Calibri"/>
          <w:spacing w:val="-6"/>
          <w:w w:val="105"/>
        </w:rPr>
        <w:t xml:space="preserve"> </w:t>
      </w:r>
      <w:r>
        <w:rPr>
          <w:rFonts w:ascii="Calibri" w:hAnsi="Calibri"/>
          <w:w w:val="105"/>
        </w:rPr>
        <w:t>received</w:t>
      </w:r>
      <w:r>
        <w:rPr>
          <w:rFonts w:ascii="Calibri" w:hAnsi="Calibri"/>
          <w:spacing w:val="-9"/>
          <w:w w:val="105"/>
        </w:rPr>
        <w:t xml:space="preserve"> </w:t>
      </w:r>
      <w:r>
        <w:rPr>
          <w:rFonts w:ascii="Calibri" w:hAnsi="Calibri"/>
          <w:w w:val="105"/>
        </w:rPr>
        <w:t>signiﬁcant</w:t>
      </w:r>
      <w:r>
        <w:rPr>
          <w:rFonts w:ascii="Calibri" w:hAnsi="Calibri"/>
          <w:spacing w:val="-6"/>
          <w:w w:val="105"/>
        </w:rPr>
        <w:t xml:space="preserve"> </w:t>
      </w:r>
      <w:r>
        <w:rPr>
          <w:rFonts w:ascii="Calibri" w:hAnsi="Calibri"/>
          <w:w w:val="105"/>
        </w:rPr>
        <w:t>CHI</w:t>
      </w:r>
      <w:r>
        <w:rPr>
          <w:rFonts w:ascii="Calibri" w:hAnsi="Calibri"/>
          <w:spacing w:val="-6"/>
          <w:w w:val="105"/>
        </w:rPr>
        <w:t xml:space="preserve"> </w:t>
      </w:r>
      <w:r>
        <w:rPr>
          <w:rFonts w:ascii="Calibri" w:hAnsi="Calibri"/>
          <w:w w:val="105"/>
        </w:rPr>
        <w:t>dollars</w:t>
      </w:r>
      <w:r>
        <w:rPr>
          <w:rFonts w:ascii="Calibri" w:hAnsi="Calibri"/>
          <w:spacing w:val="-6"/>
          <w:w w:val="105"/>
        </w:rPr>
        <w:t xml:space="preserve"> </w:t>
      </w:r>
      <w:r>
        <w:rPr>
          <w:rFonts w:ascii="Calibri" w:hAnsi="Calibri"/>
          <w:w w:val="105"/>
        </w:rPr>
        <w:t>in</w:t>
      </w:r>
      <w:r>
        <w:rPr>
          <w:rFonts w:ascii="Calibri" w:hAnsi="Calibri"/>
          <w:spacing w:val="-6"/>
          <w:w w:val="105"/>
        </w:rPr>
        <w:t xml:space="preserve"> </w:t>
      </w:r>
      <w:r>
        <w:rPr>
          <w:rFonts w:ascii="Calibri" w:hAnsi="Calibri"/>
          <w:w w:val="105"/>
        </w:rPr>
        <w:t>recent years. Given the</w:t>
      </w:r>
      <w:r>
        <w:rPr>
          <w:rFonts w:ascii="Calibri" w:hAnsi="Calibri"/>
          <w:spacing w:val="-4"/>
          <w:w w:val="105"/>
        </w:rPr>
        <w:t xml:space="preserve"> </w:t>
      </w:r>
      <w:r>
        <w:rPr>
          <w:rFonts w:ascii="Calibri" w:hAnsi="Calibri"/>
          <w:w w:val="105"/>
        </w:rPr>
        <w:t>size</w:t>
      </w:r>
      <w:r>
        <w:rPr>
          <w:rFonts w:ascii="Calibri" w:hAnsi="Calibri"/>
          <w:spacing w:val="-4"/>
          <w:w w:val="105"/>
        </w:rPr>
        <w:t xml:space="preserve"> </w:t>
      </w:r>
      <w:r>
        <w:rPr>
          <w:rFonts w:ascii="Calibri" w:hAnsi="Calibri"/>
          <w:w w:val="105"/>
        </w:rPr>
        <w:t>of</w:t>
      </w:r>
      <w:r>
        <w:rPr>
          <w:rFonts w:ascii="Calibri" w:hAnsi="Calibri"/>
          <w:spacing w:val="-3"/>
          <w:w w:val="105"/>
        </w:rPr>
        <w:t xml:space="preserve"> </w:t>
      </w:r>
      <w:r>
        <w:rPr>
          <w:rFonts w:ascii="Calibri" w:hAnsi="Calibri"/>
          <w:w w:val="105"/>
        </w:rPr>
        <w:t>this</w:t>
      </w:r>
      <w:r>
        <w:rPr>
          <w:rFonts w:ascii="Calibri" w:hAnsi="Calibri"/>
          <w:spacing w:val="-2"/>
          <w:w w:val="105"/>
        </w:rPr>
        <w:t xml:space="preserve"> </w:t>
      </w:r>
      <w:r>
        <w:rPr>
          <w:rFonts w:ascii="Calibri" w:hAnsi="Calibri"/>
          <w:w w:val="105"/>
        </w:rPr>
        <w:t>CHI,</w:t>
      </w:r>
      <w:r>
        <w:rPr>
          <w:rFonts w:ascii="Calibri" w:hAnsi="Calibri"/>
          <w:spacing w:val="-4"/>
          <w:w w:val="105"/>
        </w:rPr>
        <w:t xml:space="preserve"> </w:t>
      </w:r>
      <w:r>
        <w:rPr>
          <w:rFonts w:ascii="Calibri" w:hAnsi="Calibri"/>
          <w:w w:val="105"/>
        </w:rPr>
        <w:t>focusing</w:t>
      </w:r>
      <w:r>
        <w:rPr>
          <w:rFonts w:ascii="Calibri" w:hAnsi="Calibri"/>
          <w:spacing w:val="-2"/>
          <w:w w:val="105"/>
        </w:rPr>
        <w:t xml:space="preserve"> </w:t>
      </w:r>
      <w:r>
        <w:rPr>
          <w:rFonts w:ascii="Calibri" w:hAnsi="Calibri"/>
          <w:w w:val="105"/>
        </w:rPr>
        <w:t>on</w:t>
      </w:r>
      <w:r>
        <w:rPr>
          <w:rFonts w:ascii="Calibri" w:hAnsi="Calibri"/>
          <w:spacing w:val="-3"/>
          <w:w w:val="105"/>
        </w:rPr>
        <w:t xml:space="preserve"> </w:t>
      </w:r>
      <w:r>
        <w:rPr>
          <w:rFonts w:ascii="Calibri" w:hAnsi="Calibri"/>
          <w:w w:val="105"/>
        </w:rPr>
        <w:t>one</w:t>
      </w:r>
      <w:r>
        <w:rPr>
          <w:rFonts w:ascii="Calibri" w:hAnsi="Calibri"/>
          <w:spacing w:val="-2"/>
          <w:w w:val="105"/>
        </w:rPr>
        <w:t xml:space="preserve"> </w:t>
      </w:r>
      <w:r>
        <w:rPr>
          <w:rFonts w:ascii="Calibri" w:hAnsi="Calibri"/>
          <w:w w:val="105"/>
        </w:rPr>
        <w:t>community</w:t>
      </w:r>
      <w:r>
        <w:rPr>
          <w:rFonts w:ascii="Calibri" w:hAnsi="Calibri"/>
          <w:spacing w:val="-2"/>
          <w:w w:val="105"/>
        </w:rPr>
        <w:t xml:space="preserve"> </w:t>
      </w:r>
      <w:r>
        <w:rPr>
          <w:rFonts w:ascii="Calibri" w:hAnsi="Calibri"/>
          <w:w w:val="105"/>
        </w:rPr>
        <w:t>will</w:t>
      </w:r>
      <w:r>
        <w:rPr>
          <w:rFonts w:ascii="Calibri" w:hAnsi="Calibri"/>
          <w:spacing w:val="-3"/>
          <w:w w:val="105"/>
        </w:rPr>
        <w:t xml:space="preserve"> </w:t>
      </w:r>
      <w:r>
        <w:rPr>
          <w:rFonts w:ascii="Calibri" w:hAnsi="Calibri"/>
          <w:w w:val="105"/>
        </w:rPr>
        <w:t>allow</w:t>
      </w:r>
      <w:r>
        <w:rPr>
          <w:rFonts w:ascii="Calibri" w:hAnsi="Calibri"/>
          <w:spacing w:val="-4"/>
          <w:w w:val="105"/>
        </w:rPr>
        <w:t xml:space="preserve"> </w:t>
      </w:r>
      <w:r>
        <w:rPr>
          <w:rFonts w:ascii="Calibri" w:hAnsi="Calibri"/>
          <w:w w:val="105"/>
        </w:rPr>
        <w:t>these</w:t>
      </w:r>
      <w:r>
        <w:rPr>
          <w:rFonts w:ascii="Calibri" w:hAnsi="Calibri"/>
          <w:spacing w:val="-2"/>
          <w:w w:val="105"/>
        </w:rPr>
        <w:t xml:space="preserve"> </w:t>
      </w:r>
      <w:r>
        <w:rPr>
          <w:rFonts w:ascii="Calibri" w:hAnsi="Calibri"/>
          <w:w w:val="105"/>
        </w:rPr>
        <w:t>funds</w:t>
      </w:r>
      <w:r>
        <w:rPr>
          <w:rFonts w:ascii="Calibri" w:hAnsi="Calibri"/>
          <w:spacing w:val="-2"/>
          <w:w w:val="105"/>
        </w:rPr>
        <w:t xml:space="preserve"> </w:t>
      </w:r>
      <w:r>
        <w:rPr>
          <w:rFonts w:ascii="Calibri" w:hAnsi="Calibri"/>
          <w:w w:val="105"/>
        </w:rPr>
        <w:t>to</w:t>
      </w:r>
      <w:r>
        <w:rPr>
          <w:rFonts w:ascii="Calibri" w:hAnsi="Calibri"/>
          <w:spacing w:val="-3"/>
          <w:w w:val="105"/>
        </w:rPr>
        <w:t xml:space="preserve"> </w:t>
      </w:r>
      <w:r>
        <w:rPr>
          <w:rFonts w:ascii="Calibri" w:hAnsi="Calibri"/>
          <w:w w:val="105"/>
        </w:rPr>
        <w:t>be</w:t>
      </w:r>
      <w:r>
        <w:rPr>
          <w:rFonts w:ascii="Calibri" w:hAnsi="Calibri"/>
          <w:spacing w:val="-4"/>
          <w:w w:val="105"/>
        </w:rPr>
        <w:t xml:space="preserve"> </w:t>
      </w:r>
      <w:r>
        <w:rPr>
          <w:rFonts w:ascii="Calibri" w:hAnsi="Calibri"/>
          <w:w w:val="105"/>
        </w:rPr>
        <w:t>distributed with the most impact.</w:t>
      </w:r>
    </w:p>
    <w:p w14:paraId="7491E23A" w14:textId="77777777" w:rsidR="00CE12B8" w:rsidRDefault="00000000">
      <w:pPr>
        <w:pStyle w:val="Heading1"/>
        <w:numPr>
          <w:ilvl w:val="0"/>
          <w:numId w:val="3"/>
        </w:numPr>
        <w:tabs>
          <w:tab w:val="left" w:pos="769"/>
        </w:tabs>
        <w:spacing w:before="121"/>
        <w:ind w:left="769" w:hanging="359"/>
        <w:jc w:val="both"/>
      </w:pPr>
      <w:r>
        <w:rPr>
          <w:w w:val="110"/>
        </w:rPr>
        <w:t>Fund</w:t>
      </w:r>
      <w:r>
        <w:rPr>
          <w:spacing w:val="-12"/>
          <w:w w:val="110"/>
        </w:rPr>
        <w:t xml:space="preserve"> </w:t>
      </w:r>
      <w:r>
        <w:rPr>
          <w:spacing w:val="-2"/>
          <w:w w:val="110"/>
        </w:rPr>
        <w:t>Distribution</w:t>
      </w:r>
    </w:p>
    <w:p w14:paraId="7491E23B" w14:textId="77777777" w:rsidR="00CE12B8" w:rsidRDefault="00000000">
      <w:pPr>
        <w:spacing w:before="118"/>
        <w:ind w:left="360" w:right="712"/>
        <w:jc w:val="both"/>
        <w:rPr>
          <w:rFonts w:ascii="Calibri" w:hAnsi="Calibri"/>
        </w:rPr>
      </w:pPr>
      <w:r>
        <w:rPr>
          <w:rFonts w:ascii="Calibri" w:hAnsi="Calibri"/>
          <w:w w:val="105"/>
        </w:rPr>
        <w:t>At the direction of the Advisory Committee and in alignment with the Cambridge CHNA, MGB will distribute the CHI funds directly to the</w:t>
      </w:r>
      <w:r>
        <w:rPr>
          <w:rFonts w:ascii="Calibri" w:hAnsi="Calibri"/>
          <w:spacing w:val="-2"/>
          <w:w w:val="105"/>
        </w:rPr>
        <w:t xml:space="preserve"> </w:t>
      </w:r>
      <w:r>
        <w:rPr>
          <w:rFonts w:ascii="Calibri" w:hAnsi="Calibri"/>
          <w:w w:val="105"/>
        </w:rPr>
        <w:t>recipient or recipients selected by the</w:t>
      </w:r>
      <w:r>
        <w:rPr>
          <w:rFonts w:ascii="Calibri" w:hAnsi="Calibri"/>
          <w:spacing w:val="-1"/>
          <w:w w:val="105"/>
        </w:rPr>
        <w:t xml:space="preserve"> </w:t>
      </w:r>
      <w:r>
        <w:rPr>
          <w:rFonts w:ascii="Calibri" w:hAnsi="Calibri"/>
          <w:w w:val="105"/>
        </w:rPr>
        <w:t>Allocation Committee for CHI funding. The Allocation Committee will be comprised of individuals from the Advisory Committee</w:t>
      </w:r>
      <w:r>
        <w:rPr>
          <w:rFonts w:ascii="Calibri" w:hAnsi="Calibri"/>
          <w:spacing w:val="-10"/>
          <w:w w:val="105"/>
        </w:rPr>
        <w:t xml:space="preserve"> </w:t>
      </w:r>
      <w:r>
        <w:rPr>
          <w:rFonts w:ascii="Calibri" w:hAnsi="Calibri"/>
          <w:w w:val="105"/>
        </w:rPr>
        <w:t>and</w:t>
      </w:r>
      <w:r>
        <w:rPr>
          <w:rFonts w:ascii="Calibri" w:hAnsi="Calibri"/>
          <w:spacing w:val="-7"/>
          <w:w w:val="105"/>
        </w:rPr>
        <w:t xml:space="preserve"> </w:t>
      </w:r>
      <w:r>
        <w:rPr>
          <w:rFonts w:ascii="Calibri" w:hAnsi="Calibri"/>
          <w:w w:val="105"/>
        </w:rPr>
        <w:t>other</w:t>
      </w:r>
      <w:r>
        <w:rPr>
          <w:rFonts w:ascii="Calibri" w:hAnsi="Calibri"/>
          <w:spacing w:val="-8"/>
          <w:w w:val="105"/>
        </w:rPr>
        <w:t xml:space="preserve"> </w:t>
      </w:r>
      <w:r>
        <w:rPr>
          <w:rFonts w:ascii="Calibri" w:hAnsi="Calibri"/>
          <w:w w:val="105"/>
        </w:rPr>
        <w:t>subject</w:t>
      </w:r>
      <w:r>
        <w:rPr>
          <w:rFonts w:ascii="Calibri" w:hAnsi="Calibri"/>
          <w:spacing w:val="-5"/>
          <w:w w:val="105"/>
        </w:rPr>
        <w:t xml:space="preserve"> </w:t>
      </w:r>
      <w:r>
        <w:rPr>
          <w:rFonts w:ascii="Calibri" w:hAnsi="Calibri"/>
          <w:w w:val="105"/>
        </w:rPr>
        <w:t>matter</w:t>
      </w:r>
      <w:r>
        <w:rPr>
          <w:rFonts w:ascii="Calibri" w:hAnsi="Calibri"/>
          <w:spacing w:val="-8"/>
          <w:w w:val="105"/>
        </w:rPr>
        <w:t xml:space="preserve"> </w:t>
      </w:r>
      <w:r>
        <w:rPr>
          <w:rFonts w:ascii="Calibri" w:hAnsi="Calibri"/>
          <w:w w:val="105"/>
        </w:rPr>
        <w:t>experts</w:t>
      </w:r>
      <w:r>
        <w:rPr>
          <w:rFonts w:ascii="Calibri" w:hAnsi="Calibri"/>
          <w:spacing w:val="-8"/>
          <w:w w:val="105"/>
        </w:rPr>
        <w:t xml:space="preserve"> </w:t>
      </w:r>
      <w:r>
        <w:rPr>
          <w:rFonts w:ascii="Calibri" w:hAnsi="Calibri"/>
          <w:w w:val="105"/>
        </w:rPr>
        <w:t>in</w:t>
      </w:r>
      <w:r>
        <w:rPr>
          <w:rFonts w:ascii="Calibri" w:hAnsi="Calibri"/>
          <w:spacing w:val="-8"/>
          <w:w w:val="105"/>
        </w:rPr>
        <w:t xml:space="preserve"> </w:t>
      </w:r>
      <w:r>
        <w:rPr>
          <w:rFonts w:ascii="Calibri" w:hAnsi="Calibri"/>
          <w:w w:val="105"/>
        </w:rPr>
        <w:t>the</w:t>
      </w:r>
      <w:r>
        <w:rPr>
          <w:rFonts w:ascii="Calibri" w:hAnsi="Calibri"/>
          <w:spacing w:val="-12"/>
          <w:w w:val="105"/>
        </w:rPr>
        <w:t xml:space="preserve"> </w:t>
      </w:r>
      <w:r>
        <w:rPr>
          <w:rFonts w:ascii="Calibri" w:hAnsi="Calibri"/>
          <w:w w:val="105"/>
        </w:rPr>
        <w:t>priority</w:t>
      </w:r>
      <w:r>
        <w:rPr>
          <w:rFonts w:ascii="Calibri" w:hAnsi="Calibri"/>
          <w:spacing w:val="-7"/>
          <w:w w:val="105"/>
        </w:rPr>
        <w:t xml:space="preserve"> </w:t>
      </w:r>
      <w:r>
        <w:rPr>
          <w:rFonts w:ascii="Calibri" w:hAnsi="Calibri"/>
          <w:w w:val="105"/>
        </w:rPr>
        <w:t>areas</w:t>
      </w:r>
      <w:r>
        <w:rPr>
          <w:rFonts w:ascii="Calibri" w:hAnsi="Calibri"/>
          <w:spacing w:val="-8"/>
          <w:w w:val="105"/>
        </w:rPr>
        <w:t xml:space="preserve"> </w:t>
      </w:r>
      <w:r>
        <w:rPr>
          <w:rFonts w:ascii="Calibri" w:hAnsi="Calibri"/>
          <w:w w:val="105"/>
        </w:rPr>
        <w:t>selected</w:t>
      </w:r>
      <w:r>
        <w:rPr>
          <w:rFonts w:ascii="Calibri" w:hAnsi="Calibri"/>
          <w:spacing w:val="-7"/>
          <w:w w:val="105"/>
        </w:rPr>
        <w:t xml:space="preserve"> </w:t>
      </w:r>
      <w:r>
        <w:rPr>
          <w:rFonts w:ascii="Calibri" w:hAnsi="Calibri"/>
          <w:w w:val="105"/>
        </w:rPr>
        <w:t>that</w:t>
      </w:r>
      <w:r>
        <w:rPr>
          <w:rFonts w:ascii="Calibri" w:hAnsi="Calibri"/>
          <w:spacing w:val="-8"/>
          <w:w w:val="105"/>
        </w:rPr>
        <w:t xml:space="preserve"> </w:t>
      </w:r>
      <w:r>
        <w:rPr>
          <w:rFonts w:ascii="Calibri" w:hAnsi="Calibri"/>
          <w:w w:val="105"/>
        </w:rPr>
        <w:t>do</w:t>
      </w:r>
      <w:r>
        <w:rPr>
          <w:rFonts w:ascii="Calibri" w:hAnsi="Calibri"/>
          <w:spacing w:val="-10"/>
          <w:w w:val="105"/>
        </w:rPr>
        <w:t xml:space="preserve"> </w:t>
      </w:r>
      <w:r>
        <w:rPr>
          <w:rFonts w:ascii="Calibri" w:hAnsi="Calibri"/>
          <w:w w:val="105"/>
        </w:rPr>
        <w:t>not</w:t>
      </w:r>
      <w:r>
        <w:rPr>
          <w:rFonts w:ascii="Calibri" w:hAnsi="Calibri"/>
          <w:spacing w:val="-10"/>
          <w:w w:val="105"/>
        </w:rPr>
        <w:t xml:space="preserve"> </w:t>
      </w:r>
      <w:r>
        <w:rPr>
          <w:rFonts w:ascii="Calibri" w:hAnsi="Calibri"/>
          <w:w w:val="105"/>
        </w:rPr>
        <w:t>have</w:t>
      </w:r>
      <w:r>
        <w:rPr>
          <w:rFonts w:ascii="Calibri" w:hAnsi="Calibri"/>
          <w:spacing w:val="-10"/>
          <w:w w:val="105"/>
        </w:rPr>
        <w:t xml:space="preserve"> </w:t>
      </w:r>
      <w:r>
        <w:rPr>
          <w:rFonts w:ascii="Calibri" w:hAnsi="Calibri"/>
          <w:w w:val="105"/>
        </w:rPr>
        <w:t>a</w:t>
      </w:r>
      <w:r>
        <w:rPr>
          <w:rFonts w:ascii="Calibri" w:hAnsi="Calibri"/>
          <w:spacing w:val="-8"/>
          <w:w w:val="105"/>
        </w:rPr>
        <w:t xml:space="preserve"> </w:t>
      </w:r>
      <w:r>
        <w:rPr>
          <w:rFonts w:ascii="Calibri" w:hAnsi="Calibri"/>
          <w:w w:val="105"/>
        </w:rPr>
        <w:t>conﬂict of interest, such as involvement with an organization that may apply for the CHI funding.</w:t>
      </w:r>
    </w:p>
    <w:p w14:paraId="7491E23C" w14:textId="77777777" w:rsidR="00CE12B8" w:rsidRDefault="00000000">
      <w:pPr>
        <w:pStyle w:val="Heading1"/>
        <w:numPr>
          <w:ilvl w:val="0"/>
          <w:numId w:val="3"/>
        </w:numPr>
        <w:tabs>
          <w:tab w:val="left" w:pos="768"/>
        </w:tabs>
        <w:spacing w:before="121"/>
        <w:ind w:left="768" w:hanging="358"/>
        <w:jc w:val="both"/>
      </w:pPr>
      <w:r>
        <w:rPr>
          <w:w w:val="110"/>
        </w:rPr>
        <w:t>Timeline</w:t>
      </w:r>
      <w:r>
        <w:rPr>
          <w:spacing w:val="-13"/>
          <w:w w:val="110"/>
        </w:rPr>
        <w:t xml:space="preserve"> </w:t>
      </w:r>
      <w:r>
        <w:rPr>
          <w:w w:val="110"/>
        </w:rPr>
        <w:t>for</w:t>
      </w:r>
      <w:r>
        <w:rPr>
          <w:spacing w:val="-13"/>
          <w:w w:val="110"/>
        </w:rPr>
        <w:t xml:space="preserve"> </w:t>
      </w:r>
      <w:r>
        <w:rPr>
          <w:w w:val="110"/>
        </w:rPr>
        <w:t>Partner</w:t>
      </w:r>
      <w:r>
        <w:rPr>
          <w:spacing w:val="-12"/>
          <w:w w:val="110"/>
        </w:rPr>
        <w:t xml:space="preserve"> </w:t>
      </w:r>
      <w:r>
        <w:rPr>
          <w:w w:val="110"/>
        </w:rPr>
        <w:t>Assessments</w:t>
      </w:r>
      <w:r>
        <w:rPr>
          <w:spacing w:val="-13"/>
          <w:w w:val="110"/>
        </w:rPr>
        <w:t xml:space="preserve"> </w:t>
      </w:r>
      <w:r>
        <w:rPr>
          <w:spacing w:val="-2"/>
          <w:w w:val="110"/>
        </w:rPr>
        <w:t>Submission</w:t>
      </w:r>
    </w:p>
    <w:p w14:paraId="7491E23D" w14:textId="77777777" w:rsidR="00CE12B8" w:rsidRDefault="00000000">
      <w:pPr>
        <w:spacing w:before="120"/>
        <w:ind w:left="360" w:right="881" w:hanging="1"/>
        <w:jc w:val="both"/>
        <w:rPr>
          <w:rFonts w:ascii="Calibri" w:hAnsi="Calibri"/>
        </w:rPr>
      </w:pPr>
      <w:r>
        <w:rPr>
          <w:rFonts w:ascii="Calibri" w:hAnsi="Calibri"/>
          <w:w w:val="105"/>
        </w:rPr>
        <w:t>Within</w:t>
      </w:r>
      <w:r>
        <w:rPr>
          <w:rFonts w:ascii="Calibri" w:hAnsi="Calibri"/>
          <w:spacing w:val="-6"/>
          <w:w w:val="105"/>
        </w:rPr>
        <w:t xml:space="preserve"> </w:t>
      </w:r>
      <w:r>
        <w:rPr>
          <w:rFonts w:ascii="Calibri" w:hAnsi="Calibri"/>
          <w:w w:val="105"/>
        </w:rPr>
        <w:t>three</w:t>
      </w:r>
      <w:r>
        <w:rPr>
          <w:rFonts w:ascii="Calibri" w:hAnsi="Calibri"/>
          <w:spacing w:val="-6"/>
          <w:w w:val="105"/>
        </w:rPr>
        <w:t xml:space="preserve"> </w:t>
      </w:r>
      <w:r>
        <w:rPr>
          <w:rFonts w:ascii="Calibri" w:hAnsi="Calibri"/>
          <w:w w:val="105"/>
        </w:rPr>
        <w:t>months</w:t>
      </w:r>
      <w:r>
        <w:rPr>
          <w:rFonts w:ascii="Calibri" w:hAnsi="Calibri"/>
          <w:spacing w:val="-4"/>
          <w:w w:val="105"/>
        </w:rPr>
        <w:t xml:space="preserve"> </w:t>
      </w:r>
      <w:r>
        <w:rPr>
          <w:rFonts w:ascii="Calibri" w:hAnsi="Calibri"/>
          <w:w w:val="105"/>
        </w:rPr>
        <w:t>from</w:t>
      </w:r>
      <w:r>
        <w:rPr>
          <w:rFonts w:ascii="Calibri" w:hAnsi="Calibri"/>
          <w:spacing w:val="-8"/>
          <w:w w:val="105"/>
        </w:rPr>
        <w:t xml:space="preserve"> </w:t>
      </w:r>
      <w:r>
        <w:rPr>
          <w:rFonts w:ascii="Calibri" w:hAnsi="Calibri"/>
          <w:w w:val="105"/>
        </w:rPr>
        <w:t>the</w:t>
      </w:r>
      <w:r>
        <w:rPr>
          <w:rFonts w:ascii="Calibri" w:hAnsi="Calibri"/>
          <w:spacing w:val="-6"/>
          <w:w w:val="105"/>
        </w:rPr>
        <w:t xml:space="preserve"> </w:t>
      </w:r>
      <w:r>
        <w:rPr>
          <w:rFonts w:ascii="Calibri" w:hAnsi="Calibri"/>
          <w:w w:val="105"/>
        </w:rPr>
        <w:t>convening</w:t>
      </w:r>
      <w:r>
        <w:rPr>
          <w:rFonts w:ascii="Calibri" w:hAnsi="Calibri"/>
          <w:spacing w:val="-6"/>
          <w:w w:val="105"/>
        </w:rPr>
        <w:t xml:space="preserve"> </w:t>
      </w:r>
      <w:r>
        <w:rPr>
          <w:rFonts w:ascii="Calibri" w:hAnsi="Calibri"/>
          <w:w w:val="105"/>
        </w:rPr>
        <w:t>of</w:t>
      </w:r>
      <w:r>
        <w:rPr>
          <w:rFonts w:ascii="Calibri" w:hAnsi="Calibri"/>
          <w:spacing w:val="-6"/>
          <w:w w:val="105"/>
        </w:rPr>
        <w:t xml:space="preserve"> </w:t>
      </w:r>
      <w:r>
        <w:rPr>
          <w:rFonts w:ascii="Calibri" w:hAnsi="Calibri"/>
          <w:w w:val="105"/>
        </w:rPr>
        <w:t>the</w:t>
      </w:r>
      <w:r>
        <w:rPr>
          <w:rFonts w:ascii="Calibri" w:hAnsi="Calibri"/>
          <w:spacing w:val="-6"/>
          <w:w w:val="105"/>
        </w:rPr>
        <w:t xml:space="preserve"> </w:t>
      </w:r>
      <w:r>
        <w:rPr>
          <w:rFonts w:ascii="Calibri" w:hAnsi="Calibri"/>
          <w:w w:val="105"/>
        </w:rPr>
        <w:t>Cambridge-speciﬁc</w:t>
      </w:r>
      <w:r>
        <w:rPr>
          <w:rFonts w:ascii="Calibri" w:hAnsi="Calibri"/>
          <w:spacing w:val="-8"/>
          <w:w w:val="105"/>
        </w:rPr>
        <w:t xml:space="preserve"> </w:t>
      </w:r>
      <w:r>
        <w:rPr>
          <w:rFonts w:ascii="Calibri" w:hAnsi="Calibri"/>
          <w:w w:val="105"/>
        </w:rPr>
        <w:t>Advisory</w:t>
      </w:r>
      <w:r>
        <w:rPr>
          <w:rFonts w:ascii="Calibri" w:hAnsi="Calibri"/>
          <w:spacing w:val="-4"/>
          <w:w w:val="105"/>
        </w:rPr>
        <w:t xml:space="preserve"> </w:t>
      </w:r>
      <w:r>
        <w:rPr>
          <w:rFonts w:ascii="Calibri" w:hAnsi="Calibri"/>
          <w:w w:val="105"/>
        </w:rPr>
        <w:t>Committee,</w:t>
      </w:r>
      <w:r>
        <w:rPr>
          <w:rFonts w:ascii="Calibri" w:hAnsi="Calibri"/>
          <w:spacing w:val="-8"/>
          <w:w w:val="105"/>
        </w:rPr>
        <w:t xml:space="preserve"> </w:t>
      </w:r>
      <w:r>
        <w:rPr>
          <w:rFonts w:ascii="Calibri" w:hAnsi="Calibri"/>
          <w:w w:val="105"/>
        </w:rPr>
        <w:t>MGB</w:t>
      </w:r>
      <w:r>
        <w:rPr>
          <w:rFonts w:ascii="Calibri" w:hAnsi="Calibri"/>
          <w:spacing w:val="-3"/>
          <w:w w:val="105"/>
        </w:rPr>
        <w:t xml:space="preserve"> </w:t>
      </w:r>
      <w:r>
        <w:rPr>
          <w:rFonts w:ascii="Calibri" w:hAnsi="Calibri"/>
          <w:w w:val="105"/>
        </w:rPr>
        <w:t>will work with the Advisory Committee to complete and submit Partner Assessments to DPH.</w:t>
      </w:r>
    </w:p>
    <w:p w14:paraId="7491E23E" w14:textId="77777777" w:rsidR="00CE12B8" w:rsidRDefault="00000000">
      <w:pPr>
        <w:pStyle w:val="Heading1"/>
        <w:numPr>
          <w:ilvl w:val="0"/>
          <w:numId w:val="3"/>
        </w:numPr>
        <w:tabs>
          <w:tab w:val="left" w:pos="768"/>
        </w:tabs>
        <w:spacing w:before="120"/>
        <w:ind w:left="768" w:hanging="358"/>
        <w:jc w:val="both"/>
      </w:pPr>
      <w:r>
        <w:rPr>
          <w:w w:val="115"/>
        </w:rPr>
        <w:t>CHI</w:t>
      </w:r>
      <w:r>
        <w:rPr>
          <w:spacing w:val="2"/>
          <w:w w:val="115"/>
        </w:rPr>
        <w:t xml:space="preserve"> </w:t>
      </w:r>
      <w:r>
        <w:rPr>
          <w:spacing w:val="-2"/>
          <w:w w:val="115"/>
        </w:rPr>
        <w:t>Monies</w:t>
      </w:r>
    </w:p>
    <w:p w14:paraId="7491E23F" w14:textId="77777777" w:rsidR="00CE12B8" w:rsidRDefault="00000000">
      <w:pPr>
        <w:spacing w:before="121"/>
        <w:ind w:left="359"/>
        <w:jc w:val="both"/>
        <w:rPr>
          <w:rFonts w:ascii="Calibri"/>
        </w:rPr>
      </w:pPr>
      <w:r>
        <w:rPr>
          <w:rFonts w:ascii="Calibri"/>
          <w:w w:val="105"/>
        </w:rPr>
        <w:t>The</w:t>
      </w:r>
      <w:r>
        <w:rPr>
          <w:rFonts w:ascii="Calibri"/>
          <w:spacing w:val="-7"/>
          <w:w w:val="105"/>
        </w:rPr>
        <w:t xml:space="preserve"> </w:t>
      </w:r>
      <w:r>
        <w:rPr>
          <w:rFonts w:ascii="Calibri"/>
          <w:w w:val="105"/>
        </w:rPr>
        <w:t>breakdown</w:t>
      </w:r>
      <w:r>
        <w:rPr>
          <w:rFonts w:ascii="Calibri"/>
          <w:spacing w:val="-6"/>
          <w:w w:val="105"/>
        </w:rPr>
        <w:t xml:space="preserve"> </w:t>
      </w:r>
      <w:r>
        <w:rPr>
          <w:rFonts w:ascii="Calibri"/>
          <w:w w:val="105"/>
        </w:rPr>
        <w:t>of</w:t>
      </w:r>
      <w:r>
        <w:rPr>
          <w:rFonts w:ascii="Calibri"/>
          <w:spacing w:val="-6"/>
          <w:w w:val="105"/>
        </w:rPr>
        <w:t xml:space="preserve"> </w:t>
      </w:r>
      <w:r>
        <w:rPr>
          <w:rFonts w:ascii="Calibri"/>
          <w:w w:val="105"/>
        </w:rPr>
        <w:t>the</w:t>
      </w:r>
      <w:r>
        <w:rPr>
          <w:rFonts w:ascii="Calibri"/>
          <w:spacing w:val="-8"/>
          <w:w w:val="105"/>
        </w:rPr>
        <w:t xml:space="preserve"> </w:t>
      </w:r>
      <w:r>
        <w:rPr>
          <w:rFonts w:ascii="Calibri"/>
          <w:w w:val="105"/>
        </w:rPr>
        <w:t>CHI</w:t>
      </w:r>
      <w:r>
        <w:rPr>
          <w:rFonts w:ascii="Calibri"/>
          <w:spacing w:val="-7"/>
          <w:w w:val="105"/>
        </w:rPr>
        <w:t xml:space="preserve"> </w:t>
      </w:r>
      <w:r>
        <w:rPr>
          <w:rFonts w:ascii="Calibri"/>
          <w:w w:val="105"/>
        </w:rPr>
        <w:t>monies</w:t>
      </w:r>
      <w:r>
        <w:rPr>
          <w:rFonts w:ascii="Calibri"/>
          <w:spacing w:val="-6"/>
          <w:w w:val="105"/>
        </w:rPr>
        <w:t xml:space="preserve"> </w:t>
      </w:r>
      <w:r>
        <w:rPr>
          <w:rFonts w:ascii="Calibri"/>
          <w:w w:val="105"/>
        </w:rPr>
        <w:t>for</w:t>
      </w:r>
      <w:r>
        <w:rPr>
          <w:rFonts w:ascii="Calibri"/>
          <w:spacing w:val="-8"/>
          <w:w w:val="105"/>
        </w:rPr>
        <w:t xml:space="preserve"> </w:t>
      </w:r>
      <w:r>
        <w:rPr>
          <w:rFonts w:ascii="Calibri"/>
          <w:w w:val="105"/>
        </w:rPr>
        <w:t>this</w:t>
      </w:r>
      <w:r>
        <w:rPr>
          <w:rFonts w:ascii="Calibri"/>
          <w:spacing w:val="-6"/>
          <w:w w:val="105"/>
        </w:rPr>
        <w:t xml:space="preserve"> </w:t>
      </w:r>
      <w:r>
        <w:rPr>
          <w:rFonts w:ascii="Calibri"/>
          <w:w w:val="105"/>
        </w:rPr>
        <w:t>Application</w:t>
      </w:r>
      <w:r>
        <w:rPr>
          <w:rFonts w:ascii="Calibri"/>
          <w:spacing w:val="-4"/>
          <w:w w:val="105"/>
        </w:rPr>
        <w:t xml:space="preserve"> </w:t>
      </w:r>
      <w:r>
        <w:rPr>
          <w:rFonts w:ascii="Calibri"/>
          <w:w w:val="105"/>
        </w:rPr>
        <w:t>is</w:t>
      </w:r>
      <w:r>
        <w:rPr>
          <w:rFonts w:ascii="Calibri"/>
          <w:spacing w:val="-6"/>
          <w:w w:val="105"/>
        </w:rPr>
        <w:t xml:space="preserve"> </w:t>
      </w:r>
      <w:r>
        <w:rPr>
          <w:rFonts w:ascii="Calibri"/>
          <w:w w:val="105"/>
        </w:rPr>
        <w:t>detailed</w:t>
      </w:r>
      <w:r>
        <w:rPr>
          <w:rFonts w:ascii="Calibri"/>
          <w:spacing w:val="-4"/>
          <w:w w:val="105"/>
        </w:rPr>
        <w:t xml:space="preserve"> </w:t>
      </w:r>
      <w:proofErr w:type="gramStart"/>
      <w:r>
        <w:rPr>
          <w:rFonts w:ascii="Calibri"/>
          <w:w w:val="105"/>
        </w:rPr>
        <w:t>in</w:t>
      </w:r>
      <w:proofErr w:type="gramEnd"/>
      <w:r>
        <w:rPr>
          <w:rFonts w:ascii="Calibri"/>
          <w:spacing w:val="-3"/>
          <w:w w:val="105"/>
        </w:rPr>
        <w:t xml:space="preserve"> </w:t>
      </w:r>
      <w:r>
        <w:rPr>
          <w:rFonts w:ascii="Calibri"/>
          <w:w w:val="105"/>
        </w:rPr>
        <w:t>the</w:t>
      </w:r>
      <w:r>
        <w:rPr>
          <w:rFonts w:ascii="Calibri"/>
          <w:spacing w:val="-6"/>
          <w:w w:val="105"/>
        </w:rPr>
        <w:t xml:space="preserve"> </w:t>
      </w:r>
      <w:r>
        <w:rPr>
          <w:rFonts w:ascii="Calibri"/>
          <w:w w:val="105"/>
        </w:rPr>
        <w:t>table</w:t>
      </w:r>
      <w:r>
        <w:rPr>
          <w:rFonts w:ascii="Calibri"/>
          <w:spacing w:val="-6"/>
          <w:w w:val="105"/>
        </w:rPr>
        <w:t xml:space="preserve"> </w:t>
      </w:r>
      <w:r>
        <w:rPr>
          <w:rFonts w:ascii="Calibri"/>
          <w:spacing w:val="-2"/>
          <w:w w:val="105"/>
        </w:rPr>
        <w:t>below.</w:t>
      </w:r>
    </w:p>
    <w:p w14:paraId="7491E240" w14:textId="77777777" w:rsidR="00CE12B8" w:rsidRDefault="00CE12B8">
      <w:pPr>
        <w:pStyle w:val="BodyText"/>
        <w:spacing w:before="12"/>
        <w:rPr>
          <w:rFonts w:ascii="Calibri"/>
          <w:sz w:val="9"/>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1"/>
        <w:gridCol w:w="1713"/>
        <w:gridCol w:w="4679"/>
      </w:tblGrid>
      <w:tr w:rsidR="00CE12B8" w14:paraId="7491E244" w14:textId="77777777" w:rsidTr="007C64C0">
        <w:trPr>
          <w:cantSplit/>
          <w:trHeight w:val="285"/>
          <w:tblHeader/>
        </w:trPr>
        <w:tc>
          <w:tcPr>
            <w:tcW w:w="3511" w:type="dxa"/>
          </w:tcPr>
          <w:p w14:paraId="7491E241" w14:textId="77777777" w:rsidR="00CE12B8" w:rsidRDefault="00000000">
            <w:pPr>
              <w:pStyle w:val="TableParagraph"/>
              <w:spacing w:line="243" w:lineRule="exact"/>
              <w:ind w:left="107"/>
              <w:rPr>
                <w:rFonts w:ascii="Calibri"/>
                <w:b/>
                <w:sz w:val="20"/>
              </w:rPr>
            </w:pPr>
            <w:r>
              <w:rPr>
                <w:rFonts w:ascii="Calibri"/>
                <w:b/>
                <w:spacing w:val="-4"/>
                <w:w w:val="105"/>
                <w:sz w:val="20"/>
              </w:rPr>
              <w:t>Item</w:t>
            </w:r>
          </w:p>
        </w:tc>
        <w:tc>
          <w:tcPr>
            <w:tcW w:w="1713" w:type="dxa"/>
          </w:tcPr>
          <w:p w14:paraId="7491E242" w14:textId="77777777" w:rsidR="00CE12B8" w:rsidRDefault="00000000">
            <w:pPr>
              <w:pStyle w:val="TableParagraph"/>
              <w:spacing w:line="243" w:lineRule="exact"/>
              <w:ind w:left="0" w:right="94"/>
              <w:jc w:val="right"/>
              <w:rPr>
                <w:rFonts w:ascii="Calibri"/>
                <w:b/>
                <w:sz w:val="20"/>
              </w:rPr>
            </w:pPr>
            <w:r>
              <w:rPr>
                <w:rFonts w:ascii="Calibri"/>
                <w:b/>
                <w:spacing w:val="-2"/>
                <w:w w:val="110"/>
                <w:sz w:val="20"/>
              </w:rPr>
              <w:t>Total</w:t>
            </w:r>
          </w:p>
        </w:tc>
        <w:tc>
          <w:tcPr>
            <w:tcW w:w="4679" w:type="dxa"/>
          </w:tcPr>
          <w:p w14:paraId="7491E243" w14:textId="77777777" w:rsidR="00CE12B8" w:rsidRDefault="00000000">
            <w:pPr>
              <w:pStyle w:val="TableParagraph"/>
              <w:spacing w:line="243" w:lineRule="exact"/>
              <w:ind w:left="108"/>
              <w:rPr>
                <w:rFonts w:ascii="Calibri"/>
                <w:b/>
                <w:sz w:val="20"/>
              </w:rPr>
            </w:pPr>
            <w:r>
              <w:rPr>
                <w:rFonts w:ascii="Calibri"/>
                <w:b/>
                <w:spacing w:val="-2"/>
                <w:w w:val="110"/>
                <w:sz w:val="20"/>
              </w:rPr>
              <w:t>Description</w:t>
            </w:r>
          </w:p>
        </w:tc>
      </w:tr>
      <w:tr w:rsidR="00CE12B8" w14:paraId="7491E248" w14:textId="77777777" w:rsidTr="007C64C0">
        <w:trPr>
          <w:cantSplit/>
          <w:trHeight w:val="285"/>
        </w:trPr>
        <w:tc>
          <w:tcPr>
            <w:tcW w:w="3511" w:type="dxa"/>
          </w:tcPr>
          <w:p w14:paraId="7491E245" w14:textId="77777777" w:rsidR="00CE12B8" w:rsidRDefault="00000000">
            <w:pPr>
              <w:pStyle w:val="TableParagraph"/>
              <w:spacing w:line="241" w:lineRule="exact"/>
              <w:ind w:left="107"/>
              <w:rPr>
                <w:rFonts w:ascii="Calibri"/>
                <w:b/>
                <w:sz w:val="20"/>
              </w:rPr>
            </w:pPr>
            <w:r>
              <w:rPr>
                <w:rFonts w:ascii="Calibri"/>
                <w:b/>
                <w:spacing w:val="-5"/>
                <w:w w:val="115"/>
                <w:sz w:val="20"/>
              </w:rPr>
              <w:t>MCE</w:t>
            </w:r>
          </w:p>
        </w:tc>
        <w:tc>
          <w:tcPr>
            <w:tcW w:w="1713" w:type="dxa"/>
          </w:tcPr>
          <w:p w14:paraId="7491E246" w14:textId="77777777" w:rsidR="00CE12B8" w:rsidRDefault="00000000">
            <w:pPr>
              <w:pStyle w:val="TableParagraph"/>
              <w:spacing w:line="241" w:lineRule="exact"/>
              <w:ind w:left="0" w:right="96"/>
              <w:jc w:val="right"/>
              <w:rPr>
                <w:rFonts w:ascii="Calibri"/>
                <w:sz w:val="20"/>
              </w:rPr>
            </w:pPr>
            <w:r>
              <w:rPr>
                <w:rFonts w:ascii="Calibri"/>
                <w:spacing w:val="-2"/>
                <w:w w:val="105"/>
                <w:sz w:val="20"/>
              </w:rPr>
              <w:t>$7,349,450.00</w:t>
            </w:r>
          </w:p>
        </w:tc>
        <w:tc>
          <w:tcPr>
            <w:tcW w:w="4679" w:type="dxa"/>
          </w:tcPr>
          <w:p w14:paraId="7491E247" w14:textId="77777777" w:rsidR="00CE12B8" w:rsidRDefault="00CE12B8">
            <w:pPr>
              <w:pStyle w:val="TableParagraph"/>
              <w:ind w:left="0"/>
              <w:rPr>
                <w:rFonts w:ascii="Times New Roman"/>
                <w:sz w:val="20"/>
              </w:rPr>
            </w:pPr>
          </w:p>
        </w:tc>
      </w:tr>
      <w:tr w:rsidR="00CE12B8" w14:paraId="7491E24C" w14:textId="77777777" w:rsidTr="007C64C0">
        <w:trPr>
          <w:cantSplit/>
          <w:trHeight w:val="282"/>
        </w:trPr>
        <w:tc>
          <w:tcPr>
            <w:tcW w:w="3511" w:type="dxa"/>
          </w:tcPr>
          <w:p w14:paraId="7491E249" w14:textId="77777777" w:rsidR="00CE12B8" w:rsidRDefault="00000000">
            <w:pPr>
              <w:pStyle w:val="TableParagraph"/>
              <w:spacing w:line="241" w:lineRule="exact"/>
              <w:ind w:left="107"/>
              <w:rPr>
                <w:rFonts w:ascii="Calibri"/>
                <w:b/>
                <w:sz w:val="20"/>
              </w:rPr>
            </w:pPr>
            <w:r>
              <w:rPr>
                <w:rFonts w:ascii="Calibri"/>
                <w:b/>
                <w:w w:val="115"/>
                <w:sz w:val="20"/>
              </w:rPr>
              <w:t>CHI</w:t>
            </w:r>
            <w:r>
              <w:rPr>
                <w:rFonts w:ascii="Calibri"/>
                <w:b/>
                <w:spacing w:val="3"/>
                <w:w w:val="115"/>
                <w:sz w:val="20"/>
              </w:rPr>
              <w:t xml:space="preserve"> </w:t>
            </w:r>
            <w:r>
              <w:rPr>
                <w:rFonts w:ascii="Calibri"/>
                <w:b/>
                <w:spacing w:val="-2"/>
                <w:w w:val="115"/>
                <w:sz w:val="20"/>
              </w:rPr>
              <w:t>Monies</w:t>
            </w:r>
          </w:p>
        </w:tc>
        <w:tc>
          <w:tcPr>
            <w:tcW w:w="1713" w:type="dxa"/>
          </w:tcPr>
          <w:p w14:paraId="7491E24A" w14:textId="77777777" w:rsidR="00CE12B8" w:rsidRDefault="00000000">
            <w:pPr>
              <w:pStyle w:val="TableParagraph"/>
              <w:spacing w:line="241" w:lineRule="exact"/>
              <w:ind w:left="0" w:right="97"/>
              <w:jc w:val="right"/>
              <w:rPr>
                <w:rFonts w:ascii="Calibri"/>
                <w:sz w:val="20"/>
              </w:rPr>
            </w:pPr>
            <w:r>
              <w:rPr>
                <w:rFonts w:ascii="Calibri"/>
                <w:spacing w:val="-2"/>
                <w:w w:val="105"/>
                <w:sz w:val="20"/>
              </w:rPr>
              <w:t>$367,472.50</w:t>
            </w:r>
          </w:p>
        </w:tc>
        <w:tc>
          <w:tcPr>
            <w:tcW w:w="4679" w:type="dxa"/>
          </w:tcPr>
          <w:p w14:paraId="7491E24B" w14:textId="77777777" w:rsidR="00CE12B8" w:rsidRDefault="00000000">
            <w:pPr>
              <w:pStyle w:val="TableParagraph"/>
              <w:spacing w:line="241" w:lineRule="exact"/>
              <w:ind w:left="108"/>
              <w:rPr>
                <w:rFonts w:ascii="Calibri"/>
                <w:sz w:val="20"/>
              </w:rPr>
            </w:pPr>
            <w:r>
              <w:rPr>
                <w:rFonts w:ascii="Calibri"/>
                <w:w w:val="105"/>
                <w:sz w:val="20"/>
              </w:rPr>
              <w:t>(5%</w:t>
            </w:r>
            <w:r>
              <w:rPr>
                <w:rFonts w:ascii="Calibri"/>
                <w:spacing w:val="-3"/>
                <w:w w:val="105"/>
                <w:sz w:val="20"/>
              </w:rPr>
              <w:t xml:space="preserve"> </w:t>
            </w:r>
            <w:r>
              <w:rPr>
                <w:rFonts w:ascii="Calibri"/>
                <w:w w:val="105"/>
                <w:sz w:val="20"/>
              </w:rPr>
              <w:t>of</w:t>
            </w:r>
            <w:r>
              <w:rPr>
                <w:rFonts w:ascii="Calibri"/>
                <w:spacing w:val="-5"/>
                <w:w w:val="105"/>
                <w:sz w:val="20"/>
              </w:rPr>
              <w:t xml:space="preserve"> </w:t>
            </w:r>
            <w:r>
              <w:rPr>
                <w:rFonts w:ascii="Calibri"/>
                <w:w w:val="105"/>
                <w:sz w:val="20"/>
              </w:rPr>
              <w:t>Maximum</w:t>
            </w:r>
            <w:r>
              <w:rPr>
                <w:rFonts w:ascii="Calibri"/>
                <w:spacing w:val="-2"/>
                <w:w w:val="105"/>
                <w:sz w:val="20"/>
              </w:rPr>
              <w:t xml:space="preserve"> </w:t>
            </w:r>
            <w:r>
              <w:rPr>
                <w:rFonts w:ascii="Calibri"/>
                <w:w w:val="105"/>
                <w:sz w:val="20"/>
              </w:rPr>
              <w:t>Capital</w:t>
            </w:r>
            <w:r>
              <w:rPr>
                <w:rFonts w:ascii="Calibri"/>
                <w:spacing w:val="-3"/>
                <w:w w:val="105"/>
                <w:sz w:val="20"/>
              </w:rPr>
              <w:t xml:space="preserve"> </w:t>
            </w:r>
            <w:r>
              <w:rPr>
                <w:rFonts w:ascii="Calibri"/>
                <w:spacing w:val="-2"/>
                <w:w w:val="105"/>
                <w:sz w:val="20"/>
              </w:rPr>
              <w:t>Expenditure)</w:t>
            </w:r>
          </w:p>
        </w:tc>
      </w:tr>
      <w:tr w:rsidR="00CE12B8" w14:paraId="7491E250" w14:textId="77777777" w:rsidTr="007C64C0">
        <w:trPr>
          <w:cantSplit/>
          <w:trHeight w:val="285"/>
        </w:trPr>
        <w:tc>
          <w:tcPr>
            <w:tcW w:w="3511" w:type="dxa"/>
          </w:tcPr>
          <w:p w14:paraId="7491E24D" w14:textId="77777777" w:rsidR="00CE12B8" w:rsidRDefault="00000000">
            <w:pPr>
              <w:pStyle w:val="TableParagraph"/>
              <w:spacing w:line="241" w:lineRule="exact"/>
              <w:ind w:left="107"/>
              <w:rPr>
                <w:rFonts w:ascii="Calibri"/>
                <w:b/>
                <w:sz w:val="20"/>
              </w:rPr>
            </w:pPr>
            <w:r>
              <w:rPr>
                <w:rFonts w:ascii="Calibri"/>
                <w:b/>
                <w:w w:val="105"/>
                <w:sz w:val="20"/>
              </w:rPr>
              <w:t>Administrative</w:t>
            </w:r>
            <w:r>
              <w:rPr>
                <w:rFonts w:ascii="Calibri"/>
                <w:b/>
                <w:spacing w:val="21"/>
                <w:w w:val="110"/>
                <w:sz w:val="20"/>
              </w:rPr>
              <w:t xml:space="preserve"> </w:t>
            </w:r>
            <w:r>
              <w:rPr>
                <w:rFonts w:ascii="Calibri"/>
                <w:b/>
                <w:spacing w:val="-5"/>
                <w:w w:val="110"/>
                <w:sz w:val="20"/>
              </w:rPr>
              <w:t>Fee</w:t>
            </w:r>
          </w:p>
        </w:tc>
        <w:tc>
          <w:tcPr>
            <w:tcW w:w="1713" w:type="dxa"/>
          </w:tcPr>
          <w:p w14:paraId="7491E24E" w14:textId="77777777" w:rsidR="00CE12B8" w:rsidRDefault="00000000">
            <w:pPr>
              <w:pStyle w:val="TableParagraph"/>
              <w:spacing w:line="241" w:lineRule="exact"/>
              <w:ind w:left="0" w:right="96"/>
              <w:jc w:val="right"/>
              <w:rPr>
                <w:rFonts w:ascii="Calibri"/>
                <w:sz w:val="20"/>
              </w:rPr>
            </w:pPr>
            <w:r>
              <w:rPr>
                <w:rFonts w:ascii="Calibri"/>
                <w:spacing w:val="-2"/>
                <w:w w:val="105"/>
                <w:sz w:val="20"/>
              </w:rPr>
              <w:t>$14,698.90</w:t>
            </w:r>
          </w:p>
        </w:tc>
        <w:tc>
          <w:tcPr>
            <w:tcW w:w="4679" w:type="dxa"/>
          </w:tcPr>
          <w:p w14:paraId="7491E24F" w14:textId="77777777" w:rsidR="00CE12B8" w:rsidRDefault="00000000">
            <w:pPr>
              <w:pStyle w:val="TableParagraph"/>
              <w:spacing w:line="241" w:lineRule="exact"/>
              <w:ind w:left="108"/>
              <w:rPr>
                <w:rFonts w:ascii="Calibri"/>
                <w:sz w:val="20"/>
              </w:rPr>
            </w:pPr>
            <w:r>
              <w:rPr>
                <w:rFonts w:ascii="Calibri"/>
                <w:w w:val="105"/>
                <w:sz w:val="20"/>
              </w:rPr>
              <w:t>(4%</w:t>
            </w:r>
            <w:r>
              <w:rPr>
                <w:rFonts w:ascii="Calibri"/>
                <w:spacing w:val="-6"/>
                <w:w w:val="105"/>
                <w:sz w:val="20"/>
              </w:rPr>
              <w:t xml:space="preserve"> </w:t>
            </w:r>
            <w:r>
              <w:rPr>
                <w:rFonts w:ascii="Calibri"/>
                <w:w w:val="105"/>
                <w:sz w:val="20"/>
              </w:rPr>
              <w:t>of</w:t>
            </w:r>
            <w:r>
              <w:rPr>
                <w:rFonts w:ascii="Calibri"/>
                <w:spacing w:val="-7"/>
                <w:w w:val="105"/>
                <w:sz w:val="20"/>
              </w:rPr>
              <w:t xml:space="preserve"> </w:t>
            </w:r>
            <w:r>
              <w:rPr>
                <w:rFonts w:ascii="Calibri"/>
                <w:w w:val="105"/>
                <w:sz w:val="20"/>
              </w:rPr>
              <w:t>the</w:t>
            </w:r>
            <w:r>
              <w:rPr>
                <w:rFonts w:ascii="Calibri"/>
                <w:spacing w:val="-5"/>
                <w:w w:val="105"/>
                <w:sz w:val="20"/>
              </w:rPr>
              <w:t xml:space="preserve"> </w:t>
            </w:r>
            <w:r>
              <w:rPr>
                <w:rFonts w:ascii="Calibri"/>
                <w:w w:val="105"/>
                <w:sz w:val="20"/>
              </w:rPr>
              <w:t>CHI</w:t>
            </w:r>
            <w:r>
              <w:rPr>
                <w:rFonts w:ascii="Calibri"/>
                <w:spacing w:val="-6"/>
                <w:w w:val="105"/>
                <w:sz w:val="20"/>
              </w:rPr>
              <w:t xml:space="preserve"> </w:t>
            </w:r>
            <w:r>
              <w:rPr>
                <w:rFonts w:ascii="Calibri"/>
                <w:w w:val="105"/>
                <w:sz w:val="20"/>
              </w:rPr>
              <w:t>Monies,</w:t>
            </w:r>
            <w:r>
              <w:rPr>
                <w:rFonts w:ascii="Calibri"/>
                <w:spacing w:val="-5"/>
                <w:w w:val="105"/>
                <w:sz w:val="20"/>
              </w:rPr>
              <w:t xml:space="preserve"> </w:t>
            </w:r>
            <w:r>
              <w:rPr>
                <w:rFonts w:ascii="Calibri"/>
                <w:w w:val="105"/>
                <w:sz w:val="20"/>
              </w:rPr>
              <w:t>retained</w:t>
            </w:r>
            <w:r>
              <w:rPr>
                <w:rFonts w:ascii="Calibri"/>
                <w:spacing w:val="-6"/>
                <w:w w:val="105"/>
                <w:sz w:val="20"/>
              </w:rPr>
              <w:t xml:space="preserve"> </w:t>
            </w:r>
            <w:r>
              <w:rPr>
                <w:rFonts w:ascii="Calibri"/>
                <w:w w:val="105"/>
                <w:sz w:val="20"/>
              </w:rPr>
              <w:t>by</w:t>
            </w:r>
            <w:r>
              <w:rPr>
                <w:rFonts w:ascii="Calibri"/>
                <w:spacing w:val="-6"/>
                <w:w w:val="105"/>
                <w:sz w:val="20"/>
              </w:rPr>
              <w:t xml:space="preserve"> </w:t>
            </w:r>
            <w:r>
              <w:rPr>
                <w:rFonts w:ascii="Calibri"/>
                <w:spacing w:val="-4"/>
                <w:w w:val="105"/>
                <w:sz w:val="20"/>
              </w:rPr>
              <w:t>MGB)</w:t>
            </w:r>
          </w:p>
        </w:tc>
      </w:tr>
      <w:tr w:rsidR="00CE12B8" w14:paraId="7491E254" w14:textId="77777777" w:rsidTr="007C64C0">
        <w:trPr>
          <w:cantSplit/>
          <w:trHeight w:val="282"/>
        </w:trPr>
        <w:tc>
          <w:tcPr>
            <w:tcW w:w="3511" w:type="dxa"/>
          </w:tcPr>
          <w:p w14:paraId="7491E251" w14:textId="77777777" w:rsidR="00CE12B8" w:rsidRDefault="00000000">
            <w:pPr>
              <w:pStyle w:val="TableParagraph"/>
              <w:spacing w:line="241" w:lineRule="exact"/>
              <w:ind w:left="107"/>
              <w:rPr>
                <w:rFonts w:ascii="Calibri"/>
                <w:b/>
                <w:sz w:val="20"/>
              </w:rPr>
            </w:pPr>
            <w:r>
              <w:rPr>
                <w:rFonts w:ascii="Calibri"/>
                <w:b/>
                <w:w w:val="105"/>
                <w:sz w:val="20"/>
              </w:rPr>
              <w:t>Remaining</w:t>
            </w:r>
            <w:r>
              <w:rPr>
                <w:rFonts w:ascii="Calibri"/>
                <w:b/>
                <w:spacing w:val="19"/>
                <w:w w:val="110"/>
                <w:sz w:val="20"/>
              </w:rPr>
              <w:t xml:space="preserve"> </w:t>
            </w:r>
            <w:r>
              <w:rPr>
                <w:rFonts w:ascii="Calibri"/>
                <w:b/>
                <w:spacing w:val="-2"/>
                <w:w w:val="110"/>
                <w:sz w:val="20"/>
              </w:rPr>
              <w:t>Monies</w:t>
            </w:r>
          </w:p>
        </w:tc>
        <w:tc>
          <w:tcPr>
            <w:tcW w:w="1713" w:type="dxa"/>
          </w:tcPr>
          <w:p w14:paraId="7491E252" w14:textId="77777777" w:rsidR="00CE12B8" w:rsidRDefault="00000000">
            <w:pPr>
              <w:pStyle w:val="TableParagraph"/>
              <w:spacing w:line="241" w:lineRule="exact"/>
              <w:ind w:left="0" w:right="97"/>
              <w:jc w:val="right"/>
              <w:rPr>
                <w:rFonts w:ascii="Calibri"/>
                <w:sz w:val="20"/>
              </w:rPr>
            </w:pPr>
            <w:r>
              <w:rPr>
                <w:rFonts w:ascii="Calibri"/>
                <w:spacing w:val="-2"/>
                <w:w w:val="105"/>
                <w:sz w:val="20"/>
              </w:rPr>
              <w:t>$352,772.60</w:t>
            </w:r>
          </w:p>
        </w:tc>
        <w:tc>
          <w:tcPr>
            <w:tcW w:w="4679" w:type="dxa"/>
          </w:tcPr>
          <w:p w14:paraId="7491E253" w14:textId="77777777" w:rsidR="00CE12B8" w:rsidRDefault="00000000">
            <w:pPr>
              <w:pStyle w:val="TableParagraph"/>
              <w:spacing w:line="241" w:lineRule="exact"/>
              <w:ind w:left="108"/>
              <w:rPr>
                <w:rFonts w:ascii="Calibri"/>
                <w:sz w:val="20"/>
              </w:rPr>
            </w:pPr>
            <w:r>
              <w:rPr>
                <w:rFonts w:ascii="Calibri"/>
                <w:w w:val="105"/>
                <w:sz w:val="20"/>
              </w:rPr>
              <w:t>(CHI</w:t>
            </w:r>
            <w:r>
              <w:rPr>
                <w:rFonts w:ascii="Calibri"/>
                <w:spacing w:val="-4"/>
                <w:w w:val="105"/>
                <w:sz w:val="20"/>
              </w:rPr>
              <w:t xml:space="preserve"> </w:t>
            </w:r>
            <w:r>
              <w:rPr>
                <w:rFonts w:ascii="Calibri"/>
                <w:w w:val="105"/>
                <w:sz w:val="20"/>
              </w:rPr>
              <w:t>Monies</w:t>
            </w:r>
            <w:r>
              <w:rPr>
                <w:rFonts w:ascii="Calibri"/>
                <w:spacing w:val="-5"/>
                <w:w w:val="105"/>
                <w:sz w:val="20"/>
              </w:rPr>
              <w:t xml:space="preserve"> </w:t>
            </w:r>
            <w:r>
              <w:rPr>
                <w:rFonts w:ascii="Calibri"/>
                <w:w w:val="105"/>
                <w:sz w:val="20"/>
              </w:rPr>
              <w:t>minus</w:t>
            </w:r>
            <w:r>
              <w:rPr>
                <w:rFonts w:ascii="Calibri"/>
                <w:spacing w:val="-6"/>
                <w:w w:val="105"/>
                <w:sz w:val="20"/>
              </w:rPr>
              <w:t xml:space="preserve"> </w:t>
            </w:r>
            <w:r>
              <w:rPr>
                <w:rFonts w:ascii="Calibri"/>
                <w:w w:val="105"/>
                <w:sz w:val="20"/>
              </w:rPr>
              <w:t>the</w:t>
            </w:r>
            <w:r>
              <w:rPr>
                <w:rFonts w:ascii="Calibri"/>
                <w:spacing w:val="-3"/>
                <w:w w:val="105"/>
                <w:sz w:val="20"/>
              </w:rPr>
              <w:t xml:space="preserve"> </w:t>
            </w:r>
            <w:r>
              <w:rPr>
                <w:rFonts w:ascii="Calibri"/>
                <w:w w:val="105"/>
                <w:sz w:val="20"/>
              </w:rPr>
              <w:t>Administrative</w:t>
            </w:r>
            <w:r>
              <w:rPr>
                <w:rFonts w:ascii="Calibri"/>
                <w:spacing w:val="-3"/>
                <w:w w:val="105"/>
                <w:sz w:val="20"/>
              </w:rPr>
              <w:t xml:space="preserve"> </w:t>
            </w:r>
            <w:r>
              <w:rPr>
                <w:rFonts w:ascii="Calibri"/>
                <w:spacing w:val="-4"/>
                <w:w w:val="105"/>
                <w:sz w:val="20"/>
              </w:rPr>
              <w:t>fee)</w:t>
            </w:r>
          </w:p>
        </w:tc>
      </w:tr>
      <w:tr w:rsidR="00CE12B8" w14:paraId="7491E258" w14:textId="77777777" w:rsidTr="007C64C0">
        <w:trPr>
          <w:cantSplit/>
          <w:trHeight w:val="285"/>
        </w:trPr>
        <w:tc>
          <w:tcPr>
            <w:tcW w:w="3511" w:type="dxa"/>
          </w:tcPr>
          <w:p w14:paraId="7491E255" w14:textId="77777777" w:rsidR="00CE12B8" w:rsidRDefault="00000000">
            <w:pPr>
              <w:pStyle w:val="TableParagraph"/>
              <w:spacing w:line="241" w:lineRule="exact"/>
              <w:ind w:left="107"/>
              <w:rPr>
                <w:rFonts w:ascii="Calibri"/>
                <w:b/>
                <w:sz w:val="20"/>
              </w:rPr>
            </w:pPr>
            <w:r>
              <w:rPr>
                <w:rFonts w:ascii="Calibri"/>
                <w:b/>
                <w:spacing w:val="4"/>
                <w:sz w:val="20"/>
              </w:rPr>
              <w:t>Statewide</w:t>
            </w:r>
            <w:r>
              <w:rPr>
                <w:rFonts w:ascii="Calibri"/>
                <w:b/>
                <w:spacing w:val="30"/>
                <w:sz w:val="20"/>
              </w:rPr>
              <w:t xml:space="preserve"> </w:t>
            </w:r>
            <w:r>
              <w:rPr>
                <w:rFonts w:ascii="Calibri"/>
                <w:b/>
                <w:spacing w:val="-2"/>
                <w:sz w:val="20"/>
              </w:rPr>
              <w:t>Initiative</w:t>
            </w:r>
          </w:p>
        </w:tc>
        <w:tc>
          <w:tcPr>
            <w:tcW w:w="1713" w:type="dxa"/>
          </w:tcPr>
          <w:p w14:paraId="7491E256" w14:textId="77777777" w:rsidR="00CE12B8" w:rsidRDefault="00000000">
            <w:pPr>
              <w:pStyle w:val="TableParagraph"/>
              <w:spacing w:line="241" w:lineRule="exact"/>
              <w:ind w:left="0" w:right="96"/>
              <w:jc w:val="right"/>
              <w:rPr>
                <w:rFonts w:ascii="Calibri"/>
                <w:sz w:val="20"/>
              </w:rPr>
            </w:pPr>
            <w:r>
              <w:rPr>
                <w:rFonts w:ascii="Calibri"/>
                <w:spacing w:val="-2"/>
                <w:w w:val="105"/>
                <w:sz w:val="20"/>
              </w:rPr>
              <w:t>$35,277.36</w:t>
            </w:r>
          </w:p>
        </w:tc>
        <w:tc>
          <w:tcPr>
            <w:tcW w:w="4679" w:type="dxa"/>
          </w:tcPr>
          <w:p w14:paraId="7491E257" w14:textId="77777777" w:rsidR="00CE12B8" w:rsidRDefault="00000000">
            <w:pPr>
              <w:pStyle w:val="TableParagraph"/>
              <w:spacing w:line="241" w:lineRule="exact"/>
              <w:ind w:left="108"/>
              <w:rPr>
                <w:rFonts w:ascii="Calibri"/>
                <w:sz w:val="20"/>
              </w:rPr>
            </w:pPr>
            <w:r>
              <w:rPr>
                <w:rFonts w:ascii="Calibri"/>
                <w:w w:val="105"/>
                <w:sz w:val="20"/>
              </w:rPr>
              <w:t>(10%</w:t>
            </w:r>
            <w:r>
              <w:rPr>
                <w:rFonts w:ascii="Calibri"/>
                <w:spacing w:val="-5"/>
                <w:w w:val="105"/>
                <w:sz w:val="20"/>
              </w:rPr>
              <w:t xml:space="preserve"> </w:t>
            </w:r>
            <w:r>
              <w:rPr>
                <w:rFonts w:ascii="Calibri"/>
                <w:w w:val="105"/>
                <w:sz w:val="20"/>
              </w:rPr>
              <w:t>of</w:t>
            </w:r>
            <w:r>
              <w:rPr>
                <w:rFonts w:ascii="Calibri"/>
                <w:spacing w:val="-5"/>
                <w:w w:val="105"/>
                <w:sz w:val="20"/>
              </w:rPr>
              <w:t xml:space="preserve"> </w:t>
            </w:r>
            <w:r>
              <w:rPr>
                <w:rFonts w:ascii="Calibri"/>
                <w:w w:val="105"/>
                <w:sz w:val="20"/>
              </w:rPr>
              <w:t>remaining</w:t>
            </w:r>
            <w:r>
              <w:rPr>
                <w:rFonts w:ascii="Calibri"/>
                <w:spacing w:val="-6"/>
                <w:w w:val="105"/>
                <w:sz w:val="20"/>
              </w:rPr>
              <w:t xml:space="preserve"> </w:t>
            </w:r>
            <w:r>
              <w:rPr>
                <w:rFonts w:ascii="Calibri"/>
                <w:w w:val="105"/>
                <w:sz w:val="20"/>
              </w:rPr>
              <w:t>monies,</w:t>
            </w:r>
            <w:r>
              <w:rPr>
                <w:rFonts w:ascii="Calibri"/>
                <w:spacing w:val="-4"/>
                <w:w w:val="105"/>
                <w:sz w:val="20"/>
              </w:rPr>
              <w:t xml:space="preserve"> </w:t>
            </w:r>
            <w:r>
              <w:rPr>
                <w:rFonts w:ascii="Calibri"/>
                <w:w w:val="105"/>
                <w:sz w:val="20"/>
              </w:rPr>
              <w:t>paid</w:t>
            </w:r>
            <w:r>
              <w:rPr>
                <w:rFonts w:ascii="Calibri"/>
                <w:spacing w:val="-5"/>
                <w:w w:val="105"/>
                <w:sz w:val="20"/>
              </w:rPr>
              <w:t xml:space="preserve"> </w:t>
            </w:r>
            <w:r>
              <w:rPr>
                <w:rFonts w:ascii="Calibri"/>
                <w:w w:val="105"/>
                <w:sz w:val="20"/>
              </w:rPr>
              <w:t>to</w:t>
            </w:r>
            <w:r>
              <w:rPr>
                <w:rFonts w:ascii="Calibri"/>
                <w:spacing w:val="-4"/>
                <w:w w:val="105"/>
                <w:sz w:val="20"/>
              </w:rPr>
              <w:t xml:space="preserve"> </w:t>
            </w:r>
            <w:r>
              <w:rPr>
                <w:rFonts w:ascii="Calibri"/>
                <w:w w:val="105"/>
                <w:sz w:val="20"/>
              </w:rPr>
              <w:t>State-wide</w:t>
            </w:r>
            <w:r>
              <w:rPr>
                <w:rFonts w:ascii="Calibri"/>
                <w:spacing w:val="-5"/>
                <w:w w:val="105"/>
                <w:sz w:val="20"/>
              </w:rPr>
              <w:t xml:space="preserve"> </w:t>
            </w:r>
            <w:r>
              <w:rPr>
                <w:rFonts w:ascii="Calibri"/>
                <w:spacing w:val="-4"/>
                <w:w w:val="105"/>
                <w:sz w:val="20"/>
              </w:rPr>
              <w:t>fund)</w:t>
            </w:r>
          </w:p>
        </w:tc>
      </w:tr>
      <w:tr w:rsidR="00CE12B8" w14:paraId="7491E25C" w14:textId="77777777" w:rsidTr="007C64C0">
        <w:trPr>
          <w:cantSplit/>
          <w:trHeight w:val="282"/>
        </w:trPr>
        <w:tc>
          <w:tcPr>
            <w:tcW w:w="3511" w:type="dxa"/>
          </w:tcPr>
          <w:p w14:paraId="7491E259" w14:textId="77777777" w:rsidR="00CE12B8" w:rsidRDefault="00000000">
            <w:pPr>
              <w:pStyle w:val="TableParagraph"/>
              <w:spacing w:line="241" w:lineRule="exact"/>
              <w:ind w:left="107"/>
              <w:rPr>
                <w:rFonts w:ascii="Calibri"/>
                <w:b/>
                <w:sz w:val="20"/>
              </w:rPr>
            </w:pPr>
            <w:r>
              <w:rPr>
                <w:rFonts w:ascii="Calibri"/>
                <w:b/>
                <w:w w:val="110"/>
                <w:sz w:val="20"/>
              </w:rPr>
              <w:t>Local</w:t>
            </w:r>
            <w:r>
              <w:rPr>
                <w:rFonts w:ascii="Calibri"/>
                <w:b/>
                <w:spacing w:val="20"/>
                <w:w w:val="110"/>
                <w:sz w:val="20"/>
              </w:rPr>
              <w:t xml:space="preserve"> </w:t>
            </w:r>
            <w:r>
              <w:rPr>
                <w:rFonts w:ascii="Calibri"/>
                <w:b/>
                <w:spacing w:val="-2"/>
                <w:w w:val="110"/>
                <w:sz w:val="20"/>
              </w:rPr>
              <w:t>Initiative</w:t>
            </w:r>
          </w:p>
        </w:tc>
        <w:tc>
          <w:tcPr>
            <w:tcW w:w="1713" w:type="dxa"/>
          </w:tcPr>
          <w:p w14:paraId="7491E25A" w14:textId="77777777" w:rsidR="00CE12B8" w:rsidRDefault="00000000">
            <w:pPr>
              <w:pStyle w:val="TableParagraph"/>
              <w:spacing w:line="241" w:lineRule="exact"/>
              <w:ind w:left="0" w:right="97"/>
              <w:jc w:val="right"/>
              <w:rPr>
                <w:rFonts w:ascii="Calibri"/>
                <w:sz w:val="20"/>
              </w:rPr>
            </w:pPr>
            <w:r>
              <w:rPr>
                <w:rFonts w:ascii="Calibri"/>
                <w:spacing w:val="-2"/>
                <w:w w:val="105"/>
                <w:sz w:val="20"/>
              </w:rPr>
              <w:t>$317,495.24</w:t>
            </w:r>
          </w:p>
        </w:tc>
        <w:tc>
          <w:tcPr>
            <w:tcW w:w="4679" w:type="dxa"/>
          </w:tcPr>
          <w:p w14:paraId="7491E25B" w14:textId="77777777" w:rsidR="00CE12B8" w:rsidRDefault="00000000">
            <w:pPr>
              <w:pStyle w:val="TableParagraph"/>
              <w:spacing w:line="241" w:lineRule="exact"/>
              <w:ind w:left="108"/>
              <w:rPr>
                <w:rFonts w:ascii="Calibri"/>
                <w:sz w:val="20"/>
              </w:rPr>
            </w:pPr>
            <w:r>
              <w:rPr>
                <w:rFonts w:ascii="Calibri"/>
                <w:w w:val="105"/>
                <w:sz w:val="20"/>
              </w:rPr>
              <w:t>(90%</w:t>
            </w:r>
            <w:r>
              <w:rPr>
                <w:rFonts w:ascii="Calibri"/>
                <w:spacing w:val="-10"/>
                <w:w w:val="105"/>
                <w:sz w:val="20"/>
              </w:rPr>
              <w:t xml:space="preserve"> </w:t>
            </w:r>
            <w:r>
              <w:rPr>
                <w:rFonts w:ascii="Calibri"/>
                <w:w w:val="105"/>
                <w:sz w:val="20"/>
              </w:rPr>
              <w:t>of</w:t>
            </w:r>
            <w:r>
              <w:rPr>
                <w:rFonts w:ascii="Calibri"/>
                <w:spacing w:val="-11"/>
                <w:w w:val="105"/>
                <w:sz w:val="20"/>
              </w:rPr>
              <w:t xml:space="preserve"> </w:t>
            </w:r>
            <w:r>
              <w:rPr>
                <w:rFonts w:ascii="Calibri"/>
                <w:w w:val="105"/>
                <w:sz w:val="20"/>
              </w:rPr>
              <w:t>remaining</w:t>
            </w:r>
            <w:r>
              <w:rPr>
                <w:rFonts w:ascii="Calibri"/>
                <w:spacing w:val="-11"/>
                <w:w w:val="105"/>
                <w:sz w:val="20"/>
              </w:rPr>
              <w:t xml:space="preserve"> </w:t>
            </w:r>
            <w:r>
              <w:rPr>
                <w:rFonts w:ascii="Calibri"/>
                <w:spacing w:val="-2"/>
                <w:w w:val="105"/>
                <w:sz w:val="20"/>
              </w:rPr>
              <w:t>monies)</w:t>
            </w:r>
          </w:p>
        </w:tc>
      </w:tr>
      <w:tr w:rsidR="00CE12B8" w14:paraId="7491E260" w14:textId="77777777" w:rsidTr="007C64C0">
        <w:trPr>
          <w:cantSplit/>
          <w:trHeight w:val="285"/>
        </w:trPr>
        <w:tc>
          <w:tcPr>
            <w:tcW w:w="3511" w:type="dxa"/>
          </w:tcPr>
          <w:p w14:paraId="7491E25D" w14:textId="77777777" w:rsidR="00CE12B8" w:rsidRDefault="00000000">
            <w:pPr>
              <w:pStyle w:val="TableParagraph"/>
              <w:spacing w:line="243" w:lineRule="exact"/>
              <w:ind w:left="107"/>
              <w:rPr>
                <w:rFonts w:ascii="Calibri"/>
                <w:b/>
                <w:sz w:val="20"/>
              </w:rPr>
            </w:pPr>
            <w:r>
              <w:rPr>
                <w:rFonts w:ascii="Calibri"/>
                <w:b/>
                <w:w w:val="105"/>
                <w:sz w:val="20"/>
              </w:rPr>
              <w:t>Evaluation</w:t>
            </w:r>
            <w:r>
              <w:rPr>
                <w:rFonts w:ascii="Calibri"/>
                <w:b/>
                <w:spacing w:val="23"/>
                <w:w w:val="110"/>
                <w:sz w:val="20"/>
              </w:rPr>
              <w:t xml:space="preserve"> </w:t>
            </w:r>
            <w:r>
              <w:rPr>
                <w:rFonts w:ascii="Calibri"/>
                <w:b/>
                <w:spacing w:val="-2"/>
                <w:w w:val="110"/>
                <w:sz w:val="20"/>
              </w:rPr>
              <w:t>Monies</w:t>
            </w:r>
          </w:p>
        </w:tc>
        <w:tc>
          <w:tcPr>
            <w:tcW w:w="1713" w:type="dxa"/>
          </w:tcPr>
          <w:p w14:paraId="7491E25E" w14:textId="77777777" w:rsidR="00CE12B8" w:rsidRDefault="00000000">
            <w:pPr>
              <w:pStyle w:val="TableParagraph"/>
              <w:spacing w:line="243" w:lineRule="exact"/>
              <w:ind w:left="0" w:right="96"/>
              <w:jc w:val="right"/>
              <w:rPr>
                <w:rFonts w:ascii="Calibri"/>
                <w:sz w:val="20"/>
              </w:rPr>
            </w:pPr>
            <w:r>
              <w:rPr>
                <w:rFonts w:ascii="Calibri"/>
                <w:spacing w:val="-2"/>
                <w:w w:val="105"/>
                <w:sz w:val="20"/>
              </w:rPr>
              <w:t>$31,749.52</w:t>
            </w:r>
          </w:p>
        </w:tc>
        <w:tc>
          <w:tcPr>
            <w:tcW w:w="4679" w:type="dxa"/>
          </w:tcPr>
          <w:p w14:paraId="7491E25F" w14:textId="77777777" w:rsidR="00CE12B8" w:rsidRDefault="00000000">
            <w:pPr>
              <w:pStyle w:val="TableParagraph"/>
              <w:spacing w:line="243" w:lineRule="exact"/>
              <w:ind w:left="108"/>
              <w:rPr>
                <w:rFonts w:ascii="Calibri"/>
                <w:sz w:val="20"/>
              </w:rPr>
            </w:pPr>
            <w:r>
              <w:rPr>
                <w:rFonts w:ascii="Calibri"/>
                <w:w w:val="105"/>
                <w:sz w:val="20"/>
              </w:rPr>
              <w:t>(10%</w:t>
            </w:r>
            <w:r>
              <w:rPr>
                <w:rFonts w:ascii="Calibri"/>
                <w:spacing w:val="-8"/>
                <w:w w:val="105"/>
                <w:sz w:val="20"/>
              </w:rPr>
              <w:t xml:space="preserve"> </w:t>
            </w:r>
            <w:r>
              <w:rPr>
                <w:rFonts w:ascii="Calibri"/>
                <w:w w:val="105"/>
                <w:sz w:val="20"/>
              </w:rPr>
              <w:t>of</w:t>
            </w:r>
            <w:r>
              <w:rPr>
                <w:rFonts w:ascii="Calibri"/>
                <w:spacing w:val="-7"/>
                <w:w w:val="105"/>
                <w:sz w:val="20"/>
              </w:rPr>
              <w:t xml:space="preserve"> </w:t>
            </w:r>
            <w:r>
              <w:rPr>
                <w:rFonts w:ascii="Calibri"/>
                <w:w w:val="105"/>
                <w:sz w:val="20"/>
              </w:rPr>
              <w:t>Local</w:t>
            </w:r>
            <w:r>
              <w:rPr>
                <w:rFonts w:ascii="Calibri"/>
                <w:spacing w:val="-8"/>
                <w:w w:val="105"/>
                <w:sz w:val="20"/>
              </w:rPr>
              <w:t xml:space="preserve"> </w:t>
            </w:r>
            <w:r>
              <w:rPr>
                <w:rFonts w:ascii="Calibri"/>
                <w:w w:val="105"/>
                <w:sz w:val="20"/>
              </w:rPr>
              <w:t>Initiative</w:t>
            </w:r>
            <w:r>
              <w:rPr>
                <w:rFonts w:ascii="Calibri"/>
                <w:spacing w:val="-8"/>
                <w:w w:val="105"/>
                <w:sz w:val="20"/>
              </w:rPr>
              <w:t xml:space="preserve"> </w:t>
            </w:r>
            <w:r>
              <w:rPr>
                <w:rFonts w:ascii="Calibri"/>
                <w:w w:val="105"/>
                <w:sz w:val="20"/>
              </w:rPr>
              <w:t>Monies,</w:t>
            </w:r>
            <w:r>
              <w:rPr>
                <w:rFonts w:ascii="Calibri"/>
                <w:spacing w:val="-7"/>
                <w:w w:val="105"/>
                <w:sz w:val="20"/>
              </w:rPr>
              <w:t xml:space="preserve"> </w:t>
            </w:r>
            <w:r>
              <w:rPr>
                <w:rFonts w:ascii="Calibri"/>
                <w:w w:val="105"/>
                <w:sz w:val="20"/>
              </w:rPr>
              <w:t>retained</w:t>
            </w:r>
            <w:r>
              <w:rPr>
                <w:rFonts w:ascii="Calibri"/>
                <w:spacing w:val="-8"/>
                <w:w w:val="105"/>
                <w:sz w:val="20"/>
              </w:rPr>
              <w:t xml:space="preserve"> </w:t>
            </w:r>
            <w:r>
              <w:rPr>
                <w:rFonts w:ascii="Calibri"/>
                <w:w w:val="105"/>
                <w:sz w:val="20"/>
              </w:rPr>
              <w:t>by</w:t>
            </w:r>
            <w:r>
              <w:rPr>
                <w:rFonts w:ascii="Calibri"/>
                <w:spacing w:val="-8"/>
                <w:w w:val="105"/>
                <w:sz w:val="20"/>
              </w:rPr>
              <w:t xml:space="preserve"> </w:t>
            </w:r>
            <w:r>
              <w:rPr>
                <w:rFonts w:ascii="Calibri"/>
                <w:spacing w:val="-4"/>
                <w:w w:val="105"/>
                <w:sz w:val="20"/>
              </w:rPr>
              <w:t>MGB)</w:t>
            </w:r>
          </w:p>
        </w:tc>
      </w:tr>
      <w:tr w:rsidR="00CE12B8" w14:paraId="7491E264" w14:textId="77777777" w:rsidTr="007C64C0">
        <w:trPr>
          <w:cantSplit/>
          <w:trHeight w:val="285"/>
        </w:trPr>
        <w:tc>
          <w:tcPr>
            <w:tcW w:w="3511" w:type="dxa"/>
            <w:shd w:val="clear" w:color="auto" w:fill="F1F1F1"/>
          </w:tcPr>
          <w:p w14:paraId="7491E261" w14:textId="77777777" w:rsidR="00CE12B8" w:rsidRDefault="00000000">
            <w:pPr>
              <w:pStyle w:val="TableParagraph"/>
              <w:spacing w:line="241" w:lineRule="exact"/>
              <w:ind w:left="107"/>
              <w:rPr>
                <w:rFonts w:ascii="Calibri"/>
                <w:b/>
                <w:sz w:val="20"/>
              </w:rPr>
            </w:pPr>
            <w:r>
              <w:rPr>
                <w:rFonts w:ascii="Calibri"/>
                <w:b/>
                <w:w w:val="110"/>
                <w:sz w:val="20"/>
              </w:rPr>
              <w:t>CHI</w:t>
            </w:r>
            <w:r>
              <w:rPr>
                <w:rFonts w:ascii="Calibri"/>
                <w:b/>
                <w:spacing w:val="-6"/>
                <w:w w:val="110"/>
                <w:sz w:val="20"/>
              </w:rPr>
              <w:t xml:space="preserve"> </w:t>
            </w:r>
            <w:r>
              <w:rPr>
                <w:rFonts w:ascii="Calibri"/>
                <w:b/>
                <w:w w:val="110"/>
                <w:sz w:val="20"/>
              </w:rPr>
              <w:t>Monies</w:t>
            </w:r>
            <w:r>
              <w:rPr>
                <w:rFonts w:ascii="Calibri"/>
                <w:b/>
                <w:spacing w:val="-3"/>
                <w:w w:val="110"/>
                <w:sz w:val="20"/>
              </w:rPr>
              <w:t xml:space="preserve"> </w:t>
            </w:r>
            <w:r>
              <w:rPr>
                <w:rFonts w:ascii="Calibri"/>
                <w:b/>
                <w:w w:val="110"/>
                <w:sz w:val="20"/>
              </w:rPr>
              <w:t>for</w:t>
            </w:r>
            <w:r>
              <w:rPr>
                <w:rFonts w:ascii="Calibri"/>
                <w:b/>
                <w:spacing w:val="-4"/>
                <w:w w:val="110"/>
                <w:sz w:val="20"/>
              </w:rPr>
              <w:t xml:space="preserve"> </w:t>
            </w:r>
            <w:r>
              <w:rPr>
                <w:rFonts w:ascii="Calibri"/>
                <w:b/>
                <w:w w:val="110"/>
                <w:sz w:val="20"/>
              </w:rPr>
              <w:t>Local</w:t>
            </w:r>
            <w:r>
              <w:rPr>
                <w:rFonts w:ascii="Calibri"/>
                <w:b/>
                <w:spacing w:val="-3"/>
                <w:w w:val="110"/>
                <w:sz w:val="20"/>
              </w:rPr>
              <w:t xml:space="preserve"> </w:t>
            </w:r>
            <w:r>
              <w:rPr>
                <w:rFonts w:ascii="Calibri"/>
                <w:b/>
                <w:spacing w:val="-2"/>
                <w:w w:val="110"/>
                <w:sz w:val="20"/>
              </w:rPr>
              <w:t>Disbursement</w:t>
            </w:r>
          </w:p>
        </w:tc>
        <w:tc>
          <w:tcPr>
            <w:tcW w:w="1713" w:type="dxa"/>
            <w:shd w:val="clear" w:color="auto" w:fill="F1F1F1"/>
          </w:tcPr>
          <w:p w14:paraId="7491E262" w14:textId="77777777" w:rsidR="00CE12B8" w:rsidRDefault="00000000">
            <w:pPr>
              <w:pStyle w:val="TableParagraph"/>
              <w:spacing w:line="241" w:lineRule="exact"/>
              <w:ind w:left="0" w:right="97"/>
              <w:jc w:val="right"/>
              <w:rPr>
                <w:rFonts w:ascii="Calibri"/>
                <w:sz w:val="20"/>
              </w:rPr>
            </w:pPr>
            <w:r>
              <w:rPr>
                <w:rFonts w:ascii="Calibri"/>
                <w:spacing w:val="-2"/>
                <w:w w:val="105"/>
                <w:sz w:val="20"/>
              </w:rPr>
              <w:t>$285,745.72</w:t>
            </w:r>
          </w:p>
        </w:tc>
        <w:tc>
          <w:tcPr>
            <w:tcW w:w="4679" w:type="dxa"/>
            <w:shd w:val="clear" w:color="auto" w:fill="F1F1F1"/>
          </w:tcPr>
          <w:p w14:paraId="7491E263" w14:textId="77777777" w:rsidR="00CE12B8" w:rsidRDefault="00CE12B8">
            <w:pPr>
              <w:pStyle w:val="TableParagraph"/>
              <w:ind w:left="0"/>
              <w:rPr>
                <w:rFonts w:ascii="Times New Roman"/>
                <w:sz w:val="20"/>
              </w:rPr>
            </w:pPr>
          </w:p>
        </w:tc>
      </w:tr>
    </w:tbl>
    <w:p w14:paraId="7491E265" w14:textId="77777777" w:rsidR="00CE12B8" w:rsidRDefault="00CE12B8">
      <w:pPr>
        <w:pStyle w:val="TableParagraph"/>
        <w:rPr>
          <w:rFonts w:ascii="Times New Roman"/>
          <w:sz w:val="20"/>
        </w:rPr>
        <w:sectPr w:rsidR="00CE12B8">
          <w:pgSz w:w="12240" w:h="15840"/>
          <w:pgMar w:top="1360" w:right="720" w:bottom="280" w:left="1080" w:header="720" w:footer="720" w:gutter="0"/>
          <w:cols w:space="720"/>
        </w:sectPr>
      </w:pPr>
    </w:p>
    <w:p w14:paraId="7491E266" w14:textId="77777777" w:rsidR="00CE12B8" w:rsidRDefault="00CE12B8">
      <w:pPr>
        <w:pStyle w:val="BodyText"/>
        <w:spacing w:before="226"/>
        <w:rPr>
          <w:rFonts w:ascii="Calibri"/>
          <w:sz w:val="36"/>
        </w:rPr>
      </w:pPr>
    </w:p>
    <w:p w14:paraId="7491E267" w14:textId="77777777" w:rsidR="00CE12B8" w:rsidRDefault="00000000">
      <w:pPr>
        <w:spacing w:before="1"/>
        <w:ind w:left="569" w:right="922"/>
        <w:jc w:val="center"/>
        <w:rPr>
          <w:b/>
          <w:sz w:val="36"/>
        </w:rPr>
      </w:pPr>
      <w:r>
        <w:rPr>
          <w:b/>
          <w:sz w:val="36"/>
        </w:rPr>
        <w:t>APPENDIX</w:t>
      </w:r>
      <w:r>
        <w:rPr>
          <w:b/>
          <w:spacing w:val="-10"/>
          <w:sz w:val="36"/>
        </w:rPr>
        <w:t xml:space="preserve"> </w:t>
      </w:r>
      <w:r>
        <w:rPr>
          <w:b/>
          <w:spacing w:val="-5"/>
          <w:sz w:val="36"/>
        </w:rPr>
        <w:t>4.2</w:t>
      </w:r>
    </w:p>
    <w:p w14:paraId="7491E268" w14:textId="77777777" w:rsidR="00CE12B8" w:rsidRDefault="00CE12B8">
      <w:pPr>
        <w:spacing w:before="331"/>
        <w:rPr>
          <w:b/>
          <w:sz w:val="36"/>
        </w:rPr>
      </w:pPr>
    </w:p>
    <w:p w14:paraId="7491E269" w14:textId="77777777" w:rsidR="00CE12B8" w:rsidRDefault="00000000">
      <w:pPr>
        <w:ind w:left="1202" w:right="1559"/>
        <w:jc w:val="center"/>
        <w:rPr>
          <w:b/>
          <w:sz w:val="36"/>
        </w:rPr>
      </w:pPr>
      <w:r>
        <w:rPr>
          <w:b/>
          <w:sz w:val="36"/>
        </w:rPr>
        <w:t>2024</w:t>
      </w:r>
      <w:r>
        <w:rPr>
          <w:b/>
          <w:spacing w:val="-12"/>
          <w:sz w:val="36"/>
        </w:rPr>
        <w:t xml:space="preserve"> </w:t>
      </w:r>
      <w:r>
        <w:rPr>
          <w:b/>
          <w:sz w:val="36"/>
        </w:rPr>
        <w:t>COMMUNITY</w:t>
      </w:r>
      <w:r>
        <w:rPr>
          <w:b/>
          <w:spacing w:val="-13"/>
          <w:sz w:val="36"/>
        </w:rPr>
        <w:t xml:space="preserve"> </w:t>
      </w:r>
      <w:r>
        <w:rPr>
          <w:b/>
          <w:sz w:val="36"/>
        </w:rPr>
        <w:t>HEALTH</w:t>
      </w:r>
      <w:r>
        <w:rPr>
          <w:b/>
          <w:spacing w:val="-12"/>
          <w:sz w:val="36"/>
        </w:rPr>
        <w:t xml:space="preserve"> </w:t>
      </w:r>
      <w:r>
        <w:rPr>
          <w:b/>
          <w:sz w:val="36"/>
        </w:rPr>
        <w:t>NEEDS ASSESSMENT (LINK)</w:t>
      </w:r>
    </w:p>
    <w:p w14:paraId="7491E26A" w14:textId="77777777" w:rsidR="00CE12B8" w:rsidRDefault="00CE12B8">
      <w:pPr>
        <w:rPr>
          <w:b/>
          <w:sz w:val="36"/>
        </w:rPr>
      </w:pPr>
    </w:p>
    <w:p w14:paraId="7491E26B" w14:textId="77777777" w:rsidR="00CE12B8" w:rsidRDefault="00CE12B8">
      <w:pPr>
        <w:rPr>
          <w:b/>
          <w:sz w:val="36"/>
        </w:rPr>
      </w:pPr>
    </w:p>
    <w:p w14:paraId="7491E26C" w14:textId="77777777" w:rsidR="00CE12B8" w:rsidRDefault="00CE12B8">
      <w:pPr>
        <w:spacing w:before="252"/>
        <w:rPr>
          <w:b/>
          <w:sz w:val="36"/>
        </w:rPr>
      </w:pPr>
    </w:p>
    <w:p w14:paraId="571DC870" w14:textId="77777777" w:rsidR="00593E9E" w:rsidRPr="00593E9E" w:rsidRDefault="00000000" w:rsidP="00440E3F">
      <w:pPr>
        <w:ind w:left="1922" w:right="1492" w:hanging="869"/>
        <w:rPr>
          <w:b/>
          <w:color w:val="0000FF"/>
          <w:sz w:val="24"/>
        </w:rPr>
      </w:pPr>
      <w:r>
        <w:rPr>
          <w:b/>
          <w:noProof/>
          <w:sz w:val="24"/>
        </w:rPr>
        <mc:AlternateContent>
          <mc:Choice Requires="wps">
            <w:drawing>
              <wp:anchor distT="0" distB="0" distL="0" distR="0" simplePos="0" relativeHeight="15728640" behindDoc="0" locked="0" layoutInCell="1" allowOverlap="1" wp14:anchorId="7491E3C4" wp14:editId="70D60E82">
                <wp:simplePos x="0" y="0"/>
                <wp:positionH relativeFrom="page">
                  <wp:posOffset>1357755</wp:posOffset>
                </wp:positionH>
                <wp:positionV relativeFrom="paragraph">
                  <wp:posOffset>168029</wp:posOffset>
                </wp:positionV>
                <wp:extent cx="5005705" cy="1524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5705" cy="15240"/>
                        </a:xfrm>
                        <a:custGeom>
                          <a:avLst/>
                          <a:gdLst/>
                          <a:ahLst/>
                          <a:cxnLst/>
                          <a:rect l="l" t="t" r="r" b="b"/>
                          <a:pathLst>
                            <a:path w="5005705" h="15240">
                              <a:moveTo>
                                <a:pt x="5005093" y="0"/>
                              </a:moveTo>
                              <a:lnTo>
                                <a:pt x="0" y="0"/>
                              </a:lnTo>
                              <a:lnTo>
                                <a:pt x="0" y="15239"/>
                              </a:lnTo>
                              <a:lnTo>
                                <a:pt x="5005093" y="15239"/>
                              </a:lnTo>
                              <a:lnTo>
                                <a:pt x="5005093"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98FC854" id="Graphic 1" o:spid="_x0000_s1026" alt="&quot;&quot;" style="position:absolute;margin-left:106.9pt;margin-top:13.25pt;width:394.15pt;height:1.2pt;z-index:15728640;visibility:visible;mso-wrap-style:square;mso-wrap-distance-left:0;mso-wrap-distance-top:0;mso-wrap-distance-right:0;mso-wrap-distance-bottom:0;mso-position-horizontal:absolute;mso-position-horizontal-relative:page;mso-position-vertical:absolute;mso-position-vertical-relative:text;v-text-anchor:top" coordsize="50057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" path="m5005093,l,,,15239r5005093,l5005093,xe" fillcolor="blue" stroked="f">
                <v:path arrowok="t"/>
                <w10:wrap anchorx="page"/>
              </v:shape>
            </w:pict>
          </mc:Fallback>
        </mc:AlternateContent>
      </w:r>
      <w:r>
        <w:rPr>
          <w:b/>
          <w:color w:val="0000FF"/>
          <w:spacing w:val="-2"/>
          <w:sz w:val="24"/>
        </w:rPr>
        <w:t>https://</w:t>
      </w:r>
      <w:r w:rsidR="00593E9E">
        <w:rPr>
          <w:b/>
          <w:color w:val="0000FF"/>
          <w:spacing w:val="-2"/>
          <w:sz w:val="24"/>
        </w:rPr>
        <w:fldChar w:fldCharType="begin"/>
      </w:r>
      <w:r w:rsidR="00593E9E">
        <w:rPr>
          <w:b/>
          <w:color w:val="0000FF"/>
          <w:spacing w:val="-2"/>
          <w:sz w:val="24"/>
        </w:rPr>
        <w:instrText>HYPERLINK "http://</w:instrText>
      </w:r>
      <w:r w:rsidR="00593E9E" w:rsidRPr="00593E9E">
        <w:rPr>
          <w:b/>
          <w:color w:val="0000FF"/>
          <w:spacing w:val="-2"/>
          <w:sz w:val="24"/>
        </w:rPr>
        <w:instrText xml:space="preserve">www.cambridgepublichealth.org/wp-content/uploads/2025/03/City-of- Cambridge-Community-Health-Needs-Assessment-2025.pdf </w:instrText>
      </w:r>
    </w:p>
    <w:p w14:paraId="2C9F5205" w14:textId="77777777" w:rsidR="00593E9E" w:rsidRPr="008E3E08" w:rsidRDefault="00593E9E" w:rsidP="00440E3F">
      <w:pPr>
        <w:ind w:left="1922" w:right="1492" w:hanging="869"/>
        <w:rPr>
          <w:rStyle w:val="Hyperlink"/>
          <w:b/>
          <w:sz w:val="24"/>
        </w:rPr>
      </w:pPr>
      <w:r w:rsidRPr="00593E9E">
        <w:rPr>
          <w:b/>
          <w:color w:val="0000FF"/>
          <w:spacing w:val="-2"/>
          <w:sz w:val="24"/>
        </w:rPr>
        <w:instrText>-</w:instrText>
      </w:r>
      <w:r>
        <w:rPr>
          <w:b/>
          <w:color w:val="0000FF"/>
          <w:spacing w:val="-2"/>
          <w:sz w:val="24"/>
        </w:rPr>
        <w:instrText>"</w:instrText>
      </w:r>
      <w:r>
        <w:rPr>
          <w:b/>
          <w:color w:val="0000FF"/>
          <w:spacing w:val="-2"/>
          <w:sz w:val="24"/>
        </w:rPr>
      </w:r>
      <w:r>
        <w:rPr>
          <w:b/>
          <w:color w:val="0000FF"/>
          <w:spacing w:val="-2"/>
          <w:sz w:val="24"/>
        </w:rPr>
        <w:fldChar w:fldCharType="separate"/>
      </w:r>
      <w:r w:rsidRPr="008E3E08">
        <w:rPr>
          <w:rStyle w:val="Hyperlink"/>
          <w:b/>
          <w:spacing w:val="-2"/>
          <w:sz w:val="24"/>
        </w:rPr>
        <w:t xml:space="preserve">www.cambridgepublichealth.org/wp-content/uploads/2025/03/City-of- Cambridge-Community-Health-Needs-Assessment-2025.pdf </w:t>
      </w:r>
    </w:p>
    <w:p w14:paraId="7491E26D" w14:textId="07205E9B" w:rsidR="00CE12B8" w:rsidRDefault="00593E9E">
      <w:pPr>
        <w:ind w:left="1922" w:right="1492" w:hanging="869"/>
        <w:rPr>
          <w:b/>
          <w:sz w:val="24"/>
        </w:rPr>
      </w:pPr>
      <w:r w:rsidRPr="008E3E08">
        <w:rPr>
          <w:rStyle w:val="Hyperlink"/>
          <w:b/>
          <w:spacing w:val="-2"/>
          <w:sz w:val="24"/>
        </w:rPr>
        <w:t>-</w:t>
      </w:r>
      <w:r>
        <w:rPr>
          <w:b/>
          <w:color w:val="0000FF"/>
          <w:spacing w:val="-2"/>
          <w:sz w:val="24"/>
        </w:rPr>
        <w:fldChar w:fldCharType="end"/>
      </w:r>
    </w:p>
    <w:p w14:paraId="7491E26E" w14:textId="77777777" w:rsidR="00CE12B8" w:rsidRDefault="00CE12B8">
      <w:pPr>
        <w:rPr>
          <w:b/>
          <w:sz w:val="24"/>
        </w:rPr>
        <w:sectPr w:rsidR="00CE12B8">
          <w:pgSz w:w="12240" w:h="15840"/>
          <w:pgMar w:top="1820" w:right="720" w:bottom="280" w:left="1080" w:header="720" w:footer="720" w:gutter="0"/>
          <w:cols w:space="720"/>
        </w:sectPr>
      </w:pPr>
    </w:p>
    <w:p w14:paraId="7491E26F" w14:textId="77777777" w:rsidR="00CE12B8" w:rsidRDefault="00CE12B8">
      <w:pPr>
        <w:spacing w:before="194"/>
        <w:rPr>
          <w:b/>
          <w:sz w:val="36"/>
        </w:rPr>
      </w:pPr>
    </w:p>
    <w:p w14:paraId="7491E270" w14:textId="77777777" w:rsidR="00CE12B8" w:rsidRDefault="00000000">
      <w:pPr>
        <w:spacing w:line="1000" w:lineRule="atLeast"/>
        <w:ind w:left="2779" w:right="3139" w:firstLine="1077"/>
        <w:rPr>
          <w:b/>
          <w:sz w:val="36"/>
        </w:rPr>
      </w:pPr>
      <w:r>
        <w:rPr>
          <w:b/>
          <w:sz w:val="36"/>
        </w:rPr>
        <w:t>APPENDIX 4.3 CHNA</w:t>
      </w:r>
      <w:r>
        <w:rPr>
          <w:b/>
          <w:spacing w:val="-21"/>
          <w:sz w:val="36"/>
        </w:rPr>
        <w:t xml:space="preserve"> </w:t>
      </w:r>
      <w:r>
        <w:rPr>
          <w:b/>
          <w:sz w:val="36"/>
        </w:rPr>
        <w:t>SELF</w:t>
      </w:r>
      <w:r>
        <w:rPr>
          <w:b/>
          <w:spacing w:val="-20"/>
          <w:sz w:val="36"/>
        </w:rPr>
        <w:t xml:space="preserve"> </w:t>
      </w:r>
      <w:r>
        <w:rPr>
          <w:b/>
          <w:sz w:val="36"/>
        </w:rPr>
        <w:t>ASSESSMENT</w:t>
      </w:r>
    </w:p>
    <w:p w14:paraId="7491E271" w14:textId="77777777" w:rsidR="00CE12B8" w:rsidRDefault="00000000">
      <w:pPr>
        <w:spacing w:before="84"/>
        <w:ind w:left="564" w:right="922"/>
        <w:jc w:val="center"/>
        <w:rPr>
          <w:b/>
          <w:sz w:val="36"/>
        </w:rPr>
      </w:pPr>
      <w:r>
        <w:rPr>
          <w:b/>
          <w:sz w:val="36"/>
        </w:rPr>
        <w:t>(</w:t>
      </w:r>
      <w:r>
        <w:rPr>
          <w:b/>
          <w:i/>
          <w:sz w:val="36"/>
        </w:rPr>
        <w:t>Submitted</w:t>
      </w:r>
      <w:r>
        <w:rPr>
          <w:b/>
          <w:i/>
          <w:spacing w:val="-1"/>
          <w:sz w:val="36"/>
        </w:rPr>
        <w:t xml:space="preserve"> </w:t>
      </w:r>
      <w:r>
        <w:rPr>
          <w:b/>
          <w:i/>
          <w:sz w:val="36"/>
        </w:rPr>
        <w:t>separately</w:t>
      </w:r>
      <w:r>
        <w:rPr>
          <w:b/>
          <w:i/>
          <w:spacing w:val="-3"/>
          <w:sz w:val="36"/>
        </w:rPr>
        <w:t xml:space="preserve"> </w:t>
      </w:r>
      <w:r>
        <w:rPr>
          <w:b/>
          <w:i/>
          <w:sz w:val="36"/>
        </w:rPr>
        <w:t>to</w:t>
      </w:r>
      <w:r>
        <w:rPr>
          <w:b/>
          <w:i/>
          <w:spacing w:val="-4"/>
          <w:sz w:val="36"/>
        </w:rPr>
        <w:t xml:space="preserve"> </w:t>
      </w:r>
      <w:r>
        <w:rPr>
          <w:b/>
          <w:i/>
          <w:sz w:val="36"/>
        </w:rPr>
        <w:t>the CHI</w:t>
      </w:r>
      <w:r>
        <w:rPr>
          <w:b/>
          <w:i/>
          <w:spacing w:val="-1"/>
          <w:sz w:val="36"/>
        </w:rPr>
        <w:t xml:space="preserve"> </w:t>
      </w:r>
      <w:r>
        <w:rPr>
          <w:b/>
          <w:i/>
          <w:spacing w:val="-2"/>
          <w:sz w:val="36"/>
        </w:rPr>
        <w:t>Program</w:t>
      </w:r>
      <w:r>
        <w:rPr>
          <w:b/>
          <w:spacing w:val="-2"/>
          <w:sz w:val="36"/>
        </w:rPr>
        <w:t>)</w:t>
      </w:r>
    </w:p>
    <w:p w14:paraId="7491E272" w14:textId="77777777" w:rsidR="00CE12B8" w:rsidRDefault="00CE12B8">
      <w:pPr>
        <w:jc w:val="center"/>
        <w:rPr>
          <w:b/>
          <w:sz w:val="36"/>
        </w:rPr>
        <w:sectPr w:rsidR="00CE12B8">
          <w:pgSz w:w="12240" w:h="15840"/>
          <w:pgMar w:top="1820" w:right="720" w:bottom="280" w:left="1080" w:header="720" w:footer="720" w:gutter="0"/>
          <w:cols w:space="720"/>
        </w:sectPr>
      </w:pPr>
    </w:p>
    <w:p w14:paraId="7491E273" w14:textId="77777777" w:rsidR="00CE12B8" w:rsidRDefault="00CE12B8">
      <w:pPr>
        <w:spacing w:before="173"/>
        <w:rPr>
          <w:b/>
          <w:sz w:val="36"/>
        </w:rPr>
      </w:pPr>
    </w:p>
    <w:p w14:paraId="7491E274" w14:textId="77777777" w:rsidR="00CE12B8" w:rsidRDefault="00000000">
      <w:pPr>
        <w:spacing w:line="480" w:lineRule="auto"/>
        <w:ind w:left="3304" w:right="3139" w:firstLine="679"/>
        <w:rPr>
          <w:b/>
          <w:sz w:val="36"/>
        </w:rPr>
      </w:pPr>
      <w:r>
        <w:rPr>
          <w:b/>
          <w:sz w:val="36"/>
        </w:rPr>
        <w:t>APPENDIX 7 NOTICE</w:t>
      </w:r>
      <w:r>
        <w:rPr>
          <w:b/>
          <w:spacing w:val="-23"/>
          <w:sz w:val="36"/>
        </w:rPr>
        <w:t xml:space="preserve"> </w:t>
      </w:r>
      <w:r>
        <w:rPr>
          <w:b/>
          <w:sz w:val="36"/>
        </w:rPr>
        <w:t>OF</w:t>
      </w:r>
      <w:r>
        <w:rPr>
          <w:b/>
          <w:spacing w:val="-22"/>
          <w:sz w:val="36"/>
        </w:rPr>
        <w:t xml:space="preserve"> </w:t>
      </w:r>
      <w:r>
        <w:rPr>
          <w:b/>
          <w:sz w:val="36"/>
        </w:rPr>
        <w:t>INTENT</w:t>
      </w:r>
    </w:p>
    <w:p w14:paraId="2CBA799E" w14:textId="77777777" w:rsidR="00C57510" w:rsidRDefault="00C57510">
      <w:pPr>
        <w:spacing w:line="480" w:lineRule="auto"/>
        <w:rPr>
          <w:b/>
          <w:sz w:val="36"/>
        </w:rPr>
        <w:sectPr w:rsidR="00C57510">
          <w:pgSz w:w="12240" w:h="15840"/>
          <w:pgMar w:top="1820" w:right="720" w:bottom="280" w:left="1080" w:header="720" w:footer="720" w:gutter="0"/>
          <w:cols w:space="720"/>
        </w:sectPr>
      </w:pPr>
    </w:p>
    <w:p w14:paraId="17B6A438" w14:textId="77777777" w:rsidR="00D21E50" w:rsidRDefault="00C57510">
      <w:pPr>
        <w:spacing w:line="480" w:lineRule="auto"/>
        <w:rPr>
          <w:b/>
          <w:sz w:val="36"/>
        </w:rPr>
        <w:sectPr w:rsidR="00D21E50">
          <w:pgSz w:w="12240" w:h="15840"/>
          <w:pgMar w:top="1820" w:right="720" w:bottom="280" w:left="1080" w:header="720" w:footer="720" w:gutter="0"/>
          <w:cols w:space="720"/>
        </w:sectPr>
      </w:pPr>
      <w:r w:rsidRPr="00C57510">
        <w:rPr>
          <w:b/>
          <w:noProof/>
          <w:sz w:val="36"/>
        </w:rPr>
        <w:lastRenderedPageBreak/>
        <w:drawing>
          <wp:inline distT="0" distB="0" distL="0" distR="0" wp14:anchorId="21BB8834" wp14:editId="32EFEEE1">
            <wp:extent cx="6629400" cy="7275830"/>
            <wp:effectExtent l="0" t="0" r="0" b="1270"/>
            <wp:docPr id="641992379" name="Picture 139" descr="Public Notice, Boston Herald, Wednesday July 1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92379" name="Picture 139" descr="Public Notice, Boston Herald, Wednesday July 16, 20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9400" cy="7275830"/>
                    </a:xfrm>
                    <a:prstGeom prst="rect">
                      <a:avLst/>
                    </a:prstGeom>
                    <a:noFill/>
                    <a:ln>
                      <a:noFill/>
                    </a:ln>
                  </pic:spPr>
                </pic:pic>
              </a:graphicData>
            </a:graphic>
          </wp:inline>
        </w:drawing>
      </w:r>
    </w:p>
    <w:p w14:paraId="7491E275" w14:textId="0D4784AF" w:rsidR="00CE12B8" w:rsidRDefault="008B2413">
      <w:pPr>
        <w:spacing w:line="480" w:lineRule="auto"/>
        <w:rPr>
          <w:b/>
          <w:sz w:val="36"/>
        </w:rPr>
        <w:sectPr w:rsidR="00CE12B8">
          <w:pgSz w:w="12240" w:h="15840"/>
          <w:pgMar w:top="1820" w:right="720" w:bottom="280" w:left="1080" w:header="720" w:footer="720" w:gutter="0"/>
          <w:cols w:space="720"/>
        </w:sectPr>
      </w:pPr>
      <w:r w:rsidRPr="008B2413">
        <w:rPr>
          <w:b/>
          <w:noProof/>
          <w:sz w:val="36"/>
        </w:rPr>
        <w:lastRenderedPageBreak/>
        <w:drawing>
          <wp:inline distT="0" distB="0" distL="0" distR="0" wp14:anchorId="74BA68BE" wp14:editId="2E735255">
            <wp:extent cx="6629400" cy="7306945"/>
            <wp:effectExtent l="0" t="0" r="0" b="8255"/>
            <wp:docPr id="1961964553" name="Picture 140" descr="Public Notice, Boston Herald, Wednesday July 1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64553" name="Picture 140" descr="Public Notice, Boston Herald, Wednesday July 16, 20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7306945"/>
                    </a:xfrm>
                    <a:prstGeom prst="rect">
                      <a:avLst/>
                    </a:prstGeom>
                    <a:noFill/>
                    <a:ln>
                      <a:noFill/>
                    </a:ln>
                  </pic:spPr>
                </pic:pic>
              </a:graphicData>
            </a:graphic>
          </wp:inline>
        </w:drawing>
      </w:r>
    </w:p>
    <w:p w14:paraId="7491E306" w14:textId="77777777" w:rsidR="00CE12B8" w:rsidRDefault="00000000">
      <w:pPr>
        <w:spacing w:before="172" w:line="480" w:lineRule="auto"/>
        <w:ind w:left="1677" w:right="1673" w:firstLine="1936"/>
        <w:rPr>
          <w:b/>
          <w:sz w:val="36"/>
        </w:rPr>
      </w:pPr>
      <w:r>
        <w:rPr>
          <w:b/>
          <w:sz w:val="36"/>
        </w:rPr>
        <w:lastRenderedPageBreak/>
        <w:t xml:space="preserve">APPENDIX 8 </w:t>
      </w:r>
      <w:r>
        <w:rPr>
          <w:b/>
          <w:spacing w:val="-2"/>
          <w:sz w:val="36"/>
        </w:rPr>
        <w:t>CERTIFICATE</w:t>
      </w:r>
      <w:r>
        <w:rPr>
          <w:b/>
          <w:spacing w:val="-21"/>
          <w:sz w:val="36"/>
        </w:rPr>
        <w:t xml:space="preserve"> </w:t>
      </w:r>
      <w:r>
        <w:rPr>
          <w:b/>
          <w:spacing w:val="-2"/>
          <w:sz w:val="36"/>
        </w:rPr>
        <w:t>OF</w:t>
      </w:r>
      <w:r>
        <w:rPr>
          <w:b/>
          <w:spacing w:val="-20"/>
          <w:sz w:val="36"/>
        </w:rPr>
        <w:t xml:space="preserve"> </w:t>
      </w:r>
      <w:r>
        <w:rPr>
          <w:b/>
          <w:spacing w:val="-2"/>
          <w:sz w:val="36"/>
        </w:rPr>
        <w:t>ORGANIZATION</w:t>
      </w:r>
    </w:p>
    <w:p w14:paraId="7491E307" w14:textId="77777777" w:rsidR="00CE12B8" w:rsidRDefault="00CE12B8">
      <w:pPr>
        <w:rPr>
          <w:b/>
          <w:sz w:val="36"/>
        </w:rPr>
      </w:pPr>
    </w:p>
    <w:p w14:paraId="7491E308" w14:textId="77777777" w:rsidR="00CE12B8" w:rsidRDefault="00CE12B8">
      <w:pPr>
        <w:spacing w:before="136"/>
        <w:rPr>
          <w:b/>
          <w:sz w:val="36"/>
        </w:rPr>
      </w:pPr>
    </w:p>
    <w:p w14:paraId="7491E309" w14:textId="77777777" w:rsidR="00CE12B8" w:rsidRDefault="00CE12B8">
      <w:pPr>
        <w:rPr>
          <w:sz w:val="24"/>
        </w:rPr>
      </w:pPr>
      <w:hyperlink r:id="rId7">
        <w:r>
          <w:rPr>
            <w:color w:val="467885"/>
            <w:spacing w:val="-2"/>
            <w:sz w:val="24"/>
            <w:u w:val="single" w:color="467885"/>
          </w:rPr>
          <w:t>https://corp.sec.state.ma.us/CorpWeb/CorpSearch/CorpSearchRedirector.aspx?Action=PDF&amp;Pat</w:t>
        </w:r>
      </w:hyperlink>
      <w:r w:rsidR="00000000">
        <w:rPr>
          <w:color w:val="467885"/>
          <w:spacing w:val="-2"/>
          <w:sz w:val="24"/>
        </w:rPr>
        <w:t xml:space="preserve"> </w:t>
      </w:r>
      <w:hyperlink r:id="rId8">
        <w:r>
          <w:rPr>
            <w:color w:val="467885"/>
            <w:spacing w:val="-2"/>
            <w:sz w:val="24"/>
            <w:u w:val="single" w:color="467885"/>
          </w:rPr>
          <w:t>h=CORP_DRIVE1/2025/0718/003163565/0001/202561244200_1.pdf</w:t>
        </w:r>
      </w:hyperlink>
    </w:p>
    <w:p w14:paraId="7491E30A" w14:textId="77777777" w:rsidR="00CE12B8" w:rsidRDefault="00CE12B8">
      <w:pPr>
        <w:rPr>
          <w:sz w:val="24"/>
        </w:rPr>
        <w:sectPr w:rsidR="00CE12B8">
          <w:pgSz w:w="12240" w:h="15840"/>
          <w:pgMar w:top="1820" w:right="1440" w:bottom="280" w:left="1440" w:header="720" w:footer="720" w:gutter="0"/>
          <w:cols w:space="720"/>
        </w:sectPr>
      </w:pPr>
    </w:p>
    <w:p w14:paraId="7491E30B" w14:textId="77777777" w:rsidR="00CE12B8" w:rsidRDefault="00CE12B8">
      <w:pPr>
        <w:rPr>
          <w:sz w:val="36"/>
        </w:rPr>
      </w:pPr>
    </w:p>
    <w:p w14:paraId="7491E30C" w14:textId="77777777" w:rsidR="00CE12B8" w:rsidRDefault="00CE12B8">
      <w:pPr>
        <w:spacing w:before="167"/>
        <w:rPr>
          <w:sz w:val="36"/>
        </w:rPr>
      </w:pPr>
    </w:p>
    <w:p w14:paraId="7491E30D" w14:textId="77777777" w:rsidR="00CE12B8" w:rsidRDefault="00000000">
      <w:pPr>
        <w:spacing w:line="578" w:lineRule="auto"/>
        <w:ind w:left="3511" w:right="3513" w:firstLine="11"/>
        <w:jc w:val="center"/>
        <w:rPr>
          <w:b/>
          <w:sz w:val="36"/>
        </w:rPr>
      </w:pPr>
      <w:r>
        <w:rPr>
          <w:b/>
          <w:sz w:val="36"/>
        </w:rPr>
        <w:t>APPENDIX 9 ACO</w:t>
      </w:r>
      <w:r>
        <w:rPr>
          <w:b/>
          <w:spacing w:val="-3"/>
          <w:sz w:val="36"/>
        </w:rPr>
        <w:t xml:space="preserve"> </w:t>
      </w:r>
      <w:r>
        <w:rPr>
          <w:b/>
          <w:spacing w:val="-5"/>
          <w:sz w:val="36"/>
        </w:rPr>
        <w:t>LETTER</w:t>
      </w:r>
    </w:p>
    <w:p w14:paraId="7491E30E" w14:textId="77777777" w:rsidR="00CE12B8" w:rsidRDefault="00CE12B8">
      <w:pPr>
        <w:spacing w:line="578" w:lineRule="auto"/>
        <w:jc w:val="center"/>
        <w:rPr>
          <w:b/>
          <w:sz w:val="36"/>
        </w:rPr>
        <w:sectPr w:rsidR="00CE12B8">
          <w:pgSz w:w="12240" w:h="15840"/>
          <w:pgMar w:top="1820" w:right="1440" w:bottom="280" w:left="1440" w:header="720" w:footer="720" w:gutter="0"/>
          <w:cols w:space="720"/>
        </w:sectPr>
      </w:pPr>
    </w:p>
    <w:p w14:paraId="7491E30F" w14:textId="77777777" w:rsidR="00CE12B8" w:rsidRDefault="00CE12B8">
      <w:pPr>
        <w:rPr>
          <w:b/>
          <w:sz w:val="23"/>
        </w:rPr>
      </w:pPr>
    </w:p>
    <w:p w14:paraId="7491E310" w14:textId="77777777" w:rsidR="00CE12B8" w:rsidRDefault="00CE12B8">
      <w:pPr>
        <w:rPr>
          <w:b/>
          <w:sz w:val="23"/>
        </w:rPr>
      </w:pPr>
    </w:p>
    <w:p w14:paraId="7491E311" w14:textId="77777777" w:rsidR="00CE12B8" w:rsidRDefault="00CE12B8">
      <w:pPr>
        <w:rPr>
          <w:b/>
          <w:sz w:val="23"/>
        </w:rPr>
      </w:pPr>
    </w:p>
    <w:p w14:paraId="7491E312" w14:textId="77777777" w:rsidR="00CE12B8" w:rsidRDefault="00CE12B8">
      <w:pPr>
        <w:rPr>
          <w:b/>
          <w:sz w:val="23"/>
        </w:rPr>
      </w:pPr>
    </w:p>
    <w:p w14:paraId="7491E313" w14:textId="77777777" w:rsidR="00CE12B8" w:rsidRDefault="00CE12B8">
      <w:pPr>
        <w:rPr>
          <w:b/>
          <w:sz w:val="23"/>
        </w:rPr>
      </w:pPr>
    </w:p>
    <w:p w14:paraId="7491E314" w14:textId="77777777" w:rsidR="00CE12B8" w:rsidRDefault="00CE12B8">
      <w:pPr>
        <w:rPr>
          <w:b/>
          <w:sz w:val="23"/>
        </w:rPr>
      </w:pPr>
    </w:p>
    <w:p w14:paraId="7491E315" w14:textId="77777777" w:rsidR="00CE12B8" w:rsidRDefault="00CE12B8">
      <w:pPr>
        <w:rPr>
          <w:b/>
          <w:sz w:val="23"/>
        </w:rPr>
      </w:pPr>
    </w:p>
    <w:p w14:paraId="7491E316" w14:textId="77777777" w:rsidR="00CE12B8" w:rsidRDefault="00CE12B8">
      <w:pPr>
        <w:rPr>
          <w:b/>
          <w:sz w:val="23"/>
        </w:rPr>
      </w:pPr>
    </w:p>
    <w:p w14:paraId="7491E317" w14:textId="77777777" w:rsidR="00CE12B8" w:rsidRDefault="00CE12B8">
      <w:pPr>
        <w:rPr>
          <w:b/>
          <w:sz w:val="23"/>
        </w:rPr>
      </w:pPr>
    </w:p>
    <w:p w14:paraId="7491E318" w14:textId="77777777" w:rsidR="00CE12B8" w:rsidRDefault="00CE12B8">
      <w:pPr>
        <w:spacing w:before="256"/>
        <w:rPr>
          <w:b/>
          <w:sz w:val="23"/>
        </w:rPr>
      </w:pPr>
    </w:p>
    <w:p w14:paraId="7491E319" w14:textId="77777777" w:rsidR="00CE12B8" w:rsidRDefault="00000000">
      <w:pPr>
        <w:spacing w:before="1" w:line="530" w:lineRule="atLeast"/>
        <w:ind w:left="1080" w:right="7585"/>
        <w:rPr>
          <w:sz w:val="23"/>
        </w:rPr>
      </w:pPr>
      <w:r>
        <w:rPr>
          <w:noProof/>
          <w:sz w:val="23"/>
        </w:rPr>
        <w:drawing>
          <wp:anchor distT="0" distB="0" distL="0" distR="0" simplePos="0" relativeHeight="15755264" behindDoc="0" locked="0" layoutInCell="1" allowOverlap="1" wp14:anchorId="7491E42C" wp14:editId="46B33D73">
            <wp:simplePos x="0" y="0"/>
            <wp:positionH relativeFrom="page">
              <wp:posOffset>293235</wp:posOffset>
            </wp:positionH>
            <wp:positionV relativeFrom="paragraph">
              <wp:posOffset>-1845109</wp:posOffset>
            </wp:positionV>
            <wp:extent cx="7037647" cy="1625033"/>
            <wp:effectExtent l="0" t="0" r="0" b="0"/>
            <wp:wrapNone/>
            <wp:docPr id="137" name="Image 137" descr="The Commonwealth of Massachusetts&#10;Health Policy Commission&#10;50 Milk Street, 8th Floor, Boston, Massachusetts 02109&#10;617-979-1400&#10;Deborah Devaux: Chair&#10;David M. Seltz: Executive Dir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The Commonwealth of Massachusetts&#10;Health Policy Commission&#10;50 Milk Street, 8th Floor, Boston, Massachusetts 02109&#10;617-979-1400&#10;Deborah Devaux: Chair&#10;David M. Seltz: Executive Director"/>
                    <pic:cNvPicPr/>
                  </pic:nvPicPr>
                  <pic:blipFill>
                    <a:blip r:embed="rId9" cstate="print"/>
                    <a:stretch>
                      <a:fillRect/>
                    </a:stretch>
                  </pic:blipFill>
                  <pic:spPr>
                    <a:xfrm>
                      <a:off x="0" y="0"/>
                      <a:ext cx="7037647" cy="1625033"/>
                    </a:xfrm>
                    <a:prstGeom prst="rect">
                      <a:avLst/>
                    </a:prstGeom>
                  </pic:spPr>
                </pic:pic>
              </a:graphicData>
            </a:graphic>
          </wp:anchor>
        </w:drawing>
      </w:r>
      <w:r>
        <w:rPr>
          <w:sz w:val="23"/>
        </w:rPr>
        <w:t>December</w:t>
      </w:r>
      <w:r>
        <w:rPr>
          <w:spacing w:val="-15"/>
          <w:sz w:val="23"/>
        </w:rPr>
        <w:t xml:space="preserve"> </w:t>
      </w:r>
      <w:r>
        <w:rPr>
          <w:sz w:val="23"/>
        </w:rPr>
        <w:t>27,</w:t>
      </w:r>
      <w:r>
        <w:rPr>
          <w:spacing w:val="-14"/>
          <w:sz w:val="23"/>
        </w:rPr>
        <w:t xml:space="preserve"> </w:t>
      </w:r>
      <w:proofErr w:type="gramStart"/>
      <w:r>
        <w:rPr>
          <w:sz w:val="23"/>
        </w:rPr>
        <w:t>2023</w:t>
      </w:r>
      <w:proofErr w:type="gramEnd"/>
      <w:r>
        <w:rPr>
          <w:sz w:val="23"/>
        </w:rPr>
        <w:t xml:space="preserve"> Bethany Stewart</w:t>
      </w:r>
    </w:p>
    <w:p w14:paraId="7491E31A" w14:textId="77777777" w:rsidR="00CE12B8" w:rsidRDefault="00000000">
      <w:pPr>
        <w:ind w:left="1080" w:right="6716"/>
        <w:rPr>
          <w:sz w:val="23"/>
        </w:rPr>
      </w:pPr>
      <w:r>
        <w:rPr>
          <w:sz w:val="23"/>
        </w:rPr>
        <w:t>Mass</w:t>
      </w:r>
      <w:r>
        <w:rPr>
          <w:spacing w:val="-12"/>
          <w:sz w:val="23"/>
        </w:rPr>
        <w:t xml:space="preserve"> </w:t>
      </w:r>
      <w:r>
        <w:rPr>
          <w:sz w:val="23"/>
        </w:rPr>
        <w:t>General</w:t>
      </w:r>
      <w:r>
        <w:rPr>
          <w:spacing w:val="-13"/>
          <w:sz w:val="23"/>
        </w:rPr>
        <w:t xml:space="preserve"> </w:t>
      </w:r>
      <w:r>
        <w:rPr>
          <w:sz w:val="23"/>
        </w:rPr>
        <w:t>Brigham</w:t>
      </w:r>
      <w:r>
        <w:rPr>
          <w:spacing w:val="-11"/>
          <w:sz w:val="23"/>
        </w:rPr>
        <w:t xml:space="preserve"> </w:t>
      </w:r>
      <w:r>
        <w:rPr>
          <w:sz w:val="23"/>
        </w:rPr>
        <w:t>Incorporated 800 Boylston Street, 11TH Floor Boston, MA 02199</w:t>
      </w:r>
    </w:p>
    <w:p w14:paraId="7491E31B" w14:textId="77777777" w:rsidR="00CE12B8" w:rsidRDefault="00CE12B8">
      <w:pPr>
        <w:rPr>
          <w:sz w:val="23"/>
        </w:rPr>
      </w:pPr>
    </w:p>
    <w:p w14:paraId="7491E31C" w14:textId="77777777" w:rsidR="00CE12B8" w:rsidRDefault="00000000">
      <w:pPr>
        <w:tabs>
          <w:tab w:val="left" w:pos="1800"/>
        </w:tabs>
        <w:spacing w:before="1" w:line="480" w:lineRule="auto"/>
        <w:ind w:left="1080" w:right="6716"/>
        <w:rPr>
          <w:sz w:val="23"/>
        </w:rPr>
      </w:pPr>
      <w:r>
        <w:rPr>
          <w:spacing w:val="-4"/>
          <w:sz w:val="23"/>
        </w:rPr>
        <w:t>RE:</w:t>
      </w:r>
      <w:r>
        <w:rPr>
          <w:sz w:val="23"/>
        </w:rPr>
        <w:tab/>
        <w:t>ACO</w:t>
      </w:r>
      <w:r>
        <w:rPr>
          <w:spacing w:val="-15"/>
          <w:sz w:val="23"/>
        </w:rPr>
        <w:t xml:space="preserve"> </w:t>
      </w:r>
      <w:r>
        <w:rPr>
          <w:sz w:val="23"/>
        </w:rPr>
        <w:t>LEAP</w:t>
      </w:r>
      <w:r>
        <w:rPr>
          <w:spacing w:val="-14"/>
          <w:sz w:val="23"/>
        </w:rPr>
        <w:t xml:space="preserve"> </w:t>
      </w:r>
      <w:r>
        <w:rPr>
          <w:sz w:val="23"/>
        </w:rPr>
        <w:t>Re-Certification Dear Ms. Stewart:</w:t>
      </w:r>
    </w:p>
    <w:p w14:paraId="7491E31D" w14:textId="77777777" w:rsidR="00CE12B8" w:rsidRDefault="00000000">
      <w:pPr>
        <w:ind w:left="1080" w:right="1111"/>
        <w:rPr>
          <w:sz w:val="23"/>
        </w:rPr>
      </w:pPr>
      <w:r>
        <w:rPr>
          <w:sz w:val="23"/>
        </w:rPr>
        <w:t>Congratulations! The Health Policy Commission (HPC) is pleased to inform you that Mass General</w:t>
      </w:r>
      <w:r>
        <w:rPr>
          <w:spacing w:val="-3"/>
          <w:sz w:val="23"/>
        </w:rPr>
        <w:t xml:space="preserve"> </w:t>
      </w:r>
      <w:r>
        <w:rPr>
          <w:sz w:val="23"/>
        </w:rPr>
        <w:t>Brigham</w:t>
      </w:r>
      <w:r>
        <w:rPr>
          <w:spacing w:val="-3"/>
          <w:sz w:val="23"/>
        </w:rPr>
        <w:t xml:space="preserve"> </w:t>
      </w:r>
      <w:r>
        <w:rPr>
          <w:sz w:val="23"/>
        </w:rPr>
        <w:t>Incorporated</w:t>
      </w:r>
      <w:r>
        <w:rPr>
          <w:spacing w:val="-3"/>
          <w:sz w:val="23"/>
        </w:rPr>
        <w:t xml:space="preserve"> </w:t>
      </w:r>
      <w:r>
        <w:rPr>
          <w:sz w:val="23"/>
        </w:rPr>
        <w:t>meets</w:t>
      </w:r>
      <w:r>
        <w:rPr>
          <w:spacing w:val="-4"/>
          <w:sz w:val="23"/>
        </w:rPr>
        <w:t xml:space="preserve"> </w:t>
      </w:r>
      <w:r>
        <w:rPr>
          <w:sz w:val="23"/>
        </w:rPr>
        <w:t>the</w:t>
      </w:r>
      <w:r>
        <w:rPr>
          <w:spacing w:val="-3"/>
          <w:sz w:val="23"/>
        </w:rPr>
        <w:t xml:space="preserve"> </w:t>
      </w:r>
      <w:r>
        <w:rPr>
          <w:sz w:val="23"/>
        </w:rPr>
        <w:t>requirements</w:t>
      </w:r>
      <w:r>
        <w:rPr>
          <w:spacing w:val="-4"/>
          <w:sz w:val="23"/>
        </w:rPr>
        <w:t xml:space="preserve"> </w:t>
      </w:r>
      <w:r>
        <w:rPr>
          <w:sz w:val="23"/>
        </w:rPr>
        <w:t>for</w:t>
      </w:r>
      <w:r>
        <w:rPr>
          <w:spacing w:val="-3"/>
          <w:sz w:val="23"/>
        </w:rPr>
        <w:t xml:space="preserve"> </w:t>
      </w:r>
      <w:r>
        <w:rPr>
          <w:sz w:val="23"/>
        </w:rPr>
        <w:t>ACO</w:t>
      </w:r>
      <w:r>
        <w:rPr>
          <w:spacing w:val="-3"/>
          <w:sz w:val="23"/>
        </w:rPr>
        <w:t xml:space="preserve"> </w:t>
      </w:r>
      <w:r>
        <w:rPr>
          <w:sz w:val="23"/>
        </w:rPr>
        <w:t>Certification</w:t>
      </w:r>
      <w:r>
        <w:rPr>
          <w:spacing w:val="-2"/>
          <w:sz w:val="23"/>
        </w:rPr>
        <w:t xml:space="preserve"> </w:t>
      </w:r>
      <w:r>
        <w:rPr>
          <w:sz w:val="23"/>
        </w:rPr>
        <w:t>under</w:t>
      </w:r>
      <w:r>
        <w:rPr>
          <w:spacing w:val="-3"/>
          <w:sz w:val="23"/>
        </w:rPr>
        <w:t xml:space="preserve"> </w:t>
      </w:r>
      <w:r>
        <w:rPr>
          <w:sz w:val="23"/>
        </w:rPr>
        <w:t>our</w:t>
      </w:r>
      <w:r>
        <w:rPr>
          <w:spacing w:val="-3"/>
          <w:sz w:val="23"/>
        </w:rPr>
        <w:t xml:space="preserve"> </w:t>
      </w:r>
      <w:r>
        <w:rPr>
          <w:sz w:val="23"/>
        </w:rPr>
        <w:t>Learning, Equity, and Patient-Centeredness (LEAP) standards. This certification is effective from January 1, 2024, through December 31, 2025.</w:t>
      </w:r>
    </w:p>
    <w:p w14:paraId="7491E31E" w14:textId="77777777" w:rsidR="00CE12B8" w:rsidRDefault="00000000">
      <w:pPr>
        <w:spacing w:before="263"/>
        <w:ind w:left="1080" w:right="1196"/>
        <w:rPr>
          <w:sz w:val="23"/>
        </w:rPr>
      </w:pPr>
      <w:r>
        <w:rPr>
          <w:sz w:val="23"/>
        </w:rPr>
        <w:t>The</w:t>
      </w:r>
      <w:r>
        <w:rPr>
          <w:spacing w:val="-2"/>
          <w:sz w:val="23"/>
        </w:rPr>
        <w:t xml:space="preserve"> </w:t>
      </w:r>
      <w:r>
        <w:rPr>
          <w:sz w:val="23"/>
        </w:rPr>
        <w:t>ACO</w:t>
      </w:r>
      <w:r>
        <w:rPr>
          <w:spacing w:val="-3"/>
          <w:sz w:val="23"/>
        </w:rPr>
        <w:t xml:space="preserve"> </w:t>
      </w:r>
      <w:r>
        <w:rPr>
          <w:sz w:val="23"/>
        </w:rPr>
        <w:t>Certification program,</w:t>
      </w:r>
      <w:r>
        <w:rPr>
          <w:spacing w:val="-5"/>
          <w:sz w:val="23"/>
        </w:rPr>
        <w:t xml:space="preserve"> </w:t>
      </w:r>
      <w:r>
        <w:rPr>
          <w:sz w:val="23"/>
        </w:rPr>
        <w:t>in</w:t>
      </w:r>
      <w:r>
        <w:rPr>
          <w:spacing w:val="-2"/>
          <w:sz w:val="23"/>
        </w:rPr>
        <w:t xml:space="preserve"> </w:t>
      </w:r>
      <w:r>
        <w:rPr>
          <w:sz w:val="23"/>
        </w:rPr>
        <w:t>alignment</w:t>
      </w:r>
      <w:r>
        <w:rPr>
          <w:spacing w:val="-2"/>
          <w:sz w:val="23"/>
        </w:rPr>
        <w:t xml:space="preserve"> </w:t>
      </w:r>
      <w:r>
        <w:rPr>
          <w:sz w:val="23"/>
        </w:rPr>
        <w:t>with</w:t>
      </w:r>
      <w:r>
        <w:rPr>
          <w:spacing w:val="-5"/>
          <w:sz w:val="23"/>
        </w:rPr>
        <w:t xml:space="preserve"> </w:t>
      </w:r>
      <w:r>
        <w:rPr>
          <w:sz w:val="23"/>
        </w:rPr>
        <w:t>other</w:t>
      </w:r>
      <w:r>
        <w:rPr>
          <w:spacing w:val="-2"/>
          <w:sz w:val="23"/>
        </w:rPr>
        <w:t xml:space="preserve"> </w:t>
      </w:r>
      <w:r>
        <w:rPr>
          <w:sz w:val="23"/>
        </w:rPr>
        <w:t>state</w:t>
      </w:r>
      <w:r>
        <w:rPr>
          <w:spacing w:val="-4"/>
          <w:sz w:val="23"/>
        </w:rPr>
        <w:t xml:space="preserve"> </w:t>
      </w:r>
      <w:r>
        <w:rPr>
          <w:sz w:val="23"/>
        </w:rPr>
        <w:t>agencies</w:t>
      </w:r>
      <w:r>
        <w:rPr>
          <w:spacing w:val="-3"/>
          <w:sz w:val="23"/>
        </w:rPr>
        <w:t xml:space="preserve"> </w:t>
      </w:r>
      <w:r>
        <w:rPr>
          <w:sz w:val="23"/>
        </w:rPr>
        <w:t>including</w:t>
      </w:r>
      <w:r>
        <w:rPr>
          <w:spacing w:val="-2"/>
          <w:sz w:val="23"/>
        </w:rPr>
        <w:t xml:space="preserve"> </w:t>
      </w:r>
      <w:r>
        <w:rPr>
          <w:sz w:val="23"/>
        </w:rPr>
        <w:t>MassHealth,</w:t>
      </w:r>
      <w:r>
        <w:rPr>
          <w:spacing w:val="-2"/>
          <w:sz w:val="23"/>
        </w:rPr>
        <w:t xml:space="preserve"> </w:t>
      </w:r>
      <w:r>
        <w:rPr>
          <w:sz w:val="23"/>
        </w:rPr>
        <w:t>is designed</w:t>
      </w:r>
      <w:r>
        <w:rPr>
          <w:spacing w:val="-6"/>
          <w:sz w:val="23"/>
        </w:rPr>
        <w:t xml:space="preserve"> </w:t>
      </w:r>
      <w:r>
        <w:rPr>
          <w:sz w:val="23"/>
        </w:rPr>
        <w:t>to</w:t>
      </w:r>
      <w:r>
        <w:rPr>
          <w:spacing w:val="-3"/>
          <w:sz w:val="23"/>
        </w:rPr>
        <w:t xml:space="preserve"> </w:t>
      </w:r>
      <w:r>
        <w:rPr>
          <w:sz w:val="23"/>
        </w:rPr>
        <w:t>accelerate</w:t>
      </w:r>
      <w:r>
        <w:rPr>
          <w:spacing w:val="-3"/>
          <w:sz w:val="23"/>
        </w:rPr>
        <w:t xml:space="preserve"> </w:t>
      </w:r>
      <w:r>
        <w:rPr>
          <w:sz w:val="23"/>
        </w:rPr>
        <w:t>care</w:t>
      </w:r>
      <w:r>
        <w:rPr>
          <w:spacing w:val="-3"/>
          <w:sz w:val="23"/>
        </w:rPr>
        <w:t xml:space="preserve"> </w:t>
      </w:r>
      <w:r>
        <w:rPr>
          <w:sz w:val="23"/>
        </w:rPr>
        <w:t>delivery</w:t>
      </w:r>
      <w:r>
        <w:rPr>
          <w:spacing w:val="-6"/>
          <w:sz w:val="23"/>
        </w:rPr>
        <w:t xml:space="preserve"> </w:t>
      </w:r>
      <w:r>
        <w:rPr>
          <w:sz w:val="23"/>
        </w:rPr>
        <w:t>transformation</w:t>
      </w:r>
      <w:r>
        <w:rPr>
          <w:spacing w:val="-6"/>
          <w:sz w:val="23"/>
        </w:rPr>
        <w:t xml:space="preserve"> </w:t>
      </w:r>
      <w:r>
        <w:rPr>
          <w:sz w:val="23"/>
        </w:rPr>
        <w:t>in Massachusetts</w:t>
      </w:r>
      <w:r>
        <w:rPr>
          <w:spacing w:val="-3"/>
          <w:sz w:val="23"/>
        </w:rPr>
        <w:t xml:space="preserve"> </w:t>
      </w:r>
      <w:r>
        <w:rPr>
          <w:sz w:val="23"/>
        </w:rPr>
        <w:t>and</w:t>
      </w:r>
      <w:r>
        <w:rPr>
          <w:spacing w:val="-3"/>
          <w:sz w:val="23"/>
        </w:rPr>
        <w:t xml:space="preserve"> </w:t>
      </w:r>
      <w:r>
        <w:rPr>
          <w:sz w:val="23"/>
        </w:rPr>
        <w:t>promote</w:t>
      </w:r>
      <w:r>
        <w:rPr>
          <w:spacing w:val="-3"/>
          <w:sz w:val="23"/>
        </w:rPr>
        <w:t xml:space="preserve"> </w:t>
      </w:r>
      <w:r>
        <w:rPr>
          <w:sz w:val="23"/>
        </w:rPr>
        <w:t>a</w:t>
      </w:r>
      <w:r>
        <w:rPr>
          <w:spacing w:val="-5"/>
          <w:sz w:val="23"/>
        </w:rPr>
        <w:t xml:space="preserve"> </w:t>
      </w:r>
      <w:r>
        <w:rPr>
          <w:sz w:val="23"/>
        </w:rPr>
        <w:t>high</w:t>
      </w:r>
      <w:r>
        <w:rPr>
          <w:spacing w:val="-3"/>
          <w:sz w:val="23"/>
        </w:rPr>
        <w:t xml:space="preserve"> </w:t>
      </w:r>
      <w:r>
        <w:rPr>
          <w:sz w:val="23"/>
        </w:rPr>
        <w:t xml:space="preserve">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 long-standing health inequities. Mass General Brigham Incorporated meets those </w:t>
      </w:r>
      <w:r>
        <w:rPr>
          <w:spacing w:val="-2"/>
          <w:sz w:val="23"/>
        </w:rPr>
        <w:t>criteria.</w:t>
      </w:r>
    </w:p>
    <w:p w14:paraId="7491E31F" w14:textId="77777777" w:rsidR="00CE12B8" w:rsidRDefault="00CE12B8">
      <w:pPr>
        <w:rPr>
          <w:sz w:val="23"/>
        </w:rPr>
      </w:pPr>
    </w:p>
    <w:p w14:paraId="7491E320" w14:textId="77777777" w:rsidR="00CE12B8" w:rsidRDefault="00000000">
      <w:pPr>
        <w:spacing w:before="1"/>
        <w:ind w:left="1080" w:right="1059"/>
        <w:rPr>
          <w:sz w:val="23"/>
        </w:rPr>
      </w:pPr>
      <w:r>
        <w:rPr>
          <w:sz w:val="23"/>
        </w:rPr>
        <w:t>The HPC will promote Mass General Brigham Incorporated as a Certified ACO on our website and in our</w:t>
      </w:r>
      <w:r>
        <w:rPr>
          <w:spacing w:val="-1"/>
          <w:sz w:val="23"/>
        </w:rPr>
        <w:t xml:space="preserve"> </w:t>
      </w:r>
      <w:r>
        <w:rPr>
          <w:sz w:val="23"/>
        </w:rPr>
        <w:t>marketing and</w:t>
      </w:r>
      <w:r>
        <w:rPr>
          <w:spacing w:val="-1"/>
          <w:sz w:val="23"/>
        </w:rPr>
        <w:t xml:space="preserve"> </w:t>
      </w:r>
      <w:r>
        <w:rPr>
          <w:sz w:val="23"/>
        </w:rPr>
        <w:t>public materials. Enclosed</w:t>
      </w:r>
      <w:r>
        <w:rPr>
          <w:spacing w:val="-1"/>
          <w:sz w:val="23"/>
        </w:rPr>
        <w:t xml:space="preserve"> </w:t>
      </w:r>
      <w:r>
        <w:rPr>
          <w:sz w:val="23"/>
        </w:rPr>
        <w:t>you will find an ACO Certification logo for your</w:t>
      </w:r>
      <w:r>
        <w:rPr>
          <w:spacing w:val="-2"/>
          <w:sz w:val="23"/>
        </w:rPr>
        <w:t xml:space="preserve"> </w:t>
      </w:r>
      <w:r>
        <w:rPr>
          <w:sz w:val="23"/>
        </w:rPr>
        <w:t>organization</w:t>
      </w:r>
      <w:r>
        <w:rPr>
          <w:spacing w:val="-5"/>
          <w:sz w:val="23"/>
        </w:rPr>
        <w:t xml:space="preserve"> </w:t>
      </w:r>
      <w:r>
        <w:rPr>
          <w:sz w:val="23"/>
        </w:rPr>
        <w:t>to</w:t>
      </w:r>
      <w:r>
        <w:rPr>
          <w:spacing w:val="-2"/>
          <w:sz w:val="23"/>
        </w:rPr>
        <w:t xml:space="preserve"> </w:t>
      </w:r>
      <w:r>
        <w:rPr>
          <w:sz w:val="23"/>
        </w:rPr>
        <w:t>use</w:t>
      </w:r>
      <w:r>
        <w:rPr>
          <w:spacing w:val="-2"/>
          <w:sz w:val="23"/>
        </w:rPr>
        <w:t xml:space="preserve"> </w:t>
      </w:r>
      <w:r>
        <w:rPr>
          <w:sz w:val="23"/>
        </w:rPr>
        <w:t>in</w:t>
      </w:r>
      <w:r>
        <w:rPr>
          <w:spacing w:val="-2"/>
          <w:sz w:val="23"/>
        </w:rPr>
        <w:t xml:space="preserve"> </w:t>
      </w:r>
      <w:r>
        <w:rPr>
          <w:sz w:val="23"/>
        </w:rPr>
        <w:t>accordance</w:t>
      </w:r>
      <w:r>
        <w:rPr>
          <w:spacing w:val="-2"/>
          <w:sz w:val="23"/>
        </w:rPr>
        <w:t xml:space="preserve"> </w:t>
      </w:r>
      <w:r>
        <w:rPr>
          <w:sz w:val="23"/>
        </w:rPr>
        <w:t>with</w:t>
      </w:r>
      <w:r>
        <w:rPr>
          <w:spacing w:val="-1"/>
          <w:sz w:val="23"/>
        </w:rPr>
        <w:t xml:space="preserve"> </w:t>
      </w:r>
      <w:r>
        <w:rPr>
          <w:sz w:val="23"/>
        </w:rPr>
        <w:t>the</w:t>
      </w:r>
      <w:r>
        <w:rPr>
          <w:spacing w:val="-2"/>
          <w:sz w:val="23"/>
        </w:rPr>
        <w:t xml:space="preserve"> </w:t>
      </w:r>
      <w:r>
        <w:rPr>
          <w:sz w:val="23"/>
        </w:rPr>
        <w:t>attached</w:t>
      </w:r>
      <w:r>
        <w:rPr>
          <w:spacing w:val="-3"/>
          <w:sz w:val="23"/>
        </w:rPr>
        <w:t xml:space="preserve"> </w:t>
      </w:r>
      <w:r>
        <w:rPr>
          <w:sz w:val="23"/>
        </w:rPr>
        <w:t>Terms</w:t>
      </w:r>
      <w:r>
        <w:rPr>
          <w:spacing w:val="-3"/>
          <w:sz w:val="23"/>
        </w:rPr>
        <w:t xml:space="preserve"> </w:t>
      </w:r>
      <w:r>
        <w:rPr>
          <w:sz w:val="23"/>
        </w:rPr>
        <w:t>of</w:t>
      </w:r>
      <w:r>
        <w:rPr>
          <w:spacing w:val="-2"/>
          <w:sz w:val="23"/>
        </w:rPr>
        <w:t xml:space="preserve"> </w:t>
      </w:r>
      <w:r>
        <w:rPr>
          <w:sz w:val="23"/>
        </w:rPr>
        <w:t>Use.</w:t>
      </w:r>
      <w:r>
        <w:rPr>
          <w:spacing w:val="-2"/>
          <w:sz w:val="23"/>
        </w:rPr>
        <w:t xml:space="preserve"> </w:t>
      </w:r>
      <w:r>
        <w:rPr>
          <w:sz w:val="23"/>
        </w:rPr>
        <w:t>We</w:t>
      </w:r>
      <w:r>
        <w:rPr>
          <w:spacing w:val="-2"/>
          <w:sz w:val="23"/>
        </w:rPr>
        <w:t xml:space="preserve"> </w:t>
      </w:r>
      <w:r>
        <w:rPr>
          <w:sz w:val="23"/>
        </w:rPr>
        <w:t>hope</w:t>
      </w:r>
      <w:r>
        <w:rPr>
          <w:spacing w:val="-1"/>
          <w:sz w:val="23"/>
        </w:rPr>
        <w:t xml:space="preserve"> </w:t>
      </w:r>
      <w:r>
        <w:rPr>
          <w:sz w:val="23"/>
        </w:rPr>
        <w:t>you</w:t>
      </w:r>
      <w:r>
        <w:rPr>
          <w:spacing w:val="-2"/>
          <w:sz w:val="23"/>
        </w:rPr>
        <w:t xml:space="preserve"> </w:t>
      </w:r>
      <w:r>
        <w:rPr>
          <w:sz w:val="23"/>
        </w:rPr>
        <w:t>will</w:t>
      </w:r>
      <w:r>
        <w:rPr>
          <w:spacing w:val="-1"/>
          <w:sz w:val="23"/>
        </w:rPr>
        <w:t xml:space="preserve"> </w:t>
      </w:r>
      <w:r>
        <w:rPr>
          <w:sz w:val="23"/>
        </w:rPr>
        <w:t>use</w:t>
      </w:r>
      <w:r>
        <w:rPr>
          <w:spacing w:val="-4"/>
          <w:sz w:val="23"/>
        </w:rPr>
        <w:t xml:space="preserve"> </w:t>
      </w:r>
      <w:r>
        <w:rPr>
          <w:sz w:val="23"/>
        </w:rPr>
        <w:t>the logo on promotional materials when you highlight your ACO Certification to your patients, payers, and others.</w:t>
      </w:r>
    </w:p>
    <w:p w14:paraId="7491E321" w14:textId="77777777" w:rsidR="00CE12B8" w:rsidRDefault="00CE12B8">
      <w:pPr>
        <w:rPr>
          <w:sz w:val="23"/>
        </w:rPr>
      </w:pPr>
    </w:p>
    <w:p w14:paraId="7491E322" w14:textId="77777777" w:rsidR="00CE12B8" w:rsidRDefault="00000000">
      <w:pPr>
        <w:ind w:left="1080" w:right="1203"/>
        <w:rPr>
          <w:sz w:val="23"/>
        </w:rPr>
      </w:pPr>
      <w:r>
        <w:rPr>
          <w:sz w:val="23"/>
        </w:rPr>
        <w:t>The</w:t>
      </w:r>
      <w:r>
        <w:rPr>
          <w:spacing w:val="-3"/>
          <w:sz w:val="23"/>
        </w:rPr>
        <w:t xml:space="preserve"> </w:t>
      </w:r>
      <w:r>
        <w:rPr>
          <w:sz w:val="23"/>
        </w:rPr>
        <w:t>HPC</w:t>
      </w:r>
      <w:r>
        <w:rPr>
          <w:spacing w:val="-3"/>
          <w:sz w:val="23"/>
        </w:rPr>
        <w:t xml:space="preserve"> </w:t>
      </w:r>
      <w:r>
        <w:rPr>
          <w:sz w:val="23"/>
        </w:rPr>
        <w:t>looks</w:t>
      </w:r>
      <w:r>
        <w:rPr>
          <w:spacing w:val="-3"/>
          <w:sz w:val="23"/>
        </w:rPr>
        <w:t xml:space="preserve"> </w:t>
      </w:r>
      <w:r>
        <w:rPr>
          <w:sz w:val="23"/>
        </w:rPr>
        <w:t>forward</w:t>
      </w:r>
      <w:r>
        <w:rPr>
          <w:spacing w:val="-3"/>
          <w:sz w:val="23"/>
        </w:rPr>
        <w:t xml:space="preserve"> </w:t>
      </w:r>
      <w:r>
        <w:rPr>
          <w:sz w:val="23"/>
        </w:rPr>
        <w:t>to</w:t>
      </w:r>
      <w:r>
        <w:rPr>
          <w:spacing w:val="-6"/>
          <w:sz w:val="23"/>
        </w:rPr>
        <w:t xml:space="preserve"> </w:t>
      </w:r>
      <w:r>
        <w:rPr>
          <w:sz w:val="23"/>
        </w:rPr>
        <w:t>your</w:t>
      </w:r>
      <w:r>
        <w:rPr>
          <w:spacing w:val="-3"/>
          <w:sz w:val="23"/>
        </w:rPr>
        <w:t xml:space="preserve"> </w:t>
      </w:r>
      <w:r>
        <w:rPr>
          <w:sz w:val="23"/>
        </w:rPr>
        <w:t>continued</w:t>
      </w:r>
      <w:r>
        <w:rPr>
          <w:spacing w:val="-6"/>
          <w:sz w:val="23"/>
        </w:rPr>
        <w:t xml:space="preserve"> </w:t>
      </w:r>
      <w:r>
        <w:rPr>
          <w:sz w:val="23"/>
        </w:rPr>
        <w:t>engagement</w:t>
      </w:r>
      <w:r>
        <w:rPr>
          <w:spacing w:val="-3"/>
          <w:sz w:val="23"/>
        </w:rPr>
        <w:t xml:space="preserve"> </w:t>
      </w:r>
      <w:r>
        <w:rPr>
          <w:sz w:val="23"/>
        </w:rPr>
        <w:t>in</w:t>
      </w:r>
      <w:r>
        <w:rPr>
          <w:spacing w:val="-3"/>
          <w:sz w:val="23"/>
        </w:rPr>
        <w:t xml:space="preserve"> </w:t>
      </w:r>
      <w:r>
        <w:rPr>
          <w:sz w:val="23"/>
        </w:rPr>
        <w:t>the</w:t>
      </w:r>
      <w:r>
        <w:rPr>
          <w:spacing w:val="-3"/>
          <w:sz w:val="23"/>
        </w:rPr>
        <w:t xml:space="preserve"> </w:t>
      </w:r>
      <w:r>
        <w:rPr>
          <w:sz w:val="23"/>
        </w:rPr>
        <w:t>ACO</w:t>
      </w:r>
      <w:r>
        <w:rPr>
          <w:spacing w:val="-4"/>
          <w:sz w:val="23"/>
        </w:rPr>
        <w:t xml:space="preserve"> </w:t>
      </w:r>
      <w:r>
        <w:rPr>
          <w:sz w:val="23"/>
        </w:rPr>
        <w:t>Certification</w:t>
      </w:r>
      <w:r>
        <w:rPr>
          <w:spacing w:val="-3"/>
          <w:sz w:val="23"/>
        </w:rPr>
        <w:t xml:space="preserve"> </w:t>
      </w:r>
      <w:r>
        <w:rPr>
          <w:sz w:val="23"/>
        </w:rPr>
        <w:t>program</w:t>
      </w:r>
      <w:r>
        <w:rPr>
          <w:spacing w:val="-5"/>
          <w:sz w:val="23"/>
        </w:rPr>
        <w:t xml:space="preserve"> </w:t>
      </w:r>
      <w:r>
        <w:rPr>
          <w:sz w:val="23"/>
        </w:rPr>
        <w:t>over the next two years.</w:t>
      </w:r>
    </w:p>
    <w:p w14:paraId="7491E323" w14:textId="77777777" w:rsidR="00CE12B8" w:rsidRDefault="00CE12B8">
      <w:pPr>
        <w:spacing w:before="1"/>
        <w:rPr>
          <w:sz w:val="23"/>
        </w:rPr>
      </w:pPr>
    </w:p>
    <w:p w14:paraId="7491E324" w14:textId="77777777" w:rsidR="00CE12B8" w:rsidRDefault="00000000">
      <w:pPr>
        <w:ind w:left="1080" w:right="1059"/>
        <w:rPr>
          <w:sz w:val="23"/>
        </w:rPr>
      </w:pPr>
      <w:r>
        <w:rPr>
          <w:sz w:val="23"/>
        </w:rPr>
        <w:t>Thank</w:t>
      </w:r>
      <w:r>
        <w:rPr>
          <w:spacing w:val="-3"/>
          <w:sz w:val="23"/>
        </w:rPr>
        <w:t xml:space="preserve"> </w:t>
      </w:r>
      <w:r>
        <w:rPr>
          <w:sz w:val="23"/>
        </w:rPr>
        <w:t>you</w:t>
      </w:r>
      <w:r>
        <w:rPr>
          <w:spacing w:val="-5"/>
          <w:sz w:val="23"/>
        </w:rPr>
        <w:t xml:space="preserve"> </w:t>
      </w:r>
      <w:r>
        <w:rPr>
          <w:sz w:val="23"/>
        </w:rPr>
        <w:t>for</w:t>
      </w:r>
      <w:r>
        <w:rPr>
          <w:spacing w:val="-3"/>
          <w:sz w:val="23"/>
        </w:rPr>
        <w:t xml:space="preserve"> </w:t>
      </w:r>
      <w:r>
        <w:rPr>
          <w:sz w:val="23"/>
        </w:rPr>
        <w:t>your</w:t>
      </w:r>
      <w:r>
        <w:rPr>
          <w:spacing w:val="-3"/>
          <w:sz w:val="23"/>
        </w:rPr>
        <w:t xml:space="preserve"> </w:t>
      </w:r>
      <w:r>
        <w:rPr>
          <w:sz w:val="23"/>
        </w:rPr>
        <w:t>dedication</w:t>
      </w:r>
      <w:r>
        <w:rPr>
          <w:spacing w:val="-3"/>
          <w:sz w:val="23"/>
        </w:rPr>
        <w:t xml:space="preserve"> </w:t>
      </w:r>
      <w:r>
        <w:rPr>
          <w:sz w:val="23"/>
        </w:rPr>
        <w:t>to</w:t>
      </w:r>
      <w:r>
        <w:rPr>
          <w:spacing w:val="-5"/>
          <w:sz w:val="23"/>
        </w:rPr>
        <w:t xml:space="preserve"> </w:t>
      </w:r>
      <w:r>
        <w:rPr>
          <w:sz w:val="23"/>
        </w:rPr>
        <w:t>providing</w:t>
      </w:r>
      <w:r>
        <w:rPr>
          <w:spacing w:val="-1"/>
          <w:sz w:val="23"/>
        </w:rPr>
        <w:t xml:space="preserve"> </w:t>
      </w:r>
      <w:r>
        <w:rPr>
          <w:sz w:val="23"/>
        </w:rPr>
        <w:t>accountable,</w:t>
      </w:r>
      <w:r>
        <w:rPr>
          <w:spacing w:val="-3"/>
          <w:sz w:val="23"/>
        </w:rPr>
        <w:t xml:space="preserve"> </w:t>
      </w:r>
      <w:r>
        <w:rPr>
          <w:sz w:val="23"/>
        </w:rPr>
        <w:t>coordinated</w:t>
      </w:r>
      <w:r>
        <w:rPr>
          <w:spacing w:val="-3"/>
          <w:sz w:val="23"/>
        </w:rPr>
        <w:t xml:space="preserve"> </w:t>
      </w:r>
      <w:r>
        <w:rPr>
          <w:sz w:val="23"/>
        </w:rPr>
        <w:t>health</w:t>
      </w:r>
      <w:r>
        <w:rPr>
          <w:spacing w:val="-5"/>
          <w:sz w:val="23"/>
        </w:rPr>
        <w:t xml:space="preserve"> </w:t>
      </w:r>
      <w:r>
        <w:rPr>
          <w:sz w:val="23"/>
        </w:rPr>
        <w:t>care</w:t>
      </w:r>
      <w:r>
        <w:rPr>
          <w:spacing w:val="-3"/>
          <w:sz w:val="23"/>
        </w:rPr>
        <w:t xml:space="preserve"> </w:t>
      </w:r>
      <w:r>
        <w:rPr>
          <w:sz w:val="23"/>
        </w:rPr>
        <w:t>to</w:t>
      </w:r>
      <w:r>
        <w:rPr>
          <w:spacing w:val="-3"/>
          <w:sz w:val="23"/>
        </w:rPr>
        <w:t xml:space="preserve"> </w:t>
      </w:r>
      <w:r>
        <w:rPr>
          <w:sz w:val="23"/>
        </w:rPr>
        <w:t>your</w:t>
      </w:r>
      <w:r>
        <w:rPr>
          <w:spacing w:val="-3"/>
          <w:sz w:val="23"/>
        </w:rPr>
        <w:t xml:space="preserve"> </w:t>
      </w:r>
      <w:r>
        <w:rPr>
          <w:sz w:val="23"/>
        </w:rPr>
        <w:t>patients, and to</w:t>
      </w:r>
      <w:r>
        <w:rPr>
          <w:spacing w:val="-1"/>
          <w:sz w:val="23"/>
        </w:rPr>
        <w:t xml:space="preserve"> </w:t>
      </w:r>
      <w:r>
        <w:rPr>
          <w:sz w:val="23"/>
        </w:rPr>
        <w:t>continued</w:t>
      </w:r>
      <w:r>
        <w:rPr>
          <w:spacing w:val="-2"/>
          <w:sz w:val="23"/>
        </w:rPr>
        <w:t xml:space="preserve"> </w:t>
      </w:r>
      <w:r>
        <w:rPr>
          <w:sz w:val="23"/>
        </w:rPr>
        <w:t>learning</w:t>
      </w:r>
      <w:r>
        <w:rPr>
          <w:spacing w:val="-2"/>
          <w:sz w:val="23"/>
        </w:rPr>
        <w:t xml:space="preserve"> </w:t>
      </w:r>
      <w:r>
        <w:rPr>
          <w:sz w:val="23"/>
        </w:rPr>
        <w:t>and improvement over</w:t>
      </w:r>
      <w:r>
        <w:rPr>
          <w:spacing w:val="-2"/>
          <w:sz w:val="23"/>
        </w:rPr>
        <w:t xml:space="preserve"> </w:t>
      </w:r>
      <w:r>
        <w:rPr>
          <w:sz w:val="23"/>
        </w:rPr>
        <w:t>time. If you have</w:t>
      </w:r>
      <w:r>
        <w:rPr>
          <w:spacing w:val="-1"/>
          <w:sz w:val="23"/>
        </w:rPr>
        <w:t xml:space="preserve"> </w:t>
      </w:r>
      <w:r>
        <w:rPr>
          <w:sz w:val="23"/>
        </w:rPr>
        <w:t xml:space="preserve">any questions about this letter or the ACO Certification program, please do not hesitate to contact Mike Stanek, Associate Director, at </w:t>
      </w:r>
      <w:hyperlink r:id="rId10">
        <w:r w:rsidR="00CE12B8">
          <w:rPr>
            <w:color w:val="0000FF"/>
            <w:sz w:val="23"/>
            <w:u w:val="single" w:color="0000FF"/>
          </w:rPr>
          <w:t>HPC-Certification@mass.gov</w:t>
        </w:r>
      </w:hyperlink>
      <w:r>
        <w:rPr>
          <w:color w:val="0000FF"/>
          <w:sz w:val="23"/>
        </w:rPr>
        <w:t xml:space="preserve"> </w:t>
      </w:r>
      <w:r>
        <w:rPr>
          <w:sz w:val="23"/>
        </w:rPr>
        <w:t>or (617) 757-1649.</w:t>
      </w:r>
    </w:p>
    <w:p w14:paraId="7491E325" w14:textId="77777777" w:rsidR="00CE12B8" w:rsidRDefault="00CE12B8">
      <w:pPr>
        <w:rPr>
          <w:sz w:val="23"/>
        </w:rPr>
      </w:pPr>
    </w:p>
    <w:p w14:paraId="7491E326" w14:textId="77777777" w:rsidR="00CE12B8" w:rsidRDefault="00000000">
      <w:pPr>
        <w:ind w:left="1080"/>
        <w:rPr>
          <w:spacing w:val="-2"/>
          <w:sz w:val="23"/>
        </w:rPr>
      </w:pPr>
      <w:r>
        <w:rPr>
          <w:sz w:val="23"/>
        </w:rPr>
        <w:t>Best</w:t>
      </w:r>
      <w:r>
        <w:rPr>
          <w:spacing w:val="-1"/>
          <w:sz w:val="23"/>
        </w:rPr>
        <w:t xml:space="preserve"> </w:t>
      </w:r>
      <w:r>
        <w:rPr>
          <w:spacing w:val="-2"/>
          <w:sz w:val="23"/>
        </w:rPr>
        <w:t>wishes,</w:t>
      </w:r>
    </w:p>
    <w:p w14:paraId="366A8C8B" w14:textId="77777777" w:rsidR="004E57B9" w:rsidRDefault="004E57B9">
      <w:pPr>
        <w:ind w:left="1080"/>
        <w:rPr>
          <w:spacing w:val="-2"/>
          <w:sz w:val="23"/>
        </w:rPr>
      </w:pPr>
    </w:p>
    <w:p w14:paraId="71D9FFF2" w14:textId="2BDFFF3B" w:rsidR="004E57B9" w:rsidRDefault="004E57B9">
      <w:pPr>
        <w:ind w:left="1080"/>
        <w:rPr>
          <w:sz w:val="23"/>
        </w:rPr>
      </w:pPr>
      <w:r>
        <w:rPr>
          <w:spacing w:val="-2"/>
          <w:sz w:val="23"/>
        </w:rPr>
        <w:t>[signature on file]</w:t>
      </w:r>
    </w:p>
    <w:p w14:paraId="7491E327" w14:textId="2DF5A4E2" w:rsidR="00CE12B8" w:rsidRDefault="00CE12B8">
      <w:pPr>
        <w:ind w:left="1117"/>
        <w:rPr>
          <w:sz w:val="20"/>
        </w:rPr>
      </w:pPr>
    </w:p>
    <w:p w14:paraId="7491E328" w14:textId="77777777" w:rsidR="00CE12B8" w:rsidRDefault="00000000">
      <w:pPr>
        <w:spacing w:before="1"/>
        <w:ind w:left="1080" w:right="8361"/>
        <w:rPr>
          <w:sz w:val="23"/>
        </w:rPr>
      </w:pPr>
      <w:r>
        <w:rPr>
          <w:sz w:val="23"/>
        </w:rPr>
        <w:t>David Seltz Executive</w:t>
      </w:r>
      <w:r>
        <w:rPr>
          <w:spacing w:val="-15"/>
          <w:sz w:val="23"/>
        </w:rPr>
        <w:t xml:space="preserve"> </w:t>
      </w:r>
      <w:r>
        <w:rPr>
          <w:sz w:val="23"/>
        </w:rPr>
        <w:t>Director</w:t>
      </w:r>
    </w:p>
    <w:p w14:paraId="7491E329" w14:textId="77777777" w:rsidR="00CE12B8" w:rsidRDefault="00CE12B8">
      <w:pPr>
        <w:rPr>
          <w:sz w:val="23"/>
        </w:rPr>
        <w:sectPr w:rsidR="00CE12B8">
          <w:pgSz w:w="11910" w:h="16840"/>
          <w:pgMar w:top="560" w:right="360" w:bottom="280" w:left="360" w:header="720" w:footer="720" w:gutter="0"/>
          <w:cols w:space="720"/>
        </w:sectPr>
      </w:pPr>
    </w:p>
    <w:p w14:paraId="7491E32A" w14:textId="77777777" w:rsidR="00CE12B8" w:rsidRDefault="00CE12B8">
      <w:pPr>
        <w:spacing w:before="218"/>
        <w:rPr>
          <w:sz w:val="36"/>
        </w:rPr>
      </w:pPr>
    </w:p>
    <w:p w14:paraId="7491E32B" w14:textId="77777777" w:rsidR="00CE12B8" w:rsidRDefault="00000000">
      <w:pPr>
        <w:spacing w:line="578" w:lineRule="auto"/>
        <w:ind w:left="4369" w:right="4343"/>
        <w:jc w:val="center"/>
        <w:rPr>
          <w:b/>
          <w:sz w:val="36"/>
        </w:rPr>
      </w:pPr>
      <w:r>
        <w:rPr>
          <w:b/>
          <w:sz w:val="36"/>
        </w:rPr>
        <w:t>APPENDIX</w:t>
      </w:r>
      <w:r>
        <w:rPr>
          <w:b/>
          <w:spacing w:val="-23"/>
          <w:sz w:val="36"/>
        </w:rPr>
        <w:t xml:space="preserve"> </w:t>
      </w:r>
      <w:r>
        <w:rPr>
          <w:b/>
          <w:sz w:val="36"/>
        </w:rPr>
        <w:t xml:space="preserve">10 </w:t>
      </w:r>
      <w:r>
        <w:rPr>
          <w:b/>
          <w:spacing w:val="-2"/>
          <w:sz w:val="36"/>
        </w:rPr>
        <w:t>AFFIDAVIT</w:t>
      </w:r>
    </w:p>
    <w:p w14:paraId="7704AD4C" w14:textId="77777777" w:rsidR="00CE12B8" w:rsidRDefault="00CE12B8">
      <w:pPr>
        <w:spacing w:line="578" w:lineRule="auto"/>
        <w:jc w:val="center"/>
        <w:rPr>
          <w:b/>
          <w:sz w:val="36"/>
        </w:rPr>
      </w:pPr>
    </w:p>
    <w:p w14:paraId="09793912" w14:textId="77777777" w:rsidR="007350E0" w:rsidRDefault="007350E0">
      <w:pPr>
        <w:spacing w:line="578" w:lineRule="auto"/>
        <w:jc w:val="center"/>
        <w:rPr>
          <w:b/>
          <w:sz w:val="36"/>
        </w:rPr>
        <w:sectPr w:rsidR="007350E0">
          <w:pgSz w:w="12240" w:h="15840"/>
          <w:pgMar w:top="1820" w:right="0" w:bottom="280" w:left="0" w:header="720" w:footer="720" w:gutter="0"/>
          <w:cols w:space="720"/>
        </w:sectPr>
      </w:pPr>
    </w:p>
    <w:p w14:paraId="0A8F0FC7" w14:textId="77777777" w:rsidR="007350E0" w:rsidRPr="00E4670D" w:rsidRDefault="007350E0" w:rsidP="007350E0">
      <w:pPr>
        <w:pStyle w:val="BodyText"/>
        <w:tabs>
          <w:tab w:val="left" w:pos="1056"/>
        </w:tabs>
        <w:ind w:right="-10"/>
      </w:pPr>
      <w:r>
        <w:rPr>
          <w:noProof/>
        </w:rPr>
        <w:lastRenderedPageBreak/>
        <w:drawing>
          <wp:inline distT="0" distB="0" distL="0" distR="0" wp14:anchorId="206A5669" wp14:editId="2A81D0D7">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1" cstate="print">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rPr>
        <w:t>Version:</w:t>
      </w:r>
      <w:r w:rsidRPr="003F3452">
        <w:rPr>
          <w:color w:val="161616"/>
        </w:rPr>
        <w:tab/>
        <w:t>7-6-17</w:t>
      </w:r>
    </w:p>
    <w:p w14:paraId="2D5D0D86" w14:textId="77777777" w:rsidR="007350E0" w:rsidRPr="00042AAF" w:rsidRDefault="007350E0" w:rsidP="007350E0">
      <w:pPr>
        <w:pStyle w:val="Title"/>
        <w:spacing w:before="76" w:line="271" w:lineRule="auto"/>
        <w:ind w:left="0" w:right="-10"/>
        <w:rPr>
          <w:rStyle w:val="Strong"/>
          <w:b/>
          <w:bCs/>
          <w:sz w:val="24"/>
          <w:szCs w:val="24"/>
        </w:rPr>
      </w:pPr>
      <w:r w:rsidRPr="00042AAF">
        <w:rPr>
          <w:rStyle w:val="Strong"/>
          <w:sz w:val="24"/>
          <w:szCs w:val="24"/>
        </w:rPr>
        <w:t>Massachusetts Department of Public Health</w:t>
      </w:r>
    </w:p>
    <w:p w14:paraId="65DCAB6A" w14:textId="77777777" w:rsidR="007350E0" w:rsidRPr="00042AAF" w:rsidRDefault="007350E0" w:rsidP="007350E0">
      <w:pPr>
        <w:pStyle w:val="Title"/>
        <w:spacing w:before="76" w:line="271" w:lineRule="auto"/>
        <w:ind w:left="0" w:right="-10"/>
        <w:rPr>
          <w:rStyle w:val="Strong"/>
          <w:b/>
          <w:bCs/>
          <w:sz w:val="24"/>
          <w:szCs w:val="24"/>
        </w:rPr>
      </w:pPr>
      <w:r w:rsidRPr="00042AAF">
        <w:rPr>
          <w:rStyle w:val="Strong"/>
          <w:sz w:val="24"/>
          <w:szCs w:val="24"/>
        </w:rPr>
        <w:t>Determination of Need</w:t>
      </w:r>
    </w:p>
    <w:p w14:paraId="5DA8E443" w14:textId="77777777" w:rsidR="007350E0" w:rsidRPr="00042AAF" w:rsidRDefault="007350E0" w:rsidP="007350E0">
      <w:pPr>
        <w:pStyle w:val="Title"/>
        <w:spacing w:line="271" w:lineRule="auto"/>
        <w:ind w:left="0" w:right="-10"/>
        <w:rPr>
          <w:rStyle w:val="Strong"/>
          <w:b/>
          <w:bCs/>
          <w:sz w:val="24"/>
          <w:szCs w:val="24"/>
        </w:rPr>
      </w:pPr>
      <w:r w:rsidRPr="00042AAF">
        <w:rPr>
          <w:rStyle w:val="Strong"/>
          <w:sz w:val="24"/>
          <w:szCs w:val="24"/>
        </w:rPr>
        <w:t xml:space="preserve">Affidavit of Truthfulness and Compliance </w:t>
      </w:r>
    </w:p>
    <w:p w14:paraId="3349C79D" w14:textId="77777777" w:rsidR="007350E0" w:rsidRPr="00042AAF" w:rsidRDefault="007350E0" w:rsidP="007350E0">
      <w:pPr>
        <w:pStyle w:val="Title"/>
        <w:spacing w:line="271" w:lineRule="auto"/>
        <w:ind w:left="0" w:right="-10"/>
        <w:rPr>
          <w:rStyle w:val="Strong"/>
          <w:b/>
          <w:bCs/>
          <w:sz w:val="24"/>
          <w:szCs w:val="24"/>
        </w:rPr>
      </w:pPr>
      <w:r w:rsidRPr="00042AAF">
        <w:rPr>
          <w:rStyle w:val="Strong"/>
          <w:sz w:val="24"/>
          <w:szCs w:val="24"/>
        </w:rPr>
        <w:t>with Law and Disclosure Form 100.405 (B)</w:t>
      </w:r>
    </w:p>
    <w:p w14:paraId="307BB3BE" w14:textId="77777777" w:rsidR="007350E0" w:rsidRPr="00656D2F" w:rsidRDefault="007350E0" w:rsidP="007350E0">
      <w:pPr>
        <w:pStyle w:val="BodyText"/>
        <w:spacing w:before="6" w:line="280" w:lineRule="auto"/>
        <w:ind w:left="720" w:right="108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13">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14AB5478" w14:textId="0C70AE1D" w:rsidR="007350E0" w:rsidRPr="00656D2F" w:rsidRDefault="007350E0" w:rsidP="007350E0">
      <w:pPr>
        <w:pStyle w:val="BodyText"/>
        <w:tabs>
          <w:tab w:val="left" w:pos="6920"/>
          <w:tab w:val="left" w:pos="10858"/>
        </w:tabs>
        <w:spacing w:before="87"/>
        <w:ind w:left="720" w:right="108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Number</w:t>
      </w:r>
      <w:proofErr w:type="gramStart"/>
      <w:r w:rsidRPr="00656D2F">
        <w:rPr>
          <w:color w:val="161616"/>
          <w:spacing w:val="-1"/>
          <w:w w:val="106"/>
          <w:u w:color="161616"/>
        </w:rPr>
        <w:t xml:space="preserve">:  </w:t>
      </w:r>
      <w:r w:rsidR="001524BB" w:rsidRPr="001524BB">
        <w:rPr>
          <w:color w:val="161616"/>
          <w:spacing w:val="-1"/>
          <w:w w:val="106"/>
          <w:u w:color="161616"/>
        </w:rPr>
        <w:t>MGB</w:t>
      </w:r>
      <w:proofErr w:type="gramEnd"/>
      <w:r w:rsidR="001524BB" w:rsidRPr="001524BB">
        <w:rPr>
          <w:color w:val="161616"/>
          <w:spacing w:val="-1"/>
          <w:w w:val="106"/>
          <w:u w:color="161616"/>
        </w:rPr>
        <w:t>-C-25070908-AS</w:t>
      </w:r>
    </w:p>
    <w:p w14:paraId="0BD44E46" w14:textId="46C037DE" w:rsidR="007350E0" w:rsidRPr="00656D2F" w:rsidRDefault="007350E0" w:rsidP="007350E0">
      <w:pPr>
        <w:pStyle w:val="BodyText"/>
        <w:tabs>
          <w:tab w:val="left" w:pos="6920"/>
          <w:tab w:val="left" w:pos="10858"/>
        </w:tabs>
        <w:spacing w:before="87"/>
        <w:ind w:left="720" w:right="1080"/>
        <w:rPr>
          <w:color w:val="161616"/>
          <w:spacing w:val="-1"/>
          <w:w w:val="106"/>
          <w:u w:color="161616"/>
        </w:rPr>
      </w:pPr>
      <w:r w:rsidRPr="00656D2F">
        <w:rPr>
          <w:color w:val="161616"/>
          <w:spacing w:val="-1"/>
          <w:w w:val="106"/>
          <w:u w:color="161616"/>
        </w:rPr>
        <w:t>Original Application Date</w:t>
      </w:r>
      <w:r>
        <w:rPr>
          <w:color w:val="161616"/>
          <w:spacing w:val="-1"/>
          <w:w w:val="106"/>
          <w:u w:color="161616"/>
        </w:rPr>
        <w:t>: 0</w:t>
      </w:r>
      <w:r w:rsidR="00EF4567">
        <w:rPr>
          <w:color w:val="161616"/>
          <w:spacing w:val="-1"/>
          <w:w w:val="106"/>
          <w:u w:color="161616"/>
        </w:rPr>
        <w:t>9</w:t>
      </w:r>
      <w:r>
        <w:rPr>
          <w:color w:val="161616"/>
          <w:spacing w:val="-1"/>
          <w:w w:val="106"/>
          <w:u w:color="161616"/>
        </w:rPr>
        <w:t>/0</w:t>
      </w:r>
      <w:r w:rsidR="00EF4567">
        <w:rPr>
          <w:color w:val="161616"/>
          <w:spacing w:val="-1"/>
          <w:w w:val="106"/>
          <w:u w:color="161616"/>
        </w:rPr>
        <w:t>2</w:t>
      </w:r>
      <w:r>
        <w:rPr>
          <w:color w:val="161616"/>
          <w:spacing w:val="-1"/>
          <w:w w:val="106"/>
          <w:u w:color="161616"/>
        </w:rPr>
        <w:t>/2025</w:t>
      </w:r>
      <w:r w:rsidRPr="00656D2F">
        <w:rPr>
          <w:color w:val="161616"/>
          <w:spacing w:val="-1"/>
          <w:w w:val="106"/>
          <w:u w:color="161616"/>
        </w:rPr>
        <w:tab/>
      </w:r>
    </w:p>
    <w:p w14:paraId="6ACB7C43" w14:textId="673A29F0" w:rsidR="007350E0" w:rsidRPr="00656D2F" w:rsidRDefault="007350E0" w:rsidP="007350E0">
      <w:pPr>
        <w:pStyle w:val="BodyText"/>
        <w:tabs>
          <w:tab w:val="left" w:pos="10906"/>
        </w:tabs>
        <w:spacing w:before="74"/>
        <w:ind w:left="720" w:right="1080"/>
        <w:rPr>
          <w:color w:val="161616"/>
          <w:spacing w:val="-1"/>
          <w:w w:val="106"/>
          <w:u w:color="161616"/>
        </w:rPr>
      </w:pPr>
      <w:r w:rsidRPr="00656D2F">
        <w:rPr>
          <w:color w:val="161616"/>
          <w:spacing w:val="-1"/>
          <w:w w:val="106"/>
          <w:u w:color="161616"/>
        </w:rPr>
        <w:t xml:space="preserve">Applicant Name:   </w:t>
      </w:r>
      <w:r w:rsidR="005679CF" w:rsidRPr="005679CF">
        <w:rPr>
          <w:color w:val="161616"/>
          <w:spacing w:val="-1"/>
          <w:w w:val="106"/>
          <w:u w:color="161616"/>
        </w:rPr>
        <w:t>Mass General Brigham Ambulatory Surgery - Cambridge, LLC</w:t>
      </w:r>
    </w:p>
    <w:p w14:paraId="1B6B1652" w14:textId="77777777" w:rsidR="007350E0" w:rsidRPr="00656D2F" w:rsidRDefault="007350E0" w:rsidP="007350E0">
      <w:pPr>
        <w:pStyle w:val="BodyText"/>
        <w:spacing w:before="95"/>
        <w:ind w:left="720" w:right="108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Type</w:t>
      </w:r>
      <w:proofErr w:type="gramStart"/>
      <w:r w:rsidRPr="00656D2F">
        <w:rPr>
          <w:color w:val="161616"/>
          <w:spacing w:val="-1"/>
          <w:w w:val="105"/>
        </w:rPr>
        <w:t xml:space="preserve">:  </w:t>
      </w:r>
      <w:r>
        <w:rPr>
          <w:color w:val="111111"/>
          <w:u w:color="111111"/>
        </w:rPr>
        <w:t>Ambulatory</w:t>
      </w:r>
      <w:proofErr w:type="gramEnd"/>
      <w:r>
        <w:rPr>
          <w:color w:val="111111"/>
          <w:u w:color="111111"/>
        </w:rPr>
        <w:t xml:space="preserve"> Surgery</w:t>
      </w:r>
    </w:p>
    <w:p w14:paraId="7644048E" w14:textId="77777777" w:rsidR="007350E0" w:rsidRPr="00656D2F" w:rsidRDefault="007350E0" w:rsidP="007350E0">
      <w:pPr>
        <w:pStyle w:val="BodyText"/>
        <w:spacing w:before="95"/>
        <w:ind w:left="720" w:right="1080"/>
        <w:rPr>
          <w:color w:val="161616"/>
        </w:rPr>
      </w:pPr>
      <w:proofErr w:type="gramStart"/>
      <w:r w:rsidRPr="00656D2F">
        <w:rPr>
          <w:color w:val="161616"/>
        </w:rPr>
        <w:t>Applicant's</w:t>
      </w:r>
      <w:proofErr w:type="gramEnd"/>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Pr>
          <w:color w:val="161616"/>
        </w:rPr>
        <w:t>LLC</w:t>
      </w:r>
    </w:p>
    <w:p w14:paraId="2A6FA157" w14:textId="77777777" w:rsidR="007350E0" w:rsidRDefault="007350E0" w:rsidP="007350E0">
      <w:pPr>
        <w:pStyle w:val="BodyText"/>
        <w:spacing w:before="95"/>
        <w:ind w:left="720" w:right="108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178D53DC" w14:textId="77777777" w:rsidR="007350E0" w:rsidRPr="00656D2F" w:rsidRDefault="007350E0" w:rsidP="007350E0">
      <w:pPr>
        <w:pStyle w:val="BodyText"/>
        <w:spacing w:before="95"/>
        <w:ind w:left="720" w:right="1080"/>
        <w:rPr>
          <w:color w:val="161616"/>
        </w:rPr>
      </w:pPr>
      <w:r>
        <w:rPr>
          <w:color w:val="161616"/>
        </w:rPr>
        <w:t>Describe the role/relationship: [blank]</w:t>
      </w:r>
    </w:p>
    <w:p w14:paraId="23D6DCD1" w14:textId="77777777" w:rsidR="007350E0" w:rsidRDefault="007350E0" w:rsidP="007350E0">
      <w:pPr>
        <w:pStyle w:val="TableParagraph"/>
        <w:spacing w:before="15"/>
        <w:ind w:left="720" w:right="108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04E1F2C1" w14:textId="77777777" w:rsidR="007350E0" w:rsidRDefault="007350E0" w:rsidP="007350E0">
      <w:pPr>
        <w:pStyle w:val="TableParagraph"/>
        <w:numPr>
          <w:ilvl w:val="0"/>
          <w:numId w:val="5"/>
        </w:numPr>
        <w:spacing w:before="26"/>
        <w:ind w:left="1440" w:right="108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proofErr w:type="gramStart"/>
      <w:r>
        <w:rPr>
          <w:color w:val="161616"/>
          <w:sz w:val="17"/>
        </w:rPr>
        <w:t>is</w:t>
      </w:r>
      <w:r>
        <w:rPr>
          <w:color w:val="161616"/>
          <w:spacing w:val="4"/>
          <w:sz w:val="17"/>
        </w:rPr>
        <w:t>;</w:t>
      </w:r>
      <w:proofErr w:type="gramEnd"/>
      <w:r>
        <w:rPr>
          <w:color w:val="161616"/>
          <w:spacing w:val="4"/>
          <w:sz w:val="17"/>
        </w:rPr>
        <w:t xml:space="preserve"> </w:t>
      </w:r>
    </w:p>
    <w:p w14:paraId="6B2A8BC2" w14:textId="77777777" w:rsidR="007350E0" w:rsidRDefault="007350E0" w:rsidP="007350E0">
      <w:pPr>
        <w:pStyle w:val="TableParagraph"/>
        <w:numPr>
          <w:ilvl w:val="0"/>
          <w:numId w:val="5"/>
        </w:numPr>
        <w:spacing w:before="35"/>
        <w:ind w:left="1440" w:right="1080" w:hanging="679"/>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5A4093C7" w14:textId="77777777" w:rsidR="007350E0" w:rsidRDefault="007350E0" w:rsidP="007350E0">
      <w:pPr>
        <w:pStyle w:val="TableParagraph"/>
        <w:numPr>
          <w:ilvl w:val="0"/>
          <w:numId w:val="5"/>
        </w:numPr>
        <w:tabs>
          <w:tab w:val="left" w:pos="714"/>
          <w:tab w:val="left" w:pos="715"/>
        </w:tabs>
        <w:spacing w:before="31"/>
        <w:ind w:left="1440" w:right="1080" w:hanging="679"/>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7A720E55" w14:textId="77777777" w:rsidR="007350E0" w:rsidRDefault="007350E0" w:rsidP="007350E0">
      <w:pPr>
        <w:pStyle w:val="TableParagraph"/>
        <w:numPr>
          <w:ilvl w:val="0"/>
          <w:numId w:val="5"/>
        </w:numPr>
        <w:tabs>
          <w:tab w:val="left" w:pos="714"/>
          <w:tab w:val="left" w:pos="715"/>
        </w:tabs>
        <w:spacing w:before="30" w:line="283" w:lineRule="auto"/>
        <w:ind w:left="1440" w:right="1080" w:hanging="679"/>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4F3A53">
        <w:rPr>
          <w:strike/>
          <w:color w:val="161616"/>
          <w:w w:val="105"/>
          <w:sz w:val="17"/>
        </w:rPr>
        <w:t>certify that</w:t>
      </w:r>
      <w:r>
        <w:rPr>
          <w:color w:val="161616"/>
          <w:w w:val="105"/>
          <w:sz w:val="17"/>
        </w:rPr>
        <w:t xml:space="preserve"> [have been informed that] </w:t>
      </w:r>
      <w:proofErr w:type="gramStart"/>
      <w:r>
        <w:rPr>
          <w:color w:val="161616"/>
          <w:w w:val="105"/>
          <w:sz w:val="17"/>
        </w:rPr>
        <w:t>all of</w:t>
      </w:r>
      <w:proofErr w:type="gramEnd"/>
      <w:r>
        <w:rPr>
          <w:color w:val="161616"/>
          <w:w w:val="105"/>
          <w:sz w:val="17"/>
        </w:rPr>
        <w:t xml:space="preserve">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proofErr w:type="gramStart"/>
      <w:r>
        <w:rPr>
          <w:color w:val="161616"/>
          <w:w w:val="110"/>
          <w:sz w:val="17"/>
        </w:rPr>
        <w:t>true;</w:t>
      </w:r>
      <w:proofErr w:type="gramEnd"/>
    </w:p>
    <w:p w14:paraId="049CD94E" w14:textId="77777777" w:rsidR="007350E0" w:rsidRDefault="007350E0" w:rsidP="007350E0">
      <w:pPr>
        <w:pStyle w:val="TableParagraph"/>
        <w:numPr>
          <w:ilvl w:val="0"/>
          <w:numId w:val="5"/>
        </w:numPr>
        <w:tabs>
          <w:tab w:val="left" w:pos="714"/>
          <w:tab w:val="left" w:pos="715"/>
        </w:tabs>
        <w:spacing w:line="191" w:lineRule="exact"/>
        <w:ind w:left="1440" w:right="1080" w:hanging="679"/>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104933B8" w14:textId="77777777" w:rsidR="007350E0" w:rsidRDefault="007350E0" w:rsidP="007350E0">
      <w:pPr>
        <w:pStyle w:val="TableParagraph"/>
        <w:numPr>
          <w:ilvl w:val="0"/>
          <w:numId w:val="5"/>
        </w:numPr>
        <w:tabs>
          <w:tab w:val="left" w:pos="714"/>
          <w:tab w:val="left" w:pos="715"/>
        </w:tabs>
        <w:spacing w:before="30" w:line="278" w:lineRule="auto"/>
        <w:ind w:left="1440" w:right="1080" w:hanging="679"/>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6351DE07" w14:textId="77777777" w:rsidR="007350E0" w:rsidRDefault="007350E0" w:rsidP="007350E0">
      <w:pPr>
        <w:pStyle w:val="TableParagraph"/>
        <w:numPr>
          <w:ilvl w:val="0"/>
          <w:numId w:val="5"/>
        </w:numPr>
        <w:tabs>
          <w:tab w:val="left" w:pos="714"/>
          <w:tab w:val="left" w:pos="715"/>
        </w:tabs>
        <w:spacing w:before="3" w:line="278" w:lineRule="auto"/>
        <w:ind w:left="1440" w:right="1080" w:hanging="679"/>
        <w:rPr>
          <w:sz w:val="17"/>
        </w:rPr>
      </w:pPr>
      <w:r>
        <w:rPr>
          <w:color w:val="161616"/>
          <w:sz w:val="17"/>
        </w:rPr>
        <w:t>I</w:t>
      </w:r>
      <w:r>
        <w:rPr>
          <w:color w:val="161616"/>
          <w:spacing w:val="9"/>
          <w:sz w:val="17"/>
        </w:rPr>
        <w:t xml:space="preserve"> </w:t>
      </w:r>
      <w:r w:rsidRPr="00826DAB">
        <w:rPr>
          <w:color w:val="161616"/>
          <w:sz w:val="17"/>
        </w:rPr>
        <w:t>have</w:t>
      </w:r>
      <w:r w:rsidRPr="00826DAB">
        <w:rPr>
          <w:color w:val="161616"/>
          <w:spacing w:val="6"/>
          <w:sz w:val="17"/>
        </w:rPr>
        <w:t xml:space="preserve"> </w:t>
      </w:r>
      <w:r w:rsidRPr="00826DAB">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56BF979F" w14:textId="77777777" w:rsidR="007350E0" w:rsidRDefault="007350E0" w:rsidP="007350E0">
      <w:pPr>
        <w:pStyle w:val="TableParagraph"/>
        <w:numPr>
          <w:ilvl w:val="0"/>
          <w:numId w:val="5"/>
        </w:numPr>
        <w:tabs>
          <w:tab w:val="left" w:pos="709"/>
          <w:tab w:val="left" w:pos="710"/>
        </w:tabs>
        <w:spacing w:before="2" w:line="278" w:lineRule="auto"/>
        <w:ind w:left="1440" w:right="1080" w:hanging="679"/>
        <w:rPr>
          <w:sz w:val="17"/>
        </w:rPr>
      </w:pPr>
      <w:r>
        <w:rPr>
          <w:color w:val="161616"/>
          <w:sz w:val="17"/>
        </w:rPr>
        <w:t>I</w:t>
      </w:r>
      <w:r>
        <w:rPr>
          <w:color w:val="161616"/>
          <w:spacing w:val="12"/>
          <w:sz w:val="17"/>
        </w:rPr>
        <w:t xml:space="preserve"> </w:t>
      </w:r>
      <w:r w:rsidRPr="00F713A7">
        <w:rPr>
          <w:strike/>
          <w:color w:val="161616"/>
          <w:sz w:val="17"/>
        </w:rPr>
        <w:t>have</w:t>
      </w:r>
      <w:r w:rsidRPr="00F713A7">
        <w:rPr>
          <w:strike/>
          <w:color w:val="161616"/>
          <w:spacing w:val="3"/>
          <w:sz w:val="17"/>
        </w:rPr>
        <w:t xml:space="preserve"> </w:t>
      </w:r>
      <w:r w:rsidRPr="00F713A7">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0F2889E1" w14:textId="77777777" w:rsidR="007350E0" w:rsidRDefault="007350E0" w:rsidP="007350E0">
      <w:pPr>
        <w:pStyle w:val="TableParagraph"/>
        <w:numPr>
          <w:ilvl w:val="0"/>
          <w:numId w:val="5"/>
        </w:numPr>
        <w:tabs>
          <w:tab w:val="left" w:pos="709"/>
          <w:tab w:val="left" w:pos="710"/>
        </w:tabs>
        <w:spacing w:line="283" w:lineRule="auto"/>
        <w:ind w:left="1440" w:right="1080" w:hanging="67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213E2B6C" w14:textId="77777777" w:rsidR="007350E0" w:rsidRPr="00356DC4" w:rsidRDefault="007350E0" w:rsidP="007350E0">
      <w:pPr>
        <w:pStyle w:val="TableParagraph"/>
        <w:numPr>
          <w:ilvl w:val="0"/>
          <w:numId w:val="5"/>
        </w:numPr>
        <w:spacing w:line="280" w:lineRule="auto"/>
        <w:ind w:left="1440" w:right="1080" w:hanging="679"/>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691487ED" w14:textId="77777777" w:rsidR="007350E0" w:rsidRDefault="007350E0" w:rsidP="007350E0">
      <w:pPr>
        <w:pStyle w:val="TableParagraph"/>
        <w:numPr>
          <w:ilvl w:val="0"/>
          <w:numId w:val="5"/>
        </w:numPr>
        <w:spacing w:line="283" w:lineRule="auto"/>
        <w:ind w:left="1440" w:right="108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proofErr w:type="gramStart"/>
      <w:r>
        <w:rPr>
          <w:color w:val="161616"/>
          <w:w w:val="105"/>
          <w:sz w:val="17"/>
        </w:rPr>
        <w:t>general public</w:t>
      </w:r>
      <w:proofErr w:type="gramEnd"/>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53AF8A0E" w14:textId="77777777" w:rsidR="007350E0" w:rsidRDefault="007350E0" w:rsidP="007350E0">
      <w:pPr>
        <w:pStyle w:val="TableParagraph"/>
        <w:numPr>
          <w:ilvl w:val="0"/>
          <w:numId w:val="5"/>
        </w:numPr>
        <w:spacing w:line="280" w:lineRule="auto"/>
        <w:ind w:left="1440" w:right="1080" w:hanging="679"/>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proofErr w:type="gramStart"/>
      <w:r>
        <w:rPr>
          <w:color w:val="161616"/>
          <w:w w:val="105"/>
          <w:sz w:val="17"/>
        </w:rPr>
        <w:t>100.360;</w:t>
      </w:r>
      <w:proofErr w:type="gramEnd"/>
    </w:p>
    <w:p w14:paraId="105017B3" w14:textId="77777777" w:rsidR="007350E0" w:rsidRDefault="007350E0" w:rsidP="007350E0">
      <w:pPr>
        <w:pStyle w:val="TableParagraph"/>
        <w:numPr>
          <w:ilvl w:val="0"/>
          <w:numId w:val="5"/>
        </w:numPr>
        <w:spacing w:line="192" w:lineRule="exact"/>
        <w:ind w:left="1440" w:right="1080" w:hanging="679"/>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6BA9F4FB" w14:textId="77777777" w:rsidR="007350E0" w:rsidRDefault="007350E0" w:rsidP="007350E0">
      <w:pPr>
        <w:pStyle w:val="TableParagraph"/>
        <w:numPr>
          <w:ilvl w:val="0"/>
          <w:numId w:val="5"/>
        </w:numPr>
        <w:spacing w:before="16" w:line="283" w:lineRule="auto"/>
        <w:ind w:left="1440" w:right="1080" w:hanging="679"/>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722841E8" w14:textId="77777777" w:rsidR="007350E0" w:rsidRDefault="007350E0" w:rsidP="007350E0">
      <w:pPr>
        <w:pStyle w:val="TableParagraph"/>
        <w:numPr>
          <w:ilvl w:val="1"/>
          <w:numId w:val="5"/>
        </w:numPr>
        <w:tabs>
          <w:tab w:val="left" w:pos="702"/>
          <w:tab w:val="left" w:pos="703"/>
        </w:tabs>
        <w:spacing w:before="16" w:line="283" w:lineRule="auto"/>
        <w:ind w:left="1440" w:right="108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0D7563E2" w14:textId="77777777" w:rsidR="007350E0" w:rsidRPr="00CB767B" w:rsidRDefault="007350E0" w:rsidP="007350E0">
      <w:pPr>
        <w:pStyle w:val="TableParagraph"/>
        <w:numPr>
          <w:ilvl w:val="1"/>
          <w:numId w:val="5"/>
        </w:numPr>
        <w:tabs>
          <w:tab w:val="left" w:pos="702"/>
          <w:tab w:val="left" w:pos="703"/>
        </w:tabs>
        <w:spacing w:before="16" w:line="283" w:lineRule="auto"/>
        <w:ind w:left="1440" w:right="108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tbl>
      <w:tblPr>
        <w:tblpPr w:leftFromText="180" w:rightFromText="180" w:vertAnchor="text" w:horzAnchor="page" w:tblpX="1171" w:tblpY="252"/>
        <w:tblW w:w="8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92"/>
      </w:tblGrid>
      <w:tr w:rsidR="007350E0" w:rsidRPr="00E71E86" w14:paraId="5E460A63" w14:textId="77777777" w:rsidTr="007350E0">
        <w:trPr>
          <w:cantSplit/>
          <w:trHeight w:val="1067"/>
        </w:trPr>
        <w:tc>
          <w:tcPr>
            <w:tcW w:w="8792" w:type="dxa"/>
          </w:tcPr>
          <w:p w14:paraId="6B859FA7" w14:textId="77777777" w:rsidR="007350E0" w:rsidRPr="00AE5F1E" w:rsidRDefault="007350E0" w:rsidP="007350E0">
            <w:pPr>
              <w:pStyle w:val="TableParagraph"/>
              <w:spacing w:before="13"/>
              <w:ind w:left="900" w:right="810"/>
              <w:rPr>
                <w:rStyle w:val="Strong"/>
                <w:sz w:val="17"/>
                <w:szCs w:val="17"/>
              </w:rPr>
            </w:pPr>
            <w:r>
              <w:rPr>
                <w:rStyle w:val="Strong"/>
                <w:sz w:val="17"/>
                <w:szCs w:val="17"/>
              </w:rPr>
              <w:t>LLC</w:t>
            </w:r>
          </w:p>
          <w:p w14:paraId="004ABF9C" w14:textId="77777777" w:rsidR="007350E0" w:rsidRDefault="007350E0" w:rsidP="007350E0">
            <w:pPr>
              <w:pStyle w:val="TableParagraph"/>
              <w:tabs>
                <w:tab w:val="left" w:pos="4200"/>
                <w:tab w:val="left" w:pos="9212"/>
              </w:tabs>
              <w:ind w:left="900" w:right="810"/>
              <w:rPr>
                <w:color w:val="3B3B3B"/>
                <w:spacing w:val="-2"/>
                <w:w w:val="105"/>
                <w:sz w:val="17"/>
              </w:rPr>
            </w:pPr>
            <w:r>
              <w:rPr>
                <w:color w:val="111111"/>
                <w:w w:val="105"/>
                <w:sz w:val="17"/>
              </w:rPr>
              <w:t>All parties must sign. Add additional names as needed</w:t>
            </w:r>
          </w:p>
          <w:p w14:paraId="4EA5738D" w14:textId="77777777" w:rsidR="007350E0" w:rsidRDefault="007350E0" w:rsidP="007350E0">
            <w:pPr>
              <w:pStyle w:val="TableParagraph"/>
              <w:tabs>
                <w:tab w:val="left" w:pos="4200"/>
                <w:tab w:val="left" w:pos="9212"/>
              </w:tabs>
              <w:ind w:left="900" w:right="810"/>
              <w:rPr>
                <w:color w:val="161616"/>
                <w:spacing w:val="-1"/>
                <w:w w:val="108"/>
                <w:sz w:val="16"/>
                <w:szCs w:val="16"/>
                <w:u w:color="161616"/>
              </w:rPr>
            </w:pPr>
          </w:p>
          <w:p w14:paraId="3C4EC4B0" w14:textId="1F9F4A55" w:rsidR="007350E0" w:rsidRPr="00E71E86" w:rsidRDefault="00DD1377" w:rsidP="007350E0">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Claire Gibson</w:t>
            </w:r>
            <w:r w:rsidR="007350E0" w:rsidRPr="00E71E86">
              <w:rPr>
                <w:color w:val="161616"/>
                <w:sz w:val="16"/>
                <w:szCs w:val="16"/>
              </w:rPr>
              <w:tab/>
              <w:t>&lt;Signature on File</w:t>
            </w:r>
            <w:r w:rsidR="007350E0" w:rsidRPr="002B05F8">
              <w:rPr>
                <w:sz w:val="16"/>
                <w:szCs w:val="16"/>
              </w:rPr>
              <w:t xml:space="preserve">&gt;     </w:t>
            </w:r>
            <w:r>
              <w:rPr>
                <w:color w:val="161616"/>
                <w:sz w:val="16"/>
                <w:szCs w:val="16"/>
              </w:rPr>
              <w:t>7</w:t>
            </w:r>
            <w:r w:rsidR="007350E0">
              <w:rPr>
                <w:color w:val="161616"/>
                <w:sz w:val="16"/>
                <w:szCs w:val="16"/>
              </w:rPr>
              <w:t>/</w:t>
            </w:r>
            <w:r>
              <w:rPr>
                <w:color w:val="161616"/>
                <w:sz w:val="16"/>
                <w:szCs w:val="16"/>
              </w:rPr>
              <w:t>21</w:t>
            </w:r>
            <w:r w:rsidR="007350E0">
              <w:rPr>
                <w:color w:val="161616"/>
                <w:sz w:val="16"/>
                <w:szCs w:val="16"/>
              </w:rPr>
              <w:t>/2025</w:t>
            </w:r>
            <w:r w:rsidR="007350E0" w:rsidRPr="00E71E86">
              <w:rPr>
                <w:rFonts w:ascii="Times New Roman"/>
                <w:b/>
                <w:i/>
                <w:color w:val="5B5B5B"/>
                <w:spacing w:val="42"/>
                <w:sz w:val="16"/>
                <w:szCs w:val="16"/>
                <w:u w:color="5B5B5B"/>
              </w:rPr>
              <w:tab/>
            </w:r>
          </w:p>
          <w:p w14:paraId="34DC5B58" w14:textId="77777777" w:rsidR="007350E0" w:rsidRDefault="007350E0" w:rsidP="007350E0">
            <w:pPr>
              <w:pStyle w:val="TableParagraph"/>
              <w:tabs>
                <w:tab w:val="left" w:pos="4116"/>
                <w:tab w:val="left" w:pos="6270"/>
                <w:tab w:val="left" w:pos="8732"/>
              </w:tabs>
              <w:ind w:left="900" w:right="810"/>
              <w:rPr>
                <w:color w:val="161616"/>
                <w:sz w:val="16"/>
                <w:szCs w:val="16"/>
              </w:rPr>
            </w:pPr>
            <w:r>
              <w:rPr>
                <w:color w:val="161616"/>
                <w:sz w:val="16"/>
                <w:szCs w:val="16"/>
              </w:rPr>
              <w:lastRenderedPageBreak/>
              <w:t>Name</w:t>
            </w:r>
            <w:r w:rsidRPr="00E71E86">
              <w:rPr>
                <w:color w:val="161616"/>
                <w:sz w:val="16"/>
                <w:szCs w:val="16"/>
              </w:rPr>
              <w:t>:</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7EEC69B" w14:textId="2231171F" w:rsidR="007350E0" w:rsidRPr="00503033" w:rsidRDefault="007350E0" w:rsidP="007350E0">
            <w:pPr>
              <w:pStyle w:val="TableParagraph"/>
              <w:tabs>
                <w:tab w:val="left" w:pos="4116"/>
                <w:tab w:val="left" w:pos="6270"/>
                <w:tab w:val="left" w:pos="8732"/>
              </w:tabs>
              <w:ind w:left="900" w:right="810"/>
              <w:rPr>
                <w:color w:val="161616"/>
                <w:sz w:val="16"/>
                <w:szCs w:val="16"/>
              </w:rPr>
            </w:pPr>
          </w:p>
        </w:tc>
      </w:tr>
    </w:tbl>
    <w:p w14:paraId="40096F40" w14:textId="77777777" w:rsidR="007350E0" w:rsidRPr="00656D2F" w:rsidRDefault="007350E0" w:rsidP="007350E0">
      <w:pPr>
        <w:pStyle w:val="BodyText"/>
        <w:spacing w:before="95"/>
        <w:ind w:left="900" w:right="810"/>
        <w:rPr>
          <w:color w:val="161616"/>
        </w:rPr>
      </w:pPr>
    </w:p>
    <w:p w14:paraId="44FDCAAF" w14:textId="77777777" w:rsidR="007350E0" w:rsidRDefault="007350E0" w:rsidP="007350E0">
      <w:pPr>
        <w:ind w:left="900" w:right="810"/>
      </w:pPr>
    </w:p>
    <w:p w14:paraId="57556CA5" w14:textId="77777777" w:rsidR="007350E0" w:rsidRDefault="007350E0" w:rsidP="007350E0">
      <w:pPr>
        <w:ind w:left="900" w:right="810"/>
        <w:rPr>
          <w:b/>
          <w:bCs/>
          <w:sz w:val="16"/>
          <w:szCs w:val="16"/>
        </w:rPr>
      </w:pPr>
    </w:p>
    <w:p w14:paraId="0335E451" w14:textId="77777777" w:rsidR="007350E0" w:rsidRDefault="007350E0" w:rsidP="007350E0">
      <w:pPr>
        <w:ind w:left="900" w:right="810"/>
        <w:rPr>
          <w:b/>
          <w:bCs/>
          <w:sz w:val="16"/>
          <w:szCs w:val="16"/>
        </w:rPr>
      </w:pPr>
    </w:p>
    <w:p w14:paraId="458499E5" w14:textId="77777777" w:rsidR="007350E0" w:rsidRDefault="007350E0" w:rsidP="007350E0">
      <w:pPr>
        <w:ind w:left="900" w:right="810"/>
        <w:rPr>
          <w:b/>
          <w:bCs/>
          <w:sz w:val="16"/>
          <w:szCs w:val="16"/>
        </w:rPr>
      </w:pPr>
    </w:p>
    <w:p w14:paraId="0B10AEF4" w14:textId="77777777" w:rsidR="007350E0" w:rsidRDefault="007350E0" w:rsidP="007350E0">
      <w:pPr>
        <w:ind w:left="900" w:right="810"/>
        <w:rPr>
          <w:b/>
          <w:bCs/>
          <w:sz w:val="16"/>
          <w:szCs w:val="16"/>
        </w:rPr>
      </w:pPr>
    </w:p>
    <w:p w14:paraId="1A147912" w14:textId="77777777" w:rsidR="007350E0" w:rsidRDefault="007350E0" w:rsidP="007350E0">
      <w:pPr>
        <w:ind w:left="900" w:right="810"/>
        <w:rPr>
          <w:b/>
          <w:bCs/>
          <w:sz w:val="16"/>
          <w:szCs w:val="16"/>
        </w:rPr>
      </w:pPr>
    </w:p>
    <w:p w14:paraId="1E756462" w14:textId="77777777" w:rsidR="007350E0" w:rsidRDefault="007350E0" w:rsidP="007350E0">
      <w:pPr>
        <w:ind w:left="900" w:right="810"/>
        <w:rPr>
          <w:b/>
          <w:bCs/>
          <w:sz w:val="16"/>
          <w:szCs w:val="16"/>
        </w:rPr>
      </w:pPr>
    </w:p>
    <w:p w14:paraId="1898C9F6" w14:textId="77777777" w:rsidR="007350E0" w:rsidRDefault="007350E0" w:rsidP="007350E0">
      <w:pPr>
        <w:ind w:left="900" w:right="810"/>
        <w:rPr>
          <w:b/>
          <w:bCs/>
          <w:sz w:val="16"/>
          <w:szCs w:val="16"/>
        </w:rPr>
      </w:pPr>
    </w:p>
    <w:p w14:paraId="3888AB59" w14:textId="77777777" w:rsidR="007350E0" w:rsidRDefault="007350E0" w:rsidP="007350E0">
      <w:pPr>
        <w:ind w:left="900" w:right="810"/>
        <w:rPr>
          <w:b/>
          <w:bCs/>
          <w:sz w:val="16"/>
          <w:szCs w:val="16"/>
        </w:rPr>
      </w:pPr>
    </w:p>
    <w:p w14:paraId="6E224C06" w14:textId="77777777" w:rsidR="007350E0" w:rsidRDefault="007350E0" w:rsidP="007350E0">
      <w:pPr>
        <w:ind w:left="900" w:right="810"/>
        <w:rPr>
          <w:b/>
          <w:bCs/>
          <w:sz w:val="16"/>
          <w:szCs w:val="16"/>
        </w:rPr>
      </w:pPr>
    </w:p>
    <w:p w14:paraId="34CB6217" w14:textId="77777777" w:rsidR="007350E0" w:rsidRDefault="007350E0" w:rsidP="007350E0">
      <w:pPr>
        <w:ind w:left="900" w:right="810"/>
        <w:rPr>
          <w:b/>
          <w:bCs/>
          <w:sz w:val="16"/>
          <w:szCs w:val="16"/>
        </w:rPr>
      </w:pPr>
    </w:p>
    <w:p w14:paraId="797ED302" w14:textId="77777777" w:rsidR="007350E0" w:rsidRDefault="007350E0" w:rsidP="007350E0">
      <w:pPr>
        <w:ind w:left="900" w:right="810"/>
        <w:rPr>
          <w:b/>
          <w:bCs/>
          <w:sz w:val="16"/>
          <w:szCs w:val="16"/>
        </w:rPr>
      </w:pPr>
    </w:p>
    <w:p w14:paraId="1171FEF2" w14:textId="77777777" w:rsidR="007350E0" w:rsidRPr="00B2460B" w:rsidRDefault="007350E0" w:rsidP="007350E0">
      <w:pPr>
        <w:ind w:left="900" w:right="810"/>
        <w:rPr>
          <w:sz w:val="16"/>
          <w:szCs w:val="16"/>
        </w:rPr>
      </w:pPr>
      <w:r w:rsidRPr="00B2460B">
        <w:rPr>
          <w:b/>
          <w:bCs/>
          <w:sz w:val="16"/>
          <w:szCs w:val="16"/>
        </w:rPr>
        <w:t xml:space="preserve">This document is ready to </w:t>
      </w:r>
      <w:proofErr w:type="gramStart"/>
      <w:r w:rsidRPr="00B2460B">
        <w:rPr>
          <w:b/>
          <w:bCs/>
          <w:sz w:val="16"/>
          <w:szCs w:val="16"/>
        </w:rPr>
        <w:t>print:</w:t>
      </w:r>
      <w:proofErr w:type="gramEnd"/>
      <w:r w:rsidRPr="00B2460B">
        <w:rPr>
          <w:b/>
          <w:bCs/>
          <w:sz w:val="16"/>
          <w:szCs w:val="16"/>
        </w:rPr>
        <w:t xml:space="preserve"> </w:t>
      </w:r>
      <w:r>
        <w:rPr>
          <w:sz w:val="16"/>
          <w:szCs w:val="16"/>
        </w:rPr>
        <w:t>check</w:t>
      </w:r>
      <w:r w:rsidRPr="00B2460B">
        <w:rPr>
          <w:sz w:val="16"/>
          <w:szCs w:val="16"/>
        </w:rPr>
        <w:tab/>
      </w:r>
      <w:r w:rsidRPr="00B2460B">
        <w:rPr>
          <w:b/>
          <w:bCs/>
          <w:sz w:val="16"/>
          <w:szCs w:val="16"/>
        </w:rPr>
        <w:t xml:space="preserve">Date/time Stamp: </w:t>
      </w:r>
      <w:r>
        <w:rPr>
          <w:sz w:val="16"/>
          <w:szCs w:val="16"/>
        </w:rPr>
        <w:t>[blank]</w:t>
      </w:r>
    </w:p>
    <w:p w14:paraId="5D4E5045" w14:textId="77777777" w:rsidR="007350E0" w:rsidRDefault="007350E0" w:rsidP="007350E0">
      <w:pPr>
        <w:spacing w:line="578" w:lineRule="auto"/>
        <w:jc w:val="center"/>
        <w:rPr>
          <w:b/>
          <w:sz w:val="36"/>
        </w:rPr>
      </w:pPr>
    </w:p>
    <w:p w14:paraId="7491E32C" w14:textId="77777777" w:rsidR="007350E0" w:rsidRDefault="007350E0">
      <w:pPr>
        <w:spacing w:line="578" w:lineRule="auto"/>
        <w:jc w:val="center"/>
        <w:rPr>
          <w:b/>
          <w:sz w:val="36"/>
        </w:rPr>
        <w:sectPr w:rsidR="007350E0">
          <w:pgSz w:w="12240" w:h="15840"/>
          <w:pgMar w:top="1820" w:right="0" w:bottom="280" w:left="0" w:header="720" w:footer="720" w:gutter="0"/>
          <w:cols w:space="720"/>
        </w:sectPr>
      </w:pPr>
    </w:p>
    <w:p w14:paraId="7491E3AB" w14:textId="77777777" w:rsidR="00CE12B8" w:rsidRDefault="00CE12B8">
      <w:pPr>
        <w:pStyle w:val="BodyText"/>
        <w:rPr>
          <w:rFonts w:ascii="Trebuchet MS"/>
          <w:sz w:val="36"/>
        </w:rPr>
      </w:pPr>
    </w:p>
    <w:p w14:paraId="7491E3AC" w14:textId="77777777" w:rsidR="00CE12B8" w:rsidRDefault="00CE12B8">
      <w:pPr>
        <w:pStyle w:val="BodyText"/>
        <w:spacing w:before="77"/>
        <w:rPr>
          <w:rFonts w:ascii="Trebuchet MS"/>
          <w:sz w:val="36"/>
        </w:rPr>
      </w:pPr>
    </w:p>
    <w:p w14:paraId="7491E3AD" w14:textId="77777777" w:rsidR="00CE12B8" w:rsidRDefault="00000000">
      <w:pPr>
        <w:spacing w:line="578" w:lineRule="auto"/>
        <w:ind w:left="4369" w:right="4343"/>
        <w:jc w:val="center"/>
        <w:rPr>
          <w:b/>
          <w:sz w:val="36"/>
        </w:rPr>
      </w:pPr>
      <w:r>
        <w:rPr>
          <w:b/>
          <w:sz w:val="36"/>
        </w:rPr>
        <w:t>APPENDIX</w:t>
      </w:r>
      <w:r>
        <w:rPr>
          <w:b/>
          <w:spacing w:val="-23"/>
          <w:sz w:val="36"/>
        </w:rPr>
        <w:t xml:space="preserve"> </w:t>
      </w:r>
      <w:r>
        <w:rPr>
          <w:b/>
          <w:sz w:val="36"/>
        </w:rPr>
        <w:t>11 FILING FEE</w:t>
      </w:r>
    </w:p>
    <w:p w14:paraId="7491E3AE" w14:textId="77777777" w:rsidR="00CE12B8" w:rsidRDefault="00CE12B8">
      <w:pPr>
        <w:spacing w:line="578" w:lineRule="auto"/>
        <w:jc w:val="center"/>
        <w:rPr>
          <w:b/>
          <w:sz w:val="36"/>
        </w:rPr>
        <w:sectPr w:rsidR="00CE12B8">
          <w:pgSz w:w="12240" w:h="15840"/>
          <w:pgMar w:top="1820" w:right="0" w:bottom="280" w:left="0" w:header="720" w:footer="720" w:gutter="0"/>
          <w:cols w:space="720"/>
        </w:sectPr>
      </w:pPr>
    </w:p>
    <w:p w14:paraId="7491E3AF" w14:textId="77777777" w:rsidR="00CE12B8" w:rsidRDefault="00CE12B8">
      <w:pPr>
        <w:spacing w:before="211"/>
        <w:rPr>
          <w:b/>
          <w:sz w:val="20"/>
        </w:rPr>
      </w:pPr>
    </w:p>
    <w:p w14:paraId="7491E3B0" w14:textId="77777777" w:rsidR="00CE12B8" w:rsidRDefault="00000000">
      <w:pPr>
        <w:spacing w:line="480" w:lineRule="atLeast"/>
        <w:ind w:left="1440" w:right="8879"/>
        <w:rPr>
          <w:rFonts w:ascii="Calibri"/>
          <w:sz w:val="20"/>
        </w:rPr>
      </w:pPr>
      <w:r>
        <w:rPr>
          <w:rFonts w:ascii="Calibri"/>
          <w:w w:val="105"/>
          <w:sz w:val="20"/>
        </w:rPr>
        <w:t>August</w:t>
      </w:r>
      <w:r>
        <w:rPr>
          <w:rFonts w:ascii="Calibri"/>
          <w:spacing w:val="-12"/>
          <w:w w:val="105"/>
          <w:sz w:val="20"/>
        </w:rPr>
        <w:t xml:space="preserve"> </w:t>
      </w:r>
      <w:r>
        <w:rPr>
          <w:rFonts w:ascii="Calibri"/>
          <w:w w:val="105"/>
          <w:sz w:val="20"/>
        </w:rPr>
        <w:t>20,</w:t>
      </w:r>
      <w:r>
        <w:rPr>
          <w:rFonts w:ascii="Calibri"/>
          <w:spacing w:val="-12"/>
          <w:w w:val="105"/>
          <w:sz w:val="20"/>
        </w:rPr>
        <w:t xml:space="preserve"> </w:t>
      </w:r>
      <w:proofErr w:type="gramStart"/>
      <w:r>
        <w:rPr>
          <w:rFonts w:ascii="Calibri"/>
          <w:w w:val="105"/>
          <w:sz w:val="20"/>
        </w:rPr>
        <w:t>2025</w:t>
      </w:r>
      <w:proofErr w:type="gramEnd"/>
      <w:r>
        <w:rPr>
          <w:rFonts w:ascii="Calibri"/>
          <w:w w:val="105"/>
          <w:sz w:val="20"/>
        </w:rPr>
        <w:t xml:space="preserve"> Dennis</w:t>
      </w:r>
      <w:r>
        <w:rPr>
          <w:rFonts w:ascii="Calibri"/>
          <w:spacing w:val="-10"/>
          <w:w w:val="105"/>
          <w:sz w:val="20"/>
        </w:rPr>
        <w:t xml:space="preserve"> </w:t>
      </w:r>
      <w:r>
        <w:rPr>
          <w:rFonts w:ascii="Calibri"/>
          <w:w w:val="105"/>
          <w:sz w:val="20"/>
        </w:rPr>
        <w:t>Renaud</w:t>
      </w:r>
    </w:p>
    <w:p w14:paraId="7491E3B1" w14:textId="77777777" w:rsidR="00CE12B8" w:rsidRDefault="00000000">
      <w:pPr>
        <w:spacing w:before="8"/>
        <w:ind w:left="1440" w:right="7061"/>
        <w:rPr>
          <w:rFonts w:ascii="Calibri"/>
          <w:sz w:val="20"/>
        </w:rPr>
      </w:pPr>
      <w:r>
        <w:rPr>
          <w:rFonts w:ascii="Calibri"/>
          <w:w w:val="105"/>
          <w:sz w:val="20"/>
        </w:rPr>
        <w:t>Determination</w:t>
      </w:r>
      <w:r>
        <w:rPr>
          <w:rFonts w:ascii="Calibri"/>
          <w:spacing w:val="-12"/>
          <w:w w:val="105"/>
          <w:sz w:val="20"/>
        </w:rPr>
        <w:t xml:space="preserve"> </w:t>
      </w:r>
      <w:r>
        <w:rPr>
          <w:rFonts w:ascii="Calibri"/>
          <w:w w:val="105"/>
          <w:sz w:val="20"/>
        </w:rPr>
        <w:t>of</w:t>
      </w:r>
      <w:r>
        <w:rPr>
          <w:rFonts w:ascii="Calibri"/>
          <w:spacing w:val="-12"/>
          <w:w w:val="105"/>
          <w:sz w:val="20"/>
        </w:rPr>
        <w:t xml:space="preserve"> </w:t>
      </w:r>
      <w:r>
        <w:rPr>
          <w:rFonts w:ascii="Calibri"/>
          <w:w w:val="105"/>
          <w:sz w:val="20"/>
        </w:rPr>
        <w:t>Need</w:t>
      </w:r>
      <w:r>
        <w:rPr>
          <w:rFonts w:ascii="Calibri"/>
          <w:spacing w:val="-12"/>
          <w:w w:val="105"/>
          <w:sz w:val="20"/>
        </w:rPr>
        <w:t xml:space="preserve"> </w:t>
      </w:r>
      <w:r>
        <w:rPr>
          <w:rFonts w:ascii="Calibri"/>
          <w:w w:val="105"/>
          <w:sz w:val="20"/>
        </w:rPr>
        <w:t>Program Department of Public Health</w:t>
      </w:r>
    </w:p>
    <w:p w14:paraId="7491E3B2" w14:textId="77777777" w:rsidR="00CE12B8" w:rsidRDefault="00000000">
      <w:pPr>
        <w:spacing w:line="243" w:lineRule="exact"/>
        <w:ind w:left="1440"/>
        <w:rPr>
          <w:rFonts w:ascii="Calibri"/>
          <w:sz w:val="20"/>
        </w:rPr>
      </w:pPr>
      <w:r>
        <w:rPr>
          <w:rFonts w:ascii="Calibri"/>
          <w:w w:val="105"/>
          <w:sz w:val="20"/>
        </w:rPr>
        <w:t>67</w:t>
      </w:r>
      <w:r>
        <w:rPr>
          <w:rFonts w:ascii="Calibri"/>
          <w:spacing w:val="-6"/>
          <w:w w:val="105"/>
          <w:sz w:val="20"/>
        </w:rPr>
        <w:t xml:space="preserve"> </w:t>
      </w:r>
      <w:r>
        <w:rPr>
          <w:rFonts w:ascii="Calibri"/>
          <w:w w:val="105"/>
          <w:sz w:val="20"/>
        </w:rPr>
        <w:t>Forest</w:t>
      </w:r>
      <w:r>
        <w:rPr>
          <w:rFonts w:ascii="Calibri"/>
          <w:spacing w:val="-4"/>
          <w:w w:val="105"/>
          <w:sz w:val="20"/>
        </w:rPr>
        <w:t xml:space="preserve"> </w:t>
      </w:r>
      <w:r>
        <w:rPr>
          <w:rFonts w:ascii="Calibri"/>
          <w:spacing w:val="-2"/>
          <w:w w:val="105"/>
          <w:sz w:val="20"/>
        </w:rPr>
        <w:t>Street</w:t>
      </w:r>
    </w:p>
    <w:p w14:paraId="7491E3B3" w14:textId="77777777" w:rsidR="00CE12B8" w:rsidRDefault="00000000">
      <w:pPr>
        <w:spacing w:before="1" w:line="480" w:lineRule="auto"/>
        <w:ind w:left="1440" w:right="8406"/>
        <w:rPr>
          <w:rFonts w:ascii="Calibri"/>
          <w:sz w:val="20"/>
        </w:rPr>
      </w:pPr>
      <w:r>
        <w:rPr>
          <w:rFonts w:ascii="Calibri"/>
          <w:sz w:val="20"/>
        </w:rPr>
        <w:t xml:space="preserve">Marlborough, MA 01752 </w:t>
      </w:r>
      <w:r>
        <w:rPr>
          <w:rFonts w:ascii="Calibri"/>
          <w:w w:val="105"/>
          <w:sz w:val="20"/>
        </w:rPr>
        <w:t>Dear Mr. Renaud,</w:t>
      </w:r>
    </w:p>
    <w:p w14:paraId="7491E3B4" w14:textId="77777777" w:rsidR="00CE12B8" w:rsidRDefault="00000000">
      <w:pPr>
        <w:ind w:left="1440" w:right="1316"/>
        <w:rPr>
          <w:rFonts w:ascii="Calibri" w:hAnsi="Calibri"/>
          <w:sz w:val="20"/>
        </w:rPr>
      </w:pPr>
      <w:r>
        <w:rPr>
          <w:rFonts w:ascii="Calibri" w:hAnsi="Calibri"/>
          <w:w w:val="105"/>
          <w:sz w:val="20"/>
        </w:rPr>
        <w:t xml:space="preserve">On behalf of Mass General Brigham Ambulatory Surgery – Cambridge, LLC, enclosed please find the filing fee for </w:t>
      </w:r>
      <w:proofErr w:type="spellStart"/>
      <w:r>
        <w:rPr>
          <w:rFonts w:ascii="Calibri" w:hAnsi="Calibri"/>
          <w:w w:val="105"/>
          <w:sz w:val="20"/>
        </w:rPr>
        <w:t>DoN</w:t>
      </w:r>
      <w:proofErr w:type="spellEnd"/>
      <w:r>
        <w:rPr>
          <w:rFonts w:ascii="Calibri" w:hAnsi="Calibri"/>
          <w:w w:val="105"/>
          <w:sz w:val="20"/>
        </w:rPr>
        <w:t xml:space="preserve"> Application </w:t>
      </w:r>
      <w:r>
        <w:rPr>
          <w:rFonts w:ascii="Calibri" w:hAnsi="Calibri"/>
          <w:w w:val="105"/>
          <w:sz w:val="20"/>
          <w:u w:val="single"/>
        </w:rPr>
        <w:t>No. MGB-C-25070908-AS</w:t>
      </w:r>
      <w:r>
        <w:rPr>
          <w:rFonts w:ascii="Calibri" w:hAnsi="Calibri"/>
          <w:w w:val="105"/>
          <w:sz w:val="20"/>
        </w:rPr>
        <w:t xml:space="preserve"> for a Determination of Need regarding Ambulatory Surgery.</w:t>
      </w:r>
    </w:p>
    <w:p w14:paraId="7491E3B5" w14:textId="77777777" w:rsidR="00CE12B8" w:rsidRDefault="00CE12B8">
      <w:pPr>
        <w:pStyle w:val="BodyText"/>
        <w:rPr>
          <w:rFonts w:ascii="Calibri"/>
          <w:sz w:val="20"/>
        </w:rPr>
      </w:pPr>
    </w:p>
    <w:p w14:paraId="7491E3B6" w14:textId="77777777" w:rsidR="00CE12B8" w:rsidRDefault="00000000">
      <w:pPr>
        <w:spacing w:line="480" w:lineRule="auto"/>
        <w:ind w:left="1440" w:right="5989"/>
        <w:rPr>
          <w:rFonts w:ascii="Calibri"/>
          <w:sz w:val="20"/>
        </w:rPr>
      </w:pPr>
      <w:r>
        <w:rPr>
          <w:rFonts w:ascii="Calibri"/>
          <w:w w:val="105"/>
          <w:sz w:val="20"/>
        </w:rPr>
        <w:t>Thank</w:t>
      </w:r>
      <w:r>
        <w:rPr>
          <w:rFonts w:ascii="Calibri"/>
          <w:spacing w:val="-11"/>
          <w:w w:val="105"/>
          <w:sz w:val="20"/>
        </w:rPr>
        <w:t xml:space="preserve"> </w:t>
      </w:r>
      <w:r>
        <w:rPr>
          <w:rFonts w:ascii="Calibri"/>
          <w:w w:val="105"/>
          <w:sz w:val="20"/>
        </w:rPr>
        <w:t>you</w:t>
      </w:r>
      <w:r>
        <w:rPr>
          <w:rFonts w:ascii="Calibri"/>
          <w:spacing w:val="-11"/>
          <w:w w:val="105"/>
          <w:sz w:val="20"/>
        </w:rPr>
        <w:t xml:space="preserve"> </w:t>
      </w:r>
      <w:r>
        <w:rPr>
          <w:rFonts w:ascii="Calibri"/>
          <w:w w:val="105"/>
          <w:sz w:val="20"/>
        </w:rPr>
        <w:t>for</w:t>
      </w:r>
      <w:r>
        <w:rPr>
          <w:rFonts w:ascii="Calibri"/>
          <w:spacing w:val="-9"/>
          <w:w w:val="105"/>
          <w:sz w:val="20"/>
        </w:rPr>
        <w:t xml:space="preserve"> </w:t>
      </w:r>
      <w:r>
        <w:rPr>
          <w:rFonts w:ascii="Calibri"/>
          <w:w w:val="105"/>
          <w:sz w:val="20"/>
        </w:rPr>
        <w:t>your</w:t>
      </w:r>
      <w:r>
        <w:rPr>
          <w:rFonts w:ascii="Calibri"/>
          <w:spacing w:val="-9"/>
          <w:w w:val="105"/>
          <w:sz w:val="20"/>
        </w:rPr>
        <w:t xml:space="preserve"> </w:t>
      </w:r>
      <w:r>
        <w:rPr>
          <w:rFonts w:ascii="Calibri"/>
          <w:w w:val="105"/>
          <w:sz w:val="20"/>
        </w:rPr>
        <w:t>attention</w:t>
      </w:r>
      <w:r>
        <w:rPr>
          <w:rFonts w:ascii="Calibri"/>
          <w:spacing w:val="-9"/>
          <w:w w:val="105"/>
          <w:sz w:val="20"/>
        </w:rPr>
        <w:t xml:space="preserve"> </w:t>
      </w:r>
      <w:r>
        <w:rPr>
          <w:rFonts w:ascii="Calibri"/>
          <w:w w:val="105"/>
          <w:sz w:val="20"/>
        </w:rPr>
        <w:t>to</w:t>
      </w:r>
      <w:r>
        <w:rPr>
          <w:rFonts w:ascii="Calibri"/>
          <w:spacing w:val="-9"/>
          <w:w w:val="105"/>
          <w:sz w:val="20"/>
        </w:rPr>
        <w:t xml:space="preserve"> </w:t>
      </w:r>
      <w:r>
        <w:rPr>
          <w:rFonts w:ascii="Calibri"/>
          <w:w w:val="105"/>
          <w:sz w:val="20"/>
        </w:rPr>
        <w:t>this</w:t>
      </w:r>
      <w:r>
        <w:rPr>
          <w:rFonts w:ascii="Calibri"/>
          <w:spacing w:val="-11"/>
          <w:w w:val="105"/>
          <w:sz w:val="20"/>
        </w:rPr>
        <w:t xml:space="preserve"> </w:t>
      </w:r>
      <w:r>
        <w:rPr>
          <w:rFonts w:ascii="Calibri"/>
          <w:w w:val="105"/>
          <w:sz w:val="20"/>
        </w:rPr>
        <w:t xml:space="preserve">submission. </w:t>
      </w:r>
      <w:r>
        <w:rPr>
          <w:rFonts w:ascii="Calibri"/>
          <w:spacing w:val="-2"/>
          <w:w w:val="105"/>
          <w:sz w:val="20"/>
        </w:rPr>
        <w:t>Sincerely,</w:t>
      </w:r>
    </w:p>
    <w:p w14:paraId="7491E3B7" w14:textId="77777777" w:rsidR="00CE12B8" w:rsidRDefault="00000000">
      <w:pPr>
        <w:ind w:left="1440"/>
        <w:rPr>
          <w:rFonts w:ascii="Calibri"/>
          <w:spacing w:val="-2"/>
          <w:w w:val="110"/>
          <w:sz w:val="20"/>
        </w:rPr>
      </w:pPr>
      <w:r>
        <w:rPr>
          <w:rFonts w:ascii="Calibri"/>
          <w:w w:val="110"/>
          <w:sz w:val="20"/>
        </w:rPr>
        <w:t>Claire</w:t>
      </w:r>
      <w:r>
        <w:rPr>
          <w:rFonts w:ascii="Calibri"/>
          <w:spacing w:val="-7"/>
          <w:w w:val="110"/>
          <w:sz w:val="20"/>
        </w:rPr>
        <w:t xml:space="preserve"> </w:t>
      </w:r>
      <w:r>
        <w:rPr>
          <w:rFonts w:ascii="Calibri"/>
          <w:spacing w:val="-2"/>
          <w:w w:val="110"/>
          <w:sz w:val="20"/>
        </w:rPr>
        <w:t>Gibson</w:t>
      </w:r>
    </w:p>
    <w:p w14:paraId="3197BFF8" w14:textId="77777777" w:rsidR="00F33CEE" w:rsidRDefault="00F33CEE">
      <w:pPr>
        <w:ind w:left="1440"/>
        <w:rPr>
          <w:rFonts w:ascii="Calibri"/>
          <w:spacing w:val="-2"/>
          <w:w w:val="110"/>
          <w:sz w:val="20"/>
        </w:rPr>
      </w:pPr>
    </w:p>
    <w:p w14:paraId="2E9131DA" w14:textId="098D0F6E" w:rsidR="00F33CEE" w:rsidRDefault="00F33CEE">
      <w:pPr>
        <w:ind w:left="1440"/>
        <w:rPr>
          <w:rFonts w:ascii="Calibri"/>
          <w:spacing w:val="-2"/>
          <w:w w:val="110"/>
          <w:sz w:val="20"/>
        </w:rPr>
      </w:pPr>
      <w:r>
        <w:rPr>
          <w:rFonts w:ascii="Calibri"/>
          <w:spacing w:val="-2"/>
          <w:w w:val="110"/>
          <w:sz w:val="20"/>
        </w:rPr>
        <w:t>[signature on file]</w:t>
      </w:r>
    </w:p>
    <w:p w14:paraId="3C758FFD" w14:textId="77777777" w:rsidR="001D3377" w:rsidRDefault="001D3377">
      <w:pPr>
        <w:ind w:left="1440"/>
        <w:rPr>
          <w:rFonts w:ascii="Calibri"/>
          <w:sz w:val="20"/>
        </w:rPr>
        <w:sectPr w:rsidR="001D3377">
          <w:pgSz w:w="12240" w:h="15840"/>
          <w:pgMar w:top="1820" w:right="0" w:bottom="280" w:left="0" w:header="720" w:footer="720" w:gutter="0"/>
          <w:cols w:space="720"/>
        </w:sectPr>
      </w:pPr>
    </w:p>
    <w:p w14:paraId="60FBF1BB" w14:textId="3A5051ED" w:rsidR="001D3377" w:rsidRDefault="001D3377">
      <w:pPr>
        <w:ind w:left="1440"/>
        <w:rPr>
          <w:rFonts w:ascii="Calibri"/>
          <w:sz w:val="20"/>
        </w:rPr>
      </w:pPr>
      <w:r w:rsidRPr="001D3377">
        <w:rPr>
          <w:rFonts w:ascii="Calibri"/>
          <w:noProof/>
          <w:sz w:val="20"/>
        </w:rPr>
        <w:lastRenderedPageBreak/>
        <w:drawing>
          <wp:inline distT="0" distB="0" distL="0" distR="0" wp14:anchorId="72012DEC" wp14:editId="0A56BD5B">
            <wp:extent cx="6330950" cy="3274989"/>
            <wp:effectExtent l="0" t="0" r="0" b="1905"/>
            <wp:docPr id="1352249995" name="Picture 71" descr="Filing fee, paid 7/16/2025, for $14,6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49995" name="Picture 71" descr="Filing fee, paid 7/16/2025, for $14,698.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897" cy="3278582"/>
                    </a:xfrm>
                    <a:prstGeom prst="rect">
                      <a:avLst/>
                    </a:prstGeom>
                    <a:noFill/>
                    <a:ln>
                      <a:noFill/>
                    </a:ln>
                  </pic:spPr>
                </pic:pic>
              </a:graphicData>
            </a:graphic>
          </wp:inline>
        </w:drawing>
      </w:r>
    </w:p>
    <w:p w14:paraId="7491E3B8" w14:textId="297870C1" w:rsidR="00CE12B8" w:rsidRDefault="00CE12B8">
      <w:pPr>
        <w:pStyle w:val="BodyText"/>
        <w:spacing w:before="10"/>
        <w:rPr>
          <w:rFonts w:ascii="Calibri"/>
          <w:sz w:val="7"/>
        </w:rPr>
      </w:pPr>
    </w:p>
    <w:p w14:paraId="25EEB3EF" w14:textId="77777777" w:rsidR="001D3377" w:rsidRDefault="001D3377">
      <w:pPr>
        <w:pStyle w:val="BodyText"/>
        <w:rPr>
          <w:rFonts w:ascii="Calibri"/>
          <w:sz w:val="7"/>
        </w:rPr>
        <w:sectPr w:rsidR="001D3377">
          <w:pgSz w:w="12240" w:h="15840"/>
          <w:pgMar w:top="1820" w:right="0" w:bottom="280" w:left="0" w:header="720" w:footer="720" w:gutter="0"/>
          <w:cols w:space="720"/>
        </w:sectPr>
      </w:pPr>
    </w:p>
    <w:p w14:paraId="7491E3C3" w14:textId="4CD0804E" w:rsidR="00CE12B8" w:rsidRDefault="00CE12B8" w:rsidP="00D56979">
      <w:pPr>
        <w:pStyle w:val="BodyText"/>
        <w:rPr>
          <w:sz w:val="2"/>
          <w:szCs w:val="2"/>
        </w:rPr>
      </w:pPr>
    </w:p>
    <w:sectPr w:rsidR="00CE12B8" w:rsidSect="00D56979">
      <w:pgSz w:w="12240" w:h="15840"/>
      <w:pgMar w:top="18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444C3"/>
    <w:multiLevelType w:val="hybridMultilevel"/>
    <w:tmpl w:val="C038CA78"/>
    <w:lvl w:ilvl="0" w:tplc="EC4E1B16">
      <w:start w:val="1"/>
      <w:numFmt w:val="decimal"/>
      <w:lvlText w:val="%1."/>
      <w:lvlJc w:val="left"/>
      <w:pPr>
        <w:ind w:left="748" w:hanging="720"/>
        <w:jc w:val="left"/>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66F2EDBA">
      <w:start w:val="1"/>
      <w:numFmt w:val="lowerLetter"/>
      <w:lvlText w:val="%2."/>
      <w:lvlJc w:val="left"/>
      <w:pPr>
        <w:ind w:left="2188" w:hanging="181"/>
        <w:jc w:val="left"/>
      </w:pPr>
      <w:rPr>
        <w:rFonts w:ascii="Trebuchet MS" w:eastAsia="Trebuchet MS" w:hAnsi="Trebuchet MS" w:cs="Trebuchet MS" w:hint="default"/>
        <w:b w:val="0"/>
        <w:bCs w:val="0"/>
        <w:i w:val="0"/>
        <w:iCs w:val="0"/>
        <w:color w:val="231F20"/>
        <w:spacing w:val="0"/>
        <w:w w:val="77"/>
        <w:sz w:val="20"/>
        <w:szCs w:val="20"/>
        <w:lang w:val="en-US" w:eastAsia="en-US" w:bidi="ar-SA"/>
      </w:rPr>
    </w:lvl>
    <w:lvl w:ilvl="2" w:tplc="78C480C4">
      <w:numFmt w:val="bullet"/>
      <w:lvlText w:val="•"/>
      <w:lvlJc w:val="left"/>
      <w:pPr>
        <w:ind w:left="3216" w:hanging="181"/>
      </w:pPr>
      <w:rPr>
        <w:rFonts w:hint="default"/>
        <w:lang w:val="en-US" w:eastAsia="en-US" w:bidi="ar-SA"/>
      </w:rPr>
    </w:lvl>
    <w:lvl w:ilvl="3" w:tplc="806643DE">
      <w:numFmt w:val="bullet"/>
      <w:lvlText w:val="•"/>
      <w:lvlJc w:val="left"/>
      <w:pPr>
        <w:ind w:left="4253" w:hanging="181"/>
      </w:pPr>
      <w:rPr>
        <w:rFonts w:hint="default"/>
        <w:lang w:val="en-US" w:eastAsia="en-US" w:bidi="ar-SA"/>
      </w:rPr>
    </w:lvl>
    <w:lvl w:ilvl="4" w:tplc="3184F786">
      <w:numFmt w:val="bullet"/>
      <w:lvlText w:val="•"/>
      <w:lvlJc w:val="left"/>
      <w:pPr>
        <w:ind w:left="5290" w:hanging="181"/>
      </w:pPr>
      <w:rPr>
        <w:rFonts w:hint="default"/>
        <w:lang w:val="en-US" w:eastAsia="en-US" w:bidi="ar-SA"/>
      </w:rPr>
    </w:lvl>
    <w:lvl w:ilvl="5" w:tplc="64AA593E">
      <w:numFmt w:val="bullet"/>
      <w:lvlText w:val="•"/>
      <w:lvlJc w:val="left"/>
      <w:pPr>
        <w:ind w:left="6326" w:hanging="181"/>
      </w:pPr>
      <w:rPr>
        <w:rFonts w:hint="default"/>
        <w:lang w:val="en-US" w:eastAsia="en-US" w:bidi="ar-SA"/>
      </w:rPr>
    </w:lvl>
    <w:lvl w:ilvl="6" w:tplc="2A5C7F30">
      <w:numFmt w:val="bullet"/>
      <w:lvlText w:val="•"/>
      <w:lvlJc w:val="left"/>
      <w:pPr>
        <w:ind w:left="7363" w:hanging="181"/>
      </w:pPr>
      <w:rPr>
        <w:rFonts w:hint="default"/>
        <w:lang w:val="en-US" w:eastAsia="en-US" w:bidi="ar-SA"/>
      </w:rPr>
    </w:lvl>
    <w:lvl w:ilvl="7" w:tplc="E702E106">
      <w:numFmt w:val="bullet"/>
      <w:lvlText w:val="•"/>
      <w:lvlJc w:val="left"/>
      <w:pPr>
        <w:ind w:left="8400" w:hanging="181"/>
      </w:pPr>
      <w:rPr>
        <w:rFonts w:hint="default"/>
        <w:lang w:val="en-US" w:eastAsia="en-US" w:bidi="ar-SA"/>
      </w:rPr>
    </w:lvl>
    <w:lvl w:ilvl="8" w:tplc="2736C9F6">
      <w:numFmt w:val="bullet"/>
      <w:lvlText w:val="•"/>
      <w:lvlJc w:val="left"/>
      <w:pPr>
        <w:ind w:left="9436" w:hanging="181"/>
      </w:pPr>
      <w:rPr>
        <w:rFonts w:hint="default"/>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6F7103C"/>
    <w:multiLevelType w:val="hybridMultilevel"/>
    <w:tmpl w:val="051E9EBE"/>
    <w:lvl w:ilvl="0" w:tplc="6FA6BDBC">
      <w:start w:val="1"/>
      <w:numFmt w:val="upperLetter"/>
      <w:lvlText w:val="%1."/>
      <w:lvlJc w:val="left"/>
      <w:pPr>
        <w:ind w:left="770" w:hanging="361"/>
        <w:jc w:val="left"/>
      </w:pPr>
      <w:rPr>
        <w:rFonts w:ascii="Calibri" w:eastAsia="Calibri" w:hAnsi="Calibri" w:cs="Calibri" w:hint="default"/>
        <w:b w:val="0"/>
        <w:bCs w:val="0"/>
        <w:i w:val="0"/>
        <w:iCs w:val="0"/>
        <w:spacing w:val="-1"/>
        <w:w w:val="105"/>
        <w:sz w:val="22"/>
        <w:szCs w:val="22"/>
        <w:lang w:val="en-US" w:eastAsia="en-US" w:bidi="ar-SA"/>
      </w:rPr>
    </w:lvl>
    <w:lvl w:ilvl="1" w:tplc="5DB66B04">
      <w:numFmt w:val="bullet"/>
      <w:lvlText w:val="•"/>
      <w:lvlJc w:val="left"/>
      <w:pPr>
        <w:ind w:left="1746" w:hanging="361"/>
      </w:pPr>
      <w:rPr>
        <w:rFonts w:hint="default"/>
        <w:lang w:val="en-US" w:eastAsia="en-US" w:bidi="ar-SA"/>
      </w:rPr>
    </w:lvl>
    <w:lvl w:ilvl="2" w:tplc="F594D9D6">
      <w:numFmt w:val="bullet"/>
      <w:lvlText w:val="•"/>
      <w:lvlJc w:val="left"/>
      <w:pPr>
        <w:ind w:left="2712" w:hanging="361"/>
      </w:pPr>
      <w:rPr>
        <w:rFonts w:hint="default"/>
        <w:lang w:val="en-US" w:eastAsia="en-US" w:bidi="ar-SA"/>
      </w:rPr>
    </w:lvl>
    <w:lvl w:ilvl="3" w:tplc="6658BF7C">
      <w:numFmt w:val="bullet"/>
      <w:lvlText w:val="•"/>
      <w:lvlJc w:val="left"/>
      <w:pPr>
        <w:ind w:left="3678" w:hanging="361"/>
      </w:pPr>
      <w:rPr>
        <w:rFonts w:hint="default"/>
        <w:lang w:val="en-US" w:eastAsia="en-US" w:bidi="ar-SA"/>
      </w:rPr>
    </w:lvl>
    <w:lvl w:ilvl="4" w:tplc="8E3E836E">
      <w:numFmt w:val="bullet"/>
      <w:lvlText w:val="•"/>
      <w:lvlJc w:val="left"/>
      <w:pPr>
        <w:ind w:left="4644" w:hanging="361"/>
      </w:pPr>
      <w:rPr>
        <w:rFonts w:hint="default"/>
        <w:lang w:val="en-US" w:eastAsia="en-US" w:bidi="ar-SA"/>
      </w:rPr>
    </w:lvl>
    <w:lvl w:ilvl="5" w:tplc="99720FEA">
      <w:numFmt w:val="bullet"/>
      <w:lvlText w:val="•"/>
      <w:lvlJc w:val="left"/>
      <w:pPr>
        <w:ind w:left="5610" w:hanging="361"/>
      </w:pPr>
      <w:rPr>
        <w:rFonts w:hint="default"/>
        <w:lang w:val="en-US" w:eastAsia="en-US" w:bidi="ar-SA"/>
      </w:rPr>
    </w:lvl>
    <w:lvl w:ilvl="6" w:tplc="C60E9B94">
      <w:numFmt w:val="bullet"/>
      <w:lvlText w:val="•"/>
      <w:lvlJc w:val="left"/>
      <w:pPr>
        <w:ind w:left="6576" w:hanging="361"/>
      </w:pPr>
      <w:rPr>
        <w:rFonts w:hint="default"/>
        <w:lang w:val="en-US" w:eastAsia="en-US" w:bidi="ar-SA"/>
      </w:rPr>
    </w:lvl>
    <w:lvl w:ilvl="7" w:tplc="2B20D50E">
      <w:numFmt w:val="bullet"/>
      <w:lvlText w:val="•"/>
      <w:lvlJc w:val="left"/>
      <w:pPr>
        <w:ind w:left="7542" w:hanging="361"/>
      </w:pPr>
      <w:rPr>
        <w:rFonts w:hint="default"/>
        <w:lang w:val="en-US" w:eastAsia="en-US" w:bidi="ar-SA"/>
      </w:rPr>
    </w:lvl>
    <w:lvl w:ilvl="8" w:tplc="01E028F8">
      <w:numFmt w:val="bullet"/>
      <w:lvlText w:val="•"/>
      <w:lvlJc w:val="left"/>
      <w:pPr>
        <w:ind w:left="8508" w:hanging="361"/>
      </w:pPr>
      <w:rPr>
        <w:rFonts w:hint="default"/>
        <w:lang w:val="en-US" w:eastAsia="en-US" w:bidi="ar-SA"/>
      </w:rPr>
    </w:lvl>
  </w:abstractNum>
  <w:abstractNum w:abstractNumId="3" w15:restartNumberingAfterBreak="0">
    <w:nsid w:val="46600AE2"/>
    <w:multiLevelType w:val="multilevel"/>
    <w:tmpl w:val="48A44CC6"/>
    <w:lvl w:ilvl="0">
      <w:start w:val="4"/>
      <w:numFmt w:val="decimal"/>
      <w:lvlText w:val="%1"/>
      <w:lvlJc w:val="left"/>
      <w:pPr>
        <w:ind w:left="1252" w:hanging="720"/>
        <w:jc w:val="left"/>
      </w:pPr>
      <w:rPr>
        <w:rFonts w:hint="default"/>
        <w:lang w:val="en-US" w:eastAsia="en-US" w:bidi="ar-SA"/>
      </w:rPr>
    </w:lvl>
    <w:lvl w:ilvl="1">
      <w:start w:val="1"/>
      <w:numFmt w:val="decimal"/>
      <w:lvlText w:val="%1.%2"/>
      <w:lvlJc w:val="left"/>
      <w:pPr>
        <w:ind w:left="1252" w:hanging="720"/>
        <w:jc w:val="left"/>
      </w:pPr>
      <w:rPr>
        <w:rFonts w:ascii="Calibri" w:eastAsia="Calibri" w:hAnsi="Calibri" w:cs="Calibri" w:hint="default"/>
        <w:b w:val="0"/>
        <w:bCs w:val="0"/>
        <w:i w:val="0"/>
        <w:iCs w:val="0"/>
        <w:spacing w:val="-1"/>
        <w:w w:val="105"/>
        <w:sz w:val="24"/>
        <w:szCs w:val="24"/>
        <w:lang w:val="en-US" w:eastAsia="en-US" w:bidi="ar-SA"/>
      </w:rPr>
    </w:lvl>
    <w:lvl w:ilvl="2">
      <w:numFmt w:val="bullet"/>
      <w:lvlText w:val="•"/>
      <w:lvlJc w:val="left"/>
      <w:pPr>
        <w:ind w:left="2432" w:hanging="720"/>
      </w:pPr>
      <w:rPr>
        <w:rFonts w:hint="default"/>
        <w:lang w:val="en-US" w:eastAsia="en-US" w:bidi="ar-SA"/>
      </w:rPr>
    </w:lvl>
    <w:lvl w:ilvl="3">
      <w:numFmt w:val="bullet"/>
      <w:lvlText w:val="•"/>
      <w:lvlJc w:val="left"/>
      <w:pPr>
        <w:ind w:left="3018" w:hanging="720"/>
      </w:pPr>
      <w:rPr>
        <w:rFonts w:hint="default"/>
        <w:lang w:val="en-US" w:eastAsia="en-US" w:bidi="ar-SA"/>
      </w:rPr>
    </w:lvl>
    <w:lvl w:ilvl="4">
      <w:numFmt w:val="bullet"/>
      <w:lvlText w:val="•"/>
      <w:lvlJc w:val="left"/>
      <w:pPr>
        <w:ind w:left="3604" w:hanging="720"/>
      </w:pPr>
      <w:rPr>
        <w:rFonts w:hint="default"/>
        <w:lang w:val="en-US" w:eastAsia="en-US" w:bidi="ar-SA"/>
      </w:rPr>
    </w:lvl>
    <w:lvl w:ilvl="5">
      <w:numFmt w:val="bullet"/>
      <w:lvlText w:val="•"/>
      <w:lvlJc w:val="left"/>
      <w:pPr>
        <w:ind w:left="4190" w:hanging="720"/>
      </w:pPr>
      <w:rPr>
        <w:rFonts w:hint="default"/>
        <w:lang w:val="en-US" w:eastAsia="en-US" w:bidi="ar-SA"/>
      </w:rPr>
    </w:lvl>
    <w:lvl w:ilvl="6">
      <w:numFmt w:val="bullet"/>
      <w:lvlText w:val="•"/>
      <w:lvlJc w:val="left"/>
      <w:pPr>
        <w:ind w:left="4776" w:hanging="720"/>
      </w:pPr>
      <w:rPr>
        <w:rFonts w:hint="default"/>
        <w:lang w:val="en-US" w:eastAsia="en-US" w:bidi="ar-SA"/>
      </w:rPr>
    </w:lvl>
    <w:lvl w:ilvl="7">
      <w:numFmt w:val="bullet"/>
      <w:lvlText w:val="•"/>
      <w:lvlJc w:val="left"/>
      <w:pPr>
        <w:ind w:left="5362" w:hanging="720"/>
      </w:pPr>
      <w:rPr>
        <w:rFonts w:hint="default"/>
        <w:lang w:val="en-US" w:eastAsia="en-US" w:bidi="ar-SA"/>
      </w:rPr>
    </w:lvl>
    <w:lvl w:ilvl="8">
      <w:numFmt w:val="bullet"/>
      <w:lvlText w:val="•"/>
      <w:lvlJc w:val="left"/>
      <w:pPr>
        <w:ind w:left="5948" w:hanging="720"/>
      </w:pPr>
      <w:rPr>
        <w:rFonts w:hint="default"/>
        <w:lang w:val="en-US" w:eastAsia="en-US" w:bidi="ar-SA"/>
      </w:rPr>
    </w:lvl>
  </w:abstractNum>
  <w:abstractNum w:abstractNumId="4" w15:restartNumberingAfterBreak="0">
    <w:nsid w:val="477F1549"/>
    <w:multiLevelType w:val="hybridMultilevel"/>
    <w:tmpl w:val="9880F8AE"/>
    <w:lvl w:ilvl="0" w:tplc="EECEDF40">
      <w:numFmt w:val="bullet"/>
      <w:lvlText w:val="●"/>
      <w:lvlJc w:val="left"/>
      <w:pPr>
        <w:ind w:left="234" w:hanging="187"/>
      </w:pPr>
      <w:rPr>
        <w:rFonts w:ascii="MS Gothic" w:eastAsia="MS Gothic" w:hAnsi="MS Gothic" w:cs="MS Gothic" w:hint="default"/>
        <w:b w:val="0"/>
        <w:bCs w:val="0"/>
        <w:i w:val="0"/>
        <w:iCs w:val="0"/>
        <w:spacing w:val="0"/>
        <w:w w:val="102"/>
        <w:position w:val="-5"/>
        <w:sz w:val="15"/>
        <w:szCs w:val="15"/>
        <w:lang w:val="en-US" w:eastAsia="en-US" w:bidi="ar-SA"/>
      </w:rPr>
    </w:lvl>
    <w:lvl w:ilvl="1" w:tplc="23F853DA">
      <w:numFmt w:val="bullet"/>
      <w:lvlText w:val="•"/>
      <w:lvlJc w:val="left"/>
      <w:pPr>
        <w:ind w:left="269" w:hanging="187"/>
      </w:pPr>
      <w:rPr>
        <w:rFonts w:hint="default"/>
        <w:lang w:val="en-US" w:eastAsia="en-US" w:bidi="ar-SA"/>
      </w:rPr>
    </w:lvl>
    <w:lvl w:ilvl="2" w:tplc="2894FFBA">
      <w:numFmt w:val="bullet"/>
      <w:lvlText w:val="•"/>
      <w:lvlJc w:val="left"/>
      <w:pPr>
        <w:ind w:left="299" w:hanging="187"/>
      </w:pPr>
      <w:rPr>
        <w:rFonts w:hint="default"/>
        <w:lang w:val="en-US" w:eastAsia="en-US" w:bidi="ar-SA"/>
      </w:rPr>
    </w:lvl>
    <w:lvl w:ilvl="3" w:tplc="50727F74">
      <w:numFmt w:val="bullet"/>
      <w:lvlText w:val="•"/>
      <w:lvlJc w:val="left"/>
      <w:pPr>
        <w:ind w:left="329" w:hanging="187"/>
      </w:pPr>
      <w:rPr>
        <w:rFonts w:hint="default"/>
        <w:lang w:val="en-US" w:eastAsia="en-US" w:bidi="ar-SA"/>
      </w:rPr>
    </w:lvl>
    <w:lvl w:ilvl="4" w:tplc="1C8C7776">
      <w:numFmt w:val="bullet"/>
      <w:lvlText w:val="•"/>
      <w:lvlJc w:val="left"/>
      <w:pPr>
        <w:ind w:left="359" w:hanging="187"/>
      </w:pPr>
      <w:rPr>
        <w:rFonts w:hint="default"/>
        <w:lang w:val="en-US" w:eastAsia="en-US" w:bidi="ar-SA"/>
      </w:rPr>
    </w:lvl>
    <w:lvl w:ilvl="5" w:tplc="62B65276">
      <w:numFmt w:val="bullet"/>
      <w:lvlText w:val="•"/>
      <w:lvlJc w:val="left"/>
      <w:pPr>
        <w:ind w:left="389" w:hanging="187"/>
      </w:pPr>
      <w:rPr>
        <w:rFonts w:hint="default"/>
        <w:lang w:val="en-US" w:eastAsia="en-US" w:bidi="ar-SA"/>
      </w:rPr>
    </w:lvl>
    <w:lvl w:ilvl="6" w:tplc="F832578E">
      <w:numFmt w:val="bullet"/>
      <w:lvlText w:val="•"/>
      <w:lvlJc w:val="left"/>
      <w:pPr>
        <w:ind w:left="419" w:hanging="187"/>
      </w:pPr>
      <w:rPr>
        <w:rFonts w:hint="default"/>
        <w:lang w:val="en-US" w:eastAsia="en-US" w:bidi="ar-SA"/>
      </w:rPr>
    </w:lvl>
    <w:lvl w:ilvl="7" w:tplc="33909D36">
      <w:numFmt w:val="bullet"/>
      <w:lvlText w:val="•"/>
      <w:lvlJc w:val="left"/>
      <w:pPr>
        <w:ind w:left="449" w:hanging="187"/>
      </w:pPr>
      <w:rPr>
        <w:rFonts w:hint="default"/>
        <w:lang w:val="en-US" w:eastAsia="en-US" w:bidi="ar-SA"/>
      </w:rPr>
    </w:lvl>
    <w:lvl w:ilvl="8" w:tplc="8F04F1B8">
      <w:numFmt w:val="bullet"/>
      <w:lvlText w:val="•"/>
      <w:lvlJc w:val="left"/>
      <w:pPr>
        <w:ind w:left="479" w:hanging="187"/>
      </w:pPr>
      <w:rPr>
        <w:rFonts w:hint="default"/>
        <w:lang w:val="en-US" w:eastAsia="en-US" w:bidi="ar-SA"/>
      </w:rPr>
    </w:lvl>
  </w:abstractNum>
  <w:num w:numId="1" w16cid:durableId="2049911946">
    <w:abstractNumId w:val="0"/>
  </w:num>
  <w:num w:numId="2" w16cid:durableId="238566504">
    <w:abstractNumId w:val="4"/>
  </w:num>
  <w:num w:numId="3" w16cid:durableId="1109933301">
    <w:abstractNumId w:val="2"/>
  </w:num>
  <w:num w:numId="4" w16cid:durableId="834147701">
    <w:abstractNumId w:val="3"/>
  </w:num>
  <w:num w:numId="5" w16cid:durableId="98373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2B8"/>
    <w:rsid w:val="000C1F46"/>
    <w:rsid w:val="000D5206"/>
    <w:rsid w:val="001524BB"/>
    <w:rsid w:val="001806CA"/>
    <w:rsid w:val="001D3377"/>
    <w:rsid w:val="00422ED3"/>
    <w:rsid w:val="00440E3F"/>
    <w:rsid w:val="004E57B9"/>
    <w:rsid w:val="005679CF"/>
    <w:rsid w:val="00593E9E"/>
    <w:rsid w:val="00720AB7"/>
    <w:rsid w:val="007350E0"/>
    <w:rsid w:val="007364CB"/>
    <w:rsid w:val="007C64C0"/>
    <w:rsid w:val="008B2413"/>
    <w:rsid w:val="008B368F"/>
    <w:rsid w:val="009A0AB8"/>
    <w:rsid w:val="00B7166C"/>
    <w:rsid w:val="00C57510"/>
    <w:rsid w:val="00CE12B8"/>
    <w:rsid w:val="00D07753"/>
    <w:rsid w:val="00D21E50"/>
    <w:rsid w:val="00D56979"/>
    <w:rsid w:val="00DD1377"/>
    <w:rsid w:val="00EB1EFF"/>
    <w:rsid w:val="00EF4567"/>
    <w:rsid w:val="00F33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1E1ED"/>
  <w15:docId w15:val="{10D76676-16AB-4D0C-80B8-55FDAEAD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19"/>
      <w:ind w:left="769" w:hanging="359"/>
      <w:jc w:val="both"/>
      <w:outlineLvl w:val="0"/>
    </w:pPr>
    <w:rPr>
      <w:rFonts w:ascii="Calibri" w:eastAsia="Calibri" w:hAnsi="Calibri" w:cs="Calibri"/>
      <w:b/>
      <w:bCs/>
    </w:rPr>
  </w:style>
  <w:style w:type="paragraph" w:styleId="Heading2">
    <w:name w:val="heading 2"/>
    <w:basedOn w:val="Normal"/>
    <w:uiPriority w:val="9"/>
    <w:unhideWhenUsed/>
    <w:qFormat/>
    <w:pPr>
      <w:spacing w:before="55"/>
      <w:ind w:left="80" w:hanging="1016"/>
      <w:outlineLvl w:val="1"/>
    </w:pPr>
    <w:rPr>
      <w:rFonts w:ascii="Arial" w:eastAsia="Arial" w:hAnsi="Arial" w:cs="Arial"/>
      <w:b/>
      <w:bCs/>
      <w:sz w:val="16"/>
      <w:szCs w:val="16"/>
    </w:rPr>
  </w:style>
  <w:style w:type="paragraph" w:styleId="Heading3">
    <w:name w:val="heading 3"/>
    <w:basedOn w:val="Normal"/>
    <w:uiPriority w:val="9"/>
    <w:unhideWhenUsed/>
    <w:qFormat/>
    <w:pPr>
      <w:spacing w:before="2"/>
      <w:ind w:left="332"/>
      <w:outlineLvl w:val="2"/>
    </w:pPr>
    <w:rPr>
      <w:rFonts w:ascii="Tahoma" w:eastAsia="Tahoma" w:hAnsi="Tahoma" w:cs="Tahoma"/>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Verdana" w:eastAsia="Verdana" w:hAnsi="Verdana" w:cs="Verdana"/>
      <w:sz w:val="13"/>
      <w:szCs w:val="13"/>
    </w:rPr>
  </w:style>
  <w:style w:type="paragraph" w:styleId="ListParagraph">
    <w:name w:val="List Paragraph"/>
    <w:basedOn w:val="Normal"/>
    <w:uiPriority w:val="1"/>
    <w:qFormat/>
    <w:pPr>
      <w:spacing w:before="119"/>
      <w:ind w:left="769" w:hanging="359"/>
      <w:jc w:val="both"/>
    </w:pPr>
    <w:rPr>
      <w:rFonts w:ascii="Calibri" w:eastAsia="Calibri" w:hAnsi="Calibri" w:cs="Calibri"/>
    </w:rPr>
  </w:style>
  <w:style w:type="paragraph" w:customStyle="1" w:styleId="TableParagraph">
    <w:name w:val="Table Paragraph"/>
    <w:basedOn w:val="Normal"/>
    <w:uiPriority w:val="1"/>
    <w:qFormat/>
    <w:pPr>
      <w:ind w:left="748"/>
    </w:pPr>
    <w:rPr>
      <w:rFonts w:ascii="Trebuchet MS" w:eastAsia="Trebuchet MS" w:hAnsi="Trebuchet MS" w:cs="Trebuchet MS"/>
    </w:rPr>
  </w:style>
  <w:style w:type="character" w:styleId="Hyperlink">
    <w:name w:val="Hyperlink"/>
    <w:basedOn w:val="DefaultParagraphFont"/>
    <w:uiPriority w:val="99"/>
    <w:unhideWhenUsed/>
    <w:rsid w:val="00440E3F"/>
    <w:rPr>
      <w:color w:val="0000FF" w:themeColor="hyperlink"/>
      <w:u w:val="single"/>
    </w:rPr>
  </w:style>
  <w:style w:type="character" w:styleId="UnresolvedMention">
    <w:name w:val="Unresolved Mention"/>
    <w:basedOn w:val="DefaultParagraphFont"/>
    <w:uiPriority w:val="99"/>
    <w:semiHidden/>
    <w:unhideWhenUsed/>
    <w:rsid w:val="00440E3F"/>
    <w:rPr>
      <w:color w:val="605E5C"/>
      <w:shd w:val="clear" w:color="auto" w:fill="E1DFDD"/>
    </w:rPr>
  </w:style>
  <w:style w:type="character" w:styleId="FollowedHyperlink">
    <w:name w:val="FollowedHyperlink"/>
    <w:basedOn w:val="DefaultParagraphFont"/>
    <w:uiPriority w:val="99"/>
    <w:semiHidden/>
    <w:unhideWhenUsed/>
    <w:rsid w:val="00593E9E"/>
    <w:rPr>
      <w:color w:val="800080" w:themeColor="followedHyperlink"/>
      <w:u w:val="single"/>
    </w:rPr>
  </w:style>
  <w:style w:type="character" w:styleId="Strong">
    <w:name w:val="Strong"/>
    <w:basedOn w:val="DefaultParagraphFont"/>
    <w:uiPriority w:val="22"/>
    <w:qFormat/>
    <w:rsid w:val="007350E0"/>
    <w:rPr>
      <w:b/>
      <w:bCs/>
    </w:rPr>
  </w:style>
  <w:style w:type="paragraph" w:styleId="Title">
    <w:name w:val="Title"/>
    <w:basedOn w:val="Normal"/>
    <w:link w:val="TitleChar"/>
    <w:uiPriority w:val="10"/>
    <w:qFormat/>
    <w:rsid w:val="007350E0"/>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7350E0"/>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rp.sec.state.ma.us/CorpWeb/CorpSearch/CorpSearchRedirector.aspx?Action=PDF&amp;Path=CORP_DRIVE1/2025/0718/003163565/0001/202561244200_1.pdf" TargetMode="External"/><Relationship Id="rId13" Type="http://schemas.openxmlformats.org/officeDocument/2006/relationships/hyperlink" Target="mailto:dph.don@state.ma.us" TargetMode="External"/><Relationship Id="rId3" Type="http://schemas.openxmlformats.org/officeDocument/2006/relationships/settings" Target="settings.xml"/><Relationship Id="rId7" Type="http://schemas.openxmlformats.org/officeDocument/2006/relationships/hyperlink" Target="https://corp.sec.state.ma.us/CorpWeb/CorpSearch/CorpSearchRedirector.aspx?Action=PDF&amp;Path=CORP_DRIVE1/2025/0718/003163565/0001/202561244200_1.pdf" TargetMode="Externa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mailto:HPC-Certification@mass.g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175</TotalTime>
  <Pages>20</Pages>
  <Words>1726</Words>
  <Characters>9842</Characters>
  <Application>Microsoft Office Word</Application>
  <DocSecurity>0</DocSecurity>
  <Lines>82</Lines>
  <Paragraphs>23</Paragraphs>
  <ScaleCrop>false</ScaleCrop>
  <Company>Commonwealth of Massachusetts</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21</cp:revision>
  <dcterms:created xsi:type="dcterms:W3CDTF">2025-09-23T12:37:00Z</dcterms:created>
  <dcterms:modified xsi:type="dcterms:W3CDTF">2025-09-23T16:20:00Z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Creator">
    <vt:lpwstr>Acrobat PDFMaker 25 for Word</vt:lpwstr>
  </property>
  <property fmtid="{D5CDD505-2E9C-101B-9397-08002B2CF9AE}" pid="4" name="LastSaved">
    <vt:filetime>2025-09-23T00:00:00Z</vt:filetime>
  </property>
  <property fmtid="{D5CDD505-2E9C-101B-9397-08002B2CF9AE}" pid="5" name="Producer">
    <vt:lpwstr>Adobe PDF Library 25.1.97</vt:lpwstr>
  </property>
</Properties>
</file>