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40E4" w14:textId="77777777" w:rsidR="00F86447" w:rsidRDefault="00F86447">
      <w:pPr>
        <w:pStyle w:val="BodyText"/>
        <w:ind w:left="0"/>
        <w:rPr>
          <w:rFonts w:ascii="Times New Roman"/>
          <w:sz w:val="13"/>
        </w:rPr>
      </w:pPr>
    </w:p>
    <w:p w14:paraId="1058620B" w14:textId="47B954F0" w:rsidR="00F86447" w:rsidRDefault="00F86447">
      <w:pPr>
        <w:ind w:left="120"/>
        <w:rPr>
          <w:rFonts w:ascii="Times New Roman"/>
          <w:sz w:val="20"/>
        </w:rPr>
      </w:pPr>
    </w:p>
    <w:p w14:paraId="29B5F32C" w14:textId="77777777" w:rsidR="00F86447" w:rsidRDefault="00261FEC">
      <w:pPr>
        <w:pStyle w:val="BodyText"/>
        <w:spacing w:before="26" w:line="283" w:lineRule="auto"/>
      </w:pPr>
      <w:r>
        <w:rPr>
          <w:w w:val="105"/>
        </w:rPr>
        <w:t xml:space="preserve">We come before you to please consider DPH to preserve flexibility </w:t>
      </w:r>
      <w:proofErr w:type="gramStart"/>
      <w:r>
        <w:rPr>
          <w:w w:val="105"/>
        </w:rPr>
        <w:t>so</w:t>
      </w:r>
      <w:proofErr w:type="gramEnd"/>
      <w:r>
        <w:rPr>
          <w:w w:val="105"/>
        </w:rPr>
        <w:t xml:space="preserve"> medically complex young adults can remain in pediatric settings when it is clinically appropriate and safe.</w:t>
      </w:r>
    </w:p>
    <w:p w14:paraId="443EBB25" w14:textId="77777777" w:rsidR="00F86447" w:rsidRDefault="00261FEC">
      <w:pPr>
        <w:pStyle w:val="BodyText"/>
        <w:spacing w:line="283" w:lineRule="auto"/>
      </w:pP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families,</w:t>
      </w:r>
      <w:r>
        <w:rPr>
          <w:spacing w:val="-5"/>
          <w:w w:val="105"/>
        </w:rPr>
        <w:t xml:space="preserve"> </w:t>
      </w:r>
      <w:r>
        <w:rPr>
          <w:w w:val="105"/>
        </w:rPr>
        <w:t>relatives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friends</w:t>
      </w:r>
      <w:r>
        <w:rPr>
          <w:spacing w:val="-5"/>
          <w:w w:val="105"/>
        </w:rPr>
        <w:t xml:space="preserve"> </w:t>
      </w:r>
      <w:r>
        <w:rPr>
          <w:w w:val="105"/>
        </w:rPr>
        <w:t>who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beautiful</w:t>
      </w:r>
      <w:r>
        <w:rPr>
          <w:spacing w:val="-5"/>
          <w:w w:val="105"/>
        </w:rPr>
        <w:t xml:space="preserve"> </w:t>
      </w:r>
      <w:r>
        <w:rPr>
          <w:w w:val="105"/>
        </w:rPr>
        <w:t>young</w:t>
      </w:r>
      <w:r>
        <w:rPr>
          <w:spacing w:val="-5"/>
          <w:w w:val="105"/>
        </w:rPr>
        <w:t xml:space="preserve"> </w:t>
      </w:r>
      <w:r>
        <w:rPr>
          <w:w w:val="105"/>
        </w:rPr>
        <w:t>men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woman</w:t>
      </w:r>
      <w:r>
        <w:rPr>
          <w:spacing w:val="-5"/>
          <w:w w:val="105"/>
        </w:rPr>
        <w:t xml:space="preserve"> </w:t>
      </w:r>
      <w:r>
        <w:rPr>
          <w:w w:val="105"/>
        </w:rPr>
        <w:t>in these</w:t>
      </w:r>
      <w:r>
        <w:rPr>
          <w:spacing w:val="-1"/>
          <w:w w:val="105"/>
        </w:rPr>
        <w:t xml:space="preserve"> </w:t>
      </w:r>
      <w:r>
        <w:rPr>
          <w:w w:val="105"/>
        </w:rPr>
        <w:t>facilities.</w:t>
      </w:r>
    </w:p>
    <w:p w14:paraId="359E6451" w14:textId="77777777" w:rsidR="00F86447" w:rsidRDefault="00261FEC">
      <w:pPr>
        <w:pStyle w:val="BodyText"/>
        <w:spacing w:line="283" w:lineRule="auto"/>
        <w:ind w:right="404"/>
      </w:pPr>
      <w:r>
        <w:rPr>
          <w:w w:val="105"/>
        </w:rPr>
        <w:t xml:space="preserve">For families, relatives, and </w:t>
      </w:r>
      <w:proofErr w:type="gramStart"/>
      <w:r>
        <w:rPr>
          <w:w w:val="105"/>
        </w:rPr>
        <w:t>friends</w:t>
      </w:r>
      <w:proofErr w:type="gramEnd"/>
      <w:r>
        <w:rPr>
          <w:w w:val="105"/>
        </w:rPr>
        <w:t xml:space="preserve"> this isn't an abstract </w:t>
      </w:r>
      <w:proofErr w:type="gramStart"/>
      <w:r>
        <w:rPr>
          <w:w w:val="105"/>
        </w:rPr>
        <w:t>change</w:t>
      </w:r>
      <w:proofErr w:type="gramEnd"/>
      <w:r>
        <w:rPr>
          <w:w w:val="105"/>
        </w:rPr>
        <w:t xml:space="preserve"> it's about </w:t>
      </w:r>
      <w:proofErr w:type="gramStart"/>
      <w:r>
        <w:rPr>
          <w:w w:val="105"/>
        </w:rPr>
        <w:t>health</w:t>
      </w:r>
      <w:proofErr w:type="gramEnd"/>
      <w:r>
        <w:rPr>
          <w:w w:val="105"/>
        </w:rPr>
        <w:t xml:space="preserve"> safety and preventing further trauma to our loved ones</w:t>
      </w:r>
    </w:p>
    <w:p w14:paraId="187B4428" w14:textId="77777777" w:rsidR="00F86447" w:rsidRDefault="00F86447">
      <w:pPr>
        <w:pStyle w:val="BodyText"/>
        <w:spacing w:before="47"/>
        <w:ind w:left="0"/>
      </w:pPr>
    </w:p>
    <w:p w14:paraId="4BF26602" w14:textId="77777777" w:rsidR="00F86447" w:rsidRDefault="00261FEC">
      <w:pPr>
        <w:pStyle w:val="BodyText"/>
        <w:spacing w:line="283" w:lineRule="auto"/>
      </w:pPr>
      <w:r>
        <w:rPr>
          <w:w w:val="105"/>
        </w:rPr>
        <w:t>Thank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truly</w:t>
      </w:r>
      <w:r>
        <w:rPr>
          <w:spacing w:val="-8"/>
          <w:w w:val="105"/>
        </w:rPr>
        <w:t xml:space="preserve"> </w:t>
      </w:r>
      <w:r>
        <w:rPr>
          <w:w w:val="105"/>
        </w:rPr>
        <w:t>means</w:t>
      </w:r>
      <w:r>
        <w:rPr>
          <w:spacing w:val="-8"/>
          <w:w w:val="105"/>
        </w:rPr>
        <w:t xml:space="preserve"> </w:t>
      </w:r>
      <w:r>
        <w:rPr>
          <w:w w:val="105"/>
        </w:rPr>
        <w:t>more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our</w:t>
      </w:r>
      <w:r>
        <w:rPr>
          <w:spacing w:val="-8"/>
          <w:w w:val="105"/>
        </w:rPr>
        <w:t xml:space="preserve"> </w:t>
      </w:r>
      <w:r>
        <w:rPr>
          <w:w w:val="105"/>
        </w:rPr>
        <w:t>family</w:t>
      </w:r>
      <w:r>
        <w:rPr>
          <w:spacing w:val="-8"/>
          <w:w w:val="105"/>
        </w:rPr>
        <w:t xml:space="preserve"> 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relatives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friends</w:t>
      </w:r>
      <w:r>
        <w:rPr>
          <w:spacing w:val="-8"/>
          <w:w w:val="105"/>
        </w:rPr>
        <w:t xml:space="preserve"> </w:t>
      </w:r>
      <w:r>
        <w:rPr>
          <w:w w:val="105"/>
        </w:rPr>
        <w:t>who</w:t>
      </w:r>
      <w:r>
        <w:rPr>
          <w:spacing w:val="-8"/>
          <w:w w:val="105"/>
        </w:rPr>
        <w:t xml:space="preserve"> </w:t>
      </w:r>
      <w:r>
        <w:rPr>
          <w:w w:val="105"/>
        </w:rPr>
        <w:t>care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these </w:t>
      </w:r>
      <w:r>
        <w:rPr>
          <w:spacing w:val="-4"/>
          <w:w w:val="105"/>
        </w:rPr>
        <w:t>folks</w:t>
      </w:r>
    </w:p>
    <w:p w14:paraId="2D402C66" w14:textId="77777777" w:rsidR="00F86447" w:rsidRDefault="00261FEC">
      <w:pPr>
        <w:pStyle w:val="BodyText"/>
        <w:spacing w:line="291" w:lineRule="exact"/>
      </w:pP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about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wonderful</w:t>
      </w:r>
    </w:p>
    <w:p w14:paraId="11F41E73" w14:textId="77777777" w:rsidR="00F86447" w:rsidRDefault="00261FEC">
      <w:pPr>
        <w:pStyle w:val="BodyText"/>
        <w:spacing w:before="52" w:line="283" w:lineRule="auto"/>
        <w:ind w:right="5073"/>
      </w:pPr>
      <w:r>
        <w:rPr>
          <w:w w:val="105"/>
        </w:rPr>
        <w:t>Staff at Seven hills pediatric facility Thank</w:t>
      </w:r>
      <w:r>
        <w:rPr>
          <w:spacing w:val="40"/>
          <w:w w:val="105"/>
        </w:rPr>
        <w:t xml:space="preserve"> </w:t>
      </w:r>
      <w:r>
        <w:rPr>
          <w:w w:val="105"/>
        </w:rPr>
        <w:t>you and God Bless</w:t>
      </w:r>
    </w:p>
    <w:p w14:paraId="5D40C9A3" w14:textId="77777777" w:rsidR="00F86447" w:rsidRDefault="00261FEC">
      <w:pPr>
        <w:pStyle w:val="BodyText"/>
        <w:spacing w:line="283" w:lineRule="auto"/>
        <w:ind w:right="6962"/>
      </w:pPr>
      <w:proofErr w:type="spellStart"/>
      <w:r>
        <w:t>THomas</w:t>
      </w:r>
      <w:proofErr w:type="spellEnd"/>
      <w:r>
        <w:t xml:space="preserve"> </w:t>
      </w:r>
      <w:proofErr w:type="spellStart"/>
      <w:r>
        <w:t>J.Dooley</w:t>
      </w:r>
      <w:proofErr w:type="spellEnd"/>
      <w:r>
        <w:t xml:space="preserve"> </w:t>
      </w:r>
      <w:r>
        <w:rPr>
          <w:w w:val="110"/>
        </w:rPr>
        <w:t>Susan</w:t>
      </w:r>
      <w:r>
        <w:rPr>
          <w:spacing w:val="-4"/>
          <w:w w:val="110"/>
        </w:rPr>
        <w:t xml:space="preserve"> </w:t>
      </w:r>
      <w:r>
        <w:rPr>
          <w:w w:val="110"/>
        </w:rPr>
        <w:t>Dooley</w:t>
      </w:r>
    </w:p>
    <w:p w14:paraId="19846455" w14:textId="77777777" w:rsidR="00F86447" w:rsidRDefault="00F86447">
      <w:pPr>
        <w:pStyle w:val="BodyText"/>
        <w:spacing w:before="49"/>
        <w:ind w:left="0"/>
      </w:pPr>
    </w:p>
    <w:p w14:paraId="0709DCDC" w14:textId="77777777" w:rsidR="00F86447" w:rsidRDefault="00261FEC">
      <w:pPr>
        <w:pStyle w:val="BodyText"/>
      </w:pPr>
      <w:r>
        <w:rPr>
          <w:w w:val="105"/>
        </w:rPr>
        <w:t>Get</w:t>
      </w:r>
      <w:r>
        <w:rPr>
          <w:spacing w:val="-11"/>
          <w:w w:val="105"/>
        </w:rPr>
        <w:t xml:space="preserve"> </w:t>
      </w:r>
      <w:r>
        <w:rPr>
          <w:color w:val="0000ED"/>
          <w:w w:val="105"/>
          <w:u w:val="single" w:color="0000ED"/>
        </w:rPr>
        <w:t>Outlook</w:t>
      </w:r>
      <w:r>
        <w:rPr>
          <w:color w:val="0000ED"/>
          <w:spacing w:val="-11"/>
          <w:w w:val="105"/>
          <w:u w:val="single" w:color="0000ED"/>
        </w:rPr>
        <w:t xml:space="preserve"> </w:t>
      </w:r>
      <w:r>
        <w:rPr>
          <w:color w:val="0000ED"/>
          <w:w w:val="105"/>
          <w:u w:val="single" w:color="0000ED"/>
        </w:rPr>
        <w:t>for</w:t>
      </w:r>
      <w:r>
        <w:rPr>
          <w:color w:val="0000ED"/>
          <w:spacing w:val="-11"/>
          <w:w w:val="105"/>
          <w:u w:val="single" w:color="0000ED"/>
        </w:rPr>
        <w:t xml:space="preserve"> </w:t>
      </w:r>
      <w:r>
        <w:rPr>
          <w:color w:val="0000ED"/>
          <w:spacing w:val="-5"/>
          <w:w w:val="105"/>
          <w:u w:val="single" w:color="0000ED"/>
        </w:rPr>
        <w:t>iOS</w:t>
      </w:r>
    </w:p>
    <w:sectPr w:rsidR="00F86447">
      <w:headerReference w:type="default" r:id="rId6"/>
      <w:type w:val="continuous"/>
      <w:pgSz w:w="12240" w:h="15840"/>
      <w:pgMar w:top="2220" w:right="1440" w:bottom="280" w:left="1440" w:header="12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7D0F" w14:textId="77777777" w:rsidR="00261FEC" w:rsidRDefault="00261FEC">
      <w:r>
        <w:separator/>
      </w:r>
    </w:p>
  </w:endnote>
  <w:endnote w:type="continuationSeparator" w:id="0">
    <w:p w14:paraId="181DAA51" w14:textId="77777777" w:rsidR="00261FEC" w:rsidRDefault="0026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C945" w14:textId="77777777" w:rsidR="00261FEC" w:rsidRDefault="00261FEC">
      <w:r>
        <w:separator/>
      </w:r>
    </w:p>
  </w:footnote>
  <w:footnote w:type="continuationSeparator" w:id="0">
    <w:p w14:paraId="3B48CBA1" w14:textId="77777777" w:rsidR="00261FEC" w:rsidRDefault="0026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9CC4" w14:textId="77777777" w:rsidR="00F86447" w:rsidRDefault="00261FE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358F2955" wp14:editId="50317426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390532" id="Graphic 1" o:spid="_x0000_s1026" style="position:absolute;margin-left:78pt;margin-top:109.5pt;width:457.5pt;height:1.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Orhq8XcAAAADAEAAA8AAAAAAAAAAAAAAAAAdAQAAGRycy9kb3ducmV2LnhtbFBLBQYA&#10;AAAABAAEAPMAAAB9BQAAAAA=&#10;" path="m5810250,l,,,19050r5810250,l5810250,12r,-1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1441C095" wp14:editId="3985C163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49374" w14:textId="77777777" w:rsidR="00F86447" w:rsidRDefault="00261FEC">
                          <w:pPr>
                            <w:spacing w:before="11" w:line="278" w:lineRule="auto"/>
                            <w:ind w:left="20" w:right="18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1C0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5pt;width:33.25pt;height:42.6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" filled="f" stroked="f">
              <v:textbox inset="0,0,0,0">
                <w:txbxContent>
                  <w:p w14:paraId="3A249374" w14:textId="77777777" w:rsidR="00F86447" w:rsidRDefault="00261FEC">
                    <w:pPr>
                      <w:spacing w:before="11" w:line="278" w:lineRule="auto"/>
                      <w:ind w:left="20" w:right="18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 Subject: 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5B58C1B7" wp14:editId="770C5FA5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645920" cy="541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592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D6B0E" w14:textId="715858C0" w:rsidR="00F86447" w:rsidRDefault="00261FEC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 xml:space="preserve">Susan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Dooley</w:t>
                          </w:r>
                        </w:p>
                        <w:p w14:paraId="2600CACF" w14:textId="77777777" w:rsidR="00F86447" w:rsidRDefault="00261FEC">
                          <w:pPr>
                            <w:spacing w:before="29" w:line="278" w:lineRule="auto"/>
                            <w:ind w:left="20" w:right="299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2"/>
                                <w:sz w:val="15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Reg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2"/>
                                <w:sz w:val="15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Change in policy</w:t>
                          </w:r>
                        </w:p>
                        <w:p w14:paraId="07712F0F" w14:textId="77777777" w:rsidR="00F86447" w:rsidRDefault="00261FEC">
                          <w:pPr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 xml:space="preserve">Monday, February 2, </w:t>
                          </w:r>
                          <w:proofErr w:type="gramStart"/>
                          <w:r>
                            <w:rPr>
                              <w:rFonts w:ascii="Tahoma"/>
                              <w:sz w:val="15"/>
                            </w:rPr>
                            <w:t>2026</w:t>
                          </w:r>
                          <w:proofErr w:type="gramEnd"/>
                          <w:r>
                            <w:rPr>
                              <w:rFonts w:ascii="Tahoma"/>
                              <w:sz w:val="15"/>
                            </w:rPr>
                            <w:t xml:space="preserve"> 7:26:34 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58C1B7" id="Textbox 3" o:spid="_x0000_s1027" type="#_x0000_t202" style="position:absolute;margin-left:155pt;margin-top:60.5pt;width:129.6pt;height:42.6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" filled="f" stroked="f">
              <v:textbox inset="0,0,0,0">
                <w:txbxContent>
                  <w:p w14:paraId="45FD6B0E" w14:textId="715858C0" w:rsidR="00F86447" w:rsidRDefault="00261FEC">
                    <w:pPr>
                      <w:spacing w:before="20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 xml:space="preserve">Susan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Dooley</w:t>
                    </w:r>
                  </w:p>
                  <w:p w14:paraId="2600CACF" w14:textId="77777777" w:rsidR="00F86447" w:rsidRDefault="00261FEC">
                    <w:pPr>
                      <w:spacing w:before="29" w:line="278" w:lineRule="auto"/>
                      <w:ind w:left="20" w:right="299"/>
                      <w:rPr>
                        <w:rFonts w:ascii="Tahoma"/>
                        <w:sz w:val="15"/>
                      </w:rPr>
                    </w:pP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</w:t>
                      </w:r>
                      <w:r>
                        <w:rPr>
                          <w:rFonts w:ascii="Tahoma"/>
                          <w:color w:val="0000FF"/>
                          <w:spacing w:val="-12"/>
                          <w:sz w:val="15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Reg</w:t>
                      </w:r>
                      <w:r>
                        <w:rPr>
                          <w:rFonts w:ascii="Tahoma"/>
                          <w:color w:val="0000FF"/>
                          <w:spacing w:val="-12"/>
                          <w:sz w:val="15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(DPH)</w:t>
                      </w:r>
                    </w:hyperlink>
                    <w:r>
                      <w:rPr>
                        <w:rFonts w:ascii="Tahoma"/>
                        <w:color w:val="0000FF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Change in policy</w:t>
                    </w:r>
                  </w:p>
                  <w:p w14:paraId="07712F0F" w14:textId="77777777" w:rsidR="00F86447" w:rsidRDefault="00261FEC">
                    <w:pPr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 xml:space="preserve">Monday, February 2, </w:t>
                    </w:r>
                    <w:proofErr w:type="gramStart"/>
                    <w:r>
                      <w:rPr>
                        <w:rFonts w:ascii="Tahoma"/>
                        <w:sz w:val="15"/>
                      </w:rPr>
                      <w:t>2026</w:t>
                    </w:r>
                    <w:proofErr w:type="gramEnd"/>
                    <w:r>
                      <w:rPr>
                        <w:rFonts w:ascii="Tahoma"/>
                        <w:sz w:val="15"/>
                      </w:rPr>
                      <w:t xml:space="preserve"> 7:26:34 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6447"/>
    <w:rsid w:val="00261FEC"/>
    <w:rsid w:val="003A0864"/>
    <w:rsid w:val="006B6B63"/>
    <w:rsid w:val="00F8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854E"/>
  <w15:docId w15:val="{54492552-A0E2-4DC1-B555-6F3B1602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6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B6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6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B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Testimony@MassMail.State.MA.US" TargetMode="External"/><Relationship Id="rId1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2026-02-12T20:22:00Z</dcterms:created>
  <dcterms:modified xsi:type="dcterms:W3CDTF">2026-02-12T20:27:00Z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25.1.192</vt:lpwstr>
  </property>
</Properties>
</file>