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FBF" w:rsidRPr="00295F1A" w:rsidRDefault="00835B93" w:rsidP="00F62FBF">
      <w:pPr>
        <w:pStyle w:val="Heading1"/>
        <w:rPr>
          <w:bCs/>
        </w:rPr>
      </w:pPr>
      <w:r>
        <w:rPr>
          <w:noProof/>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9525" t="9525" r="9525" b="9525"/>
                <wp:wrapTopAndBottom/>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881789" w:rsidRDefault="00881789" w:rsidP="00F62FBF">
                            <w:pPr>
                              <w:jc w:val="center"/>
                              <w:rPr>
                                <w:b/>
                                <w:sz w:val="36"/>
                              </w:rPr>
                            </w:pPr>
                          </w:p>
                          <w:p w:rsidR="00881789" w:rsidRDefault="00881789" w:rsidP="00F62FBF">
                            <w:pPr>
                              <w:jc w:val="center"/>
                              <w:rPr>
                                <w:b/>
                                <w:sz w:val="36"/>
                              </w:rPr>
                            </w:pPr>
                          </w:p>
                          <w:p w:rsidR="00881789" w:rsidRDefault="00881789" w:rsidP="00F62FBF">
                            <w:pPr>
                              <w:jc w:val="center"/>
                              <w:rPr>
                                <w:b/>
                                <w:sz w:val="36"/>
                              </w:rPr>
                            </w:pPr>
                          </w:p>
                          <w:p w:rsidR="00881789" w:rsidRPr="002D735D" w:rsidRDefault="00881789" w:rsidP="00F62FBF">
                            <w:pPr>
                              <w:jc w:val="center"/>
                              <w:rPr>
                                <w:b/>
                                <w:sz w:val="36"/>
                              </w:rPr>
                            </w:pPr>
                            <w:r w:rsidRPr="002D735D">
                              <w:rPr>
                                <w:b/>
                                <w:sz w:val="36"/>
                              </w:rPr>
                              <w:t>I</w:t>
                            </w:r>
                            <w:bookmarkStart w:id="0" w:name="_GoBack"/>
                            <w:bookmarkEnd w:id="0"/>
                            <w:r w:rsidRPr="002D735D">
                              <w:rPr>
                                <w:b/>
                                <w:sz w:val="36"/>
                              </w:rPr>
                              <w:t>NDOOR AIR QUALITY ASSESSMENT</w:t>
                            </w:r>
                          </w:p>
                          <w:p w:rsidR="00881789" w:rsidRPr="002D735D" w:rsidRDefault="00881789" w:rsidP="00F62FBF">
                            <w:pPr>
                              <w:jc w:val="center"/>
                              <w:rPr>
                                <w:b/>
                                <w:iCs/>
                              </w:rPr>
                            </w:pPr>
                          </w:p>
                          <w:p w:rsidR="00881789" w:rsidRDefault="00881789" w:rsidP="00F62FBF">
                            <w:pPr>
                              <w:jc w:val="center"/>
                              <w:rPr>
                                <w:b/>
                              </w:rPr>
                            </w:pPr>
                          </w:p>
                          <w:p w:rsidR="00881789" w:rsidRPr="005D7EB8" w:rsidRDefault="00881789" w:rsidP="00F62FBF">
                            <w:pPr>
                              <w:jc w:val="center"/>
                              <w:rPr>
                                <w:b/>
                                <w:sz w:val="28"/>
                                <w:szCs w:val="28"/>
                              </w:rPr>
                            </w:pPr>
                            <w:smartTag w:uri="urn:schemas-microsoft-com:office:smarttags" w:element="place">
                              <w:smartTag w:uri="urn:schemas-microsoft-com:office:smarttags" w:element="PlaceName">
                                <w:r>
                                  <w:rPr>
                                    <w:b/>
                                    <w:sz w:val="28"/>
                                    <w:szCs w:val="28"/>
                                  </w:rPr>
                                  <w:t>Earl</w:t>
                                </w:r>
                              </w:smartTag>
                              <w:r>
                                <w:rPr>
                                  <w:b/>
                                  <w:sz w:val="28"/>
                                  <w:szCs w:val="28"/>
                                </w:rPr>
                                <w:t xml:space="preserve"> </w:t>
                              </w:r>
                              <w:smartTag w:uri="urn:schemas-microsoft-com:office:smarttags" w:element="PlaceName">
                                <w:r>
                                  <w:rPr>
                                    <w:b/>
                                    <w:sz w:val="28"/>
                                    <w:szCs w:val="28"/>
                                  </w:rPr>
                                  <w:t>D.</w:t>
                                </w:r>
                              </w:smartTag>
                              <w:r>
                                <w:rPr>
                                  <w:b/>
                                  <w:sz w:val="28"/>
                                  <w:szCs w:val="28"/>
                                </w:rPr>
                                <w:t xml:space="preserve"> </w:t>
                              </w:r>
                              <w:smartTag w:uri="urn:schemas-microsoft-com:office:smarttags" w:element="PlaceName">
                                <w:r>
                                  <w:rPr>
                                    <w:b/>
                                    <w:sz w:val="28"/>
                                    <w:szCs w:val="28"/>
                                  </w:rPr>
                                  <w:t>Taft</w:t>
                                </w:r>
                              </w:smartTag>
                              <w:r>
                                <w:rPr>
                                  <w:b/>
                                  <w:sz w:val="28"/>
                                  <w:szCs w:val="28"/>
                                </w:rPr>
                                <w:t xml:space="preserve"> </w:t>
                              </w:r>
                              <w:smartTag w:uri="urn:schemas-microsoft-com:office:smarttags" w:element="PlaceType">
                                <w:r>
                                  <w:rPr>
                                    <w:b/>
                                    <w:sz w:val="28"/>
                                    <w:szCs w:val="28"/>
                                  </w:rPr>
                                  <w:t xml:space="preserve">Elementary </w:t>
                                </w:r>
                                <w:r w:rsidRPr="005D7EB8">
                                  <w:rPr>
                                    <w:b/>
                                    <w:sz w:val="28"/>
                                    <w:szCs w:val="28"/>
                                  </w:rPr>
                                  <w:t>School</w:t>
                                </w:r>
                              </w:smartTag>
                            </w:smartTag>
                          </w:p>
                          <w:p w:rsidR="00881789" w:rsidRPr="005D7EB8" w:rsidRDefault="00881789" w:rsidP="00F62FBF">
                            <w:pPr>
                              <w:jc w:val="center"/>
                              <w:rPr>
                                <w:b/>
                                <w:sz w:val="28"/>
                                <w:szCs w:val="28"/>
                              </w:rPr>
                            </w:pPr>
                            <w:smartTag w:uri="urn:schemas-microsoft-com:office:smarttags" w:element="Street">
                              <w:smartTag w:uri="urn:schemas-microsoft-com:office:smarttags" w:element="address">
                                <w:r>
                                  <w:rPr>
                                    <w:b/>
                                    <w:sz w:val="28"/>
                                    <w:szCs w:val="28"/>
                                  </w:rPr>
                                  <w:t>16 Granite Street</w:t>
                                </w:r>
                              </w:smartTag>
                            </w:smartTag>
                            <w:r>
                              <w:rPr>
                                <w:b/>
                                <w:sz w:val="28"/>
                                <w:szCs w:val="28"/>
                              </w:rPr>
                              <w:t xml:space="preserve"> </w:t>
                            </w:r>
                          </w:p>
                          <w:p w:rsidR="00881789" w:rsidRPr="005D7EB8" w:rsidRDefault="00881789" w:rsidP="00F62FBF">
                            <w:pPr>
                              <w:jc w:val="center"/>
                              <w:rPr>
                                <w:b/>
                                <w:sz w:val="28"/>
                                <w:szCs w:val="28"/>
                              </w:rPr>
                            </w:pPr>
                            <w:smartTag w:uri="urn:schemas-microsoft-com:office:smarttags" w:element="place">
                              <w:smartTag w:uri="urn:schemas-microsoft-com:office:smarttags" w:element="City">
                                <w:r>
                                  <w:rPr>
                                    <w:b/>
                                    <w:sz w:val="28"/>
                                    <w:szCs w:val="28"/>
                                  </w:rPr>
                                  <w:t>Uxbridge</w:t>
                                </w:r>
                              </w:smartTag>
                              <w:r w:rsidRPr="005D7EB8">
                                <w:rPr>
                                  <w:b/>
                                  <w:sz w:val="28"/>
                                  <w:szCs w:val="28"/>
                                </w:rPr>
                                <w:t xml:space="preserve">, </w:t>
                              </w:r>
                              <w:smartTag w:uri="urn:schemas-microsoft-com:office:smarttags" w:element="State">
                                <w:r w:rsidRPr="005D7EB8">
                                  <w:rPr>
                                    <w:b/>
                                    <w:sz w:val="28"/>
                                    <w:szCs w:val="28"/>
                                  </w:rPr>
                                  <w:t>Massachusetts</w:t>
                                </w:r>
                              </w:smartTag>
                            </w:smartTag>
                          </w:p>
                          <w:p w:rsidR="00881789" w:rsidRPr="002D735D" w:rsidRDefault="00881789" w:rsidP="00F62FBF">
                            <w:pPr>
                              <w:jc w:val="center"/>
                              <w:rPr>
                                <w:b/>
                                <w:iCs/>
                              </w:rPr>
                            </w:pPr>
                          </w:p>
                          <w:p w:rsidR="00881789" w:rsidRDefault="00881789" w:rsidP="00F62FBF">
                            <w:pPr>
                              <w:jc w:val="center"/>
                              <w:rPr>
                                <w:b/>
                                <w:iCs/>
                              </w:rPr>
                            </w:pPr>
                          </w:p>
                          <w:p w:rsidR="00881789" w:rsidRDefault="00881789" w:rsidP="00F62FBF">
                            <w:pPr>
                              <w:jc w:val="center"/>
                              <w:rPr>
                                <w:b/>
                                <w:iCs/>
                              </w:rPr>
                            </w:pPr>
                          </w:p>
                          <w:p w:rsidR="00881789" w:rsidRPr="002D735D" w:rsidRDefault="00881789" w:rsidP="00F62FBF">
                            <w:pPr>
                              <w:jc w:val="center"/>
                              <w:rPr>
                                <w:b/>
                                <w:iCs/>
                              </w:rPr>
                            </w:pPr>
                          </w:p>
                          <w:p w:rsidR="00881789" w:rsidRPr="002D735D" w:rsidRDefault="00881789" w:rsidP="00F62FBF">
                            <w:pPr>
                              <w:jc w:val="center"/>
                              <w:rPr>
                                <w:i/>
                              </w:rPr>
                            </w:pPr>
                          </w:p>
                          <w:p w:rsidR="00881789" w:rsidRPr="002D735D" w:rsidRDefault="00881789" w:rsidP="00F62FBF">
                            <w:pPr>
                              <w:jc w:val="center"/>
                              <w:rPr>
                                <w:i/>
                              </w:rPr>
                            </w:pPr>
                          </w:p>
                          <w:p w:rsidR="00881789" w:rsidRPr="00C252E7" w:rsidRDefault="00835B93" w:rsidP="00F62FBF">
                            <w:pPr>
                              <w:jc w:val="center"/>
                              <w:rPr>
                                <w:i/>
                              </w:rPr>
                            </w:pPr>
                            <w:r>
                              <w:rPr>
                                <w:noProof/>
                              </w:rPr>
                              <w:drawing>
                                <wp:inline distT="0" distB="0" distL="0" distR="0">
                                  <wp:extent cx="3550920" cy="2552700"/>
                                  <wp:effectExtent l="0" t="0" r="0" b="0"/>
                                  <wp:docPr id="21" name="Picture 1" descr="Aerial view of the Taft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Taft Elementary School"/>
                                          <pic:cNvPicPr>
                                            <a:picLocks noChangeAspect="1" noChangeArrowheads="1"/>
                                          </pic:cNvPicPr>
                                        </pic:nvPicPr>
                                        <pic:blipFill>
                                          <a:blip r:embed="rId8">
                                            <a:lum bright="-16000"/>
                                            <a:extLst>
                                              <a:ext uri="{28A0092B-C50C-407E-A947-70E740481C1C}">
                                                <a14:useLocalDpi xmlns:a14="http://schemas.microsoft.com/office/drawing/2010/main"/>
                                              </a:ext>
                                            </a:extLst>
                                          </a:blip>
                                          <a:srcRect/>
                                          <a:stretch>
                                            <a:fillRect/>
                                          </a:stretch>
                                        </pic:blipFill>
                                        <pic:spPr bwMode="auto">
                                          <a:xfrm>
                                            <a:off x="0" y="0"/>
                                            <a:ext cx="3550920" cy="2552700"/>
                                          </a:xfrm>
                                          <a:prstGeom prst="rect">
                                            <a:avLst/>
                                          </a:prstGeom>
                                          <a:noFill/>
                                          <a:ln>
                                            <a:noFill/>
                                          </a:ln>
                                        </pic:spPr>
                                      </pic:pic>
                                    </a:graphicData>
                                  </a:graphic>
                                </wp:inline>
                              </w:drawing>
                            </w:r>
                          </w:p>
                          <w:p w:rsidR="00881789" w:rsidRPr="002D735D"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pPr>
                            <w:r w:rsidRPr="002D735D">
                              <w:t>Prepared by:</w:t>
                            </w:r>
                          </w:p>
                          <w:p w:rsidR="00881789" w:rsidRPr="002D735D" w:rsidRDefault="00881789" w:rsidP="00F62FBF">
                            <w:pPr>
                              <w:jc w:val="center"/>
                            </w:pPr>
                            <w:r w:rsidRPr="002D735D">
                              <w:t>Massachusetts Department of Public Health</w:t>
                            </w:r>
                          </w:p>
                          <w:p w:rsidR="00881789" w:rsidRPr="002D735D" w:rsidRDefault="00881789" w:rsidP="00F62FBF">
                            <w:pPr>
                              <w:jc w:val="center"/>
                            </w:pPr>
                            <w:r w:rsidRPr="002D735D">
                              <w:t>Bureau of Environmental Health</w:t>
                            </w:r>
                          </w:p>
                          <w:p w:rsidR="00881789" w:rsidRPr="002D735D" w:rsidRDefault="00881789" w:rsidP="00F62FBF">
                            <w:pPr>
                              <w:jc w:val="center"/>
                            </w:pPr>
                            <w:r w:rsidRPr="002D735D">
                              <w:t>Indoor Air Quality Program</w:t>
                            </w:r>
                          </w:p>
                          <w:p w:rsidR="00881789" w:rsidRDefault="00B754B3" w:rsidP="00F62FBF">
                            <w:pPr>
                              <w:jc w:val="center"/>
                            </w:pPr>
                            <w:r>
                              <w:t>January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zD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AfBkzDKAIAAFIEAAAOAAAAAAAAAAAAAAAAAC4CAABkcnMvZTJvRG9j&#10;LnhtbFBLAQItABQABgAIAAAAIQCD++Ib2wAAAAYBAAAPAAAAAAAAAAAAAAAAAIIEAABkcnMvZG93&#10;bnJldi54bWxQSwUGAAAAAAQABADzAAAAigUAAAAA&#10;">
                <v:textbox>
                  <w:txbxContent>
                    <w:p w:rsidR="00881789" w:rsidRDefault="00881789" w:rsidP="00F62FBF">
                      <w:pPr>
                        <w:jc w:val="center"/>
                        <w:rPr>
                          <w:b/>
                          <w:sz w:val="36"/>
                        </w:rPr>
                      </w:pPr>
                    </w:p>
                    <w:p w:rsidR="00881789" w:rsidRDefault="00881789" w:rsidP="00F62FBF">
                      <w:pPr>
                        <w:jc w:val="center"/>
                        <w:rPr>
                          <w:b/>
                          <w:sz w:val="36"/>
                        </w:rPr>
                      </w:pPr>
                    </w:p>
                    <w:p w:rsidR="00881789" w:rsidRDefault="00881789" w:rsidP="00F62FBF">
                      <w:pPr>
                        <w:jc w:val="center"/>
                        <w:rPr>
                          <w:b/>
                          <w:sz w:val="36"/>
                        </w:rPr>
                      </w:pPr>
                    </w:p>
                    <w:p w:rsidR="00881789" w:rsidRPr="002D735D" w:rsidRDefault="00881789" w:rsidP="00F62FBF">
                      <w:pPr>
                        <w:jc w:val="center"/>
                        <w:rPr>
                          <w:b/>
                          <w:sz w:val="36"/>
                        </w:rPr>
                      </w:pPr>
                      <w:r w:rsidRPr="002D735D">
                        <w:rPr>
                          <w:b/>
                          <w:sz w:val="36"/>
                        </w:rPr>
                        <w:t>I</w:t>
                      </w:r>
                      <w:bookmarkStart w:id="1" w:name="_GoBack"/>
                      <w:bookmarkEnd w:id="1"/>
                      <w:r w:rsidRPr="002D735D">
                        <w:rPr>
                          <w:b/>
                          <w:sz w:val="36"/>
                        </w:rPr>
                        <w:t>NDOOR AIR QUALITY ASSESSMENT</w:t>
                      </w:r>
                    </w:p>
                    <w:p w:rsidR="00881789" w:rsidRPr="002D735D" w:rsidRDefault="00881789" w:rsidP="00F62FBF">
                      <w:pPr>
                        <w:jc w:val="center"/>
                        <w:rPr>
                          <w:b/>
                          <w:iCs/>
                        </w:rPr>
                      </w:pPr>
                    </w:p>
                    <w:p w:rsidR="00881789" w:rsidRDefault="00881789" w:rsidP="00F62FBF">
                      <w:pPr>
                        <w:jc w:val="center"/>
                        <w:rPr>
                          <w:b/>
                        </w:rPr>
                      </w:pPr>
                    </w:p>
                    <w:p w:rsidR="00881789" w:rsidRPr="005D7EB8" w:rsidRDefault="00881789" w:rsidP="00F62FBF">
                      <w:pPr>
                        <w:jc w:val="center"/>
                        <w:rPr>
                          <w:b/>
                          <w:sz w:val="28"/>
                          <w:szCs w:val="28"/>
                        </w:rPr>
                      </w:pPr>
                      <w:smartTag w:uri="urn:schemas-microsoft-com:office:smarttags" w:element="place">
                        <w:smartTag w:uri="urn:schemas-microsoft-com:office:smarttags" w:element="PlaceName">
                          <w:r>
                            <w:rPr>
                              <w:b/>
                              <w:sz w:val="28"/>
                              <w:szCs w:val="28"/>
                            </w:rPr>
                            <w:t>Earl</w:t>
                          </w:r>
                        </w:smartTag>
                        <w:r>
                          <w:rPr>
                            <w:b/>
                            <w:sz w:val="28"/>
                            <w:szCs w:val="28"/>
                          </w:rPr>
                          <w:t xml:space="preserve"> </w:t>
                        </w:r>
                        <w:smartTag w:uri="urn:schemas-microsoft-com:office:smarttags" w:element="PlaceName">
                          <w:r>
                            <w:rPr>
                              <w:b/>
                              <w:sz w:val="28"/>
                              <w:szCs w:val="28"/>
                            </w:rPr>
                            <w:t>D.</w:t>
                          </w:r>
                        </w:smartTag>
                        <w:r>
                          <w:rPr>
                            <w:b/>
                            <w:sz w:val="28"/>
                            <w:szCs w:val="28"/>
                          </w:rPr>
                          <w:t xml:space="preserve"> </w:t>
                        </w:r>
                        <w:smartTag w:uri="urn:schemas-microsoft-com:office:smarttags" w:element="PlaceName">
                          <w:r>
                            <w:rPr>
                              <w:b/>
                              <w:sz w:val="28"/>
                              <w:szCs w:val="28"/>
                            </w:rPr>
                            <w:t>Taft</w:t>
                          </w:r>
                        </w:smartTag>
                        <w:r>
                          <w:rPr>
                            <w:b/>
                            <w:sz w:val="28"/>
                            <w:szCs w:val="28"/>
                          </w:rPr>
                          <w:t xml:space="preserve"> </w:t>
                        </w:r>
                        <w:smartTag w:uri="urn:schemas-microsoft-com:office:smarttags" w:element="PlaceType">
                          <w:r>
                            <w:rPr>
                              <w:b/>
                              <w:sz w:val="28"/>
                              <w:szCs w:val="28"/>
                            </w:rPr>
                            <w:t xml:space="preserve">Elementary </w:t>
                          </w:r>
                          <w:r w:rsidRPr="005D7EB8">
                            <w:rPr>
                              <w:b/>
                              <w:sz w:val="28"/>
                              <w:szCs w:val="28"/>
                            </w:rPr>
                            <w:t>School</w:t>
                          </w:r>
                        </w:smartTag>
                      </w:smartTag>
                    </w:p>
                    <w:p w:rsidR="00881789" w:rsidRPr="005D7EB8" w:rsidRDefault="00881789" w:rsidP="00F62FBF">
                      <w:pPr>
                        <w:jc w:val="center"/>
                        <w:rPr>
                          <w:b/>
                          <w:sz w:val="28"/>
                          <w:szCs w:val="28"/>
                        </w:rPr>
                      </w:pPr>
                      <w:smartTag w:uri="urn:schemas-microsoft-com:office:smarttags" w:element="Street">
                        <w:smartTag w:uri="urn:schemas-microsoft-com:office:smarttags" w:element="address">
                          <w:r>
                            <w:rPr>
                              <w:b/>
                              <w:sz w:val="28"/>
                              <w:szCs w:val="28"/>
                            </w:rPr>
                            <w:t>16 Granite Street</w:t>
                          </w:r>
                        </w:smartTag>
                      </w:smartTag>
                      <w:r>
                        <w:rPr>
                          <w:b/>
                          <w:sz w:val="28"/>
                          <w:szCs w:val="28"/>
                        </w:rPr>
                        <w:t xml:space="preserve"> </w:t>
                      </w:r>
                    </w:p>
                    <w:p w:rsidR="00881789" w:rsidRPr="005D7EB8" w:rsidRDefault="00881789" w:rsidP="00F62FBF">
                      <w:pPr>
                        <w:jc w:val="center"/>
                        <w:rPr>
                          <w:b/>
                          <w:sz w:val="28"/>
                          <w:szCs w:val="28"/>
                        </w:rPr>
                      </w:pPr>
                      <w:smartTag w:uri="urn:schemas-microsoft-com:office:smarttags" w:element="place">
                        <w:smartTag w:uri="urn:schemas-microsoft-com:office:smarttags" w:element="City">
                          <w:r>
                            <w:rPr>
                              <w:b/>
                              <w:sz w:val="28"/>
                              <w:szCs w:val="28"/>
                            </w:rPr>
                            <w:t>Uxbridge</w:t>
                          </w:r>
                        </w:smartTag>
                        <w:r w:rsidRPr="005D7EB8">
                          <w:rPr>
                            <w:b/>
                            <w:sz w:val="28"/>
                            <w:szCs w:val="28"/>
                          </w:rPr>
                          <w:t xml:space="preserve">, </w:t>
                        </w:r>
                        <w:smartTag w:uri="urn:schemas-microsoft-com:office:smarttags" w:element="State">
                          <w:r w:rsidRPr="005D7EB8">
                            <w:rPr>
                              <w:b/>
                              <w:sz w:val="28"/>
                              <w:szCs w:val="28"/>
                            </w:rPr>
                            <w:t>Massachusetts</w:t>
                          </w:r>
                        </w:smartTag>
                      </w:smartTag>
                    </w:p>
                    <w:p w:rsidR="00881789" w:rsidRPr="002D735D" w:rsidRDefault="00881789" w:rsidP="00F62FBF">
                      <w:pPr>
                        <w:jc w:val="center"/>
                        <w:rPr>
                          <w:b/>
                          <w:iCs/>
                        </w:rPr>
                      </w:pPr>
                    </w:p>
                    <w:p w:rsidR="00881789" w:rsidRDefault="00881789" w:rsidP="00F62FBF">
                      <w:pPr>
                        <w:jc w:val="center"/>
                        <w:rPr>
                          <w:b/>
                          <w:iCs/>
                        </w:rPr>
                      </w:pPr>
                    </w:p>
                    <w:p w:rsidR="00881789" w:rsidRDefault="00881789" w:rsidP="00F62FBF">
                      <w:pPr>
                        <w:jc w:val="center"/>
                        <w:rPr>
                          <w:b/>
                          <w:iCs/>
                        </w:rPr>
                      </w:pPr>
                    </w:p>
                    <w:p w:rsidR="00881789" w:rsidRPr="002D735D" w:rsidRDefault="00881789" w:rsidP="00F62FBF">
                      <w:pPr>
                        <w:jc w:val="center"/>
                        <w:rPr>
                          <w:b/>
                          <w:iCs/>
                        </w:rPr>
                      </w:pPr>
                    </w:p>
                    <w:p w:rsidR="00881789" w:rsidRPr="002D735D" w:rsidRDefault="00881789" w:rsidP="00F62FBF">
                      <w:pPr>
                        <w:jc w:val="center"/>
                        <w:rPr>
                          <w:i/>
                        </w:rPr>
                      </w:pPr>
                    </w:p>
                    <w:p w:rsidR="00881789" w:rsidRPr="002D735D" w:rsidRDefault="00881789" w:rsidP="00F62FBF">
                      <w:pPr>
                        <w:jc w:val="center"/>
                        <w:rPr>
                          <w:i/>
                        </w:rPr>
                      </w:pPr>
                    </w:p>
                    <w:p w:rsidR="00881789" w:rsidRPr="00C252E7" w:rsidRDefault="00835B93" w:rsidP="00F62FBF">
                      <w:pPr>
                        <w:jc w:val="center"/>
                        <w:rPr>
                          <w:i/>
                        </w:rPr>
                      </w:pPr>
                      <w:r>
                        <w:rPr>
                          <w:noProof/>
                        </w:rPr>
                        <w:drawing>
                          <wp:inline distT="0" distB="0" distL="0" distR="0">
                            <wp:extent cx="3550920" cy="2552700"/>
                            <wp:effectExtent l="0" t="0" r="0" b="0"/>
                            <wp:docPr id="21" name="Picture 1" descr="Aerial view of the Taft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Taft Elementary School"/>
                                    <pic:cNvPicPr>
                                      <a:picLocks noChangeAspect="1" noChangeArrowheads="1"/>
                                    </pic:cNvPicPr>
                                  </pic:nvPicPr>
                                  <pic:blipFill>
                                    <a:blip r:embed="rId8">
                                      <a:lum bright="-16000"/>
                                      <a:extLst>
                                        <a:ext uri="{28A0092B-C50C-407E-A947-70E740481C1C}">
                                          <a14:useLocalDpi xmlns:a14="http://schemas.microsoft.com/office/drawing/2010/main"/>
                                        </a:ext>
                                      </a:extLst>
                                    </a:blip>
                                    <a:srcRect/>
                                    <a:stretch>
                                      <a:fillRect/>
                                    </a:stretch>
                                  </pic:blipFill>
                                  <pic:spPr bwMode="auto">
                                    <a:xfrm>
                                      <a:off x="0" y="0"/>
                                      <a:ext cx="3550920" cy="2552700"/>
                                    </a:xfrm>
                                    <a:prstGeom prst="rect">
                                      <a:avLst/>
                                    </a:prstGeom>
                                    <a:noFill/>
                                    <a:ln>
                                      <a:noFill/>
                                    </a:ln>
                                  </pic:spPr>
                                </pic:pic>
                              </a:graphicData>
                            </a:graphic>
                          </wp:inline>
                        </w:drawing>
                      </w:r>
                    </w:p>
                    <w:p w:rsidR="00881789" w:rsidRPr="002D735D"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pPr>
                      <w:r w:rsidRPr="002D735D">
                        <w:t>Prepared by:</w:t>
                      </w:r>
                    </w:p>
                    <w:p w:rsidR="00881789" w:rsidRPr="002D735D" w:rsidRDefault="00881789" w:rsidP="00F62FBF">
                      <w:pPr>
                        <w:jc w:val="center"/>
                      </w:pPr>
                      <w:r w:rsidRPr="002D735D">
                        <w:t>Massachusetts Department of Public Health</w:t>
                      </w:r>
                    </w:p>
                    <w:p w:rsidR="00881789" w:rsidRPr="002D735D" w:rsidRDefault="00881789" w:rsidP="00F62FBF">
                      <w:pPr>
                        <w:jc w:val="center"/>
                      </w:pPr>
                      <w:r w:rsidRPr="002D735D">
                        <w:t>Bureau of Environmental Health</w:t>
                      </w:r>
                    </w:p>
                    <w:p w:rsidR="00881789" w:rsidRPr="002D735D" w:rsidRDefault="00881789" w:rsidP="00F62FBF">
                      <w:pPr>
                        <w:jc w:val="center"/>
                      </w:pPr>
                      <w:r w:rsidRPr="002D735D">
                        <w:t>Indoor Air Quality Program</w:t>
                      </w:r>
                    </w:p>
                    <w:p w:rsidR="00881789" w:rsidRDefault="00B754B3" w:rsidP="00F62FBF">
                      <w:pPr>
                        <w:jc w:val="center"/>
                      </w:pPr>
                      <w:r>
                        <w:t>January 2014</w:t>
                      </w:r>
                    </w:p>
                  </w:txbxContent>
                </v:textbox>
                <w10:wrap type="topAndBottom" anchorx="page" anchory="page"/>
              </v:shape>
            </w:pict>
          </mc:Fallback>
        </mc:AlternateContent>
      </w:r>
      <w:r w:rsidR="00F62FBF">
        <w:rPr>
          <w:bCs/>
        </w:rPr>
        <w:br w:type="page"/>
      </w:r>
      <w:r w:rsidR="00F62FBF" w:rsidRPr="00295F1A">
        <w:rPr>
          <w:bCs/>
        </w:rPr>
        <w:lastRenderedPageBreak/>
        <w:t>Background/Introduction</w:t>
      </w:r>
    </w:p>
    <w:p w:rsidR="00F62FBF" w:rsidRDefault="00F62FBF" w:rsidP="00F62FBF">
      <w:pPr>
        <w:pStyle w:val="BodyText"/>
      </w:pPr>
      <w:r w:rsidRPr="008F6EA8">
        <w:t xml:space="preserve">At the request of </w:t>
      </w:r>
      <w:r w:rsidR="00227BF5">
        <w:t>Michael Legendre, Facilities Director for Uxbridge</w:t>
      </w:r>
      <w:r w:rsidRPr="008F6EA8">
        <w:t xml:space="preserve"> Public Schools, the Massachusetts Department of Public Health (MDPH), Bureau of Environmental Health (BEH) provided assistance and consultation regarding indoor air quality (IAQ) at the </w:t>
      </w:r>
      <w:r w:rsidR="00227BF5">
        <w:t xml:space="preserve">Taft </w:t>
      </w:r>
      <w:r w:rsidR="004D51CC">
        <w:t>Elementary</w:t>
      </w:r>
      <w:r>
        <w:t xml:space="preserve"> </w:t>
      </w:r>
      <w:r w:rsidRPr="008F6EA8">
        <w:t>School (</w:t>
      </w:r>
      <w:r w:rsidR="00227BF5">
        <w:t>T</w:t>
      </w:r>
      <w:r w:rsidR="004D51CC">
        <w:t>ES</w:t>
      </w:r>
      <w:r w:rsidRPr="008F6EA8">
        <w:t xml:space="preserve">) located at </w:t>
      </w:r>
      <w:smartTag w:uri="urn:schemas-microsoft-com:office:smarttags" w:element="address">
        <w:smartTag w:uri="urn:schemas-microsoft-com:office:smarttags" w:element="Street">
          <w:r w:rsidR="00227BF5">
            <w:t>16 Granite</w:t>
          </w:r>
          <w:r w:rsidR="00423FA3">
            <w:t xml:space="preserve"> Street</w:t>
          </w:r>
        </w:smartTag>
        <w:r w:rsidR="00423FA3">
          <w:t xml:space="preserve">, </w:t>
        </w:r>
        <w:smartTag w:uri="urn:schemas-microsoft-com:office:smarttags" w:element="City">
          <w:r w:rsidR="00227BF5">
            <w:t>Uxbridge</w:t>
          </w:r>
        </w:smartTag>
        <w:r w:rsidRPr="008F6EA8">
          <w:t xml:space="preserve">, </w:t>
        </w:r>
        <w:smartTag w:uri="urn:schemas-microsoft-com:office:smarttags" w:element="State">
          <w:r w:rsidRPr="008F6EA8">
            <w:t>Massachusetts</w:t>
          </w:r>
        </w:smartTag>
      </w:smartTag>
      <w:r w:rsidRPr="008F6EA8">
        <w:t xml:space="preserve">. </w:t>
      </w:r>
      <w:r>
        <w:t xml:space="preserve"> </w:t>
      </w:r>
      <w:r w:rsidRPr="006D512D">
        <w:t xml:space="preserve">On </w:t>
      </w:r>
      <w:r w:rsidR="00227BF5">
        <w:t>November 7</w:t>
      </w:r>
      <w:r w:rsidR="00C252E7">
        <w:t>, 2013</w:t>
      </w:r>
      <w:r>
        <w:t>, Cory Holmes</w:t>
      </w:r>
      <w:r w:rsidRPr="006D512D">
        <w:t>, Envir</w:t>
      </w:r>
      <w:r>
        <w:t>onmental Analyst/Regional Inspector in BEH’s IAQ Program</w:t>
      </w:r>
      <w:r w:rsidR="004D51CC">
        <w:t xml:space="preserve"> visited the school to perform an assessment</w:t>
      </w:r>
      <w:r>
        <w:t>.</w:t>
      </w:r>
    </w:p>
    <w:p w:rsidR="00227BF5" w:rsidRPr="00227BF5" w:rsidRDefault="00227BF5" w:rsidP="00227BF5">
      <w:pPr>
        <w:spacing w:line="480" w:lineRule="auto"/>
        <w:ind w:firstLine="720"/>
        <w:rPr>
          <w:szCs w:val="20"/>
        </w:rPr>
      </w:pPr>
      <w:r w:rsidRPr="00227BF5">
        <w:rPr>
          <w:szCs w:val="20"/>
        </w:rPr>
        <w:t xml:space="preserve">The TES is a </w:t>
      </w:r>
      <w:r>
        <w:rPr>
          <w:szCs w:val="20"/>
        </w:rPr>
        <w:t>one-</w:t>
      </w:r>
      <w:r w:rsidRPr="00227BF5">
        <w:rPr>
          <w:szCs w:val="20"/>
        </w:rPr>
        <w:t>story brick</w:t>
      </w:r>
      <w:r w:rsidR="00A76284">
        <w:rPr>
          <w:szCs w:val="20"/>
        </w:rPr>
        <w:t>-</w:t>
      </w:r>
      <w:r>
        <w:rPr>
          <w:szCs w:val="20"/>
        </w:rPr>
        <w:t>on slab</w:t>
      </w:r>
      <w:r w:rsidR="00A76284">
        <w:rPr>
          <w:szCs w:val="20"/>
        </w:rPr>
        <w:t>-</w:t>
      </w:r>
      <w:r w:rsidRPr="00227BF5">
        <w:rPr>
          <w:szCs w:val="20"/>
        </w:rPr>
        <w:t xml:space="preserve">building constructed in </w:t>
      </w:r>
      <w:r>
        <w:rPr>
          <w:szCs w:val="20"/>
        </w:rPr>
        <w:t>the early 1950s</w:t>
      </w:r>
      <w:r w:rsidRPr="00227BF5">
        <w:rPr>
          <w:szCs w:val="20"/>
        </w:rPr>
        <w:t xml:space="preserve">.  Additions were made to the building in 1989 and 1998.  The building is structured around two courtyards and consists of general classrooms, music room, library, art room, computer lab, kitchen, cafeteria, </w:t>
      </w:r>
      <w:proofErr w:type="gramStart"/>
      <w:r w:rsidRPr="00227BF5">
        <w:rPr>
          <w:szCs w:val="20"/>
        </w:rPr>
        <w:t>gymnasium</w:t>
      </w:r>
      <w:proofErr w:type="gramEnd"/>
      <w:r w:rsidRPr="00227BF5">
        <w:rPr>
          <w:szCs w:val="20"/>
        </w:rPr>
        <w:t xml:space="preserve"> and office space.  Windows </w:t>
      </w:r>
      <w:r w:rsidR="00C551D4">
        <w:rPr>
          <w:szCs w:val="20"/>
        </w:rPr>
        <w:t>are</w:t>
      </w:r>
      <w:r w:rsidRPr="00227BF5">
        <w:rPr>
          <w:szCs w:val="20"/>
        </w:rPr>
        <w:t xml:space="preserve"> openable throughout the building.</w:t>
      </w:r>
    </w:p>
    <w:p w:rsidR="00F62FBF" w:rsidRPr="00295F1A" w:rsidRDefault="00F62FBF" w:rsidP="00F62FBF">
      <w:pPr>
        <w:pStyle w:val="Heading1"/>
        <w:rPr>
          <w:bCs/>
          <w:szCs w:val="28"/>
        </w:rPr>
      </w:pPr>
      <w:r w:rsidRPr="00295F1A">
        <w:rPr>
          <w:bCs/>
          <w:szCs w:val="28"/>
        </w:rPr>
        <w:t>Methods</w:t>
      </w:r>
    </w:p>
    <w:p w:rsidR="00F62FBF" w:rsidRPr="00E73253" w:rsidRDefault="00F62FBF" w:rsidP="00F62FBF">
      <w:pPr>
        <w:pStyle w:val="BodyText"/>
        <w:rPr>
          <w:i/>
        </w:rPr>
      </w:pPr>
      <w:r w:rsidRPr="00941BFB">
        <w:t xml:space="preserve">Air tests for carbon monoxide, carbon dioxide, temperature and relative humidity were conducted with the TSI, Q-Trak, IAQ Monitor, </w:t>
      </w:r>
      <w:proofErr w:type="gramStart"/>
      <w:r w:rsidRPr="00941BFB">
        <w:t>Model</w:t>
      </w:r>
      <w:proofErr w:type="gramEnd"/>
      <w:r w:rsidRPr="00941BFB">
        <w:t xml:space="preserve"> </w:t>
      </w:r>
      <w:r>
        <w:t xml:space="preserve">7565. </w:t>
      </w:r>
      <w:r w:rsidRPr="00941BFB">
        <w:t xml:space="preserve"> Air tests for airborne particle matter with a diameter less than 2.5 micrometers were taken with the TSI, DUSTTRA</w:t>
      </w:r>
      <w:r>
        <w:t>K™ Aerosol Monitor Model 8520.</w:t>
      </w:r>
      <w:r w:rsidRPr="001E7D44">
        <w:t xml:space="preserve">  </w:t>
      </w:r>
      <w:r>
        <w:t>BEH</w:t>
      </w:r>
      <w:r w:rsidR="005D009E">
        <w:t>/IAQ</w:t>
      </w:r>
      <w:r w:rsidRPr="00941BFB">
        <w:t xml:space="preserve"> staff also performed visual inspection of building materials for </w:t>
      </w:r>
      <w:r>
        <w:t xml:space="preserve">water </w:t>
      </w:r>
      <w:r w:rsidRPr="00941BFB">
        <w:t>damage and/or microbial growth</w:t>
      </w:r>
      <w:r>
        <w:t>.</w:t>
      </w:r>
    </w:p>
    <w:p w:rsidR="00F62FBF" w:rsidRPr="00295F1A" w:rsidRDefault="00F62FBF" w:rsidP="00F62FBF">
      <w:pPr>
        <w:pStyle w:val="Heading1"/>
        <w:rPr>
          <w:bCs/>
          <w:szCs w:val="28"/>
        </w:rPr>
      </w:pPr>
      <w:r w:rsidRPr="00295F1A">
        <w:rPr>
          <w:bCs/>
          <w:szCs w:val="28"/>
        </w:rPr>
        <w:lastRenderedPageBreak/>
        <w:t>Results</w:t>
      </w:r>
    </w:p>
    <w:p w:rsidR="00F62FBF" w:rsidRPr="005B7A46" w:rsidRDefault="00F62FBF" w:rsidP="00F62FBF">
      <w:pPr>
        <w:pStyle w:val="BodyText"/>
      </w:pPr>
      <w:r>
        <w:t>The school houses approximately</w:t>
      </w:r>
      <w:r w:rsidR="004E043D">
        <w:t xml:space="preserve"> </w:t>
      </w:r>
      <w:r w:rsidR="00227BF5">
        <w:t>650</w:t>
      </w:r>
      <w:r>
        <w:t xml:space="preserve"> </w:t>
      </w:r>
      <w:r w:rsidR="00C5612C">
        <w:t>students</w:t>
      </w:r>
      <w:r>
        <w:t xml:space="preserve"> in grades </w:t>
      </w:r>
      <w:r w:rsidR="00227BF5">
        <w:t>1</w:t>
      </w:r>
      <w:r w:rsidR="00DF6AAD">
        <w:t xml:space="preserve"> through </w:t>
      </w:r>
      <w:r w:rsidR="00227BF5">
        <w:t>4</w:t>
      </w:r>
      <w:r w:rsidR="00DF6AAD">
        <w:t xml:space="preserve"> with a staff of approximately </w:t>
      </w:r>
      <w:r w:rsidR="00227BF5">
        <w:t>100</w:t>
      </w:r>
      <w:r>
        <w:t>.  Tests were taken during normal operations at the school.  Results appear in Table 1.</w:t>
      </w:r>
    </w:p>
    <w:p w:rsidR="00F62FBF" w:rsidRPr="00295F1A" w:rsidRDefault="00F62FBF" w:rsidP="00F62FBF">
      <w:pPr>
        <w:pStyle w:val="Heading1"/>
        <w:rPr>
          <w:bCs/>
          <w:szCs w:val="28"/>
        </w:rPr>
      </w:pPr>
      <w:r w:rsidRPr="00295F1A">
        <w:rPr>
          <w:bCs/>
          <w:szCs w:val="28"/>
        </w:rPr>
        <w:t>Discussion</w:t>
      </w:r>
    </w:p>
    <w:p w:rsidR="00F62FBF" w:rsidRPr="00F36E00" w:rsidRDefault="00F62FBF" w:rsidP="00F62FBF">
      <w:pPr>
        <w:pStyle w:val="Heading2"/>
        <w:spacing w:before="60"/>
      </w:pPr>
      <w:r w:rsidRPr="00F36E00">
        <w:t>Ventilation</w:t>
      </w:r>
    </w:p>
    <w:p w:rsidR="00227BF5" w:rsidRDefault="00F62FBF" w:rsidP="00227BF5">
      <w:pPr>
        <w:pStyle w:val="BodyText"/>
      </w:pPr>
      <w:r>
        <w:t xml:space="preserve">It can be seen from Table 1 that carbon dioxide levels were </w:t>
      </w:r>
      <w:r w:rsidR="00227BF5">
        <w:t>below</w:t>
      </w:r>
      <w:r>
        <w:t xml:space="preserve"> 800 parts per million (ppm) in </w:t>
      </w:r>
      <w:r w:rsidR="00227BF5">
        <w:t>46</w:t>
      </w:r>
      <w:r w:rsidR="00A85A29">
        <w:t xml:space="preserve"> out of </w:t>
      </w:r>
      <w:r w:rsidR="00227BF5">
        <w:t>48</w:t>
      </w:r>
      <w:r>
        <w:t xml:space="preserve"> areas, indicating </w:t>
      </w:r>
      <w:r w:rsidR="00C605D9">
        <w:t>adequate</w:t>
      </w:r>
      <w:r>
        <w:t xml:space="preserve"> air exchange </w:t>
      </w:r>
      <w:r w:rsidR="00FF21D0">
        <w:t xml:space="preserve">in </w:t>
      </w:r>
      <w:r w:rsidR="00227BF5">
        <w:t>all but two areas examined</w:t>
      </w:r>
      <w:r>
        <w:t xml:space="preserve">.  </w:t>
      </w:r>
      <w:r w:rsidRPr="00A73A26">
        <w:t xml:space="preserve">Fresh air in </w:t>
      </w:r>
      <w:r w:rsidR="00227BF5">
        <w:t xml:space="preserve">the majority of </w:t>
      </w:r>
      <w:r w:rsidRPr="00A73A26">
        <w:t>classrooms is supplied by unit ventilators (univents) (</w:t>
      </w:r>
      <w:r>
        <w:t>Picture 1</w:t>
      </w:r>
      <w:r w:rsidRPr="00A73A26">
        <w:t>)</w:t>
      </w:r>
      <w:r w:rsidR="00227BF5">
        <w:t xml:space="preserve">.  </w:t>
      </w:r>
      <w:r>
        <w:t xml:space="preserve">A univent is designed to draw air from outdoors through a fresh air intake located on the exterior wall of the building.  Return air is drawn through an air intake located at the base of each unit where fresh and return air are mixed, filtered, heated </w:t>
      </w:r>
      <w:r w:rsidR="00A85A29">
        <w:t xml:space="preserve">or cooled </w:t>
      </w:r>
      <w:r>
        <w:t>and provided to classrooms through an air diffuser located in the top of the unit (</w:t>
      </w:r>
      <w:hyperlink r:id="rId9" w:history="1">
        <w:r w:rsidRPr="00C01307">
          <w:rPr>
            <w:rStyle w:val="Hyperlink"/>
          </w:rPr>
          <w:t>Figure 1</w:t>
        </w:r>
      </w:hyperlink>
      <w:r>
        <w:t>).</w:t>
      </w:r>
      <w:r w:rsidR="00227BF5" w:rsidRPr="00227BF5">
        <w:t xml:space="preserve"> </w:t>
      </w:r>
      <w:r w:rsidR="00227BF5">
        <w:t xml:space="preserve"> </w:t>
      </w:r>
      <w:r w:rsidRPr="00143E0C">
        <w:t xml:space="preserve">Univents were found </w:t>
      </w:r>
      <w:r>
        <w:t>deactivated or obstructed with classroom items</w:t>
      </w:r>
      <w:r w:rsidRPr="00143E0C">
        <w:t xml:space="preserve"> in </w:t>
      </w:r>
      <w:r w:rsidR="00E26C2F">
        <w:t>a number of</w:t>
      </w:r>
      <w:r w:rsidRPr="00143E0C">
        <w:t xml:space="preserve"> areas</w:t>
      </w:r>
      <w:r>
        <w:t xml:space="preserve"> (Table 1)</w:t>
      </w:r>
      <w:r w:rsidRPr="00143E0C">
        <w:t>.  In order for univents to provide fresh air as designed, intakes/returns must remain free of obstructions.  Importantly, these units</w:t>
      </w:r>
      <w:r w:rsidR="00E34A7C">
        <w:t xml:space="preserve"> must remain on</w:t>
      </w:r>
      <w:r w:rsidRPr="00143E0C">
        <w:t xml:space="preserve"> and be allowed to operate while rooms are occupied.</w:t>
      </w:r>
    </w:p>
    <w:p w:rsidR="005D345E" w:rsidRDefault="00DD3F07" w:rsidP="00DD3F07">
      <w:pPr>
        <w:pStyle w:val="BodyText"/>
      </w:pPr>
      <w:r>
        <w:rPr>
          <w:szCs w:val="24"/>
        </w:rPr>
        <w:t xml:space="preserve">Note that the univents are original equipment, over </w:t>
      </w:r>
      <w:r w:rsidR="00651B03">
        <w:rPr>
          <w:szCs w:val="24"/>
        </w:rPr>
        <w:t>6</w:t>
      </w:r>
      <w:r>
        <w:rPr>
          <w:szCs w:val="24"/>
        </w:rPr>
        <w:t>0 years old</w:t>
      </w:r>
      <w:r w:rsidR="00C141C6">
        <w:rPr>
          <w:szCs w:val="24"/>
        </w:rPr>
        <w:t xml:space="preserve"> </w:t>
      </w:r>
      <w:r w:rsidR="001323A0">
        <w:rPr>
          <w:szCs w:val="24"/>
        </w:rPr>
        <w:t xml:space="preserve">in </w:t>
      </w:r>
      <w:r w:rsidR="00651B03">
        <w:rPr>
          <w:szCs w:val="24"/>
        </w:rPr>
        <w:t>the original wing</w:t>
      </w:r>
      <w:r w:rsidR="00C605D9">
        <w:rPr>
          <w:szCs w:val="24"/>
        </w:rPr>
        <w:t xml:space="preserve"> (Picture 1)</w:t>
      </w:r>
      <w:r w:rsidR="00C551D4">
        <w:rPr>
          <w:szCs w:val="24"/>
        </w:rPr>
        <w:t>, over 24 years old for the 1989 wing</w:t>
      </w:r>
      <w:r>
        <w:rPr>
          <w:szCs w:val="24"/>
        </w:rPr>
        <w:t xml:space="preserve">.  </w:t>
      </w:r>
      <w:r>
        <w:t xml:space="preserve">Function of equipment of this age is difficult to maintain, since compatible replacement parts are often unavailable.  </w:t>
      </w:r>
      <w:r w:rsidRPr="005B3709">
        <w:t xml:space="preserve">According to the American Society of Heating, Refrigeration </w:t>
      </w:r>
      <w:r>
        <w:t>and Air-Conditioning Engineers</w:t>
      </w:r>
      <w:r w:rsidRPr="005B3709">
        <w:t xml:space="preserve"> (ASHRAE), the service life</w:t>
      </w:r>
      <w:r>
        <w:rPr>
          <w:rStyle w:val="FootnoteReference"/>
        </w:rPr>
        <w:footnoteReference w:id="1"/>
      </w:r>
      <w:r w:rsidRPr="005B3709">
        <w:t xml:space="preserve"> </w:t>
      </w:r>
      <w:r w:rsidRPr="005B3709">
        <w:lastRenderedPageBreak/>
        <w:t>for a unit heater, hot water or steam is 20 years, assuming routine mai</w:t>
      </w:r>
      <w:r w:rsidRPr="0036187C">
        <w:t>ntenance of the equipment (ASHRAE, 1991).  Despi</w:t>
      </w:r>
      <w:r>
        <w:t>te attempts to maintain</w:t>
      </w:r>
      <w:r w:rsidRPr="005B3709">
        <w:t xml:space="preserve"> the univents, the operational lifespan of th</w:t>
      </w:r>
      <w:r>
        <w:t>e</w:t>
      </w:r>
      <w:r w:rsidRPr="005B3709">
        <w:t xml:space="preserve"> equipment has been exceeded.</w:t>
      </w:r>
      <w:r>
        <w:t xml:space="preserve">  Maintaining the balance of fresh air to exhaust air will become more difficult as the equipment ages and as replacement parts become increasingly difficult to obtain.</w:t>
      </w:r>
    </w:p>
    <w:p w:rsidR="00E26C2F" w:rsidRDefault="00E26C2F" w:rsidP="00E26C2F">
      <w:pPr>
        <w:pStyle w:val="BodyText"/>
      </w:pPr>
      <w:r>
        <w:t>Some classrooms, offices and common areas are ventilated by air handling units (AHUs) located above the ceiling tile system</w:t>
      </w:r>
      <w:r w:rsidRPr="00A73A26">
        <w:t>.</w:t>
      </w:r>
      <w:r>
        <w:t xml:space="preserve">  Room 144</w:t>
      </w:r>
      <w:r w:rsidR="00C551D4">
        <w:t>,</w:t>
      </w:r>
      <w:r>
        <w:t xml:space="preserve"> the Student Support suite, had no openable window or mechanical means of ventilation.</w:t>
      </w:r>
    </w:p>
    <w:p w:rsidR="00313736" w:rsidRDefault="00F62FBF" w:rsidP="00313736">
      <w:pPr>
        <w:pStyle w:val="BodyText"/>
      </w:pPr>
      <w:r w:rsidRPr="00143E0C">
        <w:t xml:space="preserve">Exhaust ventilation in </w:t>
      </w:r>
      <w:r w:rsidR="00E26C2F">
        <w:t xml:space="preserve">most </w:t>
      </w:r>
      <w:r w:rsidRPr="00143E0C">
        <w:t>classrooms is provided by wall</w:t>
      </w:r>
      <w:r w:rsidR="00313736">
        <w:t>-mounted</w:t>
      </w:r>
      <w:r w:rsidRPr="00143E0C">
        <w:t xml:space="preserve"> vents</w:t>
      </w:r>
      <w:r w:rsidR="00E26C2F">
        <w:t xml:space="preserve">.  In </w:t>
      </w:r>
      <w:r w:rsidR="001323A0">
        <w:t>some classrooms</w:t>
      </w:r>
      <w:r w:rsidR="00E26C2F">
        <w:t>,</w:t>
      </w:r>
      <w:r w:rsidR="001323A0">
        <w:t xml:space="preserve"> exhaust vents are located in cubby holes or in coat closets.</w:t>
      </w:r>
      <w:r w:rsidR="00937E91">
        <w:t xml:space="preserve">  Exhaust vents were also found obstructed in some areas (Table 1).</w:t>
      </w:r>
    </w:p>
    <w:p w:rsidR="00F62FBF" w:rsidRPr="00185CC0" w:rsidRDefault="00F62FBF" w:rsidP="00F62FBF">
      <w:pPr>
        <w:pStyle w:val="BodyText"/>
        <w:rPr>
          <w:highlight w:val="yellow"/>
        </w:rPr>
      </w:pPr>
      <w:r w:rsidRPr="00185CC0">
        <w:t>To maximize air exchange, the MDPH recommends that both supply and exhaust ventilation operate continuously during periods of occupancy.  In order to have proper ventilation with a mechanical supply and exhaust system, the system</w:t>
      </w:r>
      <w:r>
        <w:t>s</w:t>
      </w:r>
      <w:r w:rsidRPr="00185CC0">
        <w:t xml:space="preserve"> must be balanced to provide an adequate amount of fresh air to the interior of a room while removing stale air from the room.  It is recommended that </w:t>
      </w:r>
      <w:r>
        <w:t>heating, ventilating and air conditioning (</w:t>
      </w:r>
      <w:r w:rsidRPr="00185CC0">
        <w:t>HVAC</w:t>
      </w:r>
      <w:r>
        <w:t>)</w:t>
      </w:r>
      <w:r w:rsidRPr="00185CC0">
        <w:t xml:space="preserve"> systems be re-balanced every five years to ensure adequate air systems function </w:t>
      </w:r>
      <w:r w:rsidRPr="006631AE">
        <w:t>(SMACNA, 1994)</w:t>
      </w:r>
      <w:r w:rsidRPr="00185CC0">
        <w:t xml:space="preserve">. </w:t>
      </w:r>
      <w:r w:rsidR="00167E79">
        <w:t xml:space="preserve"> </w:t>
      </w:r>
      <w:r w:rsidR="00167E79" w:rsidRPr="00F44976">
        <w:t>The date of the last balancing of these systems was not available at the time of assessment.</w:t>
      </w:r>
    </w:p>
    <w:p w:rsidR="00CB39CE" w:rsidRDefault="00CB39CE" w:rsidP="00CB39CE">
      <w:pPr>
        <w:pStyle w:val="BodyText"/>
        <w:rPr>
          <w:snapToGrid w:val="0"/>
        </w:rPr>
      </w:pPr>
      <w:r w:rsidRPr="00292D5C">
        <w:rPr>
          <w:snapToGrid w:val="0"/>
        </w:rPr>
        <w:t xml:space="preserve">Minimum design ventilation rates are mandated by the Massachusetts State Building Code (MSBC).  Until 2011, the minimum ventilation rate in </w:t>
      </w:r>
      <w:smartTag w:uri="urn:schemas-microsoft-com:office:smarttags" w:element="place">
        <w:smartTag w:uri="urn:schemas-microsoft-com:office:smarttags" w:element="State">
          <w:r w:rsidRPr="00292D5C">
            <w:rPr>
              <w:snapToGrid w:val="0"/>
            </w:rPr>
            <w:t>Massachusetts</w:t>
          </w:r>
        </w:smartTag>
      </w:smartTag>
      <w:r w:rsidRPr="00292D5C">
        <w:rPr>
          <w:snapToGrid w:val="0"/>
        </w:rPr>
        <w:t xml:space="preserve"> was higher for both occupied office spaces and general classrooms, with similar requirements for other occupied spaces (BOCA, 1993).  The current version of the MSBC, promulgated in 2011 by the </w:t>
      </w:r>
      <w:r w:rsidRPr="00292D5C">
        <w:rPr>
          <w:rStyle w:val="st"/>
        </w:rPr>
        <w:t xml:space="preserve">State </w:t>
      </w:r>
      <w:r w:rsidRPr="00292D5C">
        <w:rPr>
          <w:rStyle w:val="st"/>
        </w:rPr>
        <w:lastRenderedPageBreak/>
        <w:t>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F62FBF" w:rsidRPr="00941BFB" w:rsidRDefault="00F62FBF" w:rsidP="00F62FBF">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w:t>
      </w:r>
      <w:r w:rsidRPr="006631AE">
        <w:t>(OSHA, 1997).</w:t>
      </w:r>
    </w:p>
    <w:p w:rsidR="00F62FBF" w:rsidRDefault="00F62FBF" w:rsidP="00F62FBF">
      <w:pPr>
        <w:pStyle w:val="BodyText"/>
      </w:pPr>
      <w:r w:rsidRPr="00941BFB">
        <w:t xml:space="preserve">The MDPH uses a guideline of 800 ppm for publicly occupied buildings.  A guideline of 600 ppm or less is preferred in schools due to the fact that the majority of occupants are young </w:t>
      </w:r>
      <w:r w:rsidRPr="00941BFB">
        <w:lastRenderedPageBreak/>
        <w:t>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consult </w:t>
      </w:r>
      <w:hyperlink r:id="rId10" w:history="1">
        <w:r w:rsidRPr="00C01307">
          <w:rPr>
            <w:rStyle w:val="Hyperlink"/>
          </w:rPr>
          <w:t>Appendix A</w:t>
        </w:r>
      </w:hyperlink>
      <w:r>
        <w:t>.</w:t>
      </w:r>
    </w:p>
    <w:p w:rsidR="009D5902" w:rsidRPr="009D5902" w:rsidRDefault="00F62FBF" w:rsidP="009D5902">
      <w:pPr>
        <w:pStyle w:val="BodyText"/>
      </w:pPr>
      <w:r>
        <w:t>Indoor t</w:t>
      </w:r>
      <w:r w:rsidRPr="00C765D3">
        <w:t xml:space="preserve">emperature measurements ranged </w:t>
      </w:r>
      <w:r w:rsidRPr="00F15DD6">
        <w:t xml:space="preserve">from </w:t>
      </w:r>
      <w:r w:rsidR="006607B3">
        <w:t>70</w:t>
      </w:r>
      <w:r w:rsidRPr="002B4E49">
        <w:t xml:space="preserve"> </w:t>
      </w:r>
      <w:r w:rsidRPr="002B4E49">
        <w:sym w:font="Symbol" w:char="F0B0"/>
      </w:r>
      <w:r w:rsidRPr="002B4E49">
        <w:t>F</w:t>
      </w:r>
      <w:r w:rsidRPr="00743EA5">
        <w:t xml:space="preserve"> to </w:t>
      </w:r>
      <w:r w:rsidR="00CB72E6">
        <w:t>7</w:t>
      </w:r>
      <w:r w:rsidR="00167E79">
        <w:t>6</w:t>
      </w:r>
      <w:r>
        <w:t xml:space="preserve"> </w:t>
      </w:r>
      <w:r w:rsidRPr="002B4E49">
        <w:sym w:font="Symbol" w:char="F0B0"/>
      </w:r>
      <w:r w:rsidRPr="002B4E49">
        <w:t>F</w:t>
      </w:r>
      <w:r>
        <w:t xml:space="preserve"> (Table 1), which were within the </w:t>
      </w:r>
      <w:r w:rsidRPr="00C765D3">
        <w:t>MDPH recommended comfort range</w:t>
      </w:r>
      <w:r w:rsidR="009D254D">
        <w:t xml:space="preserve"> </w:t>
      </w:r>
      <w:r w:rsidR="00DD1B21">
        <w:t xml:space="preserve">on </w:t>
      </w:r>
      <w:r w:rsidRPr="00C765D3">
        <w:t xml:space="preserve">the </w:t>
      </w:r>
      <w:r>
        <w:t xml:space="preserve">day of </w:t>
      </w:r>
      <w:r w:rsidRPr="00C765D3">
        <w:t>assessment.</w:t>
      </w:r>
      <w:r>
        <w:t xml:space="preserve"> </w:t>
      </w:r>
      <w:r w:rsidR="00CB72E6">
        <w:t xml:space="preserve"> </w:t>
      </w:r>
      <w:r w:rsidRPr="00B00C6C">
        <w:t>The MDPH recommends that indoor air temperatures be maintained in a range of 70</w:t>
      </w:r>
      <w:r w:rsidRPr="008312D2">
        <w:rPr>
          <w:vertAlign w:val="superscript"/>
        </w:rPr>
        <w:t xml:space="preserve"> </w:t>
      </w:r>
      <w:r w:rsidRPr="002B4E49">
        <w:sym w:font="Symbol" w:char="F0B0"/>
      </w:r>
      <w:r w:rsidRPr="002B4E49">
        <w:t>F</w:t>
      </w:r>
      <w:r w:rsidRPr="00B00C6C">
        <w:t xml:space="preserve"> to 78</w:t>
      </w:r>
      <w:r w:rsidRPr="00B00C6C">
        <w:rPr>
          <w:vertAlign w:val="superscript"/>
        </w:rPr>
        <w:t xml:space="preserve"> </w:t>
      </w:r>
      <w:r w:rsidRPr="002B4E49">
        <w:sym w:font="Symbol" w:char="F0B0"/>
      </w:r>
      <w:r w:rsidRPr="002B4E49">
        <w:t>F</w:t>
      </w:r>
      <w:r w:rsidRPr="00B00C6C">
        <w:t xml:space="preserve"> in order to provide for the comfort of building occupants.  In many cases concerning indoor air quality, fluctuations of temperature in occupied spaces </w:t>
      </w:r>
      <w:r w:rsidR="00343E12">
        <w:t xml:space="preserve">are </w:t>
      </w:r>
      <w:r w:rsidRPr="00B00C6C">
        <w:t>typically experience</w:t>
      </w:r>
      <w:r>
        <w:t xml:space="preserve">d, </w:t>
      </w:r>
      <w:r w:rsidRPr="00B00C6C">
        <w:t>even in a building with an adequate fresh air supply</w:t>
      </w:r>
      <w:r>
        <w:t>.</w:t>
      </w:r>
      <w:r w:rsidR="006607B3">
        <w:t xml:space="preserve">  In addition, it is difficult to control temperature and maintain comfort without operating the ventilation equipment as designed (e.g., univents/exhaust vents deactivated/obstructed).</w:t>
      </w:r>
      <w:r w:rsidR="00712AD5">
        <w:t xml:space="preserve">  Draft/odor complaints were expressed </w:t>
      </w:r>
      <w:r w:rsidR="00FF21D0">
        <w:t>concerning</w:t>
      </w:r>
      <w:r w:rsidR="00712AD5">
        <w:t xml:space="preserve"> the corner of music room 229.  </w:t>
      </w:r>
      <w:r w:rsidR="009D5902" w:rsidRPr="009D5902">
        <w:t>BEH/IAQ staff detected a noticeable draft from a space in the corner where the two walls meet</w:t>
      </w:r>
      <w:r w:rsidR="009D5902">
        <w:t>.</w:t>
      </w:r>
      <w:r w:rsidR="009D5902" w:rsidRPr="009D5902">
        <w:t xml:space="preserve"> </w:t>
      </w:r>
      <w:r w:rsidR="009D5902">
        <w:t xml:space="preserve">BEH/IAQ staff recommends </w:t>
      </w:r>
      <w:r w:rsidR="00FF21D0">
        <w:t>using an appropriate sealant in this space</w:t>
      </w:r>
      <w:r w:rsidR="009D5902">
        <w:t xml:space="preserve"> and monitoring the area for drafts</w:t>
      </w:r>
      <w:r w:rsidR="009D5902" w:rsidRPr="009D5902">
        <w:t>.</w:t>
      </w:r>
    </w:p>
    <w:p w:rsidR="00F62FBF" w:rsidRDefault="00F62FBF" w:rsidP="00F62FBF">
      <w:pPr>
        <w:pStyle w:val="BodyText"/>
      </w:pPr>
      <w:r w:rsidRPr="00C765D3">
        <w:t xml:space="preserve">The relative humidity measured </w:t>
      </w:r>
      <w:r w:rsidR="00E20E8B" w:rsidRPr="00743EA5">
        <w:t>in areas</w:t>
      </w:r>
      <w:r w:rsidR="00E20E8B">
        <w:t xml:space="preserve"> surveyed</w:t>
      </w:r>
      <w:r w:rsidR="00E20E8B" w:rsidRPr="00C765D3">
        <w:t xml:space="preserve"> </w:t>
      </w:r>
      <w:r w:rsidRPr="00C765D3">
        <w:t>in</w:t>
      </w:r>
      <w:r w:rsidR="00E20E8B" w:rsidRPr="00E20E8B">
        <w:t xml:space="preserve"> </w:t>
      </w:r>
      <w:r w:rsidRPr="00C765D3">
        <w:t xml:space="preserve">the building ranged </w:t>
      </w:r>
      <w:r w:rsidRPr="00F15DD6">
        <w:t xml:space="preserve">from </w:t>
      </w:r>
      <w:r w:rsidR="001323A0">
        <w:t>49</w:t>
      </w:r>
      <w:r w:rsidRPr="00743EA5">
        <w:t xml:space="preserve"> to </w:t>
      </w:r>
      <w:r w:rsidR="001323A0">
        <w:t>62</w:t>
      </w:r>
      <w:r w:rsidRPr="00F15DD6">
        <w:t xml:space="preserve"> percent</w:t>
      </w:r>
      <w:r w:rsidR="00B62032">
        <w:t>, all</w:t>
      </w:r>
      <w:r w:rsidR="0021068B">
        <w:t xml:space="preserve"> </w:t>
      </w:r>
      <w:r w:rsidR="006607B3">
        <w:t xml:space="preserve">within or slightly </w:t>
      </w:r>
      <w:r w:rsidR="001323A0">
        <w:t>above</w:t>
      </w:r>
      <w:r>
        <w:t xml:space="preserve"> </w:t>
      </w:r>
      <w:r w:rsidRPr="00743EA5">
        <w:t>t</w:t>
      </w:r>
      <w:r w:rsidRPr="00941BFB">
        <w:t>he MDPH recommended comfort range</w:t>
      </w:r>
      <w:r>
        <w:t xml:space="preserve"> (Table 1).  </w:t>
      </w:r>
      <w:r w:rsidRPr="00B00C6C">
        <w:t xml:space="preserve">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w:t>
      </w:r>
      <w:smartTag w:uri="urn:schemas-microsoft-com:office:smarttags" w:element="place">
        <w:smartTag w:uri="urn:schemas-microsoft-com:office:smarttags" w:element="country-region">
          <w:r w:rsidRPr="00B00C6C">
            <w:t>United States</w:t>
          </w:r>
        </w:smartTag>
      </w:smartTag>
      <w:r w:rsidRPr="00B00C6C">
        <w:t>.</w:t>
      </w:r>
    </w:p>
    <w:p w:rsidR="00F62FBF" w:rsidRPr="0068736E" w:rsidRDefault="00F62FBF" w:rsidP="00F62FBF">
      <w:pPr>
        <w:pStyle w:val="Heading2"/>
      </w:pPr>
      <w:r w:rsidRPr="0068736E">
        <w:lastRenderedPageBreak/>
        <w:t>Microbial/Moisture Concerns</w:t>
      </w:r>
    </w:p>
    <w:p w:rsidR="000E3734" w:rsidRDefault="00F62FBF" w:rsidP="000E3734">
      <w:pPr>
        <w:pStyle w:val="BodyText"/>
      </w:pPr>
      <w:r w:rsidRPr="00037184">
        <w:t xml:space="preserve">Water-damaged ceiling tiles were observed in </w:t>
      </w:r>
      <w:r w:rsidR="00E26C2F">
        <w:t>several</w:t>
      </w:r>
      <w:r w:rsidR="00CB39CE" w:rsidRPr="00037184">
        <w:t xml:space="preserve"> areas</w:t>
      </w:r>
      <w:r w:rsidRPr="00037184">
        <w:t xml:space="preserve"> </w:t>
      </w:r>
      <w:r w:rsidR="00343E12" w:rsidRPr="00037184">
        <w:t>(Table 1</w:t>
      </w:r>
      <w:r w:rsidR="00B62032">
        <w:t>; Picture 2</w:t>
      </w:r>
      <w:r w:rsidR="00343E12" w:rsidRPr="00037184">
        <w:t>)</w:t>
      </w:r>
      <w:r w:rsidR="00B62032">
        <w:t>; these</w:t>
      </w:r>
      <w:r w:rsidR="00114B0A">
        <w:t xml:space="preserve"> can indicate active/historic leaks from either the roof/building envelope or plumbing system</w:t>
      </w:r>
      <w:r w:rsidR="00E83119">
        <w:t xml:space="preserve">.  A tile in the corner of room 265 appeared to have possible mold growth (Picture </w:t>
      </w:r>
      <w:r w:rsidR="00E26C2F">
        <w:t>3</w:t>
      </w:r>
      <w:r w:rsidR="00E83119">
        <w:t>)</w:t>
      </w:r>
      <w:r w:rsidRPr="00037184">
        <w:t>.  Water-damaged ceiling tiles can provide a source of mold and sh</w:t>
      </w:r>
      <w:r>
        <w:t>ould be replaced after a water leak is discovered and repaired.</w:t>
      </w:r>
    </w:p>
    <w:p w:rsidR="00D46D9B" w:rsidRDefault="00D46D9B" w:rsidP="00F62FBF">
      <w:pPr>
        <w:pStyle w:val="BodyText"/>
        <w:rPr>
          <w:snapToGrid w:val="0"/>
        </w:rPr>
      </w:pPr>
      <w:r>
        <w:t>Moderate w</w:t>
      </w:r>
      <w:r w:rsidRPr="00E00440">
        <w:t>ater</w:t>
      </w:r>
      <w:r>
        <w:t xml:space="preserve"> damage to</w:t>
      </w:r>
      <w:r w:rsidRPr="00E00440">
        <w:t xml:space="preserve"> </w:t>
      </w:r>
      <w:r w:rsidR="00E83119">
        <w:t>plaster around windows</w:t>
      </w:r>
      <w:r w:rsidR="00B62032">
        <w:t>,</w:t>
      </w:r>
      <w:r w:rsidR="00E83119">
        <w:t xml:space="preserve"> </w:t>
      </w:r>
      <w:r w:rsidRPr="00E00440">
        <w:t>and efflorescence</w:t>
      </w:r>
      <w:r w:rsidR="00B62032">
        <w:t xml:space="preserve"> were observed in</w:t>
      </w:r>
      <w:r w:rsidR="00E83119">
        <w:t xml:space="preserve"> room 140</w:t>
      </w:r>
      <w:r w:rsidRPr="00E00440">
        <w:t xml:space="preserve">. </w:t>
      </w:r>
      <w:r>
        <w:t xml:space="preserve"> </w:t>
      </w:r>
      <w:r w:rsidRPr="00E00440">
        <w:t xml:space="preserve">Water damage is most likely the result of water penetration </w:t>
      </w:r>
      <w:r w:rsidR="00E83119">
        <w:t>around window frames and poor drainage from the gutter/drainage system outside this area</w:t>
      </w:r>
      <w:r>
        <w:t xml:space="preserve">.  </w:t>
      </w:r>
      <w:r w:rsidRPr="00E00440">
        <w:t xml:space="preserve">Efflorescence is a characteristic sign of water </w:t>
      </w:r>
      <w:r w:rsidR="00114B0A">
        <w:t>penetration</w:t>
      </w:r>
      <w:r w:rsidRPr="00E00440">
        <w:t>, but it is not mold growth.  As moisture penetrates and works its way through mortar, brick or plaster, water-soluble compounds dissolve, creating a solution.  As the solution moves to the surface of the</w:t>
      </w:r>
      <w:r w:rsidR="00E20E8B">
        <w:t>se</w:t>
      </w:r>
      <w:r w:rsidRPr="00E00440">
        <w:t xml:space="preserve"> material</w:t>
      </w:r>
      <w:r w:rsidR="00E20E8B">
        <w:t>s</w:t>
      </w:r>
      <w:r w:rsidRPr="00E00440">
        <w:t>, the water evaporates, leaving behind white, powdery mineral deposits.</w:t>
      </w:r>
    </w:p>
    <w:p w:rsidR="00E83119" w:rsidRPr="00E83119" w:rsidRDefault="00E83119" w:rsidP="00E83119">
      <w:pPr>
        <w:spacing w:line="480" w:lineRule="auto"/>
        <w:ind w:firstLine="720"/>
        <w:rPr>
          <w:szCs w:val="20"/>
        </w:rPr>
      </w:pPr>
      <w:r w:rsidRPr="00E83119">
        <w:rPr>
          <w:szCs w:val="20"/>
        </w:rPr>
        <w:t>Open seams between the sink countertop and backsplash were observed in several rooms (</w:t>
      </w:r>
      <w:r w:rsidR="00E26C2F">
        <w:rPr>
          <w:szCs w:val="20"/>
        </w:rPr>
        <w:t>Table 1</w:t>
      </w:r>
      <w:r w:rsidR="00B62032">
        <w:rPr>
          <w:szCs w:val="20"/>
        </w:rPr>
        <w:t>;</w:t>
      </w:r>
      <w:r w:rsidR="00B62032" w:rsidRPr="00B62032">
        <w:rPr>
          <w:szCs w:val="20"/>
        </w:rPr>
        <w:t xml:space="preserve"> </w:t>
      </w:r>
      <w:r w:rsidR="00B62032" w:rsidRPr="00E83119">
        <w:rPr>
          <w:szCs w:val="20"/>
        </w:rPr>
        <w:t xml:space="preserve">Picture </w:t>
      </w:r>
      <w:r w:rsidR="00B62032">
        <w:rPr>
          <w:szCs w:val="20"/>
        </w:rPr>
        <w:t>4</w:t>
      </w:r>
      <w:r w:rsidRPr="00E83119">
        <w:rPr>
          <w:szCs w:val="20"/>
        </w:rPr>
        <w:t xml:space="preserve">).  If </w:t>
      </w:r>
      <w:r w:rsidR="00B62032">
        <w:rPr>
          <w:szCs w:val="20"/>
        </w:rPr>
        <w:t xml:space="preserve">seams are </w:t>
      </w:r>
      <w:r w:rsidRPr="00E83119">
        <w:rPr>
          <w:szCs w:val="20"/>
        </w:rPr>
        <w:t xml:space="preserve">not watertight, water can penetrate the seam, causing water damage.  Water penetration and chronic exposure of porous and wood-based materials can cause these materials to swell, show signs of water damage and lead to potential mold growth. </w:t>
      </w:r>
      <w:r>
        <w:rPr>
          <w:szCs w:val="20"/>
        </w:rPr>
        <w:t xml:space="preserve"> </w:t>
      </w:r>
      <w:r w:rsidR="00C605D9">
        <w:rPr>
          <w:szCs w:val="20"/>
        </w:rPr>
        <w:t>Sink c</w:t>
      </w:r>
      <w:r>
        <w:rPr>
          <w:szCs w:val="20"/>
        </w:rPr>
        <w:t>aulking in room 265 appeared to be visibly mold</w:t>
      </w:r>
      <w:r w:rsidR="00B62032">
        <w:rPr>
          <w:szCs w:val="20"/>
        </w:rPr>
        <w:t>-colonized</w:t>
      </w:r>
      <w:r>
        <w:rPr>
          <w:szCs w:val="20"/>
        </w:rPr>
        <w:t xml:space="preserve"> (Picture </w:t>
      </w:r>
      <w:r w:rsidR="00E26C2F">
        <w:rPr>
          <w:szCs w:val="20"/>
        </w:rPr>
        <w:t>5</w:t>
      </w:r>
      <w:r>
        <w:rPr>
          <w:szCs w:val="20"/>
        </w:rPr>
        <w:t>).</w:t>
      </w:r>
    </w:p>
    <w:p w:rsidR="00385CA4" w:rsidRDefault="00385CA4" w:rsidP="00385CA4">
      <w:pPr>
        <w:pStyle w:val="BodyText"/>
      </w:pPr>
      <w:r w:rsidRPr="00D06851">
        <w:t xml:space="preserve">The US Environmental Protection Agency (US EPA) and the American Conference of Governmental Industrial Hygienists (ACGIH) recommend that porous materials </w:t>
      </w:r>
      <w:r>
        <w:t xml:space="preserve">(e.g., carpeting, gypsum wallboard) </w:t>
      </w:r>
      <w:r w:rsidRPr="00D06851">
        <w:t xml:space="preserve">be dried with fans and heating within 24 to 48 hours of becoming wet (US EPA, 2001; ACGIH, 1989).  </w:t>
      </w:r>
      <w:r w:rsidRPr="00D06851">
        <w:rPr>
          <w:snapToGrid w:val="0"/>
        </w:rPr>
        <w:t xml:space="preserve">If not dried within this time frame, mold growth may occur.  Once </w:t>
      </w:r>
      <w:r w:rsidRPr="00D06851">
        <w:rPr>
          <w:snapToGrid w:val="0"/>
        </w:rPr>
        <w:lastRenderedPageBreak/>
        <w:t xml:space="preserve">mold has colonized porous materials, they are difficult to clean and should be </w:t>
      </w:r>
      <w:proofErr w:type="gramStart"/>
      <w:r w:rsidRPr="00D06851">
        <w:rPr>
          <w:snapToGrid w:val="0"/>
        </w:rPr>
        <w:t>removed/discarded</w:t>
      </w:r>
      <w:proofErr w:type="gramEnd"/>
      <w:r w:rsidRPr="00D06851">
        <w:rPr>
          <w:snapToGrid w:val="0"/>
        </w:rPr>
        <w:t>.</w:t>
      </w:r>
    </w:p>
    <w:p w:rsidR="00E83119" w:rsidRDefault="00E83119" w:rsidP="00E83119">
      <w:pPr>
        <w:pStyle w:val="BodyText"/>
        <w:rPr>
          <w:szCs w:val="24"/>
        </w:rPr>
      </w:pPr>
      <w:r>
        <w:rPr>
          <w:szCs w:val="24"/>
        </w:rPr>
        <w:t>Visible mold growth was observed in the refrigerator in the teacher’s lunchroom</w:t>
      </w:r>
      <w:r w:rsidR="00D42973">
        <w:rPr>
          <w:szCs w:val="24"/>
        </w:rPr>
        <w:t xml:space="preserve"> as well as several </w:t>
      </w:r>
      <w:r w:rsidR="00B62032">
        <w:rPr>
          <w:szCs w:val="24"/>
        </w:rPr>
        <w:t xml:space="preserve">refrigerators </w:t>
      </w:r>
      <w:r w:rsidR="00D42973">
        <w:rPr>
          <w:szCs w:val="24"/>
        </w:rPr>
        <w:t>located in classrooms</w:t>
      </w:r>
      <w:r>
        <w:rPr>
          <w:szCs w:val="24"/>
        </w:rPr>
        <w:t>.  Upon opening refrigerator</w:t>
      </w:r>
      <w:r w:rsidR="00114B0A">
        <w:rPr>
          <w:szCs w:val="24"/>
        </w:rPr>
        <w:t>s</w:t>
      </w:r>
      <w:r>
        <w:rPr>
          <w:szCs w:val="24"/>
        </w:rPr>
        <w:t xml:space="preserve"> used by staff for food storage, BEH/IAQ staff found both refrigerator and freezer door gaskets to be colonized with mold (</w:t>
      </w:r>
      <w:r w:rsidR="009D5902">
        <w:rPr>
          <w:szCs w:val="24"/>
        </w:rPr>
        <w:t xml:space="preserve">Table 1; </w:t>
      </w:r>
      <w:r>
        <w:rPr>
          <w:szCs w:val="24"/>
        </w:rPr>
        <w:t xml:space="preserve">Pictures </w:t>
      </w:r>
      <w:r w:rsidR="00E26C2F">
        <w:rPr>
          <w:szCs w:val="24"/>
        </w:rPr>
        <w:t>6</w:t>
      </w:r>
      <w:r>
        <w:rPr>
          <w:szCs w:val="24"/>
        </w:rPr>
        <w:t xml:space="preserve"> through </w:t>
      </w:r>
      <w:r w:rsidR="00916CAD">
        <w:rPr>
          <w:szCs w:val="24"/>
        </w:rPr>
        <w:t>8</w:t>
      </w:r>
      <w:r>
        <w:rPr>
          <w:szCs w:val="24"/>
        </w:rPr>
        <w:t xml:space="preserve">).  </w:t>
      </w:r>
      <w:r w:rsidR="00D42973">
        <w:rPr>
          <w:szCs w:val="24"/>
        </w:rPr>
        <w:t xml:space="preserve">Some of the </w:t>
      </w:r>
      <w:r>
        <w:rPr>
          <w:szCs w:val="24"/>
        </w:rPr>
        <w:t>refrigerator</w:t>
      </w:r>
      <w:r w:rsidR="00916CAD">
        <w:rPr>
          <w:szCs w:val="24"/>
        </w:rPr>
        <w:t>s</w:t>
      </w:r>
      <w:r>
        <w:rPr>
          <w:szCs w:val="24"/>
        </w:rPr>
        <w:t xml:space="preserve"> </w:t>
      </w:r>
      <w:r w:rsidR="0063521C">
        <w:rPr>
          <w:szCs w:val="24"/>
        </w:rPr>
        <w:t>had</w:t>
      </w:r>
      <w:r>
        <w:rPr>
          <w:szCs w:val="24"/>
        </w:rPr>
        <w:t xml:space="preserve"> noticeable odor</w:t>
      </w:r>
      <w:r w:rsidR="0063521C">
        <w:rPr>
          <w:szCs w:val="24"/>
        </w:rPr>
        <w:t>s and/or</w:t>
      </w:r>
      <w:r>
        <w:rPr>
          <w:szCs w:val="24"/>
        </w:rPr>
        <w:t xml:space="preserve"> had spillage of unknown origin.  In addition, the drip pan beneath the refrigerator </w:t>
      </w:r>
      <w:r w:rsidR="0063521C">
        <w:rPr>
          <w:szCs w:val="24"/>
        </w:rPr>
        <w:t xml:space="preserve">in the teacher’s lunchroom </w:t>
      </w:r>
      <w:r>
        <w:rPr>
          <w:szCs w:val="24"/>
        </w:rPr>
        <w:t xml:space="preserve">had a large amount of mold/debris (Picture </w:t>
      </w:r>
      <w:r w:rsidR="00916CAD">
        <w:rPr>
          <w:szCs w:val="24"/>
        </w:rPr>
        <w:t>9</w:t>
      </w:r>
      <w:r>
        <w:rPr>
          <w:szCs w:val="24"/>
        </w:rPr>
        <w:t>)</w:t>
      </w:r>
      <w:r w:rsidR="00B74115">
        <w:rPr>
          <w:szCs w:val="24"/>
        </w:rPr>
        <w:t>; it</w:t>
      </w:r>
      <w:r w:rsidR="0063521C">
        <w:rPr>
          <w:szCs w:val="24"/>
        </w:rPr>
        <w:t xml:space="preserve"> appeared not to have been cleaned for some time</w:t>
      </w:r>
      <w:r>
        <w:rPr>
          <w:szCs w:val="24"/>
        </w:rPr>
        <w:t>.</w:t>
      </w:r>
    </w:p>
    <w:p w:rsidR="00F62FBF" w:rsidRDefault="00F62FBF" w:rsidP="00F62FBF">
      <w:pPr>
        <w:pStyle w:val="BodyText"/>
        <w:rPr>
          <w:snapToGrid w:val="0"/>
        </w:rPr>
      </w:pPr>
      <w:r>
        <w:rPr>
          <w:snapToGrid w:val="0"/>
        </w:rPr>
        <w:t xml:space="preserve">Plants were noted in </w:t>
      </w:r>
      <w:r w:rsidR="00D46D9B">
        <w:rPr>
          <w:snapToGrid w:val="0"/>
        </w:rPr>
        <w:t>some</w:t>
      </w:r>
      <w:r>
        <w:rPr>
          <w:snapToGrid w:val="0"/>
        </w:rPr>
        <w:t xml:space="preserve"> classrooms (Table 1).  Plants can be a source of pollen and mold which can be respiratory irritants to some individuals.  Plants should be properly maintained and equipped with drip pans and should be located away from univents to prevent the aerosolization of dirt, pollen and mold.</w:t>
      </w:r>
    </w:p>
    <w:p w:rsidR="00D42973" w:rsidRPr="00843745" w:rsidRDefault="00D42973" w:rsidP="00D42973">
      <w:pPr>
        <w:pStyle w:val="BodyText"/>
      </w:pPr>
      <w:r>
        <w:t>A</w:t>
      </w:r>
      <w:r w:rsidRPr="00843745">
        <w:t>quariums and terrariums w</w:t>
      </w:r>
      <w:r>
        <w:t xml:space="preserve">ere observed in a few classrooms (Table 1).  </w:t>
      </w:r>
      <w:r w:rsidRPr="00843745">
        <w:t>Aquariums should be properly maint</w:t>
      </w:r>
      <w:r>
        <w:t>ained to prevent microbial/algal</w:t>
      </w:r>
      <w:r w:rsidRPr="00843745">
        <w:t xml:space="preserve"> growth, which can emit unpleasant odors.  Similarly, terrariums should be properly maintained to ensure soil does not become a source for mold growth</w:t>
      </w:r>
      <w:r>
        <w:t>/odors</w:t>
      </w:r>
      <w:r w:rsidRPr="00843745">
        <w:t>.</w:t>
      </w:r>
    </w:p>
    <w:p w:rsidR="00F62FBF" w:rsidRPr="00F36E00" w:rsidRDefault="00F62FBF" w:rsidP="00F62FBF">
      <w:pPr>
        <w:pStyle w:val="Heading2"/>
      </w:pPr>
      <w:r>
        <w:t>Other</w:t>
      </w:r>
      <w:r w:rsidRPr="00F36E00">
        <w:t xml:space="preserve"> </w:t>
      </w:r>
      <w:r>
        <w:t>IAQ Evaluations</w:t>
      </w:r>
    </w:p>
    <w:p w:rsidR="0017772C" w:rsidRPr="006D512D" w:rsidRDefault="0017772C" w:rsidP="0017772C">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w:t>
      </w:r>
      <w:r w:rsidRPr="006607B3">
        <w:t>particulate matter with a diameter of 2.5 micrometers (μm) or less (PM2.5)</w:t>
      </w:r>
      <w:r w:rsidRPr="006D512D">
        <w:t xml:space="preserve"> can produce </w:t>
      </w:r>
      <w:r w:rsidRPr="006D512D">
        <w:lastRenderedPageBreak/>
        <w:t xml:space="preserve">immediate, acute health effects upon exposure.  To determine whether combustion products were present in the </w:t>
      </w:r>
      <w:r>
        <w:t>indoor</w:t>
      </w:r>
      <w:r w:rsidRPr="006D512D">
        <w:t xml:space="preserve"> environment, BEH</w:t>
      </w:r>
      <w:r w:rsidR="005D009E">
        <w:t>/IAQ</w:t>
      </w:r>
      <w:r w:rsidRPr="006D512D">
        <w:t xml:space="preserve"> staff obtained measuremen</w:t>
      </w:r>
      <w:r>
        <w:t>ts for carbon monoxide and PM2.5</w:t>
      </w:r>
      <w:r w:rsidRPr="006D512D">
        <w:t>.</w:t>
      </w:r>
    </w:p>
    <w:p w:rsidR="00F62FBF" w:rsidRPr="002D735D" w:rsidRDefault="00F62FBF" w:rsidP="00F62FBF">
      <w:pPr>
        <w:pStyle w:val="Heading3"/>
      </w:pPr>
      <w:r w:rsidRPr="002D735D">
        <w:t>Carbon Monoxide</w:t>
      </w:r>
    </w:p>
    <w:p w:rsidR="00F62FBF" w:rsidRPr="006631AE" w:rsidRDefault="00F62FBF" w:rsidP="00F62FBF">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w:t>
      </w:r>
      <w:r w:rsidRPr="006631AE">
        <w:t>(MDPH, 1997).</w:t>
      </w:r>
    </w:p>
    <w:p w:rsidR="002C49B4" w:rsidRDefault="002C49B4" w:rsidP="002C49B4">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F62FBF" w:rsidRPr="00941BFB" w:rsidRDefault="00F62FBF" w:rsidP="00F62FBF">
      <w:pPr>
        <w:pStyle w:val="BodyText"/>
      </w:pPr>
      <w:r w:rsidRPr="00941BFB">
        <w:rPr>
          <w:i/>
        </w:rPr>
        <w:lastRenderedPageBreak/>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of assessment, outdoor carbon monoxide concentrations were </w:t>
      </w:r>
      <w:proofErr w:type="gramStart"/>
      <w:r w:rsidRPr="00941BFB">
        <w:t>non</w:t>
      </w:r>
      <w:proofErr w:type="gramEnd"/>
      <w:r w:rsidRPr="00941BFB">
        <w:t xml:space="preserve">-detect (ND) (Table 1).  </w:t>
      </w:r>
      <w:r>
        <w:t>No measurable levels of c</w:t>
      </w:r>
      <w:r w:rsidRPr="00941BFB">
        <w:t xml:space="preserve">arbon monoxide were </w:t>
      </w:r>
      <w:r>
        <w:t>detected inside the building (Table 1)</w:t>
      </w:r>
      <w:r w:rsidRPr="00941BFB">
        <w:t>.</w:t>
      </w:r>
    </w:p>
    <w:p w:rsidR="00F62FBF" w:rsidRPr="002D735D" w:rsidRDefault="00F62FBF" w:rsidP="00F62FBF">
      <w:pPr>
        <w:pStyle w:val="Heading3"/>
      </w:pPr>
      <w:r w:rsidRPr="002D735D">
        <w:t>Particulate Matter</w:t>
      </w:r>
    </w:p>
    <w:p w:rsidR="0017772C" w:rsidRPr="006D512D" w:rsidRDefault="0017772C" w:rsidP="0017772C">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7772C" w:rsidRDefault="00F62FBF" w:rsidP="0017772C">
      <w:pPr>
        <w:pStyle w:val="BodyText"/>
        <w:rPr>
          <w:szCs w:val="24"/>
        </w:rPr>
      </w:pPr>
      <w:r w:rsidRPr="002673EF">
        <w:t xml:space="preserve">Outdoor PM2.5 concentrations were measured </w:t>
      </w:r>
      <w:proofErr w:type="gramStart"/>
      <w:r w:rsidRPr="002673EF">
        <w:t xml:space="preserve">at </w:t>
      </w:r>
      <w:r w:rsidR="006607B3">
        <w:t>3</w:t>
      </w:r>
      <w:r w:rsidRPr="002673EF">
        <w:t xml:space="preserve"> μg/m</w:t>
      </w:r>
      <w:r w:rsidRPr="002673EF">
        <w:rPr>
          <w:vertAlign w:val="superscript"/>
        </w:rPr>
        <w:t>3</w:t>
      </w:r>
      <w:r w:rsidRPr="002673EF">
        <w:t xml:space="preserve"> (Table 1)</w:t>
      </w:r>
      <w:proofErr w:type="gramEnd"/>
      <w:r w:rsidRPr="002673EF">
        <w:t xml:space="preserve">.  </w:t>
      </w:r>
      <w:r w:rsidRPr="00086936">
        <w:t xml:space="preserve">PM2.5 levels measured in the school were between </w:t>
      </w:r>
      <w:r w:rsidR="00216FB9">
        <w:t>1</w:t>
      </w:r>
      <w:r w:rsidRPr="00086936">
        <w:t xml:space="preserve"> to </w:t>
      </w:r>
      <w:r w:rsidR="00216FB9">
        <w:t>23</w:t>
      </w:r>
      <w:r w:rsidRPr="00B65855">
        <w:t xml:space="preserve"> </w:t>
      </w:r>
      <w:r w:rsidRPr="00086936">
        <w:t>μg/m</w:t>
      </w:r>
      <w:r w:rsidRPr="00086936">
        <w:rPr>
          <w:vertAlign w:val="superscript"/>
        </w:rPr>
        <w:t>3</w:t>
      </w:r>
      <w:r>
        <w:t xml:space="preserve"> (Table 1),</w:t>
      </w:r>
      <w:r w:rsidRPr="00086936">
        <w:t xml:space="preserve"> </w:t>
      </w:r>
      <w:r>
        <w:t xml:space="preserve">which were </w:t>
      </w:r>
      <w:r w:rsidRPr="00D01B89">
        <w:t xml:space="preserve">below the NAAQS PM2.5 level </w:t>
      </w:r>
      <w:proofErr w:type="gramStart"/>
      <w:r w:rsidRPr="00D01B89">
        <w:t xml:space="preserve">of </w:t>
      </w:r>
      <w:r>
        <w:t>3</w:t>
      </w:r>
      <w:r w:rsidRPr="00D01B89">
        <w:t>5 μg/m</w:t>
      </w:r>
      <w:r w:rsidRPr="00D01B89">
        <w:rPr>
          <w:vertAlign w:val="superscript"/>
        </w:rPr>
        <w:t>3</w:t>
      </w:r>
      <w:proofErr w:type="gramEnd"/>
      <w:r>
        <w:t>.</w:t>
      </w:r>
      <w:r w:rsidRPr="00D01B89">
        <w:t xml:space="preserve"> </w:t>
      </w:r>
      <w:r>
        <w:t xml:space="preserve"> </w:t>
      </w:r>
      <w:r w:rsidR="0017772C" w:rsidRPr="006D512D">
        <w:t>Frequently, indoor air levels of particulates (including PM2.5) can be at higher levels than those measured outdoors.  A number of activities that occur in</w:t>
      </w:r>
      <w:r w:rsidR="0017772C">
        <w:t>doors</w:t>
      </w:r>
      <w:r w:rsidR="0017772C" w:rsidRPr="006D512D">
        <w:t xml:space="preserve"> and/or mechanical devices can generate particulate during normal </w:t>
      </w:r>
      <w:r w:rsidR="0017772C" w:rsidRPr="006A222D">
        <w:rPr>
          <w:szCs w:val="24"/>
        </w:rPr>
        <w:t>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F62FBF" w:rsidRPr="003C18FA" w:rsidRDefault="00F62FBF" w:rsidP="00F62FBF">
      <w:pPr>
        <w:pStyle w:val="Heading3"/>
      </w:pPr>
      <w:r w:rsidRPr="003C18FA">
        <w:lastRenderedPageBreak/>
        <w:t>Volatile Organic Compounds</w:t>
      </w:r>
    </w:p>
    <w:p w:rsidR="00F62FBF" w:rsidRPr="006D512D" w:rsidRDefault="00F62FBF" w:rsidP="00F62FBF">
      <w:pPr>
        <w:pStyle w:val="BodyText"/>
      </w:pPr>
      <w:r w:rsidRPr="006D512D">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indoor VOC concentrations, BEH</w:t>
      </w:r>
      <w:r w:rsidR="005D009E">
        <w:t>/IAQ</w:t>
      </w:r>
      <w:r w:rsidRPr="006D512D">
        <w:t xml:space="preserve"> staff examined rooms for products containing these respiratory irritants.</w:t>
      </w:r>
    </w:p>
    <w:p w:rsidR="002F5099" w:rsidRDefault="000E3734" w:rsidP="002F5099">
      <w:pPr>
        <w:pStyle w:val="BodyText"/>
      </w:pPr>
      <w:r>
        <w:t>C</w:t>
      </w:r>
      <w:r w:rsidR="00F62FBF" w:rsidRPr="00700D63">
        <w:t xml:space="preserve">lassrooms contained dry erase boards and related materials.  </w:t>
      </w:r>
      <w:r w:rsidR="00F62FBF" w:rsidRPr="006D512D">
        <w:t>Materials such as dry erase markers and dry erase board cleaners may contain VOCs, such as methyl isobutyl ketone, n-butyl acetate and butyl-cellusolve (</w:t>
      </w:r>
      <w:smartTag w:uri="urn:schemas-microsoft-com:office:smarttags" w:element="place">
        <w:smartTag w:uri="urn:schemas-microsoft-com:office:smarttags" w:element="City">
          <w:r w:rsidR="00F62FBF" w:rsidRPr="006631AE">
            <w:t>Sanford</w:t>
          </w:r>
        </w:smartTag>
      </w:smartTag>
      <w:r w:rsidR="00F62FBF" w:rsidRPr="006631AE">
        <w:t>, 1999)</w:t>
      </w:r>
      <w:r w:rsidR="00F62FBF" w:rsidRPr="006D512D">
        <w:t>, which can be irritating to the eyes, nose and throat.</w:t>
      </w:r>
    </w:p>
    <w:p w:rsidR="002F5099" w:rsidRDefault="002F5099" w:rsidP="002F5099">
      <w:pPr>
        <w:pStyle w:val="BodyText"/>
      </w:pPr>
      <w:r w:rsidRPr="006D512D">
        <w:t>Cleaning</w:t>
      </w:r>
      <w:r w:rsidR="005D345E">
        <w:t>,</w:t>
      </w:r>
      <w:r>
        <w:t xml:space="preserve"> sanitizing </w:t>
      </w:r>
      <w:r w:rsidR="005D345E">
        <w:t xml:space="preserve">and paint </w:t>
      </w:r>
      <w:r w:rsidRPr="006D512D">
        <w:t xml:space="preserve">products were </w:t>
      </w:r>
      <w:r>
        <w:t>observed on</w:t>
      </w:r>
      <w:r w:rsidR="00216FB9">
        <w:t>/under</w:t>
      </w:r>
      <w:r>
        <w:t xml:space="preserve"> sinks </w:t>
      </w:r>
      <w:r w:rsidRPr="006D512D">
        <w:t>in</w:t>
      </w:r>
      <w:r>
        <w:t xml:space="preserve"> some </w:t>
      </w:r>
      <w:r w:rsidRPr="006D512D">
        <w:t>rooms</w:t>
      </w:r>
      <w:r>
        <w:t xml:space="preserve"> (</w:t>
      </w:r>
      <w:r w:rsidR="00613EF1">
        <w:t xml:space="preserve">Table 1; </w:t>
      </w:r>
      <w:r w:rsidR="00216FB9">
        <w:t>Picture</w:t>
      </w:r>
      <w:r w:rsidR="003D5F26">
        <w:t>s 10 and 11</w:t>
      </w:r>
      <w:r>
        <w:t>)</w:t>
      </w:r>
      <w:r w:rsidRPr="006D512D">
        <w:t xml:space="preserve">.  </w:t>
      </w:r>
      <w:r>
        <w:t>These</w:t>
      </w:r>
      <w:r w:rsidRPr="006D512D">
        <w:t xml:space="preserve"> products contain chemicals that can be irritating to the eyes, nose and throat of sensitive individuals.  </w:t>
      </w:r>
      <w:r>
        <w:t>Cleaning produ</w:t>
      </w:r>
      <w:r w:rsidRPr="006D512D">
        <w:t xml:space="preserve">cts should be properly labeled and stored in an area inaccessible to children.  </w:t>
      </w:r>
      <w:r>
        <w:t>In a</w:t>
      </w:r>
      <w:r w:rsidRPr="006D512D">
        <w:t>ddition, a Material Safety Data Sheet</w:t>
      </w:r>
      <w:r>
        <w:t>s</w:t>
      </w:r>
      <w:r w:rsidRPr="006D512D">
        <w:t xml:space="preserve"> (MSDS) should be available at a central location for each product in the event of an emergency.  Consideration should be given to providing teaching staff with school issued cleaning products and supplies to prevent any potential for adverse chemical interactions between residues left from cleaners used by the facilities staff and those left by cleaners brought in by others.</w:t>
      </w:r>
      <w:r w:rsidR="003D5F26">
        <w:t xml:space="preserve">  In one case</w:t>
      </w:r>
      <w:r w:rsidR="00B74115">
        <w:t>,</w:t>
      </w:r>
      <w:r w:rsidR="003D5F26">
        <w:t xml:space="preserve"> metal spray containers were rusted/corroded (Picture 12), which can lead to an unwanted release of product.  At the time of the assessment, Mr. Legendre removed these containers from the classroom.</w:t>
      </w:r>
    </w:p>
    <w:p w:rsidR="00DF3746" w:rsidRPr="00DF3746" w:rsidRDefault="00DF3746" w:rsidP="00DF3746">
      <w:pPr>
        <w:spacing w:line="480" w:lineRule="auto"/>
        <w:ind w:firstLine="720"/>
        <w:rPr>
          <w:szCs w:val="20"/>
        </w:rPr>
      </w:pPr>
      <w:r w:rsidRPr="00DF3746">
        <w:rPr>
          <w:szCs w:val="20"/>
        </w:rPr>
        <w:lastRenderedPageBreak/>
        <w:t xml:space="preserve">Plug-in air deodorizers (Picture </w:t>
      </w:r>
      <w:r w:rsidR="003D5F26">
        <w:rPr>
          <w:szCs w:val="20"/>
        </w:rPr>
        <w:t>13</w:t>
      </w:r>
      <w:r w:rsidRPr="00DF3746">
        <w:rPr>
          <w:szCs w:val="20"/>
        </w:rPr>
        <w:t>), air fresheners and scented oils were found in several areas (Table 1).  Air deodorizers contain chemicals that can be irritating to the eyes, nose and throat of sensitive individuals.  Many air deodorizers contain 1</w:t>
      </w:r>
      <w:proofErr w:type="gramStart"/>
      <w:r w:rsidRPr="00DF3746">
        <w:rPr>
          <w:szCs w:val="20"/>
        </w:rPr>
        <w:t>,4</w:t>
      </w:r>
      <w:proofErr w:type="gramEnd"/>
      <w:r w:rsidRPr="00DF3746">
        <w:rPr>
          <w:szCs w:val="20"/>
        </w:rPr>
        <w:t>-dichlorobenzene, a VOC which may cause reductions in lung function (NIH, 2006).  Further, air deodorizers do not remove materials causing odors, but rather, mask odors which may be present in the area.</w:t>
      </w:r>
    </w:p>
    <w:p w:rsidR="00F62FBF" w:rsidRPr="005C3A65" w:rsidRDefault="00F62FBF" w:rsidP="00F62FBF">
      <w:pPr>
        <w:pStyle w:val="Heading2"/>
      </w:pPr>
      <w:r w:rsidRPr="005C3A65">
        <w:t>Other Conditions</w:t>
      </w:r>
    </w:p>
    <w:p w:rsidR="00F62FBF" w:rsidRDefault="000E3734" w:rsidP="00F62FBF">
      <w:pPr>
        <w:pStyle w:val="BodyText"/>
      </w:pPr>
      <w:r w:rsidRPr="00B61907">
        <w:t xml:space="preserve">Other conditions that can affect </w:t>
      </w:r>
      <w:r>
        <w:t>IAQ</w:t>
      </w:r>
      <w:r w:rsidRPr="00B61907">
        <w:t xml:space="preserve"> were observed during the assessment.  </w:t>
      </w:r>
      <w:r w:rsidR="00F62FBF">
        <w:t>In many classrooms</w:t>
      </w:r>
      <w:r w:rsidR="003358DE">
        <w:t>,</w:t>
      </w:r>
      <w:r w:rsidR="006A6734">
        <w:t xml:space="preserve"> a </w:t>
      </w:r>
      <w:r w:rsidR="00F62FBF">
        <w:t>large number of items were on floor</w:t>
      </w:r>
      <w:r w:rsidR="00147771">
        <w:t>s</w:t>
      </w:r>
      <w:r w:rsidR="00F62FBF">
        <w:t>, windowsills, tabletops, counters, bookcases and desks, which provide a source for dusts to accumulate</w:t>
      </w:r>
      <w:r w:rsidR="00F62FBF" w:rsidRPr="009110B4">
        <w:t>.</w:t>
      </w:r>
      <w:r w:rsidR="00F62FBF">
        <w:t xml:space="preserve">  These items (e.g., papers, folders, boxes)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w:t>
      </w:r>
    </w:p>
    <w:p w:rsidR="00B54DDB" w:rsidRDefault="00216FB9" w:rsidP="00B54DDB">
      <w:pPr>
        <w:pStyle w:val="BodyText"/>
      </w:pPr>
      <w:r>
        <w:t>Many</w:t>
      </w:r>
      <w:r w:rsidR="002F5099">
        <w:t xml:space="preserve"> classrooms</w:t>
      </w:r>
      <w:r w:rsidR="00B54DDB">
        <w:t xml:space="preserve"> carpets </w:t>
      </w:r>
      <w:r>
        <w:t>were found</w:t>
      </w:r>
      <w:r w:rsidR="00B54DDB">
        <w:t xml:space="preserve"> soiled and deteriorated, in some cases </w:t>
      </w:r>
      <w:r>
        <w:t xml:space="preserve">loose/wrinkled, which could be a tripping hazard (Pictures </w:t>
      </w:r>
      <w:r w:rsidR="006706C5">
        <w:t>14</w:t>
      </w:r>
      <w:r>
        <w:t xml:space="preserve"> and </w:t>
      </w:r>
      <w:r w:rsidR="006706C5">
        <w:t>15</w:t>
      </w:r>
      <w:r>
        <w:t>)</w:t>
      </w:r>
      <w:r w:rsidR="00B54DDB">
        <w:t xml:space="preserve">.  </w:t>
      </w:r>
      <w:r w:rsidR="002F5099" w:rsidRPr="00E07F07">
        <w:t xml:space="preserve">The Institute of Inspection, Cleaning and Restoration Certification (IICRC), recommends that carpeting be cleaned annually (or semi-annually in soiled high traffic areas) (IICRC, 2005).  </w:t>
      </w:r>
      <w:proofErr w:type="gramStart"/>
      <w:r w:rsidR="002F5099" w:rsidRPr="00E07F07">
        <w:t>Since the average service time of carpeting in a school environment is approximately eleven years (Bishop, 2002)</w:t>
      </w:r>
      <w:r>
        <w:t>,</w:t>
      </w:r>
      <w:r w:rsidR="002F5099" w:rsidRPr="00E07F07">
        <w:t xml:space="preserve"> consideration should be given to planning for the </w:t>
      </w:r>
      <w:r w:rsidR="002F5099">
        <w:t xml:space="preserve">replacement of carpeting with </w:t>
      </w:r>
      <w:r w:rsidR="002F5099" w:rsidRPr="00E07F07">
        <w:t>new fl</w:t>
      </w:r>
      <w:r w:rsidR="002F5099">
        <w:t>ooring</w:t>
      </w:r>
      <w:r w:rsidR="002F5099" w:rsidRPr="00E07F07">
        <w:t>.</w:t>
      </w:r>
      <w:proofErr w:type="gramEnd"/>
    </w:p>
    <w:p w:rsidR="002F5099" w:rsidRDefault="002F5099" w:rsidP="002F5099">
      <w:pPr>
        <w:pStyle w:val="BodyText"/>
      </w:pPr>
      <w:r w:rsidRPr="00D42104">
        <w:t xml:space="preserve">A number of </w:t>
      </w:r>
      <w:r>
        <w:t xml:space="preserve">air diffusers, </w:t>
      </w:r>
      <w:r w:rsidRPr="00D42104">
        <w:t xml:space="preserve">exhaust/return vents and personal fans </w:t>
      </w:r>
      <w:r>
        <w:t>were found to have</w:t>
      </w:r>
      <w:r w:rsidRPr="00D42104">
        <w:t xml:space="preserve"> accumulated dust</w:t>
      </w:r>
      <w:r>
        <w:t>/debris (</w:t>
      </w:r>
      <w:r w:rsidR="00613EF1">
        <w:t xml:space="preserve">Table 1; </w:t>
      </w:r>
      <w:r>
        <w:t xml:space="preserve">Picture </w:t>
      </w:r>
      <w:r w:rsidR="006706C5">
        <w:t>16</w:t>
      </w:r>
      <w:r w:rsidR="00881789">
        <w:t xml:space="preserve"> and 17</w:t>
      </w:r>
      <w:r>
        <w:t>)</w:t>
      </w:r>
      <w:r w:rsidRPr="00D42104">
        <w:t>.  If exhaust</w:t>
      </w:r>
      <w:r w:rsidRPr="008A74A3">
        <w:t xml:space="preserve"> vents are not functioning, backdrafting can occur, which can re-aerosoli</w:t>
      </w:r>
      <w:r>
        <w:t xml:space="preserve">ze accumulated dust particles.  </w:t>
      </w:r>
      <w:r w:rsidRPr="003105FD">
        <w:t xml:space="preserve">Re-activated </w:t>
      </w:r>
      <w:r>
        <w:t xml:space="preserve">supply, exhaust/return </w:t>
      </w:r>
      <w:r w:rsidRPr="003105FD">
        <w:t>vents and fans can also aerosolize dust accumulate</w:t>
      </w:r>
      <w:r>
        <w:t>d on vents/fan blades.</w:t>
      </w:r>
    </w:p>
    <w:p w:rsidR="00DF3746" w:rsidRPr="00DF3746" w:rsidRDefault="00DF3746" w:rsidP="00DF3746">
      <w:pPr>
        <w:spacing w:line="480" w:lineRule="auto"/>
        <w:ind w:firstLine="720"/>
        <w:rPr>
          <w:szCs w:val="20"/>
        </w:rPr>
      </w:pPr>
      <w:r w:rsidRPr="00DF3746">
        <w:rPr>
          <w:szCs w:val="20"/>
        </w:rPr>
        <w:lastRenderedPageBreak/>
        <w:t>Upholstered furniture, pillows/cushions and large stuffed animals were seen in several classrooms (Picture</w:t>
      </w:r>
      <w:r w:rsidR="00881789">
        <w:rPr>
          <w:szCs w:val="20"/>
        </w:rPr>
        <w:t xml:space="preserve"> 18</w:t>
      </w:r>
      <w:r w:rsidRPr="00DF3746">
        <w:rPr>
          <w:szCs w:val="20"/>
        </w:rPr>
        <w:t>).  Upholstered furniture, pillows and cushions are covered with fabric that comes in contact with human skin.  This type of contact can leave oils, perspiration, hair and skin cells.  Dust mites feed upon human skin cells and excrete waste products that contain allergens.  In addition, if relative humidity levels increase above 60 percent, dust mites tend to proliferate (US EPA, 1992).  In order to remove dust mites and other pollutants, frequent vacuuming of upholstered furniture is recommended (Berry, M.A., 1994).  It is also recommended that upholstered furniture (if present in schools), be professionally cleaned on an annual basis.  If outdoor conditions or indoor activities (e.g., renovations) create an excessively dusty environment, cleaning frequency should be increased (every six months) (IICRC, 2000).</w:t>
      </w:r>
    </w:p>
    <w:p w:rsidR="00A674AC" w:rsidRPr="00285955" w:rsidRDefault="00AB2A62" w:rsidP="00A674AC">
      <w:pPr>
        <w:pStyle w:val="BodyText"/>
        <w:rPr>
          <w:color w:val="000000"/>
        </w:rPr>
      </w:pPr>
      <w:r w:rsidRPr="00AB2A62">
        <w:rPr>
          <w:iCs/>
        </w:rPr>
        <w:t xml:space="preserve">An inactive insect nest and other items were noted suspended from the ceiling system in classroom </w:t>
      </w:r>
      <w:r>
        <w:rPr>
          <w:iCs/>
        </w:rPr>
        <w:t xml:space="preserve">248 </w:t>
      </w:r>
      <w:r w:rsidRPr="00AB2A62">
        <w:rPr>
          <w:iCs/>
        </w:rPr>
        <w:t xml:space="preserve">(Picture </w:t>
      </w:r>
      <w:r w:rsidR="00881789">
        <w:rPr>
          <w:iCs/>
        </w:rPr>
        <w:t>19</w:t>
      </w:r>
      <w:r w:rsidRPr="00AB2A62">
        <w:rPr>
          <w:iCs/>
        </w:rPr>
        <w:t xml:space="preserve">).  Nests can contain bacteria and may be a source of allergenic material.  Nests should be placed in resealable bags to prevent aerosolization of allergenic material.  </w:t>
      </w:r>
      <w:r>
        <w:rPr>
          <w:iCs/>
        </w:rPr>
        <w:t xml:space="preserve">In a number of </w:t>
      </w:r>
      <w:r w:rsidR="00114B0A">
        <w:rPr>
          <w:iCs/>
        </w:rPr>
        <w:t xml:space="preserve">other </w:t>
      </w:r>
      <w:r>
        <w:rPr>
          <w:iCs/>
        </w:rPr>
        <w:t>classrooms</w:t>
      </w:r>
      <w:r w:rsidR="00114B0A">
        <w:rPr>
          <w:iCs/>
        </w:rPr>
        <w:t>,</w:t>
      </w:r>
      <w:r>
        <w:rPr>
          <w:iCs/>
        </w:rPr>
        <w:t xml:space="preserve"> items were seen hanging from the suspended ceiling tile system (</w:t>
      </w:r>
      <w:r w:rsidR="00AC660B">
        <w:rPr>
          <w:iCs/>
        </w:rPr>
        <w:t>Table 1; Pictur</w:t>
      </w:r>
      <w:r w:rsidR="00971DA1">
        <w:rPr>
          <w:iCs/>
        </w:rPr>
        <w:t xml:space="preserve">e </w:t>
      </w:r>
      <w:r w:rsidR="00881789">
        <w:rPr>
          <w:iCs/>
        </w:rPr>
        <w:t>20</w:t>
      </w:r>
      <w:r w:rsidR="00971DA1">
        <w:rPr>
          <w:iCs/>
        </w:rPr>
        <w:t>).  I</w:t>
      </w:r>
      <w:r w:rsidRPr="00AB2A62">
        <w:rPr>
          <w:iCs/>
        </w:rPr>
        <w:t xml:space="preserve">tems should not be suspended from ceiling tile </w:t>
      </w:r>
      <w:r w:rsidR="00971DA1" w:rsidRPr="00AB2A62">
        <w:rPr>
          <w:iCs/>
        </w:rPr>
        <w:t>systems</w:t>
      </w:r>
      <w:r w:rsidR="00971DA1">
        <w:rPr>
          <w:iCs/>
        </w:rPr>
        <w:t>; m</w:t>
      </w:r>
      <w:r w:rsidRPr="00AB2A62">
        <w:rPr>
          <w:iCs/>
        </w:rPr>
        <w:t xml:space="preserve">ovement of ceiling tiles may aerosolize dust above ceiling tiles.  Moreover, </w:t>
      </w:r>
      <w:r w:rsidR="00971DA1">
        <w:rPr>
          <w:iCs/>
        </w:rPr>
        <w:t>the accumulat</w:t>
      </w:r>
      <w:r w:rsidR="00AC660B">
        <w:rPr>
          <w:iCs/>
        </w:rPr>
        <w:t>ed</w:t>
      </w:r>
      <w:r w:rsidR="00971DA1">
        <w:rPr>
          <w:iCs/>
        </w:rPr>
        <w:t xml:space="preserve"> weight of</w:t>
      </w:r>
      <w:r w:rsidRPr="00AB2A62">
        <w:rPr>
          <w:iCs/>
        </w:rPr>
        <w:t xml:space="preserve"> items may damage the ceiling tile frames.</w:t>
      </w:r>
    </w:p>
    <w:p w:rsidR="00F62FBF" w:rsidRPr="0068736E" w:rsidRDefault="00F62FBF" w:rsidP="00F62FBF">
      <w:pPr>
        <w:pStyle w:val="Heading1"/>
      </w:pPr>
      <w:r w:rsidRPr="0068736E">
        <w:t>Conclusions/Recommendations</w:t>
      </w:r>
    </w:p>
    <w:p w:rsidR="00F62FBF" w:rsidRPr="00DE5AFE" w:rsidRDefault="00F62FBF" w:rsidP="00F62FBF">
      <w:pPr>
        <w:pStyle w:val="BodyText"/>
      </w:pPr>
      <w:r>
        <w:t>In view of the findings at the time of the visit, the following recommendations are made:</w:t>
      </w:r>
    </w:p>
    <w:p w:rsidR="00F62FBF" w:rsidRPr="00B65855" w:rsidRDefault="00F62FBF" w:rsidP="00B65855">
      <w:pPr>
        <w:pStyle w:val="TOC6"/>
      </w:pPr>
      <w:r>
        <w:t>Operate all ventilation systems throughout the building (e.g., gym, cafeteria, classrooms) continuously during periods of occupancy to maximize air exchange.</w:t>
      </w:r>
      <w:r w:rsidR="00D25AA7">
        <w:t xml:space="preserve">  If increased airflow is desired, operate univents in fan “high” mode.</w:t>
      </w:r>
    </w:p>
    <w:p w:rsidR="00DE1B1B" w:rsidRDefault="00B74115" w:rsidP="00DE1B1B">
      <w:pPr>
        <w:pStyle w:val="TOC6"/>
      </w:pPr>
      <w:r>
        <w:lastRenderedPageBreak/>
        <w:t>While carbon dioxide levels measured during this assessment suggested adequate provision of fresh air supply, m</w:t>
      </w:r>
      <w:r w:rsidR="00DE1B1B">
        <w:t xml:space="preserve">aintaining the balance of fresh air to exhaust air will become more difficult as the equipment ages (i.e., classroom univents, exhaust vents and AHUs in common areas) and as replacement parts become increasingly difficult to obtain.  </w:t>
      </w:r>
      <w:r w:rsidR="00DE1B1B" w:rsidRPr="004C0B60">
        <w:t>Based on the age, physical deterioration</w:t>
      </w:r>
      <w:r w:rsidR="00DE1B1B">
        <w:t xml:space="preserve"> and availability of parts, the BEH recommends that an HVAC engineering firm evaluate options to determine feasibility of repairing/replacing the equipment.</w:t>
      </w:r>
    </w:p>
    <w:p w:rsidR="00D731CE" w:rsidRDefault="006C145D" w:rsidP="00B65855">
      <w:pPr>
        <w:pStyle w:val="TOC6"/>
      </w:pPr>
      <w:r>
        <w:t>Relocate occupant of room 144 Student Support</w:t>
      </w:r>
      <w:r w:rsidR="00C02B9C">
        <w:t>,</w:t>
      </w:r>
      <w:r>
        <w:t xml:space="preserve"> to an area with natural (windows) or mechanical ventilation.  Examine the feasibility of providing mechanical supply ventilation to this area.</w:t>
      </w:r>
    </w:p>
    <w:p w:rsidR="00C02B9C" w:rsidRDefault="00F62FBF" w:rsidP="00B65855">
      <w:pPr>
        <w:pStyle w:val="TOC6"/>
      </w:pPr>
      <w:r w:rsidRPr="003E6CC1">
        <w:t>Remove blockages</w:t>
      </w:r>
      <w:r>
        <w:t>/items from the surface of univent air diffusers and return vents (along front/bottom)</w:t>
      </w:r>
      <w:r w:rsidR="00C02B9C">
        <w:t>.</w:t>
      </w:r>
    </w:p>
    <w:p w:rsidR="00F62FBF" w:rsidRDefault="00C02B9C" w:rsidP="00B65855">
      <w:pPr>
        <w:pStyle w:val="TOC6"/>
      </w:pPr>
      <w:r w:rsidRPr="003E6CC1">
        <w:t>Remove blockages</w:t>
      </w:r>
      <w:r>
        <w:t>/items from</w:t>
      </w:r>
      <w:r w:rsidR="00313736">
        <w:t xml:space="preserve"> </w:t>
      </w:r>
      <w:r>
        <w:t xml:space="preserve">wall, </w:t>
      </w:r>
      <w:r w:rsidR="006C145D">
        <w:t>cubby</w:t>
      </w:r>
      <w:r>
        <w:t xml:space="preserve"> and </w:t>
      </w:r>
      <w:r w:rsidR="00313736">
        <w:t xml:space="preserve">coat closet exhausts </w:t>
      </w:r>
      <w:r w:rsidR="00F62FBF" w:rsidRPr="003E6CC1">
        <w:t>to ensure adequate airflow.</w:t>
      </w:r>
    </w:p>
    <w:p w:rsidR="00D25AA7" w:rsidRPr="00CE0D13" w:rsidRDefault="00D25AA7" w:rsidP="00D25AA7">
      <w:pPr>
        <w:pStyle w:val="TOC6"/>
        <w:tabs>
          <w:tab w:val="num" w:pos="720"/>
        </w:tabs>
        <w:ind w:hanging="576"/>
      </w:pPr>
      <w:r w:rsidRPr="00CE0D13">
        <w:t xml:space="preserve">Ensure classroom doors are closed for proper operation of </w:t>
      </w:r>
      <w:r>
        <w:t>mechanical ventilation</w:t>
      </w:r>
      <w:r w:rsidRPr="00CE0D13">
        <w:t xml:space="preserve"> system</w:t>
      </w:r>
      <w:r w:rsidR="0077268B">
        <w:t>/air exchange</w:t>
      </w:r>
      <w:r w:rsidRPr="00CE0D13">
        <w:t>.</w:t>
      </w:r>
    </w:p>
    <w:p w:rsidR="006C145D" w:rsidRDefault="003E3602" w:rsidP="00D50699">
      <w:pPr>
        <w:pStyle w:val="BodyText"/>
        <w:numPr>
          <w:ilvl w:val="0"/>
          <w:numId w:val="3"/>
        </w:numPr>
        <w:tabs>
          <w:tab w:val="clear" w:pos="720"/>
        </w:tabs>
      </w:pPr>
      <w:r>
        <w:t>Continue to change filters for air handling equipment (univents and AHUs) 2-4 times a year.</w:t>
      </w:r>
    </w:p>
    <w:p w:rsidR="00F62FBF" w:rsidRPr="009110B4" w:rsidRDefault="00F62FBF" w:rsidP="00D50699">
      <w:pPr>
        <w:pStyle w:val="BodyText"/>
        <w:numPr>
          <w:ilvl w:val="0"/>
          <w:numId w:val="3"/>
        </w:numPr>
        <w:tabs>
          <w:tab w:val="clear" w:pos="720"/>
        </w:tabs>
      </w:pPr>
      <w:r>
        <w:t>C</w:t>
      </w:r>
      <w:r w:rsidRPr="00E6707C">
        <w:t xml:space="preserve">onsider adopting a balancing schedule of every 5 years for all mechanical ventilation systems, as recommended by ventilation industrial standards </w:t>
      </w:r>
      <w:r w:rsidRPr="009110B4">
        <w:t>(SMACNA, 1994).</w:t>
      </w:r>
    </w:p>
    <w:p w:rsidR="002C0E72" w:rsidRDefault="002C0E72" w:rsidP="002C0E72">
      <w:pPr>
        <w:pStyle w:val="TOC6"/>
      </w:pPr>
      <w:r>
        <w:t xml:space="preserve">Use openable windows in conjunction with classroom exhaust vents to facilitate air exchange.  Care should be taken to ensure windows are properly closed at night and weekends to avoid the freezing of pipes and potential flooding. </w:t>
      </w:r>
    </w:p>
    <w:p w:rsidR="00F62FBF" w:rsidRDefault="00F62FBF" w:rsidP="00D50699">
      <w:pPr>
        <w:pStyle w:val="BodyText"/>
        <w:numPr>
          <w:ilvl w:val="0"/>
          <w:numId w:val="3"/>
        </w:numPr>
        <w:tabs>
          <w:tab w:val="clear" w:pos="720"/>
        </w:tabs>
      </w:pPr>
      <w:r w:rsidRPr="00E6707C">
        <w:lastRenderedPageBreak/>
        <w:t xml:space="preserve">For buildings in </w:t>
      </w:r>
      <w:smartTag w:uri="urn:schemas-microsoft-com:office:smarttags" w:element="place">
        <w:r w:rsidRPr="00E6707C">
          <w:t>New England</w:t>
        </w:r>
      </w:smartTag>
      <w:r w:rsidRPr="00E6707C">
        <w:t>, periods of low relative humidity during the winter are often unavoidable.  Therefore, scrupulous cleaning practices should be adopted to minimize common indoor air contaminants whose irritant effects can be enhanced when the relative h</w:t>
      </w:r>
      <w:r>
        <w:t xml:space="preserve">umidity is low.  To control </w:t>
      </w:r>
      <w:r w:rsidRPr="00E6707C">
        <w:t>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F62FBF" w:rsidRDefault="00F62FBF" w:rsidP="00D50699">
      <w:pPr>
        <w:pStyle w:val="BodyText"/>
        <w:numPr>
          <w:ilvl w:val="0"/>
          <w:numId w:val="3"/>
        </w:numPr>
        <w:tabs>
          <w:tab w:val="clear" w:pos="720"/>
        </w:tabs>
      </w:pPr>
      <w:r>
        <w:t>Ensure roof/plumbing leaks are repaired</w:t>
      </w:r>
      <w:r w:rsidR="00D31815">
        <w:t xml:space="preserve"> </w:t>
      </w:r>
      <w:r>
        <w:t>and replace any remaining water-damaged ceiling tiles</w:t>
      </w:r>
      <w:r w:rsidR="006C145D">
        <w:t xml:space="preserve"> (e.g., room 265)</w:t>
      </w:r>
      <w:r>
        <w:t>.  Examine the area above these tiles for mold growth.  Disinfect areas of water leaks with an appropriate antimicrobial, as needed.</w:t>
      </w:r>
    </w:p>
    <w:p w:rsidR="003E3602" w:rsidRDefault="006C145D" w:rsidP="003E3602">
      <w:pPr>
        <w:pStyle w:val="BodyText"/>
        <w:numPr>
          <w:ilvl w:val="0"/>
          <w:numId w:val="3"/>
        </w:numPr>
        <w:tabs>
          <w:tab w:val="clear" w:pos="720"/>
        </w:tabs>
      </w:pPr>
      <w:r>
        <w:t xml:space="preserve">Inspect and make repairs as needed to gutter/drainage system in courtyard outside of classroom 140.  </w:t>
      </w:r>
      <w:r w:rsidR="003E3602">
        <w:t xml:space="preserve">Once completed, </w:t>
      </w:r>
      <w:r>
        <w:t xml:space="preserve">clean/scrape efflorescence from window plaster </w:t>
      </w:r>
      <w:r w:rsidR="003E3602">
        <w:t xml:space="preserve">repair/refinish water-damaged </w:t>
      </w:r>
      <w:r>
        <w:t>areas as needed</w:t>
      </w:r>
      <w:r w:rsidR="003E3602">
        <w:t>.</w:t>
      </w:r>
    </w:p>
    <w:p w:rsidR="00D42973" w:rsidRDefault="00D42973" w:rsidP="00D42973">
      <w:pPr>
        <w:pStyle w:val="TOC6"/>
      </w:pPr>
      <w:r>
        <w:t xml:space="preserve">Clean and disinfect interior of refrigerators and freezers </w:t>
      </w:r>
      <w:r w:rsidRPr="003B52A7">
        <w:t>with mild detergent or antimicrobial agent</w:t>
      </w:r>
      <w:r>
        <w:t xml:space="preserve">.  Consider replacing mold-contaminated gaskets.  </w:t>
      </w:r>
      <w:r w:rsidRPr="003B52A7">
        <w:t xml:space="preserve">Clean </w:t>
      </w:r>
      <w:r>
        <w:t xml:space="preserve">spilled food promptly, and </w:t>
      </w:r>
      <w:r w:rsidRPr="003B52A7">
        <w:t>clean out</w:t>
      </w:r>
      <w:r>
        <w:t xml:space="preserve"> the refrigerator of expired items</w:t>
      </w:r>
      <w:r w:rsidRPr="003B52A7">
        <w:t xml:space="preserve"> on a regular schedule.</w:t>
      </w:r>
    </w:p>
    <w:p w:rsidR="00C02B9C" w:rsidRDefault="00C02B9C" w:rsidP="002C0E72">
      <w:pPr>
        <w:pStyle w:val="TOC6"/>
      </w:pPr>
      <w:r>
        <w:t xml:space="preserve">Consider replacing </w:t>
      </w:r>
      <w:r w:rsidR="00193A66">
        <w:t>older model</w:t>
      </w:r>
      <w:r>
        <w:t xml:space="preserve"> refrigerator in Teacher’s Lunchroom with a modern, energy-efficient model.</w:t>
      </w:r>
    </w:p>
    <w:p w:rsidR="00DE1B1B" w:rsidRDefault="002C0E72" w:rsidP="002C0E72">
      <w:pPr>
        <w:pStyle w:val="TOC6"/>
      </w:pPr>
      <w:r>
        <w:t>Seal breaches, seams, and spaces between sink countertop</w:t>
      </w:r>
      <w:r w:rsidR="00CF42FC">
        <w:t>s</w:t>
      </w:r>
      <w:r>
        <w:t xml:space="preserve"> and backsplash</w:t>
      </w:r>
      <w:r w:rsidR="00CF42FC">
        <w:t>es</w:t>
      </w:r>
      <w:r>
        <w:t xml:space="preserve"> to prevent water damage.  </w:t>
      </w:r>
      <w:r w:rsidR="00DE1B1B">
        <w:t>Remove/replace moldy caulking in room 265.</w:t>
      </w:r>
      <w:r w:rsidR="00C02B9C">
        <w:t xml:space="preserve">  Consider eventual replacement with a one-piece molded countertop.</w:t>
      </w:r>
    </w:p>
    <w:p w:rsidR="002C0E72" w:rsidRDefault="002C0E72" w:rsidP="002C0E72">
      <w:pPr>
        <w:pStyle w:val="TOC6"/>
      </w:pPr>
      <w:r>
        <w:t>Refrain from storing porous materials (e.g., paper, cardboard) under sinks.</w:t>
      </w:r>
    </w:p>
    <w:p w:rsidR="00982D6D" w:rsidRDefault="00F62FBF" w:rsidP="00982D6D">
      <w:pPr>
        <w:pStyle w:val="BodyText"/>
        <w:numPr>
          <w:ilvl w:val="0"/>
          <w:numId w:val="3"/>
        </w:numPr>
        <w:tabs>
          <w:tab w:val="clear" w:pos="720"/>
        </w:tabs>
      </w:pPr>
      <w:r>
        <w:lastRenderedPageBreak/>
        <w:t>Ensure indoor plants are equipped with drip pans.  Examine drip pans periodically for mold growth and disinfect with an appropriate antimicrobial, as needed.  Move plants away from the air stream of mechanical ventilation equipment.</w:t>
      </w:r>
    </w:p>
    <w:p w:rsidR="002C0E72" w:rsidRDefault="002C0E72" w:rsidP="002C0E72">
      <w:pPr>
        <w:pStyle w:val="TOC6"/>
      </w:pPr>
      <w:r>
        <w:t>Clean and maintain aquariums and terrariums to prevent bacterial/microbial growth and associated odors.</w:t>
      </w:r>
    </w:p>
    <w:p w:rsidR="002C0E72" w:rsidRDefault="002C0E72" w:rsidP="002C0E72">
      <w:pPr>
        <w:pStyle w:val="TOC6"/>
      </w:pPr>
      <w:r>
        <w:t>Store nests in resealable bags, away from ventilation sources.</w:t>
      </w:r>
    </w:p>
    <w:p w:rsidR="002C0E72" w:rsidRDefault="002C0E72" w:rsidP="00982D6D">
      <w:pPr>
        <w:pStyle w:val="TOC6"/>
        <w:ind w:hanging="576"/>
      </w:pPr>
      <w:r>
        <w:t>Refrain from hanging objects from ceiling tile systems.</w:t>
      </w:r>
    </w:p>
    <w:p w:rsidR="00982D6D" w:rsidRDefault="00F62FBF" w:rsidP="00982D6D">
      <w:pPr>
        <w:pStyle w:val="TOC6"/>
        <w:ind w:hanging="576"/>
      </w:pPr>
      <w:r w:rsidRPr="003E6CC1">
        <w:t>Relocate or consider reducing the amount of materials stored in classrooms to allow for more thorough cleaning of classrooms.  Clean items regularly with a wet cloth or sponge to prevent excessive dust build-up.</w:t>
      </w:r>
    </w:p>
    <w:p w:rsidR="00DF3746" w:rsidRDefault="00DF3746" w:rsidP="00DF3746">
      <w:pPr>
        <w:pStyle w:val="TOC6"/>
      </w:pPr>
      <w:r>
        <w:t>Refrain from using air fresheners and deodorizers to prevent exposure to VOCs.</w:t>
      </w:r>
    </w:p>
    <w:p w:rsidR="00DF3746" w:rsidRPr="00C60900" w:rsidRDefault="00DF3746" w:rsidP="00DF3746">
      <w:pPr>
        <w:pStyle w:val="TOC6"/>
      </w:pPr>
      <w:r w:rsidRPr="00C60900">
        <w:t>Store cleaning products properly and out of reach of students.  Ensure spray bottles are properly labeled.  All cleaning products used at the facility should be approved by the school department with MSDS’ available at a central location.</w:t>
      </w:r>
    </w:p>
    <w:p w:rsidR="00712AD5" w:rsidRDefault="00712AD5" w:rsidP="00DF3746">
      <w:pPr>
        <w:pStyle w:val="TOC6"/>
      </w:pPr>
      <w:r>
        <w:t>Seal the space in the corner of music room 229 between where the two walls meet to mitigate drafts/odor complaints from wall cavity.</w:t>
      </w:r>
    </w:p>
    <w:p w:rsidR="00DF3746" w:rsidRDefault="00DF3746" w:rsidP="00DF3746">
      <w:pPr>
        <w:pStyle w:val="TOC6"/>
      </w:pPr>
      <w:r>
        <w:t xml:space="preserve">Continue to clean carpeting annually or semi-annually in soiled high traffic areas as per the recommendations of 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Inspection</w:t>
          </w:r>
        </w:smartTag>
      </w:smartTag>
      <w:r>
        <w:t xml:space="preserve">, Cleaning and Restoration Certification (IICRC).  Copies of the IICRC fact sheet can be downloaded at: </w:t>
      </w:r>
      <w:hyperlink r:id="rId11" w:history="1">
        <w:r>
          <w:rPr>
            <w:rStyle w:val="Hyperlink"/>
          </w:rPr>
          <w:t>http://www.cleancare</w:t>
        </w:r>
        <w:r>
          <w:rPr>
            <w:rStyle w:val="Hyperlink"/>
          </w:rPr>
          <w:t>s</w:t>
        </w:r>
        <w:r>
          <w:rPr>
            <w:rStyle w:val="Hyperlink"/>
          </w:rPr>
          <w:t>eminars.com/carpet_cleaning_faq4.htm</w:t>
        </w:r>
      </w:hyperlink>
      <w:r>
        <w:t xml:space="preserve"> (IICRC, 2005)</w:t>
      </w:r>
    </w:p>
    <w:p w:rsidR="00DF3746" w:rsidRDefault="00DF3746" w:rsidP="00DF3746">
      <w:pPr>
        <w:pStyle w:val="TOC6"/>
      </w:pPr>
      <w:r>
        <w:t xml:space="preserve">Consider a long-term plan to replace </w:t>
      </w:r>
      <w:r w:rsidR="00C02B9C">
        <w:t xml:space="preserve">old/soiled/damaged </w:t>
      </w:r>
      <w:r>
        <w:t>carpeting in the building as funds become available.  Consider replacing carpeting with a non-porous surface such as vinyl tile.</w:t>
      </w:r>
    </w:p>
    <w:p w:rsidR="00DF3746" w:rsidRDefault="00DF3746" w:rsidP="00DF3746">
      <w:pPr>
        <w:pStyle w:val="TOC6"/>
      </w:pPr>
      <w:r w:rsidRPr="00E6707C">
        <w:lastRenderedPageBreak/>
        <w:t>Clean personal fans, air diffusers</w:t>
      </w:r>
      <w:r>
        <w:t xml:space="preserve"> and r</w:t>
      </w:r>
      <w:r w:rsidRPr="00E6707C">
        <w:t xml:space="preserve">eturn vents periodically of </w:t>
      </w:r>
      <w:r>
        <w:t>accumulated dust.</w:t>
      </w:r>
    </w:p>
    <w:p w:rsidR="00385CA4" w:rsidRDefault="00DF3746" w:rsidP="00D50699">
      <w:pPr>
        <w:pStyle w:val="TOC6"/>
        <w:ind w:hanging="576"/>
      </w:pPr>
      <w:r>
        <w:t xml:space="preserve">Clean upholstered furniture, cloth curtains, stuffed animals, pillows and curtains on a regular schedule.  If not possible/practical, consider removing from classrooms. </w:t>
      </w:r>
    </w:p>
    <w:p w:rsidR="00982D6D" w:rsidRPr="00982D6D" w:rsidRDefault="00F62FBF" w:rsidP="00D50699">
      <w:pPr>
        <w:pStyle w:val="TOC6"/>
        <w:ind w:hanging="576"/>
      </w:pPr>
      <w:r>
        <w:t xml:space="preserve">Consider adopting the US EPA (2000) document, “Tools for Schools”, as an instrument for maintaining a good indoor air quality environment in the building.  This document is available at: </w:t>
      </w:r>
      <w:hyperlink r:id="rId12" w:history="1">
        <w:r>
          <w:rPr>
            <w:rStyle w:val="Hyperlink"/>
          </w:rPr>
          <w:t>htt</w:t>
        </w:r>
        <w:r>
          <w:rPr>
            <w:rStyle w:val="Hyperlink"/>
          </w:rPr>
          <w:t>p</w:t>
        </w:r>
        <w:r>
          <w:rPr>
            <w:rStyle w:val="Hyperlink"/>
          </w:rPr>
          <w:t>://www.epa.go</w:t>
        </w:r>
        <w:r>
          <w:rPr>
            <w:rStyle w:val="Hyperlink"/>
          </w:rPr>
          <w:t>v</w:t>
        </w:r>
        <w:r>
          <w:rPr>
            <w:rStyle w:val="Hyperlink"/>
          </w:rPr>
          <w:t>/iaq</w:t>
        </w:r>
        <w:r>
          <w:rPr>
            <w:rStyle w:val="Hyperlink"/>
          </w:rPr>
          <w:t>/</w:t>
        </w:r>
        <w:r>
          <w:rPr>
            <w:rStyle w:val="Hyperlink"/>
          </w:rPr>
          <w:t>schools/index.html</w:t>
        </w:r>
      </w:hyperlink>
      <w:r w:rsidR="00385CA4">
        <w:rPr>
          <w:u w:val="single"/>
        </w:rPr>
        <w:t>.</w:t>
      </w:r>
    </w:p>
    <w:p w:rsidR="00F62FBF" w:rsidRDefault="00F62FBF" w:rsidP="00D50699">
      <w:pPr>
        <w:pStyle w:val="BodyText"/>
        <w:numPr>
          <w:ilvl w:val="0"/>
          <w:numId w:val="3"/>
        </w:numPr>
        <w:tabs>
          <w:tab w:val="clear" w:pos="720"/>
        </w:tabs>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3" w:history="1">
        <w:r w:rsidRPr="005D3281">
          <w:rPr>
            <w:rStyle w:val="Hyperlink"/>
          </w:rPr>
          <w:t>http://mass.gov/dph/iaq</w:t>
        </w:r>
      </w:hyperlink>
      <w:r w:rsidR="009F09E3">
        <w:t>.</w:t>
      </w:r>
    </w:p>
    <w:p w:rsidR="00F62FBF" w:rsidRPr="00831B12" w:rsidRDefault="00DF3746" w:rsidP="00193A66">
      <w:pPr>
        <w:pStyle w:val="Heading1"/>
      </w:pPr>
      <w:r>
        <w:br w:type="page"/>
      </w:r>
      <w:r w:rsidR="00F62FBF" w:rsidRPr="00831B12">
        <w:lastRenderedPageBreak/>
        <w:t>References</w:t>
      </w:r>
    </w:p>
    <w:p w:rsidR="002C49B4" w:rsidRPr="00193A66" w:rsidRDefault="002C49B4" w:rsidP="002C49B4">
      <w:pPr>
        <w:pStyle w:val="BodyText2"/>
        <w:rPr>
          <w:szCs w:val="24"/>
        </w:rPr>
      </w:pPr>
      <w:proofErr w:type="gramStart"/>
      <w:r w:rsidRPr="00193A66">
        <w:rPr>
          <w:szCs w:val="24"/>
        </w:rPr>
        <w:t>ACGIH.</w:t>
      </w:r>
      <w:proofErr w:type="gramEnd"/>
      <w:r w:rsidRPr="00193A66">
        <w:rPr>
          <w:szCs w:val="24"/>
        </w:rPr>
        <w:t xml:space="preserve">  1989.  Guidelines for the Assessment of Bioaerosols in the Indoor Environment.  </w:t>
      </w:r>
      <w:proofErr w:type="gramStart"/>
      <w:r w:rsidRPr="00193A66">
        <w:rPr>
          <w:szCs w:val="24"/>
        </w:rPr>
        <w:t xml:space="preserve">American Conference of Governmental Industrial Hygienists, </w:t>
      </w:r>
      <w:smartTag w:uri="urn:schemas-microsoft-com:office:smarttags" w:element="place">
        <w:smartTag w:uri="urn:schemas-microsoft-com:office:smarttags" w:element="City">
          <w:r w:rsidRPr="00193A66">
            <w:rPr>
              <w:szCs w:val="24"/>
            </w:rPr>
            <w:t>Cincinnati</w:t>
          </w:r>
        </w:smartTag>
        <w:r w:rsidRPr="00193A66">
          <w:rPr>
            <w:szCs w:val="24"/>
          </w:rPr>
          <w:t xml:space="preserve">, </w:t>
        </w:r>
        <w:smartTag w:uri="urn:schemas-microsoft-com:office:smarttags" w:element="State">
          <w:r w:rsidRPr="00193A66">
            <w:rPr>
              <w:szCs w:val="24"/>
            </w:rPr>
            <w:t>OH</w:t>
          </w:r>
        </w:smartTag>
      </w:smartTag>
      <w:r w:rsidRPr="00193A66">
        <w:rPr>
          <w:szCs w:val="24"/>
        </w:rPr>
        <w:t>.</w:t>
      </w:r>
      <w:proofErr w:type="gramEnd"/>
    </w:p>
    <w:p w:rsidR="007516A3" w:rsidRPr="00193A66" w:rsidRDefault="007516A3" w:rsidP="007516A3">
      <w:pPr>
        <w:pStyle w:val="BodyText2"/>
        <w:rPr>
          <w:szCs w:val="24"/>
        </w:rPr>
      </w:pPr>
      <w:proofErr w:type="gramStart"/>
      <w:r w:rsidRPr="00193A66">
        <w:rPr>
          <w:szCs w:val="24"/>
        </w:rPr>
        <w:t>ASHRAE.</w:t>
      </w:r>
      <w:proofErr w:type="gramEnd"/>
      <w:r w:rsidRPr="00193A66">
        <w:rPr>
          <w:szCs w:val="24"/>
        </w:rPr>
        <w:t xml:space="preserve">  1989.  Ventilation for Acceptable Indoor Air Quality.  </w:t>
      </w:r>
      <w:proofErr w:type="gramStart"/>
      <w:r w:rsidRPr="00193A66">
        <w:rPr>
          <w:szCs w:val="24"/>
        </w:rPr>
        <w:t>American Society of Heating, Refrigeration and Air Conditioning Engineers.</w:t>
      </w:r>
      <w:proofErr w:type="gramEnd"/>
      <w:r w:rsidRPr="00193A66">
        <w:rPr>
          <w:szCs w:val="24"/>
        </w:rPr>
        <w:t xml:space="preserve">  ANSI/ASHRAE 62-1989.</w:t>
      </w:r>
    </w:p>
    <w:p w:rsidR="002C49B4" w:rsidRPr="00193A66" w:rsidRDefault="002C49B4" w:rsidP="002C49B4">
      <w:pPr>
        <w:pStyle w:val="BodyText2"/>
        <w:rPr>
          <w:szCs w:val="24"/>
        </w:rPr>
      </w:pPr>
      <w:proofErr w:type="gramStart"/>
      <w:r w:rsidRPr="00193A66">
        <w:rPr>
          <w:szCs w:val="24"/>
        </w:rPr>
        <w:t>ASHRAE.</w:t>
      </w:r>
      <w:proofErr w:type="gramEnd"/>
      <w:r w:rsidRPr="00193A66">
        <w:rPr>
          <w:szCs w:val="24"/>
        </w:rPr>
        <w:t xml:space="preserve">  1991.  ASHRAE Applications Handbook, Chapter 33 “Owning and Operating Costs”.  </w:t>
      </w:r>
      <w:proofErr w:type="gramStart"/>
      <w:r w:rsidRPr="00193A66">
        <w:rPr>
          <w:szCs w:val="24"/>
        </w:rPr>
        <w:t xml:space="preserve">American Society of Heating, Refrigeration and Air Conditioning Engineers, </w:t>
      </w:r>
      <w:smartTag w:uri="urn:schemas-microsoft-com:office:smarttags" w:element="place">
        <w:smartTag w:uri="urn:schemas-microsoft-com:office:smarttags" w:element="City">
          <w:r w:rsidRPr="00193A66">
            <w:rPr>
              <w:szCs w:val="24"/>
            </w:rPr>
            <w:t>Atlanta</w:t>
          </w:r>
        </w:smartTag>
        <w:r w:rsidRPr="00193A66">
          <w:rPr>
            <w:szCs w:val="24"/>
          </w:rPr>
          <w:t xml:space="preserve">, </w:t>
        </w:r>
        <w:smartTag w:uri="urn:schemas-microsoft-com:office:smarttags" w:element="State">
          <w:r w:rsidRPr="00193A66">
            <w:rPr>
              <w:szCs w:val="24"/>
            </w:rPr>
            <w:t>GA.</w:t>
          </w:r>
        </w:smartTag>
      </w:smartTag>
      <w:proofErr w:type="gramEnd"/>
    </w:p>
    <w:p w:rsidR="00F11690" w:rsidRPr="00193A66" w:rsidRDefault="00F11690" w:rsidP="00F11690">
      <w:pPr>
        <w:spacing w:after="240"/>
      </w:pPr>
      <w:smartTag w:uri="urn:schemas-microsoft-com:office:smarttags" w:element="place">
        <w:smartTag w:uri="urn:schemas-microsoft-com:office:smarttags" w:element="State">
          <w:r w:rsidRPr="00193A66">
            <w:t>Berry</w:t>
          </w:r>
        </w:smartTag>
      </w:smartTag>
      <w:r w:rsidRPr="00193A66">
        <w:t xml:space="preserve">, M.A.  1994.  </w:t>
      </w:r>
      <w:r w:rsidRPr="00193A66">
        <w:rPr>
          <w:i/>
          <w:kern w:val="20"/>
        </w:rPr>
        <w:t xml:space="preserve">Protecting the Built Environment: Cleaning for Health, </w:t>
      </w:r>
      <w:r w:rsidRPr="00193A66">
        <w:t xml:space="preserve">Michael A. Berry, </w:t>
      </w:r>
      <w:proofErr w:type="gramStart"/>
      <w:smartTag w:uri="urn:schemas-microsoft-com:office:smarttags" w:element="place">
        <w:smartTag w:uri="urn:schemas-microsoft-com:office:smarttags" w:element="City">
          <w:r w:rsidRPr="00193A66">
            <w:t>Chapel</w:t>
          </w:r>
          <w:proofErr w:type="gramEnd"/>
          <w:r w:rsidRPr="00193A66">
            <w:t xml:space="preserve"> Hill</w:t>
          </w:r>
        </w:smartTag>
        <w:r w:rsidRPr="00193A66">
          <w:t xml:space="preserve">, </w:t>
        </w:r>
        <w:smartTag w:uri="urn:schemas-microsoft-com:office:smarttags" w:element="State">
          <w:r w:rsidRPr="00193A66">
            <w:t>NC</w:t>
          </w:r>
        </w:smartTag>
      </w:smartTag>
      <w:r w:rsidRPr="00193A66">
        <w:t xml:space="preserve">. </w:t>
      </w:r>
    </w:p>
    <w:p w:rsidR="00F11690" w:rsidRPr="00193A66" w:rsidRDefault="00F11690" w:rsidP="00F11690">
      <w:pPr>
        <w:spacing w:after="240"/>
      </w:pPr>
      <w:proofErr w:type="gramStart"/>
      <w:r w:rsidRPr="00193A66">
        <w:t>Bishop, J. &amp; Institute of Inspection, Cleaning and Restoration Certification.</w:t>
      </w:r>
      <w:proofErr w:type="gramEnd"/>
      <w:r w:rsidRPr="00193A66">
        <w:t xml:space="preserve"> 2002. A Life Cycle Cost Analysis for Floor Coverings in School Facilities.</w:t>
      </w:r>
    </w:p>
    <w:p w:rsidR="007516A3" w:rsidRPr="00193A66" w:rsidRDefault="007516A3" w:rsidP="007516A3">
      <w:pPr>
        <w:pStyle w:val="BodyText2"/>
        <w:rPr>
          <w:szCs w:val="24"/>
        </w:rPr>
      </w:pPr>
      <w:proofErr w:type="gramStart"/>
      <w:r w:rsidRPr="00193A66">
        <w:rPr>
          <w:szCs w:val="24"/>
        </w:rPr>
        <w:t>BOCA.</w:t>
      </w:r>
      <w:proofErr w:type="gramEnd"/>
      <w:r w:rsidRPr="00193A66">
        <w:rPr>
          <w:szCs w:val="24"/>
        </w:rPr>
        <w:t xml:space="preserve">  1993.  The BOCA National Mechanical Code/1993.  8th </w:t>
      </w:r>
      <w:proofErr w:type="gramStart"/>
      <w:r w:rsidRPr="00193A66">
        <w:rPr>
          <w:szCs w:val="24"/>
        </w:rPr>
        <w:t>ed</w:t>
      </w:r>
      <w:proofErr w:type="gramEnd"/>
      <w:r w:rsidRPr="00193A66">
        <w:rPr>
          <w:szCs w:val="24"/>
        </w:rPr>
        <w:t xml:space="preserve">.  </w:t>
      </w:r>
      <w:proofErr w:type="gramStart"/>
      <w:r w:rsidRPr="00193A66">
        <w:rPr>
          <w:szCs w:val="24"/>
        </w:rPr>
        <w:t xml:space="preserve">Building Officials and Code Administrators International, Inc., </w:t>
      </w:r>
      <w:smartTag w:uri="urn:schemas-microsoft-com:office:smarttags" w:element="place">
        <w:smartTag w:uri="urn:schemas-microsoft-com:office:smarttags" w:element="City">
          <w:r w:rsidRPr="00193A66">
            <w:rPr>
              <w:szCs w:val="24"/>
            </w:rPr>
            <w:t>Country Club Hill</w:t>
          </w:r>
        </w:smartTag>
        <w:r w:rsidRPr="00193A66">
          <w:rPr>
            <w:szCs w:val="24"/>
          </w:rPr>
          <w:t xml:space="preserve">, </w:t>
        </w:r>
        <w:smartTag w:uri="urn:schemas-microsoft-com:office:smarttags" w:element="State">
          <w:r w:rsidRPr="00193A66">
            <w:rPr>
              <w:szCs w:val="24"/>
            </w:rPr>
            <w:t>IL</w:t>
          </w:r>
        </w:smartTag>
      </w:smartTag>
      <w:r w:rsidRPr="00193A66">
        <w:rPr>
          <w:szCs w:val="24"/>
        </w:rPr>
        <w:t>.</w:t>
      </w:r>
      <w:proofErr w:type="gramEnd"/>
    </w:p>
    <w:p w:rsidR="00DF3746" w:rsidRPr="00193A66" w:rsidRDefault="00DF3746" w:rsidP="00DF3746">
      <w:pPr>
        <w:spacing w:after="240"/>
        <w:rPr>
          <w:szCs w:val="20"/>
        </w:rPr>
      </w:pPr>
      <w:proofErr w:type="gramStart"/>
      <w:r w:rsidRPr="00193A66">
        <w:rPr>
          <w:szCs w:val="20"/>
        </w:rPr>
        <w:t>IICRC.</w:t>
      </w:r>
      <w:proofErr w:type="gramEnd"/>
      <w:r w:rsidRPr="00193A66">
        <w:rPr>
          <w:szCs w:val="20"/>
        </w:rPr>
        <w:t xml:space="preserve">  </w:t>
      </w:r>
      <w:proofErr w:type="gramStart"/>
      <w:r w:rsidRPr="00193A66">
        <w:rPr>
          <w:szCs w:val="20"/>
        </w:rPr>
        <w:t>2000.  IICRC S001 Reference Guideline for Professional On-Location Cleaning of Textile Floor Covering Materials Institute of Inspection, Cleaning and Restoration Certification.</w:t>
      </w:r>
      <w:proofErr w:type="gramEnd"/>
      <w:r w:rsidRPr="00193A66">
        <w:rPr>
          <w:szCs w:val="20"/>
        </w:rPr>
        <w:t xml:space="preserve">  </w:t>
      </w:r>
      <w:proofErr w:type="gramStart"/>
      <w:smartTag w:uri="urn:schemas-microsoft-com:office:smarttags" w:element="PlaceType">
        <w:r w:rsidRPr="00193A66">
          <w:rPr>
            <w:szCs w:val="20"/>
          </w:rPr>
          <w:t>Institute</w:t>
        </w:r>
      </w:smartTag>
      <w:r w:rsidRPr="00193A66">
        <w:rPr>
          <w:szCs w:val="20"/>
        </w:rPr>
        <w:t xml:space="preserve"> of </w:t>
      </w:r>
      <w:smartTag w:uri="urn:schemas-microsoft-com:office:smarttags" w:element="PlaceName">
        <w:r w:rsidRPr="00193A66">
          <w:rPr>
            <w:szCs w:val="20"/>
          </w:rPr>
          <w:t>Inspection</w:t>
        </w:r>
      </w:smartTag>
      <w:r w:rsidRPr="00193A66">
        <w:rPr>
          <w:szCs w:val="20"/>
        </w:rPr>
        <w:t xml:space="preserve"> Cleaning and Restoration, </w:t>
      </w:r>
      <w:smartTag w:uri="urn:schemas-microsoft-com:office:smarttags" w:element="place">
        <w:smartTag w:uri="urn:schemas-microsoft-com:office:smarttags" w:element="City">
          <w:r w:rsidRPr="00193A66">
            <w:rPr>
              <w:szCs w:val="20"/>
            </w:rPr>
            <w:t>Vancouver</w:t>
          </w:r>
        </w:smartTag>
        <w:r w:rsidRPr="00193A66">
          <w:rPr>
            <w:szCs w:val="20"/>
          </w:rPr>
          <w:t xml:space="preserve">, </w:t>
        </w:r>
        <w:smartTag w:uri="urn:schemas-microsoft-com:office:smarttags" w:element="State">
          <w:r w:rsidRPr="00193A66">
            <w:rPr>
              <w:szCs w:val="20"/>
            </w:rPr>
            <w:t>WA</w:t>
          </w:r>
        </w:smartTag>
      </w:smartTag>
      <w:r w:rsidRPr="00193A66">
        <w:rPr>
          <w:szCs w:val="20"/>
        </w:rPr>
        <w:t>.</w:t>
      </w:r>
      <w:proofErr w:type="gramEnd"/>
    </w:p>
    <w:p w:rsidR="00DF3746" w:rsidRPr="00193A66" w:rsidRDefault="00DF3746" w:rsidP="00DF3746">
      <w:pPr>
        <w:spacing w:after="240"/>
        <w:rPr>
          <w:szCs w:val="20"/>
        </w:rPr>
      </w:pPr>
      <w:proofErr w:type="gramStart"/>
      <w:r w:rsidRPr="00193A66">
        <w:rPr>
          <w:szCs w:val="20"/>
        </w:rPr>
        <w:t>IICRC.</w:t>
      </w:r>
      <w:proofErr w:type="gramEnd"/>
      <w:r w:rsidRPr="00193A66">
        <w:rPr>
          <w:szCs w:val="20"/>
        </w:rPr>
        <w:t xml:space="preserve">  2005.  Carpet Cleaning FAQ 4 Institute of Inspection, Cleaning and Restoration Certification.  </w:t>
      </w:r>
      <w:proofErr w:type="gramStart"/>
      <w:smartTag w:uri="urn:schemas-microsoft-com:office:smarttags" w:element="PlaceType">
        <w:r w:rsidRPr="00193A66">
          <w:rPr>
            <w:szCs w:val="20"/>
          </w:rPr>
          <w:t>Institute</w:t>
        </w:r>
      </w:smartTag>
      <w:r w:rsidRPr="00193A66">
        <w:rPr>
          <w:szCs w:val="20"/>
        </w:rPr>
        <w:t xml:space="preserve"> of </w:t>
      </w:r>
      <w:smartTag w:uri="urn:schemas-microsoft-com:office:smarttags" w:element="PlaceName">
        <w:r w:rsidRPr="00193A66">
          <w:rPr>
            <w:szCs w:val="20"/>
          </w:rPr>
          <w:t>Inspection</w:t>
        </w:r>
      </w:smartTag>
      <w:r w:rsidRPr="00193A66">
        <w:rPr>
          <w:szCs w:val="20"/>
        </w:rPr>
        <w:t xml:space="preserve"> Cleaning and Restoration, </w:t>
      </w:r>
      <w:smartTag w:uri="urn:schemas-microsoft-com:office:smarttags" w:element="place">
        <w:smartTag w:uri="urn:schemas-microsoft-com:office:smarttags" w:element="City">
          <w:r w:rsidRPr="00193A66">
            <w:rPr>
              <w:szCs w:val="20"/>
            </w:rPr>
            <w:t>Vancouver</w:t>
          </w:r>
        </w:smartTag>
        <w:r w:rsidRPr="00193A66">
          <w:rPr>
            <w:szCs w:val="20"/>
          </w:rPr>
          <w:t xml:space="preserve">, </w:t>
        </w:r>
        <w:smartTag w:uri="urn:schemas-microsoft-com:office:smarttags" w:element="State">
          <w:r w:rsidRPr="00193A66">
            <w:rPr>
              <w:szCs w:val="20"/>
            </w:rPr>
            <w:t>WA</w:t>
          </w:r>
        </w:smartTag>
      </w:smartTag>
      <w:r w:rsidRPr="00193A66">
        <w:rPr>
          <w:szCs w:val="20"/>
        </w:rPr>
        <w:t>.</w:t>
      </w:r>
      <w:proofErr w:type="gramEnd"/>
    </w:p>
    <w:p w:rsidR="007516A3" w:rsidRPr="00193A66" w:rsidRDefault="007516A3" w:rsidP="007516A3">
      <w:pPr>
        <w:pStyle w:val="BodyText2"/>
        <w:rPr>
          <w:szCs w:val="24"/>
        </w:rPr>
      </w:pPr>
      <w:proofErr w:type="gramStart"/>
      <w:r w:rsidRPr="00193A66">
        <w:rPr>
          <w:szCs w:val="24"/>
        </w:rPr>
        <w:t>MDPH.</w:t>
      </w:r>
      <w:proofErr w:type="gramEnd"/>
      <w:r w:rsidRPr="00193A66">
        <w:rPr>
          <w:szCs w:val="24"/>
        </w:rPr>
        <w:t xml:space="preserve">  1997.  Requirements to Maintain Air Quality in Indoor Skating Rinks (State Sanitary Code, Chapter XI).  </w:t>
      </w:r>
      <w:proofErr w:type="gramStart"/>
      <w:r w:rsidRPr="00193A66">
        <w:rPr>
          <w:szCs w:val="24"/>
        </w:rPr>
        <w:t>105 CMR 675.000.</w:t>
      </w:r>
      <w:proofErr w:type="gramEnd"/>
      <w:r w:rsidRPr="00193A66">
        <w:rPr>
          <w:szCs w:val="24"/>
        </w:rPr>
        <w:t xml:space="preserve">  </w:t>
      </w:r>
      <w:proofErr w:type="gramStart"/>
      <w:r w:rsidRPr="00193A66">
        <w:rPr>
          <w:szCs w:val="24"/>
        </w:rPr>
        <w:t xml:space="preserve">Massachusetts Department of Public Health, </w:t>
      </w:r>
      <w:smartTag w:uri="urn:schemas-microsoft-com:office:smarttags" w:element="place">
        <w:smartTag w:uri="urn:schemas-microsoft-com:office:smarttags" w:element="City">
          <w:r w:rsidRPr="00193A66">
            <w:rPr>
              <w:szCs w:val="24"/>
            </w:rPr>
            <w:t>Boston</w:t>
          </w:r>
        </w:smartTag>
        <w:r w:rsidRPr="00193A66">
          <w:rPr>
            <w:szCs w:val="24"/>
          </w:rPr>
          <w:t xml:space="preserve">, </w:t>
        </w:r>
        <w:smartTag w:uri="urn:schemas-microsoft-com:office:smarttags" w:element="State">
          <w:r w:rsidRPr="00193A66">
            <w:rPr>
              <w:szCs w:val="24"/>
            </w:rPr>
            <w:t>MA</w:t>
          </w:r>
        </w:smartTag>
      </w:smartTag>
      <w:r w:rsidRPr="00193A66">
        <w:rPr>
          <w:szCs w:val="24"/>
        </w:rPr>
        <w:t>.</w:t>
      </w:r>
      <w:proofErr w:type="gramEnd"/>
    </w:p>
    <w:p w:rsidR="00DF3746" w:rsidRPr="00193A66" w:rsidRDefault="00DF3746" w:rsidP="00DF3746">
      <w:pPr>
        <w:spacing w:after="240"/>
        <w:rPr>
          <w:szCs w:val="20"/>
        </w:rPr>
      </w:pPr>
      <w:proofErr w:type="gramStart"/>
      <w:r w:rsidRPr="00193A66">
        <w:rPr>
          <w:szCs w:val="20"/>
        </w:rPr>
        <w:t>NIH.</w:t>
      </w:r>
      <w:proofErr w:type="gramEnd"/>
      <w:r w:rsidRPr="00193A66">
        <w:rPr>
          <w:szCs w:val="20"/>
        </w:rPr>
        <w:t xml:space="preserve"> </w:t>
      </w:r>
      <w:r w:rsidRPr="00193A66">
        <w:rPr>
          <w:szCs w:val="20"/>
        </w:rPr>
        <w:t xml:space="preserve"> 2006.</w:t>
      </w:r>
      <w:r w:rsidRPr="00193A66">
        <w:rPr>
          <w:szCs w:val="20"/>
        </w:rPr>
        <w:t xml:space="preserve"> </w:t>
      </w:r>
      <w:r w:rsidRPr="00193A66">
        <w:rPr>
          <w:szCs w:val="20"/>
        </w:rPr>
        <w:t xml:space="preserve"> Chemical in Many Air Fresheners May Reduce Lung Function. </w:t>
      </w:r>
      <w:r w:rsidRPr="00193A66">
        <w:rPr>
          <w:szCs w:val="20"/>
        </w:rPr>
        <w:t xml:space="preserve"> </w:t>
      </w:r>
      <w:r w:rsidRPr="00193A66">
        <w:rPr>
          <w:i/>
          <w:iCs/>
          <w:szCs w:val="20"/>
        </w:rPr>
        <w:t>NIH News</w:t>
      </w:r>
      <w:r w:rsidRPr="00193A66">
        <w:rPr>
          <w:szCs w:val="20"/>
        </w:rPr>
        <w:t>.</w:t>
      </w:r>
      <w:r w:rsidRPr="00193A66">
        <w:rPr>
          <w:szCs w:val="20"/>
        </w:rPr>
        <w:t xml:space="preserve"> </w:t>
      </w:r>
      <w:r w:rsidRPr="00193A66">
        <w:rPr>
          <w:szCs w:val="20"/>
        </w:rPr>
        <w:t xml:space="preserve"> </w:t>
      </w:r>
      <w:proofErr w:type="gramStart"/>
      <w:r w:rsidRPr="00193A66">
        <w:rPr>
          <w:szCs w:val="20"/>
        </w:rPr>
        <w:t xml:space="preserve">National </w:t>
      </w:r>
      <w:smartTag w:uri="urn:schemas-microsoft-com:office:smarttags" w:element="place">
        <w:smartTag w:uri="urn:schemas-microsoft-com:office:smarttags" w:element="PlaceType">
          <w:r w:rsidRPr="00193A66">
            <w:rPr>
              <w:szCs w:val="20"/>
            </w:rPr>
            <w:t>Institute</w:t>
          </w:r>
        </w:smartTag>
        <w:r w:rsidRPr="00193A66">
          <w:rPr>
            <w:szCs w:val="20"/>
          </w:rPr>
          <w:t xml:space="preserve"> of </w:t>
        </w:r>
        <w:smartTag w:uri="urn:schemas-microsoft-com:office:smarttags" w:element="PlaceName">
          <w:r w:rsidRPr="00193A66">
            <w:rPr>
              <w:szCs w:val="20"/>
            </w:rPr>
            <w:t>Health</w:t>
          </w:r>
        </w:smartTag>
      </w:smartTag>
      <w:r w:rsidRPr="00193A66">
        <w:rPr>
          <w:szCs w:val="20"/>
        </w:rPr>
        <w:t>.</w:t>
      </w:r>
      <w:proofErr w:type="gramEnd"/>
      <w:r w:rsidRPr="00193A66">
        <w:rPr>
          <w:szCs w:val="20"/>
        </w:rPr>
        <w:t xml:space="preserve">  </w:t>
      </w:r>
      <w:r w:rsidRPr="00193A66">
        <w:rPr>
          <w:szCs w:val="20"/>
        </w:rPr>
        <w:t>July 27, 2006.</w:t>
      </w:r>
      <w:r w:rsidRPr="00193A66">
        <w:rPr>
          <w:szCs w:val="20"/>
        </w:rPr>
        <w:t xml:space="preserve"> </w:t>
      </w:r>
      <w:r w:rsidRPr="00193A66">
        <w:rPr>
          <w:szCs w:val="20"/>
        </w:rPr>
        <w:t xml:space="preserve"> </w:t>
      </w:r>
      <w:hyperlink r:id="rId14" w:history="1">
        <w:r w:rsidRPr="00193A66">
          <w:rPr>
            <w:color w:val="0000FF"/>
            <w:szCs w:val="20"/>
            <w:u w:val="single"/>
          </w:rPr>
          <w:t>http://www.</w:t>
        </w:r>
        <w:r w:rsidRPr="00193A66">
          <w:rPr>
            <w:color w:val="0000FF"/>
            <w:szCs w:val="20"/>
            <w:u w:val="single"/>
          </w:rPr>
          <w:t>n</w:t>
        </w:r>
        <w:r w:rsidRPr="00193A66">
          <w:rPr>
            <w:color w:val="0000FF"/>
            <w:szCs w:val="20"/>
            <w:u w:val="single"/>
          </w:rPr>
          <w:t>ih.gov/news/pr/jul2006/niehs-27.htm</w:t>
        </w:r>
      </w:hyperlink>
      <w:r w:rsidR="00385CA4" w:rsidRPr="00193A66">
        <w:rPr>
          <w:szCs w:val="20"/>
        </w:rPr>
        <w:t>.</w:t>
      </w:r>
      <w:r w:rsidRPr="00193A66">
        <w:rPr>
          <w:szCs w:val="20"/>
        </w:rPr>
        <w:t xml:space="preserve"> </w:t>
      </w:r>
    </w:p>
    <w:p w:rsidR="007516A3" w:rsidRPr="00193A66" w:rsidRDefault="007516A3" w:rsidP="007516A3">
      <w:pPr>
        <w:pStyle w:val="BodyText2"/>
        <w:rPr>
          <w:szCs w:val="24"/>
        </w:rPr>
      </w:pPr>
      <w:proofErr w:type="gramStart"/>
      <w:r w:rsidRPr="00193A66">
        <w:rPr>
          <w:szCs w:val="24"/>
        </w:rPr>
        <w:t>OSHA.</w:t>
      </w:r>
      <w:proofErr w:type="gramEnd"/>
      <w:r w:rsidRPr="00193A66">
        <w:rPr>
          <w:szCs w:val="24"/>
        </w:rPr>
        <w:t xml:space="preserve">  1997.  Limits for Air Contaminants.  </w:t>
      </w:r>
      <w:proofErr w:type="gramStart"/>
      <w:r w:rsidRPr="00193A66">
        <w:rPr>
          <w:szCs w:val="24"/>
        </w:rPr>
        <w:t>Occupational Safety and Health Administration.</w:t>
      </w:r>
      <w:proofErr w:type="gramEnd"/>
      <w:r w:rsidRPr="00193A66">
        <w:rPr>
          <w:szCs w:val="24"/>
        </w:rPr>
        <w:t xml:space="preserve">  </w:t>
      </w:r>
      <w:proofErr w:type="gramStart"/>
      <w:r w:rsidRPr="00193A66">
        <w:rPr>
          <w:szCs w:val="24"/>
        </w:rPr>
        <w:t>Code of Federal Regulations.</w:t>
      </w:r>
      <w:proofErr w:type="gramEnd"/>
      <w:r w:rsidRPr="00193A66">
        <w:rPr>
          <w:szCs w:val="24"/>
        </w:rPr>
        <w:t xml:space="preserve">  29 C.F.R 1910.1000 Table </w:t>
      </w:r>
      <w:proofErr w:type="gramStart"/>
      <w:r w:rsidRPr="00193A66">
        <w:rPr>
          <w:szCs w:val="24"/>
        </w:rPr>
        <w:t>Z-1-A.</w:t>
      </w:r>
      <w:proofErr w:type="gramEnd"/>
    </w:p>
    <w:p w:rsidR="007516A3" w:rsidRPr="00193A66" w:rsidRDefault="007516A3" w:rsidP="007516A3">
      <w:pPr>
        <w:pStyle w:val="BodyText2"/>
        <w:rPr>
          <w:szCs w:val="24"/>
        </w:rPr>
      </w:pPr>
      <w:smartTag w:uri="urn:schemas-microsoft-com:office:smarttags" w:element="place">
        <w:smartTag w:uri="urn:schemas-microsoft-com:office:smarttags" w:element="City">
          <w:r w:rsidRPr="00193A66">
            <w:rPr>
              <w:szCs w:val="24"/>
            </w:rPr>
            <w:t>Sanford</w:t>
          </w:r>
        </w:smartTag>
      </w:smartTag>
      <w:r w:rsidRPr="00193A66">
        <w:rPr>
          <w:szCs w:val="24"/>
        </w:rPr>
        <w:t xml:space="preserve">.  1999.  Material Safety Data Sheet (MSDS No: 198-17).  </w:t>
      </w:r>
      <w:proofErr w:type="gramStart"/>
      <w:r w:rsidRPr="00193A66">
        <w:rPr>
          <w:szCs w:val="24"/>
        </w:rPr>
        <w:t>Expo</w:t>
      </w:r>
      <w:r w:rsidRPr="00193A66">
        <w:rPr>
          <w:szCs w:val="24"/>
        </w:rPr>
        <w:sym w:font="Symbol" w:char="F0D2"/>
      </w:r>
      <w:r w:rsidRPr="00193A66">
        <w:rPr>
          <w:szCs w:val="24"/>
        </w:rPr>
        <w:t xml:space="preserve"> Dry Erase Markers Bullet, Chisel, and Ultra Fine Tip.</w:t>
      </w:r>
      <w:proofErr w:type="gramEnd"/>
      <w:r w:rsidRPr="00193A66">
        <w:rPr>
          <w:szCs w:val="24"/>
        </w:rPr>
        <w:t xml:space="preserve">  Sanford Corporation.  </w:t>
      </w:r>
      <w:smartTag w:uri="urn:schemas-microsoft-com:office:smarttags" w:element="place">
        <w:smartTag w:uri="urn:schemas-microsoft-com:office:smarttags" w:element="City">
          <w:r w:rsidRPr="00193A66">
            <w:rPr>
              <w:szCs w:val="24"/>
            </w:rPr>
            <w:t>Bellwood</w:t>
          </w:r>
        </w:smartTag>
        <w:r w:rsidRPr="00193A66">
          <w:rPr>
            <w:szCs w:val="24"/>
          </w:rPr>
          <w:t xml:space="preserve">, </w:t>
        </w:r>
        <w:smartTag w:uri="urn:schemas-microsoft-com:office:smarttags" w:element="State">
          <w:r w:rsidRPr="00193A66">
            <w:rPr>
              <w:szCs w:val="24"/>
            </w:rPr>
            <w:t>IL</w:t>
          </w:r>
        </w:smartTag>
      </w:smartTag>
      <w:r w:rsidRPr="00193A66">
        <w:rPr>
          <w:szCs w:val="24"/>
        </w:rPr>
        <w:t>.</w:t>
      </w:r>
    </w:p>
    <w:p w:rsidR="007516A3" w:rsidRPr="00193A66" w:rsidRDefault="007516A3" w:rsidP="007516A3">
      <w:pPr>
        <w:pStyle w:val="BodyText2"/>
        <w:rPr>
          <w:szCs w:val="24"/>
        </w:rPr>
      </w:pPr>
      <w:proofErr w:type="gramStart"/>
      <w:r w:rsidRPr="00193A66">
        <w:rPr>
          <w:szCs w:val="24"/>
        </w:rPr>
        <w:t>SBBRS.</w:t>
      </w:r>
      <w:proofErr w:type="gramEnd"/>
      <w:r w:rsidRPr="00193A66">
        <w:rPr>
          <w:szCs w:val="24"/>
        </w:rPr>
        <w:t xml:space="preserve">  2011.  Mechanical Ventilation.  </w:t>
      </w:r>
      <w:proofErr w:type="gramStart"/>
      <w:r w:rsidRPr="00193A66">
        <w:rPr>
          <w:szCs w:val="24"/>
        </w:rPr>
        <w:t>State Board of Building Regulations and Standards.</w:t>
      </w:r>
      <w:proofErr w:type="gramEnd"/>
      <w:r w:rsidRPr="00193A66">
        <w:rPr>
          <w:szCs w:val="24"/>
        </w:rPr>
        <w:t xml:space="preserve">  </w:t>
      </w:r>
      <w:proofErr w:type="gramStart"/>
      <w:r w:rsidRPr="00193A66">
        <w:rPr>
          <w:szCs w:val="24"/>
        </w:rPr>
        <w:t>Code of Massachusetts Regulations, 8</w:t>
      </w:r>
      <w:r w:rsidRPr="00193A66">
        <w:rPr>
          <w:szCs w:val="24"/>
          <w:vertAlign w:val="superscript"/>
        </w:rPr>
        <w:t>th</w:t>
      </w:r>
      <w:r w:rsidRPr="00193A66">
        <w:rPr>
          <w:szCs w:val="24"/>
        </w:rPr>
        <w:t xml:space="preserve"> edition.</w:t>
      </w:r>
      <w:proofErr w:type="gramEnd"/>
      <w:r w:rsidRPr="00193A66">
        <w:rPr>
          <w:szCs w:val="24"/>
        </w:rPr>
        <w:t xml:space="preserve">  780 CMR 1209.0</w:t>
      </w:r>
    </w:p>
    <w:p w:rsidR="002C49B4" w:rsidRPr="00193A66" w:rsidRDefault="002C49B4" w:rsidP="002C49B4">
      <w:pPr>
        <w:pStyle w:val="BodyText2"/>
        <w:rPr>
          <w:szCs w:val="24"/>
        </w:rPr>
      </w:pPr>
      <w:proofErr w:type="gramStart"/>
      <w:r w:rsidRPr="00193A66">
        <w:rPr>
          <w:szCs w:val="24"/>
        </w:rPr>
        <w:lastRenderedPageBreak/>
        <w:t>SMACNA.</w:t>
      </w:r>
      <w:proofErr w:type="gramEnd"/>
      <w:r w:rsidRPr="00193A66">
        <w:rPr>
          <w:szCs w:val="24"/>
        </w:rPr>
        <w:t xml:space="preserve">  1994.  HVAC Systems Commissioning Manual.  1</w:t>
      </w:r>
      <w:r w:rsidRPr="00193A66">
        <w:rPr>
          <w:szCs w:val="24"/>
          <w:vertAlign w:val="superscript"/>
        </w:rPr>
        <w:t>st</w:t>
      </w:r>
      <w:r w:rsidRPr="00193A66">
        <w:rPr>
          <w:szCs w:val="24"/>
        </w:rPr>
        <w:t xml:space="preserve"> </w:t>
      </w:r>
      <w:proofErr w:type="gramStart"/>
      <w:r w:rsidRPr="00193A66">
        <w:rPr>
          <w:szCs w:val="24"/>
        </w:rPr>
        <w:t>ed</w:t>
      </w:r>
      <w:proofErr w:type="gramEnd"/>
      <w:r w:rsidRPr="00193A66">
        <w:rPr>
          <w:szCs w:val="24"/>
        </w:rPr>
        <w:t xml:space="preserve">.  </w:t>
      </w:r>
      <w:proofErr w:type="gramStart"/>
      <w:r w:rsidRPr="00193A66">
        <w:rPr>
          <w:szCs w:val="24"/>
        </w:rPr>
        <w:t xml:space="preserve">Sheet Metal and Air Conditioning Contractors’ National Association, Inc., </w:t>
      </w:r>
      <w:smartTag w:uri="urn:schemas-microsoft-com:office:smarttags" w:element="place">
        <w:smartTag w:uri="urn:schemas-microsoft-com:office:smarttags" w:element="City">
          <w:r w:rsidRPr="00193A66">
            <w:rPr>
              <w:szCs w:val="24"/>
            </w:rPr>
            <w:t>Chantilly</w:t>
          </w:r>
        </w:smartTag>
        <w:r w:rsidRPr="00193A66">
          <w:rPr>
            <w:szCs w:val="24"/>
          </w:rPr>
          <w:t xml:space="preserve">, </w:t>
        </w:r>
        <w:smartTag w:uri="urn:schemas-microsoft-com:office:smarttags" w:element="State">
          <w:r w:rsidRPr="00193A66">
            <w:rPr>
              <w:szCs w:val="24"/>
            </w:rPr>
            <w:t>VA.</w:t>
          </w:r>
        </w:smartTag>
      </w:smartTag>
      <w:proofErr w:type="gramEnd"/>
    </w:p>
    <w:p w:rsidR="005924E2" w:rsidRPr="00193A66" w:rsidRDefault="00A3098D" w:rsidP="007516A3">
      <w:pPr>
        <w:pStyle w:val="BodyText2"/>
        <w:rPr>
          <w:szCs w:val="24"/>
        </w:rPr>
      </w:pPr>
      <w:proofErr w:type="gramStart"/>
      <w:r>
        <w:rPr>
          <w:szCs w:val="24"/>
        </w:rPr>
        <w:t>Sundell.</w:t>
      </w:r>
      <w:proofErr w:type="gramEnd"/>
      <w:r>
        <w:rPr>
          <w:szCs w:val="24"/>
        </w:rPr>
        <w:t xml:space="preserve">  2011.  </w:t>
      </w:r>
      <w:r w:rsidR="007516A3" w:rsidRPr="00193A66">
        <w:rPr>
          <w:szCs w:val="24"/>
        </w:rPr>
        <w:t xml:space="preserve">Sundell, J., H. Levin, W. W. Nazaroff, W. S. Cain, W. J. Fisk, D. T. Grimsrud, F. Gyntelberg, Y. Li, A. K. Persily, A. C. Pickering, J. M. Samet, J. D. Spengler, S. T. Taylor, and C. J. Weschler.  2011.  Ventilation rates and health: multidisciplinary review of the scientific literature.  </w:t>
      </w:r>
      <w:r w:rsidR="007516A3" w:rsidRPr="00193A66">
        <w:rPr>
          <w:bCs/>
          <w:i/>
          <w:szCs w:val="24"/>
        </w:rPr>
        <w:t>Indoor Air</w:t>
      </w:r>
      <w:r w:rsidR="007516A3" w:rsidRPr="00193A66">
        <w:rPr>
          <w:bCs/>
          <w:szCs w:val="24"/>
        </w:rPr>
        <w:t xml:space="preserve">, </w:t>
      </w:r>
      <w:r w:rsidR="007516A3" w:rsidRPr="00193A66">
        <w:rPr>
          <w:szCs w:val="24"/>
        </w:rPr>
        <w:t>Volume 21: pp 191–204.</w:t>
      </w:r>
    </w:p>
    <w:p w:rsidR="00193A66" w:rsidRPr="00193A66" w:rsidRDefault="00193A66" w:rsidP="00193A66">
      <w:pPr>
        <w:pStyle w:val="BodyText2"/>
      </w:pPr>
      <w:proofErr w:type="gramStart"/>
      <w:smartTag w:uri="urn:schemas-microsoft-com:office:smarttags" w:element="place">
        <w:smartTag w:uri="urn:schemas-microsoft-com:office:smarttags" w:element="country-region">
          <w:r w:rsidRPr="00193A66">
            <w:t>US</w:t>
          </w:r>
        </w:smartTag>
      </w:smartTag>
      <w:r w:rsidRPr="00193A66">
        <w:t xml:space="preserve"> EPA.</w:t>
      </w:r>
      <w:proofErr w:type="gramEnd"/>
      <w:r w:rsidRPr="00193A66">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193A66">
            <w:t>Triangle Park</w:t>
          </w:r>
        </w:smartTag>
        <w:r w:rsidRPr="00193A66">
          <w:t xml:space="preserve">, </w:t>
        </w:r>
        <w:smartTag w:uri="urn:schemas-microsoft-com:office:smarttags" w:element="State">
          <w:r w:rsidRPr="00193A66">
            <w:t>NC</w:t>
          </w:r>
        </w:smartTag>
      </w:smartTag>
      <w:r w:rsidRPr="00193A66">
        <w:t xml:space="preserve">.  </w:t>
      </w:r>
      <w:proofErr w:type="gramStart"/>
      <w:r w:rsidRPr="00193A66">
        <w:t>EPA 600/8-91/202.</w:t>
      </w:r>
      <w:proofErr w:type="gramEnd"/>
      <w:r w:rsidRPr="00193A66">
        <w:t xml:space="preserve">  January 1992.</w:t>
      </w:r>
    </w:p>
    <w:p w:rsidR="007516A3" w:rsidRPr="00193A66" w:rsidRDefault="007516A3" w:rsidP="007516A3">
      <w:pPr>
        <w:pStyle w:val="BodyText2"/>
        <w:rPr>
          <w:szCs w:val="24"/>
        </w:rPr>
      </w:pPr>
      <w:proofErr w:type="gramStart"/>
      <w:smartTag w:uri="urn:schemas-microsoft-com:office:smarttags" w:element="country-region">
        <w:smartTag w:uri="urn:schemas-microsoft-com:office:smarttags" w:element="place">
          <w:r w:rsidRPr="00193A66">
            <w:rPr>
              <w:szCs w:val="24"/>
            </w:rPr>
            <w:t>US</w:t>
          </w:r>
        </w:smartTag>
      </w:smartTag>
      <w:r w:rsidRPr="00193A66">
        <w:rPr>
          <w:szCs w:val="24"/>
        </w:rPr>
        <w:t xml:space="preserve"> EPA.</w:t>
      </w:r>
      <w:proofErr w:type="gramEnd"/>
      <w:r w:rsidRPr="00193A66">
        <w:rPr>
          <w:szCs w:val="24"/>
        </w:rPr>
        <w:t xml:space="preserve">  2000.  Tools for Schools.  </w:t>
      </w:r>
      <w:proofErr w:type="gramStart"/>
      <w:r w:rsidRPr="00193A66">
        <w:rPr>
          <w:szCs w:val="24"/>
        </w:rPr>
        <w:t>Office of Air and Radiation, Office of Radiation and Indoor Air, Indoor Environments Division (6609J).</w:t>
      </w:r>
      <w:proofErr w:type="gramEnd"/>
      <w:r w:rsidRPr="00193A66">
        <w:rPr>
          <w:szCs w:val="24"/>
        </w:rPr>
        <w:t xml:space="preserve">  EPA 402-K-95-001, Second Edition.  </w:t>
      </w:r>
      <w:hyperlink r:id="rId15" w:history="1">
        <w:r w:rsidR="00C01307" w:rsidRPr="0068142C">
          <w:rPr>
            <w:rStyle w:val="Hyperlink"/>
            <w:szCs w:val="24"/>
          </w:rPr>
          <w:t>http://www.epa.gov/iaq/schools/actionkit.html</w:t>
        </w:r>
      </w:hyperlink>
      <w:r w:rsidR="00C01307">
        <w:rPr>
          <w:szCs w:val="24"/>
        </w:rPr>
        <w:t xml:space="preserve">. </w:t>
      </w:r>
    </w:p>
    <w:p w:rsidR="002C49B4" w:rsidRPr="00193A66" w:rsidRDefault="002C49B4" w:rsidP="002C49B4">
      <w:pPr>
        <w:pStyle w:val="BodyText2"/>
        <w:rPr>
          <w:szCs w:val="24"/>
        </w:rPr>
      </w:pPr>
      <w:proofErr w:type="gramStart"/>
      <w:smartTag w:uri="urn:schemas-microsoft-com:office:smarttags" w:element="place">
        <w:smartTag w:uri="urn:schemas-microsoft-com:office:smarttags" w:element="country-region">
          <w:r w:rsidRPr="00193A66">
            <w:rPr>
              <w:szCs w:val="24"/>
            </w:rPr>
            <w:t>US</w:t>
          </w:r>
        </w:smartTag>
      </w:smartTag>
      <w:r w:rsidRPr="00193A66">
        <w:rPr>
          <w:szCs w:val="24"/>
        </w:rPr>
        <w:t xml:space="preserve"> EPA.</w:t>
      </w:r>
      <w:proofErr w:type="gramEnd"/>
      <w:r w:rsidRPr="00193A66">
        <w:rPr>
          <w:szCs w:val="24"/>
        </w:rPr>
        <w:t xml:space="preserve">  2001.  Mold Remediation in Schools and </w:t>
      </w:r>
      <w:smartTag w:uri="urn:schemas-microsoft-com:office:smarttags" w:element="place">
        <w:smartTag w:uri="urn:schemas-microsoft-com:office:smarttags" w:element="PlaceName">
          <w:r w:rsidRPr="00193A66">
            <w:rPr>
              <w:szCs w:val="24"/>
            </w:rPr>
            <w:t>Commercial</w:t>
          </w:r>
        </w:smartTag>
        <w:r w:rsidRPr="00193A66">
          <w:rPr>
            <w:szCs w:val="24"/>
          </w:rPr>
          <w:t xml:space="preserve"> </w:t>
        </w:r>
        <w:smartTag w:uri="urn:schemas-microsoft-com:office:smarttags" w:element="PlaceType">
          <w:r w:rsidRPr="00193A66">
            <w:rPr>
              <w:szCs w:val="24"/>
            </w:rPr>
            <w:t>Buildings</w:t>
          </w:r>
        </w:smartTag>
      </w:smartTag>
      <w:r w:rsidRPr="00193A66">
        <w:rPr>
          <w:szCs w:val="24"/>
        </w:rPr>
        <w:t xml:space="preserve">. </w:t>
      </w:r>
      <w:proofErr w:type="gramStart"/>
      <w:r w:rsidRPr="00193A66">
        <w:rPr>
          <w:szCs w:val="24"/>
        </w:rPr>
        <w:t xml:space="preserve">US Environmental Protection Agency, Office of Air and Radiation, Indoor Environments Division, </w:t>
      </w:r>
      <w:smartTag w:uri="urn:schemas-microsoft-com:office:smarttags" w:element="place">
        <w:smartTag w:uri="urn:schemas-microsoft-com:office:smarttags" w:element="City">
          <w:r w:rsidRPr="00193A66">
            <w:rPr>
              <w:szCs w:val="24"/>
            </w:rPr>
            <w:t>Washington</w:t>
          </w:r>
        </w:smartTag>
        <w:r w:rsidRPr="00193A66">
          <w:rPr>
            <w:szCs w:val="24"/>
          </w:rPr>
          <w:t xml:space="preserve">, </w:t>
        </w:r>
        <w:smartTag w:uri="urn:schemas-microsoft-com:office:smarttags" w:element="State">
          <w:r w:rsidRPr="00193A66">
            <w:rPr>
              <w:szCs w:val="24"/>
            </w:rPr>
            <w:t>D.C.</w:t>
          </w:r>
        </w:smartTag>
      </w:smartTag>
      <w:proofErr w:type="gramEnd"/>
      <w:r w:rsidRPr="00193A66">
        <w:rPr>
          <w:szCs w:val="24"/>
        </w:rPr>
        <w:t xml:space="preserve">  </w:t>
      </w:r>
      <w:proofErr w:type="gramStart"/>
      <w:r w:rsidRPr="00193A66">
        <w:rPr>
          <w:szCs w:val="24"/>
        </w:rPr>
        <w:t>EPA 402-K-01-001.</w:t>
      </w:r>
      <w:proofErr w:type="gramEnd"/>
      <w:r w:rsidRPr="00193A66">
        <w:rPr>
          <w:szCs w:val="24"/>
        </w:rPr>
        <w:t xml:space="preserve">  </w:t>
      </w:r>
      <w:smartTag w:uri="urn:schemas-microsoft-com:office:smarttags" w:element="PersonName">
        <w:r w:rsidRPr="00193A66">
          <w:rPr>
            <w:szCs w:val="24"/>
          </w:rPr>
          <w:t>Marc</w:t>
        </w:r>
      </w:smartTag>
      <w:r w:rsidRPr="00193A66">
        <w:rPr>
          <w:szCs w:val="24"/>
        </w:rPr>
        <w:t>h 2001.</w:t>
      </w:r>
    </w:p>
    <w:p w:rsidR="00C01307" w:rsidRDefault="007516A3" w:rsidP="007516A3">
      <w:pPr>
        <w:pStyle w:val="BodyText2"/>
        <w:rPr>
          <w:szCs w:val="24"/>
        </w:rPr>
        <w:sectPr w:rsidR="00C01307" w:rsidSect="005D009E">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noEndnote/>
          <w:titlePg/>
          <w:docGrid w:linePitch="254"/>
        </w:sectPr>
      </w:pPr>
      <w:proofErr w:type="gramStart"/>
      <w:smartTag w:uri="urn:schemas-microsoft-com:office:smarttags" w:element="place">
        <w:smartTag w:uri="urn:schemas-microsoft-com:office:smarttags" w:element="country-region">
          <w:r w:rsidRPr="00193A66">
            <w:rPr>
              <w:szCs w:val="24"/>
            </w:rPr>
            <w:t>US</w:t>
          </w:r>
        </w:smartTag>
      </w:smartTag>
      <w:r w:rsidRPr="00193A66">
        <w:rPr>
          <w:szCs w:val="24"/>
        </w:rPr>
        <w:t xml:space="preserve"> EPA.</w:t>
      </w:r>
      <w:proofErr w:type="gramEnd"/>
      <w:r w:rsidRPr="00193A66">
        <w:rPr>
          <w:szCs w:val="24"/>
        </w:rPr>
        <w:t xml:space="preserve">  2006.  National Ambient Air Quality Standards (NAAQS).  </w:t>
      </w:r>
      <w:proofErr w:type="gramStart"/>
      <w:r w:rsidRPr="00193A66">
        <w:rPr>
          <w:szCs w:val="24"/>
        </w:rPr>
        <w:t xml:space="preserve">US Environmental Protection Agency, Office of Air Quality Planning and Standards, </w:t>
      </w:r>
      <w:smartTag w:uri="urn:schemas-microsoft-com:office:smarttags" w:element="place">
        <w:smartTag w:uri="urn:schemas-microsoft-com:office:smarttags" w:element="City">
          <w:r w:rsidRPr="00193A66">
            <w:rPr>
              <w:szCs w:val="24"/>
            </w:rPr>
            <w:t>Washington</w:t>
          </w:r>
        </w:smartTag>
        <w:r w:rsidRPr="00193A66">
          <w:rPr>
            <w:szCs w:val="24"/>
          </w:rPr>
          <w:t xml:space="preserve">, </w:t>
        </w:r>
        <w:smartTag w:uri="urn:schemas-microsoft-com:office:smarttags" w:element="State">
          <w:r w:rsidRPr="00193A66">
            <w:rPr>
              <w:szCs w:val="24"/>
            </w:rPr>
            <w:t>DC</w:t>
          </w:r>
        </w:smartTag>
      </w:smartTag>
      <w:r w:rsidRPr="00193A66">
        <w:rPr>
          <w:szCs w:val="24"/>
        </w:rPr>
        <w:t>.</w:t>
      </w:r>
      <w:proofErr w:type="gramEnd"/>
      <w:r w:rsidRPr="00193A66">
        <w:rPr>
          <w:szCs w:val="24"/>
        </w:rPr>
        <w:t xml:space="preserve">  </w:t>
      </w:r>
      <w:hyperlink r:id="rId22" w:history="1">
        <w:r w:rsidRPr="00193A66">
          <w:rPr>
            <w:rStyle w:val="Hyperlink"/>
            <w:szCs w:val="24"/>
          </w:rPr>
          <w:t>http://www.epa.</w:t>
        </w:r>
        <w:bookmarkStart w:id="2" w:name="_Hlt521827363"/>
        <w:r w:rsidRPr="00193A66">
          <w:rPr>
            <w:rStyle w:val="Hyperlink"/>
            <w:szCs w:val="24"/>
          </w:rPr>
          <w:t>g</w:t>
        </w:r>
        <w:bookmarkEnd w:id="2"/>
        <w:r w:rsidRPr="00193A66">
          <w:rPr>
            <w:rStyle w:val="Hyperlink"/>
            <w:szCs w:val="24"/>
          </w:rPr>
          <w:t>ov/air/criteria.html</w:t>
        </w:r>
      </w:hyperlink>
      <w:r w:rsidRPr="00193A66">
        <w:rPr>
          <w:szCs w:val="24"/>
        </w:rPr>
        <w:t>.</w:t>
      </w:r>
    </w:p>
    <w:p w:rsidR="00C01307" w:rsidRPr="00C01307" w:rsidRDefault="00C01307" w:rsidP="00C01307">
      <w:pPr>
        <w:spacing w:after="200" w:line="276" w:lineRule="auto"/>
        <w:rPr>
          <w:rFonts w:eastAsia="Calibri"/>
          <w:b/>
        </w:rPr>
      </w:pPr>
      <w:r w:rsidRPr="00C01307">
        <w:rPr>
          <w:rFonts w:eastAsia="Calibri"/>
          <w:b/>
        </w:rPr>
        <w:lastRenderedPageBreak/>
        <w:t>Picture 1</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274820" cy="3200400"/>
            <wp:effectExtent l="0" t="0" r="0" b="0"/>
            <wp:docPr id="1" name="Picture 19" descr="Picture 1 - Classroom univent 1950s vi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ture 1 - Classroom univent 1950s vintage"/>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427482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Classroom univent 1950s vintage</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2</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518660" cy="3200400"/>
            <wp:effectExtent l="0" t="0" r="0" b="0"/>
            <wp:docPr id="2" name="Picture 22" descr="Picture 2 -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cture 2 - Water-damaged ceiling tile"/>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45186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Water-damaged ceiling tile</w:t>
      </w:r>
    </w:p>
    <w:p w:rsidR="00C01307" w:rsidRPr="00C01307" w:rsidRDefault="00C01307" w:rsidP="00C01307">
      <w:pPr>
        <w:spacing w:after="200" w:line="276" w:lineRule="auto"/>
        <w:rPr>
          <w:rFonts w:eastAsia="Calibri"/>
          <w:b/>
        </w:rPr>
      </w:pPr>
      <w:r w:rsidRPr="00C01307">
        <w:rPr>
          <w:rFonts w:eastAsia="Calibri"/>
          <w:b/>
        </w:rPr>
        <w:lastRenderedPageBreak/>
        <w:t>Picture 3</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381500" cy="3200400"/>
            <wp:effectExtent l="0" t="0" r="0" b="0"/>
            <wp:docPr id="3" name="Picture 23" descr="Picture 3 - Water-damaged ceiling tile with possible mold in roo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ure 3 - Water-damaged ceiling tile with possible mold in room 265"/>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38150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Water-damaged ceiling tile with possible mold in room 265</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4</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846320" cy="3200400"/>
            <wp:effectExtent l="0" t="0" r="0" b="0"/>
            <wp:docPr id="4" name="Picture 24" descr="Picture 4 - Space between sink backsplash and countertop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4 - Space between sink backsplash and countertop in classroom"/>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484632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Space between sink backsplash and countertop in classroom</w:t>
      </w:r>
    </w:p>
    <w:p w:rsidR="00C01307" w:rsidRPr="00C01307" w:rsidRDefault="00C01307" w:rsidP="00C01307">
      <w:pPr>
        <w:spacing w:after="200" w:line="276" w:lineRule="auto"/>
        <w:rPr>
          <w:rFonts w:eastAsia="Calibri"/>
          <w:b/>
        </w:rPr>
      </w:pPr>
      <w:r w:rsidRPr="00C01307">
        <w:rPr>
          <w:rFonts w:eastAsia="Calibri"/>
          <w:b/>
        </w:rPr>
        <w:lastRenderedPageBreak/>
        <w:t>Picture 5</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5128260" cy="3200400"/>
            <wp:effectExtent l="0" t="0" r="0" b="0"/>
            <wp:docPr id="5" name="Picture 25" descr="Picture 5 - Visible mold on sink caulking in classroo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cture 5 - Visible mold on sink caulking in classroom 265"/>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51282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Visible mold on sink caulking in classroom 265</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6</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282440" cy="3200400"/>
            <wp:effectExtent l="0" t="0" r="0" b="0"/>
            <wp:docPr id="6" name="Picture 26" descr="Picture 6 - Visible mold (dark staining) in gasket of portable refrigerato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6 - Visible mold (dark staining) in gasket of portable refrigerator in classroom"/>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28244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Visible mold (dark staining) in gasket of portable refrigerator in classroom</w:t>
      </w:r>
    </w:p>
    <w:p w:rsidR="00C01307" w:rsidRPr="00C01307" w:rsidRDefault="00C01307" w:rsidP="00C01307">
      <w:pPr>
        <w:spacing w:after="200" w:line="276" w:lineRule="auto"/>
        <w:rPr>
          <w:rFonts w:eastAsia="Calibri"/>
          <w:b/>
        </w:rPr>
      </w:pPr>
      <w:r w:rsidRPr="00C01307">
        <w:rPr>
          <w:rFonts w:eastAsia="Calibri"/>
          <w:b/>
        </w:rPr>
        <w:lastRenderedPageBreak/>
        <w:t>Picture 7</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053840" cy="3200400"/>
            <wp:effectExtent l="0" t="0" r="0" b="0"/>
            <wp:docPr id="7" name="Picture 27" descr="Picture 7 - Mold growth (dark staining) on gasket of portable refrigerato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icture 7 - Mold growth (dark staining) on gasket of portable refrigerator in classroom"/>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05384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Mold growth (dark staining) on gasket of portable refrigerator in classroom</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8</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251960" cy="3200400"/>
            <wp:effectExtent l="0" t="0" r="0" b="0"/>
            <wp:docPr id="8" name="Picture 28" descr="Picture 8 - Visible mold (dark staining) on gasket of refrigerator in teacher's lunch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icture 8 - Visible mold (dark staining) on gasket of refrigerator in teacher's lunchroom"/>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2519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Visible mold (dark staining) on gasket of refrigerator in teachers’ lunchroom</w:t>
      </w:r>
    </w:p>
    <w:p w:rsidR="00C01307" w:rsidRPr="00C01307" w:rsidRDefault="00C01307" w:rsidP="00C01307">
      <w:pPr>
        <w:spacing w:after="200" w:line="276" w:lineRule="auto"/>
        <w:rPr>
          <w:rFonts w:eastAsia="Calibri"/>
          <w:b/>
        </w:rPr>
      </w:pPr>
      <w:r w:rsidRPr="00C01307">
        <w:rPr>
          <w:rFonts w:eastAsia="Calibri"/>
          <w:b/>
        </w:rPr>
        <w:lastRenderedPageBreak/>
        <w:t>Picture 9</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015740" cy="3200400"/>
            <wp:effectExtent l="0" t="0" r="0" b="0"/>
            <wp:docPr id="9" name="Picture 29" descr="Picture 9 - Visible mold/debris (dark staining) in drip pan of refrigerator in teacher’s lunch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 9 - Visible mold/debris (dark staining) in drip pan of refrigerator in teacher’s lunchroom"/>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01574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Visible mold/debris (dark staining) in drip pan of refrigerator in teachers’ lunchroom</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10</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251960" cy="3200400"/>
            <wp:effectExtent l="0" t="0" r="0" b="0"/>
            <wp:docPr id="10" name="Picture 30" descr="Picture 10 - Spray cleaners and paints under sink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icture 10 - Spray cleaners and paints under sink in classroom"/>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2519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Spray cleaners and paints under sink in classroom</w:t>
      </w:r>
    </w:p>
    <w:p w:rsidR="00C01307" w:rsidRPr="00C01307" w:rsidRDefault="00C01307" w:rsidP="00C01307">
      <w:pPr>
        <w:spacing w:after="200" w:line="276" w:lineRule="auto"/>
        <w:rPr>
          <w:rFonts w:eastAsia="Calibri"/>
          <w:b/>
        </w:rPr>
      </w:pPr>
      <w:r w:rsidRPr="00C01307">
        <w:rPr>
          <w:rFonts w:eastAsia="Calibri"/>
          <w:b/>
        </w:rPr>
        <w:lastRenderedPageBreak/>
        <w:t>Picture 11</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358640" cy="3200400"/>
            <wp:effectExtent l="0" t="0" r="0" b="0"/>
            <wp:docPr id="11" name="Picture 31" descr="Picture 11 - Description: Spray cleaners on countertop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icture 11 - Description: Spray cleaners on countertop in classroom"/>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35864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Spray cleaners on countertop in classroom</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12</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046220" cy="3200400"/>
            <wp:effectExtent l="0" t="0" r="0" b="0"/>
            <wp:docPr id="12" name="Picture 32" descr="Picture 12 - Severely rusted/corroded (dark staining) metal spray 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cture 12 - Severely rusted/corroded (dark staining) metal spray container"/>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04622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Severely rusted/corroded (dark staining) metal spray container</w:t>
      </w:r>
    </w:p>
    <w:p w:rsidR="00C01307" w:rsidRPr="00C01307" w:rsidRDefault="00C01307" w:rsidP="00C01307">
      <w:pPr>
        <w:spacing w:after="200" w:line="276" w:lineRule="auto"/>
        <w:rPr>
          <w:rFonts w:eastAsia="Calibri"/>
          <w:b/>
        </w:rPr>
      </w:pPr>
      <w:r w:rsidRPr="00C01307">
        <w:rPr>
          <w:rFonts w:eastAsia="Calibri"/>
          <w:b/>
        </w:rPr>
        <w:lastRenderedPageBreak/>
        <w:t>Picture 13</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251960" cy="3200400"/>
            <wp:effectExtent l="0" t="0" r="0" b="0"/>
            <wp:docPr id="13" name="Picture 33" descr="Picture 13 - Plug-in air freshen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icture 13 - Plug-in air freshener in classroom"/>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2519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Plug-in air freshener in classroom</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14</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655820" cy="3200400"/>
            <wp:effectExtent l="0" t="0" r="0" b="0"/>
            <wp:docPr id="14" name="Picture 34" descr="Picture 14 - Stained/soil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14 - Stained/soiled carpeting"/>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65582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Stained/soiled carpeting</w:t>
      </w:r>
    </w:p>
    <w:p w:rsidR="00C01307" w:rsidRPr="00C01307" w:rsidRDefault="00C01307" w:rsidP="00C01307">
      <w:pPr>
        <w:spacing w:after="200" w:line="276" w:lineRule="auto"/>
        <w:rPr>
          <w:rFonts w:eastAsia="Calibri"/>
          <w:b/>
        </w:rPr>
      </w:pPr>
      <w:r w:rsidRPr="00C01307">
        <w:rPr>
          <w:rFonts w:eastAsia="Calibri"/>
          <w:b/>
        </w:rPr>
        <w:lastRenderedPageBreak/>
        <w:t>Picture 15</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411980" cy="3200400"/>
            <wp:effectExtent l="0" t="0" r="0" b="0"/>
            <wp:docPr id="15" name="Picture 35" descr="Picture 15 - Wrinkled/damag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icture 15 - Wrinkled/damaged carpeting"/>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41198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Wrinkled/damaged carpeting</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16</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343400" cy="3200400"/>
            <wp:effectExtent l="0" t="0" r="0" b="0"/>
            <wp:docPr id="16" name="Picture 36" descr="Picture 16 - Dust/debris on supply lou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ture 16 - Dust/debris on supply louvers"/>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434340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Dust/debris on supply louvers</w:t>
      </w:r>
    </w:p>
    <w:p w:rsidR="00C01307" w:rsidRPr="00C01307" w:rsidRDefault="00C01307" w:rsidP="00C01307">
      <w:pPr>
        <w:spacing w:after="200" w:line="276" w:lineRule="auto"/>
        <w:rPr>
          <w:rFonts w:eastAsia="Calibri"/>
          <w:b/>
        </w:rPr>
      </w:pPr>
      <w:r w:rsidRPr="00C01307">
        <w:rPr>
          <w:rFonts w:eastAsia="Calibri"/>
          <w:b/>
        </w:rPr>
        <w:lastRenderedPageBreak/>
        <w:t>Picture 17</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366260" cy="3200400"/>
            <wp:effectExtent l="0" t="0" r="0" b="0"/>
            <wp:docPr id="17" name="Picture 37" descr="Picture 17 - Dust/debris accumulation on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icture 17 - Dust/debris accumulation on exhaust vent"/>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43662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Dust/debris accumulation on exhaust vent</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18</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404360" cy="3200400"/>
            <wp:effectExtent l="0" t="0" r="0" b="0"/>
            <wp:docPr id="18" name="Picture 38" descr="Picture 18 - Pillows on floor of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cture 18 - Pillows on floor of classroom"/>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440436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Pillows on floor of classroom</w:t>
      </w:r>
    </w:p>
    <w:p w:rsidR="00C01307" w:rsidRPr="00C01307" w:rsidRDefault="00C01307" w:rsidP="00C01307">
      <w:pPr>
        <w:spacing w:after="200" w:line="276" w:lineRule="auto"/>
        <w:rPr>
          <w:rFonts w:eastAsia="Calibri"/>
          <w:b/>
        </w:rPr>
      </w:pPr>
      <w:r w:rsidRPr="00C01307">
        <w:rPr>
          <w:rFonts w:eastAsia="Calibri"/>
          <w:b/>
        </w:rPr>
        <w:lastRenderedPageBreak/>
        <w:t>Picture 19</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015740" cy="3200400"/>
            <wp:effectExtent l="0" t="0" r="0" b="0"/>
            <wp:docPr id="19" name="Picture 39" descr="Picture 19 - Wasp’s nest hanging from classroom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icture 19 - Wasp’s nest hanging from classroom ceiling"/>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015740" cy="3200400"/>
                    </a:xfrm>
                    <a:prstGeom prst="rect">
                      <a:avLst/>
                    </a:prstGeom>
                    <a:noFill/>
                    <a:ln>
                      <a:noFill/>
                    </a:ln>
                  </pic:spPr>
                </pic:pic>
              </a:graphicData>
            </a:graphic>
          </wp:inline>
        </w:drawing>
      </w:r>
    </w:p>
    <w:p w:rsidR="00C01307" w:rsidRPr="00C01307" w:rsidRDefault="00C01307" w:rsidP="00C01307">
      <w:pPr>
        <w:spacing w:after="200" w:line="276" w:lineRule="auto"/>
        <w:jc w:val="center"/>
        <w:rPr>
          <w:rFonts w:eastAsia="Calibri"/>
          <w:b/>
        </w:rPr>
      </w:pPr>
      <w:r w:rsidRPr="00C01307">
        <w:rPr>
          <w:rFonts w:eastAsia="Calibri"/>
          <w:b/>
        </w:rPr>
        <w:t>Wasp’s nest hanging from classroom ceiling</w:t>
      </w:r>
    </w:p>
    <w:p w:rsidR="00C01307" w:rsidRPr="00C01307" w:rsidRDefault="00C01307" w:rsidP="00C01307">
      <w:pPr>
        <w:spacing w:after="200" w:line="276" w:lineRule="auto"/>
        <w:jc w:val="center"/>
        <w:rPr>
          <w:rFonts w:eastAsia="Calibri"/>
          <w:b/>
        </w:rPr>
      </w:pPr>
    </w:p>
    <w:p w:rsidR="00C01307" w:rsidRPr="00C01307" w:rsidRDefault="00C01307" w:rsidP="00C01307">
      <w:pPr>
        <w:spacing w:after="200" w:line="276" w:lineRule="auto"/>
        <w:rPr>
          <w:rFonts w:eastAsia="Calibri"/>
          <w:b/>
        </w:rPr>
      </w:pPr>
      <w:r w:rsidRPr="00C01307">
        <w:rPr>
          <w:rFonts w:eastAsia="Calibri"/>
          <w:b/>
        </w:rPr>
        <w:t>Picture 20</w:t>
      </w:r>
    </w:p>
    <w:p w:rsidR="00C01307" w:rsidRPr="00C01307" w:rsidRDefault="00835B93" w:rsidP="00C01307">
      <w:pPr>
        <w:spacing w:after="200" w:line="276" w:lineRule="auto"/>
        <w:jc w:val="center"/>
        <w:rPr>
          <w:rFonts w:eastAsia="Calibri"/>
          <w:b/>
        </w:rPr>
      </w:pPr>
      <w:r>
        <w:rPr>
          <w:rFonts w:eastAsia="Calibri"/>
          <w:b/>
          <w:noProof/>
        </w:rPr>
        <w:drawing>
          <wp:inline distT="0" distB="0" distL="0" distR="0">
            <wp:extent cx="4434840" cy="3108960"/>
            <wp:effectExtent l="0" t="0" r="0" b="0"/>
            <wp:docPr id="20" name="Picture 40" descr="Picture 20 - Multiple clips/strings hanging from suspended ceiling til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icture 20 - Multiple clips/strings hanging from suspended ceiling tile system"/>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4434840" cy="3108960"/>
                    </a:xfrm>
                    <a:prstGeom prst="rect">
                      <a:avLst/>
                    </a:prstGeom>
                    <a:noFill/>
                    <a:ln>
                      <a:noFill/>
                    </a:ln>
                  </pic:spPr>
                </pic:pic>
              </a:graphicData>
            </a:graphic>
          </wp:inline>
        </w:drawing>
      </w:r>
    </w:p>
    <w:p w:rsidR="00C01307" w:rsidRDefault="00C01307" w:rsidP="00C01307">
      <w:pPr>
        <w:spacing w:after="200" w:line="276" w:lineRule="auto"/>
        <w:jc w:val="center"/>
        <w:rPr>
          <w:rFonts w:eastAsia="Calibri"/>
          <w:b/>
        </w:rPr>
        <w:sectPr w:rsidR="00C01307">
          <w:footerReference w:type="default" r:id="rId43"/>
          <w:pgSz w:w="12240" w:h="15840"/>
          <w:pgMar w:top="1440" w:right="1440" w:bottom="1440" w:left="1440" w:header="720" w:footer="720" w:gutter="0"/>
          <w:cols w:space="720"/>
          <w:docGrid w:linePitch="360"/>
        </w:sectPr>
      </w:pPr>
      <w:r w:rsidRPr="00C01307">
        <w:rPr>
          <w:rFonts w:eastAsia="Calibri"/>
          <w:b/>
        </w:rPr>
        <w:t>Multiple clips/strings hanging from suspended ceiling tile system</w:t>
      </w:r>
    </w:p>
    <w:tbl>
      <w:tblPr>
        <w:tblW w:w="1416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72"/>
        <w:gridCol w:w="1080"/>
        <w:gridCol w:w="1170"/>
        <w:gridCol w:w="810"/>
        <w:gridCol w:w="1080"/>
        <w:gridCol w:w="900"/>
        <w:gridCol w:w="1170"/>
        <w:gridCol w:w="1080"/>
        <w:gridCol w:w="900"/>
        <w:gridCol w:w="990"/>
        <w:gridCol w:w="3211"/>
      </w:tblGrid>
      <w:tr w:rsidR="00C01307" w:rsidRPr="004A7B5E" w:rsidTr="0044205E">
        <w:tblPrEx>
          <w:tblCellMar>
            <w:top w:w="0" w:type="dxa"/>
            <w:bottom w:w="0" w:type="dxa"/>
          </w:tblCellMar>
        </w:tblPrEx>
        <w:trPr>
          <w:cantSplit/>
          <w:trHeight w:val="350"/>
          <w:tblHeader/>
          <w:jc w:val="center"/>
        </w:trPr>
        <w:tc>
          <w:tcPr>
            <w:tcW w:w="1772" w:type="dxa"/>
            <w:vMerge w:val="restart"/>
            <w:vAlign w:val="bottom"/>
          </w:tcPr>
          <w:p w:rsidR="00C01307" w:rsidRPr="004A7B5E" w:rsidRDefault="00C01307" w:rsidP="0044205E">
            <w:pPr>
              <w:pStyle w:val="Heading1"/>
              <w:rPr>
                <w:sz w:val="20"/>
              </w:rPr>
            </w:pPr>
            <w:r w:rsidRPr="004A7B5E">
              <w:rPr>
                <w:sz w:val="20"/>
              </w:rPr>
              <w:lastRenderedPageBreak/>
              <w:t>Location</w:t>
            </w:r>
          </w:p>
        </w:tc>
        <w:tc>
          <w:tcPr>
            <w:tcW w:w="1080" w:type="dxa"/>
            <w:vMerge w:val="restart"/>
            <w:vAlign w:val="bottom"/>
          </w:tcPr>
          <w:p w:rsidR="00C01307" w:rsidRPr="004A7B5E" w:rsidRDefault="00C01307" w:rsidP="0044205E">
            <w:pPr>
              <w:jc w:val="center"/>
              <w:rPr>
                <w:b/>
                <w:sz w:val="20"/>
              </w:rPr>
            </w:pPr>
            <w:r w:rsidRPr="004A7B5E">
              <w:rPr>
                <w:b/>
                <w:sz w:val="20"/>
              </w:rPr>
              <w:t>Carbon</w:t>
            </w:r>
          </w:p>
          <w:p w:rsidR="00C01307" w:rsidRPr="004A7B5E" w:rsidRDefault="00C01307" w:rsidP="0044205E">
            <w:pPr>
              <w:jc w:val="center"/>
              <w:rPr>
                <w:b/>
                <w:sz w:val="20"/>
              </w:rPr>
            </w:pPr>
            <w:r w:rsidRPr="004A7B5E">
              <w:rPr>
                <w:b/>
                <w:sz w:val="20"/>
              </w:rPr>
              <w:t>Dioxide</w:t>
            </w:r>
          </w:p>
          <w:p w:rsidR="00C01307" w:rsidRPr="004A7B5E" w:rsidRDefault="00C01307" w:rsidP="0044205E">
            <w:pPr>
              <w:jc w:val="center"/>
              <w:rPr>
                <w:b/>
                <w:sz w:val="20"/>
              </w:rPr>
            </w:pPr>
            <w:r>
              <w:rPr>
                <w:b/>
                <w:sz w:val="20"/>
              </w:rPr>
              <w:t>(*ppm)</w:t>
            </w:r>
          </w:p>
        </w:tc>
        <w:tc>
          <w:tcPr>
            <w:tcW w:w="1170" w:type="dxa"/>
            <w:vMerge w:val="restart"/>
          </w:tcPr>
          <w:p w:rsidR="00C01307" w:rsidRPr="004A7B5E" w:rsidRDefault="00C01307" w:rsidP="0044205E">
            <w:pPr>
              <w:jc w:val="center"/>
              <w:rPr>
                <w:b/>
                <w:sz w:val="20"/>
              </w:rPr>
            </w:pPr>
            <w:r w:rsidRPr="004A7B5E">
              <w:rPr>
                <w:b/>
                <w:sz w:val="20"/>
              </w:rPr>
              <w:t>Carbon Monoxide</w:t>
            </w:r>
          </w:p>
          <w:p w:rsidR="00C01307" w:rsidRPr="004A7B5E" w:rsidRDefault="00C01307" w:rsidP="0044205E">
            <w:pPr>
              <w:jc w:val="center"/>
              <w:rPr>
                <w:b/>
                <w:sz w:val="20"/>
              </w:rPr>
            </w:pPr>
            <w:r>
              <w:rPr>
                <w:b/>
                <w:sz w:val="20"/>
              </w:rPr>
              <w:t>(</w:t>
            </w:r>
            <w:r w:rsidRPr="004A7B5E">
              <w:rPr>
                <w:b/>
                <w:sz w:val="20"/>
              </w:rPr>
              <w:t>ppm)</w:t>
            </w:r>
          </w:p>
        </w:tc>
        <w:tc>
          <w:tcPr>
            <w:tcW w:w="810" w:type="dxa"/>
            <w:vMerge w:val="restart"/>
            <w:vAlign w:val="bottom"/>
          </w:tcPr>
          <w:p w:rsidR="00C01307" w:rsidRPr="004A7B5E" w:rsidRDefault="00C01307" w:rsidP="0044205E">
            <w:pPr>
              <w:jc w:val="center"/>
              <w:rPr>
                <w:b/>
                <w:sz w:val="20"/>
              </w:rPr>
            </w:pPr>
            <w:r w:rsidRPr="004A7B5E">
              <w:rPr>
                <w:b/>
                <w:sz w:val="20"/>
              </w:rPr>
              <w:t>Temp</w:t>
            </w:r>
          </w:p>
          <w:p w:rsidR="00C01307" w:rsidRPr="004A7B5E" w:rsidRDefault="00C01307" w:rsidP="0044205E">
            <w:pPr>
              <w:jc w:val="center"/>
              <w:rPr>
                <w:b/>
                <w:sz w:val="20"/>
              </w:rPr>
            </w:pPr>
            <w:r w:rsidRPr="004A7B5E">
              <w:rPr>
                <w:b/>
                <w:sz w:val="20"/>
              </w:rPr>
              <w:t>(°F)</w:t>
            </w:r>
          </w:p>
        </w:tc>
        <w:tc>
          <w:tcPr>
            <w:tcW w:w="1080" w:type="dxa"/>
            <w:vMerge w:val="restart"/>
            <w:vAlign w:val="bottom"/>
          </w:tcPr>
          <w:p w:rsidR="00C01307" w:rsidRPr="004A7B5E" w:rsidRDefault="00C01307" w:rsidP="0044205E">
            <w:pPr>
              <w:jc w:val="center"/>
              <w:rPr>
                <w:b/>
                <w:sz w:val="20"/>
              </w:rPr>
            </w:pPr>
            <w:r w:rsidRPr="004A7B5E">
              <w:rPr>
                <w:b/>
                <w:sz w:val="20"/>
              </w:rPr>
              <w:t>Relative</w:t>
            </w:r>
          </w:p>
          <w:p w:rsidR="00C01307" w:rsidRPr="004A7B5E" w:rsidRDefault="00C01307" w:rsidP="0044205E">
            <w:pPr>
              <w:jc w:val="center"/>
              <w:rPr>
                <w:b/>
                <w:sz w:val="20"/>
              </w:rPr>
            </w:pPr>
            <w:r w:rsidRPr="004A7B5E">
              <w:rPr>
                <w:b/>
                <w:sz w:val="20"/>
              </w:rPr>
              <w:t>Humidity</w:t>
            </w:r>
          </w:p>
          <w:p w:rsidR="00C01307" w:rsidRPr="004A7B5E" w:rsidRDefault="00C01307" w:rsidP="0044205E">
            <w:pPr>
              <w:jc w:val="center"/>
              <w:rPr>
                <w:b/>
                <w:sz w:val="20"/>
              </w:rPr>
            </w:pPr>
            <w:r w:rsidRPr="004A7B5E">
              <w:rPr>
                <w:b/>
                <w:sz w:val="20"/>
              </w:rPr>
              <w:t>(%)</w:t>
            </w:r>
          </w:p>
        </w:tc>
        <w:tc>
          <w:tcPr>
            <w:tcW w:w="900" w:type="dxa"/>
            <w:vMerge w:val="restart"/>
            <w:vAlign w:val="bottom"/>
          </w:tcPr>
          <w:p w:rsidR="00C01307" w:rsidRPr="004A7B5E" w:rsidRDefault="00C01307" w:rsidP="0044205E">
            <w:pPr>
              <w:jc w:val="center"/>
              <w:rPr>
                <w:b/>
                <w:sz w:val="20"/>
              </w:rPr>
            </w:pPr>
            <w:r w:rsidRPr="004A7B5E">
              <w:rPr>
                <w:b/>
                <w:sz w:val="20"/>
              </w:rPr>
              <w:t>PM2.5</w:t>
            </w:r>
          </w:p>
          <w:p w:rsidR="00C01307" w:rsidRPr="004A7B5E" w:rsidRDefault="00C01307" w:rsidP="0044205E">
            <w:pPr>
              <w:jc w:val="center"/>
              <w:rPr>
                <w:b/>
                <w:sz w:val="20"/>
              </w:rPr>
            </w:pPr>
            <w:r w:rsidRPr="004A7B5E">
              <w:rPr>
                <w:b/>
                <w:sz w:val="20"/>
              </w:rPr>
              <w:t>(ug/m</w:t>
            </w:r>
            <w:r w:rsidRPr="00FD661E">
              <w:rPr>
                <w:b/>
                <w:sz w:val="20"/>
                <w:vertAlign w:val="superscript"/>
              </w:rPr>
              <w:t>3</w:t>
            </w:r>
            <w:r w:rsidRPr="004A7B5E">
              <w:rPr>
                <w:b/>
                <w:sz w:val="20"/>
              </w:rPr>
              <w:t>)</w:t>
            </w:r>
          </w:p>
        </w:tc>
        <w:tc>
          <w:tcPr>
            <w:tcW w:w="1170" w:type="dxa"/>
            <w:vMerge w:val="restart"/>
            <w:vAlign w:val="bottom"/>
          </w:tcPr>
          <w:p w:rsidR="00C01307" w:rsidRPr="004A7B5E" w:rsidRDefault="00C01307" w:rsidP="0044205E">
            <w:pPr>
              <w:jc w:val="center"/>
              <w:rPr>
                <w:b/>
                <w:sz w:val="20"/>
              </w:rPr>
            </w:pPr>
            <w:r w:rsidRPr="004A7B5E">
              <w:rPr>
                <w:b/>
                <w:sz w:val="20"/>
              </w:rPr>
              <w:t>Occupants</w:t>
            </w:r>
          </w:p>
          <w:p w:rsidR="00C01307" w:rsidRPr="004A7B5E" w:rsidRDefault="00C01307" w:rsidP="0044205E">
            <w:pPr>
              <w:jc w:val="center"/>
              <w:rPr>
                <w:b/>
                <w:sz w:val="20"/>
              </w:rPr>
            </w:pPr>
            <w:r w:rsidRPr="004A7B5E">
              <w:rPr>
                <w:b/>
                <w:sz w:val="20"/>
              </w:rPr>
              <w:t>in Room</w:t>
            </w:r>
          </w:p>
        </w:tc>
        <w:tc>
          <w:tcPr>
            <w:tcW w:w="1080" w:type="dxa"/>
            <w:vMerge w:val="restart"/>
            <w:vAlign w:val="bottom"/>
          </w:tcPr>
          <w:p w:rsidR="00C01307" w:rsidRPr="004A7B5E" w:rsidRDefault="00C01307" w:rsidP="0044205E">
            <w:pPr>
              <w:jc w:val="center"/>
              <w:rPr>
                <w:b/>
                <w:sz w:val="20"/>
              </w:rPr>
            </w:pPr>
            <w:r w:rsidRPr="004A7B5E">
              <w:rPr>
                <w:b/>
                <w:sz w:val="20"/>
              </w:rPr>
              <w:t>Windows</w:t>
            </w:r>
          </w:p>
          <w:p w:rsidR="00C01307" w:rsidRPr="004A7B5E" w:rsidRDefault="00C01307" w:rsidP="0044205E">
            <w:pPr>
              <w:jc w:val="center"/>
              <w:rPr>
                <w:b/>
                <w:sz w:val="20"/>
              </w:rPr>
            </w:pPr>
            <w:r w:rsidRPr="004A7B5E">
              <w:rPr>
                <w:b/>
                <w:sz w:val="20"/>
              </w:rPr>
              <w:t>Openable</w:t>
            </w:r>
          </w:p>
        </w:tc>
        <w:tc>
          <w:tcPr>
            <w:tcW w:w="1890" w:type="dxa"/>
            <w:gridSpan w:val="2"/>
            <w:tcBorders>
              <w:left w:val="nil"/>
              <w:bottom w:val="nil"/>
            </w:tcBorders>
            <w:vAlign w:val="bottom"/>
          </w:tcPr>
          <w:p w:rsidR="00C01307" w:rsidRPr="004A7B5E" w:rsidRDefault="00C01307" w:rsidP="0044205E">
            <w:pPr>
              <w:ind w:left="-105"/>
              <w:jc w:val="center"/>
              <w:rPr>
                <w:b/>
                <w:sz w:val="20"/>
              </w:rPr>
            </w:pPr>
            <w:r w:rsidRPr="004A7B5E">
              <w:rPr>
                <w:b/>
                <w:sz w:val="20"/>
              </w:rPr>
              <w:t>Ventilation</w:t>
            </w:r>
          </w:p>
        </w:tc>
        <w:tc>
          <w:tcPr>
            <w:tcW w:w="3211" w:type="dxa"/>
            <w:vMerge w:val="restart"/>
            <w:vAlign w:val="bottom"/>
          </w:tcPr>
          <w:p w:rsidR="00C01307" w:rsidRPr="004A7B5E" w:rsidRDefault="00C01307" w:rsidP="0044205E">
            <w:pPr>
              <w:jc w:val="center"/>
              <w:rPr>
                <w:b/>
                <w:sz w:val="20"/>
              </w:rPr>
            </w:pPr>
            <w:r w:rsidRPr="004A7B5E">
              <w:rPr>
                <w:b/>
                <w:sz w:val="20"/>
              </w:rPr>
              <w:t>Remarks</w:t>
            </w:r>
          </w:p>
        </w:tc>
      </w:tr>
      <w:tr w:rsidR="00C01307" w:rsidRPr="004A7B5E" w:rsidTr="0044205E">
        <w:tblPrEx>
          <w:tblCellMar>
            <w:top w:w="0" w:type="dxa"/>
            <w:bottom w:w="0" w:type="dxa"/>
          </w:tblCellMar>
        </w:tblPrEx>
        <w:trPr>
          <w:cantSplit/>
          <w:trHeight w:val="350"/>
          <w:tblHeader/>
          <w:jc w:val="center"/>
        </w:trPr>
        <w:tc>
          <w:tcPr>
            <w:tcW w:w="1772" w:type="dxa"/>
            <w:vMerge/>
            <w:vAlign w:val="bottom"/>
          </w:tcPr>
          <w:p w:rsidR="00C01307" w:rsidRPr="004A7B5E" w:rsidRDefault="00C01307" w:rsidP="0044205E">
            <w:pPr>
              <w:pStyle w:val="Heading1"/>
              <w:rPr>
                <w:sz w:val="20"/>
              </w:rPr>
            </w:pPr>
          </w:p>
        </w:tc>
        <w:tc>
          <w:tcPr>
            <w:tcW w:w="1080" w:type="dxa"/>
            <w:vMerge/>
            <w:vAlign w:val="bottom"/>
          </w:tcPr>
          <w:p w:rsidR="00C01307" w:rsidRPr="004A7B5E" w:rsidRDefault="00C01307" w:rsidP="0044205E">
            <w:pPr>
              <w:jc w:val="center"/>
              <w:rPr>
                <w:b/>
                <w:sz w:val="20"/>
              </w:rPr>
            </w:pPr>
          </w:p>
        </w:tc>
        <w:tc>
          <w:tcPr>
            <w:tcW w:w="1170" w:type="dxa"/>
            <w:vMerge/>
          </w:tcPr>
          <w:p w:rsidR="00C01307" w:rsidRPr="004A7B5E" w:rsidRDefault="00C01307" w:rsidP="0044205E">
            <w:pPr>
              <w:jc w:val="center"/>
              <w:rPr>
                <w:b/>
                <w:sz w:val="20"/>
              </w:rPr>
            </w:pPr>
          </w:p>
        </w:tc>
        <w:tc>
          <w:tcPr>
            <w:tcW w:w="810" w:type="dxa"/>
            <w:vMerge/>
            <w:vAlign w:val="bottom"/>
          </w:tcPr>
          <w:p w:rsidR="00C01307" w:rsidRPr="004A7B5E" w:rsidRDefault="00C01307" w:rsidP="0044205E">
            <w:pPr>
              <w:jc w:val="center"/>
              <w:rPr>
                <w:b/>
                <w:sz w:val="20"/>
              </w:rPr>
            </w:pPr>
          </w:p>
        </w:tc>
        <w:tc>
          <w:tcPr>
            <w:tcW w:w="1080" w:type="dxa"/>
            <w:vMerge/>
            <w:vAlign w:val="bottom"/>
          </w:tcPr>
          <w:p w:rsidR="00C01307" w:rsidRPr="004A7B5E" w:rsidRDefault="00C01307" w:rsidP="0044205E">
            <w:pPr>
              <w:jc w:val="center"/>
              <w:rPr>
                <w:b/>
                <w:sz w:val="20"/>
              </w:rPr>
            </w:pPr>
          </w:p>
        </w:tc>
        <w:tc>
          <w:tcPr>
            <w:tcW w:w="900" w:type="dxa"/>
            <w:vMerge/>
          </w:tcPr>
          <w:p w:rsidR="00C01307" w:rsidRPr="004A7B5E" w:rsidRDefault="00C01307" w:rsidP="0044205E">
            <w:pPr>
              <w:jc w:val="center"/>
              <w:rPr>
                <w:b/>
                <w:sz w:val="20"/>
              </w:rPr>
            </w:pPr>
          </w:p>
        </w:tc>
        <w:tc>
          <w:tcPr>
            <w:tcW w:w="1170" w:type="dxa"/>
            <w:vMerge/>
            <w:vAlign w:val="bottom"/>
          </w:tcPr>
          <w:p w:rsidR="00C01307" w:rsidRPr="004A7B5E" w:rsidRDefault="00C01307" w:rsidP="0044205E">
            <w:pPr>
              <w:jc w:val="center"/>
              <w:rPr>
                <w:b/>
                <w:sz w:val="20"/>
              </w:rPr>
            </w:pPr>
          </w:p>
        </w:tc>
        <w:tc>
          <w:tcPr>
            <w:tcW w:w="1080" w:type="dxa"/>
            <w:vMerge/>
            <w:vAlign w:val="bottom"/>
          </w:tcPr>
          <w:p w:rsidR="00C01307" w:rsidRPr="004A7B5E" w:rsidRDefault="00C01307" w:rsidP="0044205E">
            <w:pPr>
              <w:jc w:val="center"/>
              <w:rPr>
                <w:b/>
                <w:sz w:val="20"/>
              </w:rPr>
            </w:pPr>
          </w:p>
        </w:tc>
        <w:tc>
          <w:tcPr>
            <w:tcW w:w="900" w:type="dxa"/>
            <w:tcBorders>
              <w:left w:val="nil"/>
              <w:bottom w:val="nil"/>
            </w:tcBorders>
            <w:vAlign w:val="bottom"/>
          </w:tcPr>
          <w:p w:rsidR="00C01307" w:rsidRPr="004A7B5E" w:rsidRDefault="00C01307" w:rsidP="0044205E">
            <w:pPr>
              <w:ind w:left="-105"/>
              <w:jc w:val="center"/>
              <w:rPr>
                <w:b/>
                <w:sz w:val="20"/>
              </w:rPr>
            </w:pPr>
            <w:r w:rsidRPr="004A7B5E">
              <w:rPr>
                <w:b/>
                <w:sz w:val="20"/>
              </w:rPr>
              <w:t>Intake</w:t>
            </w:r>
          </w:p>
        </w:tc>
        <w:tc>
          <w:tcPr>
            <w:tcW w:w="990" w:type="dxa"/>
            <w:tcBorders>
              <w:left w:val="nil"/>
              <w:bottom w:val="nil"/>
            </w:tcBorders>
            <w:vAlign w:val="bottom"/>
          </w:tcPr>
          <w:p w:rsidR="00C01307" w:rsidRPr="004A7B5E" w:rsidRDefault="00C01307" w:rsidP="0044205E">
            <w:pPr>
              <w:ind w:left="-105"/>
              <w:jc w:val="center"/>
              <w:rPr>
                <w:b/>
                <w:sz w:val="20"/>
              </w:rPr>
            </w:pPr>
            <w:r w:rsidRPr="004A7B5E">
              <w:rPr>
                <w:b/>
                <w:sz w:val="20"/>
              </w:rPr>
              <w:t>Exhaust</w:t>
            </w:r>
          </w:p>
        </w:tc>
        <w:tc>
          <w:tcPr>
            <w:tcW w:w="3211" w:type="dxa"/>
            <w:vMerge/>
            <w:vAlign w:val="bottom"/>
          </w:tcPr>
          <w:p w:rsidR="00C01307" w:rsidRPr="004A7B5E" w:rsidRDefault="00C01307" w:rsidP="0044205E">
            <w:pPr>
              <w:jc w:val="center"/>
              <w:rPr>
                <w:b/>
                <w:sz w:val="20"/>
              </w:rPr>
            </w:pP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sidRPr="00C45269">
              <w:rPr>
                <w:sz w:val="20"/>
              </w:rPr>
              <w:t>Background</w:t>
            </w:r>
          </w:p>
        </w:tc>
        <w:tc>
          <w:tcPr>
            <w:tcW w:w="1080" w:type="dxa"/>
            <w:vAlign w:val="center"/>
          </w:tcPr>
          <w:p w:rsidR="00C01307" w:rsidRPr="00C45269" w:rsidRDefault="00C01307" w:rsidP="0044205E">
            <w:pPr>
              <w:spacing w:before="60" w:after="60"/>
              <w:jc w:val="center"/>
              <w:rPr>
                <w:sz w:val="20"/>
              </w:rPr>
            </w:pPr>
            <w:r>
              <w:rPr>
                <w:sz w:val="20"/>
              </w:rPr>
              <w:t>368</w:t>
            </w:r>
          </w:p>
        </w:tc>
        <w:tc>
          <w:tcPr>
            <w:tcW w:w="1170" w:type="dxa"/>
            <w:vAlign w:val="center"/>
          </w:tcPr>
          <w:p w:rsidR="00C01307" w:rsidRPr="00C45269" w:rsidRDefault="00C01307" w:rsidP="0044205E">
            <w:pPr>
              <w:spacing w:before="60" w:after="60"/>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69</w:t>
            </w:r>
          </w:p>
        </w:tc>
        <w:tc>
          <w:tcPr>
            <w:tcW w:w="1080" w:type="dxa"/>
            <w:vAlign w:val="center"/>
          </w:tcPr>
          <w:p w:rsidR="00C01307" w:rsidRPr="00C45269" w:rsidRDefault="00C01307" w:rsidP="0044205E">
            <w:pPr>
              <w:spacing w:before="60" w:after="60"/>
              <w:jc w:val="center"/>
              <w:rPr>
                <w:sz w:val="20"/>
              </w:rPr>
            </w:pPr>
            <w:r>
              <w:rPr>
                <w:sz w:val="20"/>
              </w:rPr>
              <w:t>62</w:t>
            </w:r>
          </w:p>
        </w:tc>
        <w:tc>
          <w:tcPr>
            <w:tcW w:w="900" w:type="dxa"/>
            <w:vAlign w:val="center"/>
          </w:tcPr>
          <w:p w:rsidR="00C01307" w:rsidRPr="00C45269" w:rsidRDefault="00C01307" w:rsidP="0044205E">
            <w:pPr>
              <w:spacing w:before="60" w:after="60"/>
              <w:jc w:val="center"/>
              <w:rPr>
                <w:sz w:val="20"/>
              </w:rPr>
            </w:pPr>
            <w:r>
              <w:rPr>
                <w:sz w:val="20"/>
              </w:rPr>
              <w:t>3</w:t>
            </w:r>
          </w:p>
        </w:tc>
        <w:tc>
          <w:tcPr>
            <w:tcW w:w="1170" w:type="dxa"/>
            <w:vAlign w:val="center"/>
          </w:tcPr>
          <w:p w:rsidR="00C01307" w:rsidRPr="00C45269" w:rsidRDefault="00C01307" w:rsidP="0044205E">
            <w:pPr>
              <w:spacing w:before="60" w:after="60"/>
              <w:jc w:val="center"/>
              <w:rPr>
                <w:sz w:val="20"/>
              </w:rPr>
            </w:pPr>
          </w:p>
        </w:tc>
        <w:tc>
          <w:tcPr>
            <w:tcW w:w="1080" w:type="dxa"/>
            <w:vAlign w:val="center"/>
          </w:tcPr>
          <w:p w:rsidR="00C01307" w:rsidRPr="00C45269" w:rsidRDefault="00C01307" w:rsidP="0044205E">
            <w:pPr>
              <w:spacing w:before="60" w:after="60"/>
              <w:jc w:val="center"/>
              <w:rPr>
                <w:sz w:val="20"/>
              </w:rPr>
            </w:pPr>
          </w:p>
        </w:tc>
        <w:tc>
          <w:tcPr>
            <w:tcW w:w="900" w:type="dxa"/>
            <w:vAlign w:val="center"/>
          </w:tcPr>
          <w:p w:rsidR="00C01307" w:rsidRPr="00C45269" w:rsidRDefault="00C01307" w:rsidP="0044205E">
            <w:pPr>
              <w:spacing w:before="60" w:after="60"/>
              <w:jc w:val="center"/>
              <w:rPr>
                <w:sz w:val="20"/>
              </w:rPr>
            </w:pPr>
          </w:p>
        </w:tc>
        <w:tc>
          <w:tcPr>
            <w:tcW w:w="990" w:type="dxa"/>
            <w:vAlign w:val="center"/>
          </w:tcPr>
          <w:p w:rsidR="00C01307" w:rsidRPr="00C45269" w:rsidRDefault="00C01307" w:rsidP="0044205E">
            <w:pPr>
              <w:spacing w:before="60" w:after="60"/>
              <w:jc w:val="center"/>
              <w:rPr>
                <w:sz w:val="20"/>
              </w:rPr>
            </w:pP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Cloudy, moderate to heavy rain, winds WSW 7-16 mph, gusts up to 24 mph</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124 Staff Dining Room</w:t>
            </w:r>
          </w:p>
        </w:tc>
        <w:tc>
          <w:tcPr>
            <w:tcW w:w="1080" w:type="dxa"/>
            <w:vAlign w:val="center"/>
          </w:tcPr>
          <w:p w:rsidR="00C01307" w:rsidRDefault="00C01307" w:rsidP="0044205E">
            <w:pPr>
              <w:spacing w:before="60" w:after="60"/>
              <w:jc w:val="center"/>
              <w:rPr>
                <w:sz w:val="20"/>
              </w:rPr>
            </w:pPr>
            <w:r>
              <w:rPr>
                <w:sz w:val="20"/>
              </w:rPr>
              <w:t>654</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60</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2</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Broken window, dust/debris on vents, vintage refrigerator-mold gaskets/drip pan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126</w:t>
            </w:r>
          </w:p>
        </w:tc>
        <w:tc>
          <w:tcPr>
            <w:tcW w:w="1080" w:type="dxa"/>
            <w:vAlign w:val="center"/>
          </w:tcPr>
          <w:p w:rsidR="00C01307" w:rsidRDefault="00C01307" w:rsidP="0044205E">
            <w:pPr>
              <w:spacing w:before="60" w:after="60"/>
              <w:jc w:val="center"/>
              <w:rPr>
                <w:sz w:val="20"/>
              </w:rPr>
            </w:pPr>
            <w:r>
              <w:rPr>
                <w:sz w:val="20"/>
              </w:rPr>
              <w:t>666</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20</w:t>
            </w:r>
          </w:p>
        </w:tc>
        <w:tc>
          <w:tcPr>
            <w:tcW w:w="1170" w:type="dxa"/>
            <w:vAlign w:val="center"/>
          </w:tcPr>
          <w:p w:rsidR="00C01307" w:rsidRDefault="00C01307" w:rsidP="0044205E">
            <w:pPr>
              <w:spacing w:before="60" w:after="60"/>
              <w:jc w:val="center"/>
              <w:rPr>
                <w:sz w:val="20"/>
              </w:rPr>
            </w:pPr>
            <w:r>
              <w:rPr>
                <w:sz w:val="20"/>
              </w:rPr>
              <w:t>24</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No active leaks, PF-dusty</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129</w:t>
            </w:r>
          </w:p>
        </w:tc>
        <w:tc>
          <w:tcPr>
            <w:tcW w:w="1080" w:type="dxa"/>
            <w:vAlign w:val="center"/>
          </w:tcPr>
          <w:p w:rsidR="00C01307" w:rsidRDefault="00C01307" w:rsidP="0044205E">
            <w:pPr>
              <w:spacing w:before="60" w:after="60"/>
              <w:jc w:val="center"/>
              <w:rPr>
                <w:sz w:val="20"/>
              </w:rPr>
            </w:pPr>
            <w:r>
              <w:rPr>
                <w:sz w:val="20"/>
              </w:rPr>
              <w:t>675</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55</w:t>
            </w:r>
          </w:p>
        </w:tc>
        <w:tc>
          <w:tcPr>
            <w:tcW w:w="900" w:type="dxa"/>
            <w:vAlign w:val="center"/>
          </w:tcPr>
          <w:p w:rsidR="00C01307" w:rsidRDefault="00C01307" w:rsidP="0044205E">
            <w:pPr>
              <w:spacing w:before="60" w:after="60"/>
              <w:jc w:val="center"/>
              <w:rPr>
                <w:sz w:val="20"/>
              </w:rPr>
            </w:pPr>
            <w:r>
              <w:rPr>
                <w:sz w:val="20"/>
              </w:rPr>
              <w:t>6</w:t>
            </w:r>
          </w:p>
        </w:tc>
        <w:tc>
          <w:tcPr>
            <w:tcW w:w="1170" w:type="dxa"/>
            <w:vAlign w:val="center"/>
          </w:tcPr>
          <w:p w:rsidR="00C01307" w:rsidRDefault="00C01307" w:rsidP="0044205E">
            <w:pPr>
              <w:spacing w:before="60" w:after="60"/>
              <w:jc w:val="center"/>
              <w:rPr>
                <w:sz w:val="20"/>
              </w:rPr>
            </w:pPr>
            <w:r>
              <w:rPr>
                <w:sz w:val="20"/>
              </w:rPr>
              <w:t>19</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Old soiled carpet, dust/debris-vents, historic WD ceiling plaster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130</w:t>
            </w:r>
          </w:p>
        </w:tc>
        <w:tc>
          <w:tcPr>
            <w:tcW w:w="1080" w:type="dxa"/>
            <w:vAlign w:val="center"/>
          </w:tcPr>
          <w:p w:rsidR="00C01307" w:rsidRDefault="00C01307" w:rsidP="0044205E">
            <w:pPr>
              <w:spacing w:before="60" w:after="60"/>
              <w:jc w:val="center"/>
              <w:rPr>
                <w:sz w:val="20"/>
              </w:rPr>
            </w:pPr>
            <w:r>
              <w:rPr>
                <w:sz w:val="20"/>
              </w:rPr>
              <w:t>740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3</w:t>
            </w:r>
          </w:p>
        </w:tc>
        <w:tc>
          <w:tcPr>
            <w:tcW w:w="1170" w:type="dxa"/>
            <w:vAlign w:val="center"/>
          </w:tcPr>
          <w:p w:rsidR="00C01307" w:rsidRDefault="00C01307" w:rsidP="0044205E">
            <w:pPr>
              <w:spacing w:before="60" w:after="60"/>
              <w:jc w:val="center"/>
              <w:rPr>
                <w:sz w:val="20"/>
              </w:rPr>
            </w:pPr>
            <w:r>
              <w:rPr>
                <w:sz w:val="20"/>
              </w:rPr>
              <w:t>20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PF-dusty, old/soiled carpeting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138</w:t>
            </w:r>
          </w:p>
        </w:tc>
        <w:tc>
          <w:tcPr>
            <w:tcW w:w="1080" w:type="dxa"/>
            <w:vAlign w:val="center"/>
          </w:tcPr>
          <w:p w:rsidR="00C01307" w:rsidRDefault="00C01307" w:rsidP="0044205E">
            <w:pPr>
              <w:spacing w:before="60" w:after="60"/>
              <w:jc w:val="center"/>
              <w:rPr>
                <w:sz w:val="20"/>
              </w:rPr>
            </w:pPr>
            <w:r>
              <w:rPr>
                <w:sz w:val="20"/>
              </w:rPr>
              <w:t>523</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5</w:t>
            </w:r>
          </w:p>
        </w:tc>
        <w:tc>
          <w:tcPr>
            <w:tcW w:w="1170" w:type="dxa"/>
            <w:vAlign w:val="center"/>
          </w:tcPr>
          <w:p w:rsidR="00C01307" w:rsidRDefault="00C01307" w:rsidP="0044205E">
            <w:pPr>
              <w:spacing w:before="60" w:after="60"/>
              <w:jc w:val="center"/>
              <w:rPr>
                <w:sz w:val="20"/>
              </w:rPr>
            </w:pPr>
            <w:r>
              <w:rPr>
                <w:sz w:val="20"/>
              </w:rPr>
              <w:t>8</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Plants, AC-windows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140</w:t>
            </w:r>
          </w:p>
        </w:tc>
        <w:tc>
          <w:tcPr>
            <w:tcW w:w="1080" w:type="dxa"/>
            <w:vAlign w:val="center"/>
          </w:tcPr>
          <w:p w:rsidR="00C01307" w:rsidRDefault="00C01307" w:rsidP="0044205E">
            <w:pPr>
              <w:spacing w:before="60" w:after="60"/>
              <w:jc w:val="center"/>
              <w:rPr>
                <w:sz w:val="20"/>
              </w:rPr>
            </w:pPr>
            <w:r>
              <w:rPr>
                <w:sz w:val="20"/>
              </w:rPr>
              <w:t>510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Old/soiled carpeting, efflorescence-windows-corner (possible gutter/drainage issues on exterior/courtyard)</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143</w:t>
            </w:r>
          </w:p>
        </w:tc>
        <w:tc>
          <w:tcPr>
            <w:tcW w:w="1080" w:type="dxa"/>
            <w:vAlign w:val="center"/>
          </w:tcPr>
          <w:p w:rsidR="00C01307" w:rsidRDefault="00C01307" w:rsidP="0044205E">
            <w:pPr>
              <w:spacing w:before="60" w:after="60"/>
              <w:jc w:val="center"/>
              <w:rPr>
                <w:sz w:val="20"/>
              </w:rPr>
            </w:pPr>
            <w:r>
              <w:rPr>
                <w:sz w:val="20"/>
              </w:rPr>
              <w:t>494</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53</w:t>
            </w:r>
          </w:p>
        </w:tc>
        <w:tc>
          <w:tcPr>
            <w:tcW w:w="900" w:type="dxa"/>
            <w:vAlign w:val="center"/>
          </w:tcPr>
          <w:p w:rsidR="00C01307" w:rsidRDefault="00C01307" w:rsidP="0044205E">
            <w:pPr>
              <w:spacing w:before="60" w:after="60"/>
              <w:jc w:val="center"/>
              <w:rPr>
                <w:sz w:val="20"/>
              </w:rPr>
            </w:pPr>
            <w:r>
              <w:rPr>
                <w:sz w:val="20"/>
              </w:rPr>
              <w:t>3</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N</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UV deactivated, PF-Dusty, air freshener</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144 Student Support</w:t>
            </w:r>
          </w:p>
        </w:tc>
        <w:tc>
          <w:tcPr>
            <w:tcW w:w="1080" w:type="dxa"/>
            <w:vAlign w:val="center"/>
          </w:tcPr>
          <w:p w:rsidR="00C01307" w:rsidRDefault="00C01307" w:rsidP="0044205E">
            <w:pPr>
              <w:spacing w:before="60" w:after="60"/>
              <w:jc w:val="center"/>
              <w:rPr>
                <w:sz w:val="20"/>
              </w:rPr>
            </w:pPr>
            <w:r>
              <w:rPr>
                <w:sz w:val="20"/>
              </w:rPr>
              <w:t>608</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76</w:t>
            </w:r>
          </w:p>
        </w:tc>
        <w:tc>
          <w:tcPr>
            <w:tcW w:w="1080" w:type="dxa"/>
            <w:vAlign w:val="center"/>
          </w:tcPr>
          <w:p w:rsidR="00C01307" w:rsidRDefault="00C01307" w:rsidP="0044205E">
            <w:pPr>
              <w:spacing w:before="60" w:after="60"/>
              <w:jc w:val="center"/>
              <w:rPr>
                <w:sz w:val="20"/>
              </w:rPr>
            </w:pPr>
            <w:r>
              <w:rPr>
                <w:sz w:val="20"/>
              </w:rPr>
              <w:t>49</w:t>
            </w:r>
          </w:p>
        </w:tc>
        <w:tc>
          <w:tcPr>
            <w:tcW w:w="900" w:type="dxa"/>
            <w:vAlign w:val="center"/>
          </w:tcPr>
          <w:p w:rsidR="00C01307" w:rsidRDefault="00C01307" w:rsidP="0044205E">
            <w:pPr>
              <w:spacing w:before="60" w:after="60"/>
              <w:jc w:val="center"/>
              <w:rPr>
                <w:sz w:val="20"/>
              </w:rPr>
            </w:pPr>
            <w:r>
              <w:rPr>
                <w:sz w:val="20"/>
              </w:rPr>
              <w:t>3</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N</w:t>
            </w:r>
          </w:p>
        </w:tc>
        <w:tc>
          <w:tcPr>
            <w:tcW w:w="900" w:type="dxa"/>
            <w:vAlign w:val="center"/>
          </w:tcPr>
          <w:p w:rsidR="00C01307" w:rsidRDefault="00C01307" w:rsidP="0044205E">
            <w:pPr>
              <w:spacing w:before="60" w:after="60"/>
              <w:jc w:val="center"/>
              <w:rPr>
                <w:sz w:val="20"/>
              </w:rPr>
            </w:pPr>
            <w:r>
              <w:rPr>
                <w:sz w:val="20"/>
              </w:rPr>
              <w:t>N</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Exhaust in restroom, no means for supply air</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153</w:t>
            </w:r>
          </w:p>
        </w:tc>
        <w:tc>
          <w:tcPr>
            <w:tcW w:w="1080" w:type="dxa"/>
            <w:vAlign w:val="center"/>
          </w:tcPr>
          <w:p w:rsidR="00C01307" w:rsidRDefault="00C01307" w:rsidP="0044205E">
            <w:pPr>
              <w:spacing w:before="60" w:after="60"/>
              <w:jc w:val="center"/>
              <w:rPr>
                <w:sz w:val="20"/>
              </w:rPr>
            </w:pPr>
            <w:r>
              <w:rPr>
                <w:sz w:val="20"/>
              </w:rPr>
              <w:t>792</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60</w:t>
            </w:r>
          </w:p>
        </w:tc>
        <w:tc>
          <w:tcPr>
            <w:tcW w:w="900" w:type="dxa"/>
            <w:vAlign w:val="center"/>
          </w:tcPr>
          <w:p w:rsidR="00C01307" w:rsidRDefault="00C01307" w:rsidP="0044205E">
            <w:pPr>
              <w:spacing w:before="60" w:after="60"/>
              <w:jc w:val="center"/>
              <w:rPr>
                <w:sz w:val="20"/>
              </w:rPr>
            </w:pPr>
            <w:r>
              <w:rPr>
                <w:sz w:val="20"/>
              </w:rPr>
              <w:t>7</w:t>
            </w:r>
          </w:p>
        </w:tc>
        <w:tc>
          <w:tcPr>
            <w:tcW w:w="1170" w:type="dxa"/>
            <w:vAlign w:val="center"/>
          </w:tcPr>
          <w:p w:rsidR="00C01307" w:rsidRDefault="00C01307" w:rsidP="0044205E">
            <w:pPr>
              <w:spacing w:before="60" w:after="60"/>
              <w:jc w:val="center"/>
              <w:rPr>
                <w:sz w:val="20"/>
              </w:rPr>
            </w:pPr>
            <w:r>
              <w:rPr>
                <w:sz w:val="20"/>
              </w:rPr>
              <w:t>19</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cubby hole exhaust, occupants report sewer gas odors from behind cabinets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154</w:t>
            </w:r>
          </w:p>
        </w:tc>
        <w:tc>
          <w:tcPr>
            <w:tcW w:w="1080" w:type="dxa"/>
            <w:vAlign w:val="center"/>
          </w:tcPr>
          <w:p w:rsidR="00C01307" w:rsidRDefault="00C01307" w:rsidP="0044205E">
            <w:pPr>
              <w:spacing w:before="60" w:after="60"/>
              <w:jc w:val="center"/>
              <w:rPr>
                <w:sz w:val="20"/>
              </w:rPr>
            </w:pPr>
            <w:r>
              <w:rPr>
                <w:sz w:val="20"/>
              </w:rPr>
              <w:t>551</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59</w:t>
            </w:r>
          </w:p>
        </w:tc>
        <w:tc>
          <w:tcPr>
            <w:tcW w:w="900" w:type="dxa"/>
            <w:vAlign w:val="center"/>
          </w:tcPr>
          <w:p w:rsidR="00C01307" w:rsidRDefault="00C01307" w:rsidP="0044205E">
            <w:pPr>
              <w:spacing w:before="60" w:after="60"/>
              <w:jc w:val="center"/>
              <w:rPr>
                <w:sz w:val="20"/>
              </w:rPr>
            </w:pPr>
            <w:r>
              <w:rPr>
                <w:sz w:val="20"/>
              </w:rPr>
              <w:t>4</w:t>
            </w:r>
          </w:p>
        </w:tc>
        <w:tc>
          <w:tcPr>
            <w:tcW w:w="1170" w:type="dxa"/>
            <w:vAlign w:val="center"/>
          </w:tcPr>
          <w:p w:rsidR="00C01307" w:rsidRDefault="00C01307" w:rsidP="0044205E">
            <w:pPr>
              <w:spacing w:before="60" w:after="60"/>
              <w:jc w:val="center"/>
              <w:rPr>
                <w:sz w:val="20"/>
              </w:rPr>
            </w:pPr>
            <w:r>
              <w:rPr>
                <w:sz w:val="20"/>
              </w:rPr>
              <w:t>22</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UV off, DO, cubby hole exhaust</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155</w:t>
            </w:r>
          </w:p>
        </w:tc>
        <w:tc>
          <w:tcPr>
            <w:tcW w:w="1080" w:type="dxa"/>
            <w:vAlign w:val="center"/>
          </w:tcPr>
          <w:p w:rsidR="00C01307" w:rsidRDefault="00C01307" w:rsidP="0044205E">
            <w:pPr>
              <w:spacing w:before="60" w:after="60"/>
              <w:jc w:val="center"/>
              <w:rPr>
                <w:sz w:val="20"/>
              </w:rPr>
            </w:pPr>
            <w:r>
              <w:rPr>
                <w:sz w:val="20"/>
              </w:rPr>
              <w:t>503</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20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cubby hole exhaust</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156</w:t>
            </w:r>
          </w:p>
        </w:tc>
        <w:tc>
          <w:tcPr>
            <w:tcW w:w="1080" w:type="dxa"/>
            <w:vAlign w:val="center"/>
          </w:tcPr>
          <w:p w:rsidR="00C01307" w:rsidRDefault="00C01307" w:rsidP="0044205E">
            <w:pPr>
              <w:spacing w:before="60" w:after="60"/>
              <w:jc w:val="center"/>
              <w:rPr>
                <w:sz w:val="20"/>
              </w:rPr>
            </w:pPr>
            <w:r>
              <w:rPr>
                <w:sz w:val="20"/>
              </w:rPr>
              <w:t>503</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70</w:t>
            </w:r>
          </w:p>
        </w:tc>
        <w:tc>
          <w:tcPr>
            <w:tcW w:w="1080" w:type="dxa"/>
            <w:vAlign w:val="center"/>
          </w:tcPr>
          <w:p w:rsidR="00C01307" w:rsidRDefault="00C01307" w:rsidP="0044205E">
            <w:pPr>
              <w:spacing w:before="60" w:after="60"/>
              <w:jc w:val="center"/>
              <w:rPr>
                <w:sz w:val="20"/>
              </w:rPr>
            </w:pPr>
            <w:r>
              <w:rPr>
                <w:sz w:val="20"/>
              </w:rPr>
              <w:t>62</w:t>
            </w:r>
          </w:p>
        </w:tc>
        <w:tc>
          <w:tcPr>
            <w:tcW w:w="900" w:type="dxa"/>
            <w:vAlign w:val="center"/>
          </w:tcPr>
          <w:p w:rsidR="00C01307" w:rsidRDefault="00C01307" w:rsidP="0044205E">
            <w:pPr>
              <w:spacing w:before="60" w:after="60"/>
              <w:jc w:val="center"/>
              <w:rPr>
                <w:sz w:val="20"/>
              </w:rPr>
            </w:pPr>
            <w:r>
              <w:rPr>
                <w:sz w:val="20"/>
              </w:rPr>
              <w:t>4</w:t>
            </w:r>
          </w:p>
        </w:tc>
        <w:tc>
          <w:tcPr>
            <w:tcW w:w="1170" w:type="dxa"/>
            <w:vAlign w:val="center"/>
          </w:tcPr>
          <w:p w:rsidR="00C01307" w:rsidRDefault="00C01307" w:rsidP="0044205E">
            <w:pPr>
              <w:spacing w:before="60" w:after="60"/>
              <w:jc w:val="center"/>
              <w:rPr>
                <w:sz w:val="20"/>
              </w:rPr>
            </w:pPr>
            <w:r>
              <w:rPr>
                <w:sz w:val="20"/>
              </w:rPr>
              <w:t>3</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18 occupants gone~2 mins, cubby hole exhaust, PF</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158</w:t>
            </w:r>
          </w:p>
        </w:tc>
        <w:tc>
          <w:tcPr>
            <w:tcW w:w="1080" w:type="dxa"/>
            <w:vAlign w:val="center"/>
          </w:tcPr>
          <w:p w:rsidR="00C01307" w:rsidRDefault="00C01307" w:rsidP="0044205E">
            <w:pPr>
              <w:spacing w:before="60" w:after="60"/>
              <w:jc w:val="center"/>
              <w:rPr>
                <w:sz w:val="20"/>
              </w:rPr>
            </w:pPr>
            <w:r>
              <w:rPr>
                <w:sz w:val="20"/>
              </w:rPr>
              <w:t>409</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62</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AC, plants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159</w:t>
            </w:r>
          </w:p>
        </w:tc>
        <w:tc>
          <w:tcPr>
            <w:tcW w:w="1080" w:type="dxa"/>
            <w:vAlign w:val="center"/>
          </w:tcPr>
          <w:p w:rsidR="00C01307" w:rsidRDefault="00C01307" w:rsidP="0044205E">
            <w:pPr>
              <w:spacing w:before="60" w:after="60"/>
              <w:jc w:val="center"/>
              <w:rPr>
                <w:sz w:val="20"/>
              </w:rPr>
            </w:pPr>
            <w:r>
              <w:rPr>
                <w:sz w:val="20"/>
              </w:rPr>
              <w:t>461</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3</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PF</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165 Guidance Office</w:t>
            </w:r>
          </w:p>
        </w:tc>
        <w:tc>
          <w:tcPr>
            <w:tcW w:w="1080" w:type="dxa"/>
            <w:vAlign w:val="center"/>
          </w:tcPr>
          <w:p w:rsidR="00C01307" w:rsidRDefault="00C01307" w:rsidP="0044205E">
            <w:pPr>
              <w:spacing w:before="60" w:after="60"/>
              <w:jc w:val="center"/>
              <w:rPr>
                <w:sz w:val="20"/>
              </w:rPr>
            </w:pPr>
            <w:r>
              <w:rPr>
                <w:sz w:val="20"/>
              </w:rPr>
              <w:t>470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57</w:t>
            </w:r>
          </w:p>
        </w:tc>
        <w:tc>
          <w:tcPr>
            <w:tcW w:w="900" w:type="dxa"/>
            <w:vAlign w:val="center"/>
          </w:tcPr>
          <w:p w:rsidR="00C01307" w:rsidRDefault="00C01307" w:rsidP="0044205E">
            <w:pPr>
              <w:spacing w:before="60" w:after="60"/>
              <w:jc w:val="center"/>
              <w:rPr>
                <w:sz w:val="20"/>
              </w:rPr>
            </w:pPr>
            <w:r>
              <w:rPr>
                <w:sz w:val="20"/>
              </w:rPr>
              <w:t>3</w:t>
            </w:r>
          </w:p>
        </w:tc>
        <w:tc>
          <w:tcPr>
            <w:tcW w:w="1170" w:type="dxa"/>
            <w:vAlign w:val="center"/>
          </w:tcPr>
          <w:p w:rsidR="00C01307" w:rsidRDefault="00C01307" w:rsidP="0044205E">
            <w:pPr>
              <w:spacing w:before="60" w:after="60"/>
              <w:jc w:val="center"/>
              <w:rPr>
                <w:sz w:val="20"/>
              </w:rPr>
            </w:pPr>
            <w:r>
              <w:rPr>
                <w:sz w:val="20"/>
              </w:rPr>
              <w:t>0</w:t>
            </w:r>
          </w:p>
        </w:tc>
        <w:tc>
          <w:tcPr>
            <w:tcW w:w="1080" w:type="dxa"/>
            <w:vAlign w:val="center"/>
          </w:tcPr>
          <w:p w:rsidR="00C01307" w:rsidRDefault="00C01307" w:rsidP="0044205E">
            <w:pPr>
              <w:spacing w:before="60" w:after="60"/>
              <w:jc w:val="center"/>
              <w:rPr>
                <w:sz w:val="20"/>
              </w:rPr>
            </w:pPr>
            <w:r>
              <w:rPr>
                <w:sz w:val="20"/>
              </w:rPr>
              <w:t>N</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166 Office</w:t>
            </w:r>
          </w:p>
        </w:tc>
        <w:tc>
          <w:tcPr>
            <w:tcW w:w="1080" w:type="dxa"/>
            <w:vAlign w:val="center"/>
          </w:tcPr>
          <w:p w:rsidR="00C01307" w:rsidRDefault="00C01307" w:rsidP="0044205E">
            <w:pPr>
              <w:spacing w:before="60" w:after="60"/>
              <w:jc w:val="center"/>
              <w:rPr>
                <w:sz w:val="20"/>
              </w:rPr>
            </w:pPr>
            <w:r>
              <w:rPr>
                <w:sz w:val="20"/>
              </w:rPr>
              <w:t>460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N</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184 Library</w:t>
            </w:r>
          </w:p>
        </w:tc>
        <w:tc>
          <w:tcPr>
            <w:tcW w:w="1080" w:type="dxa"/>
            <w:vAlign w:val="center"/>
          </w:tcPr>
          <w:p w:rsidR="00C01307" w:rsidRDefault="00C01307" w:rsidP="0044205E">
            <w:pPr>
              <w:spacing w:before="60" w:after="60"/>
              <w:jc w:val="center"/>
              <w:rPr>
                <w:sz w:val="20"/>
              </w:rPr>
            </w:pPr>
            <w:r>
              <w:rPr>
                <w:sz w:val="20"/>
              </w:rPr>
              <w:t>621</w:t>
            </w:r>
          </w:p>
        </w:tc>
        <w:tc>
          <w:tcPr>
            <w:tcW w:w="1170" w:type="dxa"/>
            <w:vAlign w:val="center"/>
          </w:tcPr>
          <w:p w:rsidR="00C01307" w:rsidRDefault="00C01307" w:rsidP="0044205E">
            <w:pPr>
              <w:jc w:val="center"/>
            </w:pPr>
            <w:r w:rsidRPr="006477F4">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7</w:t>
            </w:r>
          </w:p>
        </w:tc>
        <w:tc>
          <w:tcPr>
            <w:tcW w:w="1170" w:type="dxa"/>
            <w:vAlign w:val="center"/>
          </w:tcPr>
          <w:p w:rsidR="00C01307" w:rsidRDefault="00C01307" w:rsidP="0044205E">
            <w:pPr>
              <w:spacing w:before="60" w:after="60"/>
              <w:jc w:val="center"/>
              <w:rPr>
                <w:sz w:val="20"/>
              </w:rPr>
            </w:pPr>
            <w:r>
              <w:rPr>
                <w:sz w:val="20"/>
              </w:rPr>
              <w:t>25</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Wall to wall carpet, 1980’s vintage, dust/debris accumulation on vents, DO</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192</w:t>
            </w:r>
          </w:p>
        </w:tc>
        <w:tc>
          <w:tcPr>
            <w:tcW w:w="1080" w:type="dxa"/>
            <w:vAlign w:val="center"/>
          </w:tcPr>
          <w:p w:rsidR="00C01307" w:rsidRDefault="00C01307" w:rsidP="0044205E">
            <w:pPr>
              <w:spacing w:before="60" w:after="60"/>
              <w:jc w:val="center"/>
              <w:rPr>
                <w:sz w:val="20"/>
              </w:rPr>
            </w:pPr>
            <w:r>
              <w:rPr>
                <w:sz w:val="20"/>
              </w:rPr>
              <w:t>499</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7</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DO</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193</w:t>
            </w:r>
          </w:p>
        </w:tc>
        <w:tc>
          <w:tcPr>
            <w:tcW w:w="1080" w:type="dxa"/>
            <w:vAlign w:val="center"/>
          </w:tcPr>
          <w:p w:rsidR="00C01307" w:rsidRPr="00C45269" w:rsidRDefault="00C01307" w:rsidP="0044205E">
            <w:pPr>
              <w:spacing w:before="60" w:after="60"/>
              <w:jc w:val="center"/>
              <w:rPr>
                <w:sz w:val="20"/>
              </w:rPr>
            </w:pPr>
            <w:r>
              <w:rPr>
                <w:sz w:val="20"/>
              </w:rPr>
              <w:t>517</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71</w:t>
            </w:r>
          </w:p>
        </w:tc>
        <w:tc>
          <w:tcPr>
            <w:tcW w:w="1080" w:type="dxa"/>
            <w:vAlign w:val="center"/>
          </w:tcPr>
          <w:p w:rsidR="00C01307" w:rsidRPr="00C45269" w:rsidRDefault="00C01307" w:rsidP="0044205E">
            <w:pPr>
              <w:spacing w:before="60" w:after="60"/>
              <w:jc w:val="center"/>
              <w:rPr>
                <w:sz w:val="20"/>
              </w:rPr>
            </w:pPr>
            <w:r>
              <w:rPr>
                <w:sz w:val="20"/>
              </w:rPr>
              <w:t>58</w:t>
            </w:r>
          </w:p>
        </w:tc>
        <w:tc>
          <w:tcPr>
            <w:tcW w:w="900" w:type="dxa"/>
            <w:vAlign w:val="center"/>
          </w:tcPr>
          <w:p w:rsidR="00C01307" w:rsidRPr="00C45269" w:rsidRDefault="00C01307" w:rsidP="0044205E">
            <w:pPr>
              <w:spacing w:before="60" w:after="60"/>
              <w:jc w:val="center"/>
              <w:rPr>
                <w:sz w:val="20"/>
              </w:rPr>
            </w:pPr>
            <w:r>
              <w:rPr>
                <w:sz w:val="20"/>
              </w:rPr>
              <w:t>2</w:t>
            </w:r>
          </w:p>
        </w:tc>
        <w:tc>
          <w:tcPr>
            <w:tcW w:w="1170" w:type="dxa"/>
            <w:vAlign w:val="center"/>
          </w:tcPr>
          <w:p w:rsidR="00C01307" w:rsidRPr="00C45269" w:rsidRDefault="00C01307" w:rsidP="0044205E">
            <w:pPr>
              <w:spacing w:before="60" w:after="60"/>
              <w:jc w:val="center"/>
              <w:rPr>
                <w:sz w:val="20"/>
              </w:rPr>
            </w:pPr>
            <w:r>
              <w:rPr>
                <w:sz w:val="20"/>
              </w:rPr>
              <w:t>2</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 xml:space="preserve">12 occupants gone ~3 mins, </w:t>
            </w:r>
            <w:smartTag w:uri="urn:schemas-microsoft-com:office:smarttags" w:element="Street">
              <w:smartTag w:uri="urn:schemas-microsoft-com:office:smarttags" w:element="address">
                <w:r>
                  <w:rPr>
                    <w:sz w:val="20"/>
                  </w:rPr>
                  <w:t>1 WD CT</w:t>
                </w:r>
              </w:smartTag>
            </w:smartTag>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194</w:t>
            </w:r>
          </w:p>
        </w:tc>
        <w:tc>
          <w:tcPr>
            <w:tcW w:w="1080" w:type="dxa"/>
            <w:vAlign w:val="center"/>
          </w:tcPr>
          <w:p w:rsidR="00C01307" w:rsidRDefault="00C01307" w:rsidP="0044205E">
            <w:pPr>
              <w:spacing w:before="60" w:after="60"/>
              <w:jc w:val="center"/>
              <w:rPr>
                <w:sz w:val="20"/>
              </w:rPr>
            </w:pPr>
            <w:r>
              <w:rPr>
                <w:sz w:val="20"/>
              </w:rPr>
              <w:t>489</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4</w:t>
            </w:r>
          </w:p>
        </w:tc>
        <w:tc>
          <w:tcPr>
            <w:tcW w:w="1170" w:type="dxa"/>
            <w:vAlign w:val="center"/>
          </w:tcPr>
          <w:p w:rsidR="00C01307" w:rsidRDefault="00C01307" w:rsidP="0044205E">
            <w:pPr>
              <w:spacing w:before="60" w:after="60"/>
              <w:jc w:val="center"/>
              <w:rPr>
                <w:sz w:val="20"/>
              </w:rPr>
            </w:pPr>
            <w:r>
              <w:rPr>
                <w:sz w:val="20"/>
              </w:rPr>
              <w:t>4</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Window open, DO, old carpeting-soiled, </w:t>
            </w:r>
            <w:smartTag w:uri="urn:schemas-microsoft-com:office:smarttags" w:element="Street">
              <w:smartTag w:uri="urn:schemas-microsoft-com:office:smarttags" w:element="address">
                <w:r>
                  <w:rPr>
                    <w:sz w:val="20"/>
                  </w:rPr>
                  <w:t>1 WD CT</w:t>
                </w:r>
              </w:smartTag>
            </w:smartTag>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195 OT/PT</w:t>
            </w:r>
          </w:p>
        </w:tc>
        <w:tc>
          <w:tcPr>
            <w:tcW w:w="1080" w:type="dxa"/>
            <w:vAlign w:val="center"/>
          </w:tcPr>
          <w:p w:rsidR="00C01307" w:rsidRDefault="00C01307" w:rsidP="0044205E">
            <w:pPr>
              <w:spacing w:before="60" w:after="60"/>
              <w:jc w:val="center"/>
              <w:rPr>
                <w:sz w:val="20"/>
              </w:rPr>
            </w:pPr>
            <w:r>
              <w:rPr>
                <w:sz w:val="20"/>
              </w:rPr>
              <w:t>545</w:t>
            </w:r>
          </w:p>
        </w:tc>
        <w:tc>
          <w:tcPr>
            <w:tcW w:w="1170" w:type="dxa"/>
            <w:vAlign w:val="center"/>
          </w:tcPr>
          <w:p w:rsidR="00C01307" w:rsidRDefault="00C01307" w:rsidP="0044205E">
            <w:pPr>
              <w:jc w:val="center"/>
            </w:pPr>
            <w:r w:rsidRPr="006477F4">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55</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4</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old carpeting-damaged, wrinkled, soiled, PF-dusty</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198</w:t>
            </w:r>
          </w:p>
        </w:tc>
        <w:tc>
          <w:tcPr>
            <w:tcW w:w="1080" w:type="dxa"/>
            <w:vAlign w:val="center"/>
          </w:tcPr>
          <w:p w:rsidR="00C01307" w:rsidRDefault="00C01307" w:rsidP="0044205E">
            <w:pPr>
              <w:spacing w:before="60" w:after="60"/>
              <w:jc w:val="center"/>
              <w:rPr>
                <w:sz w:val="20"/>
              </w:rPr>
            </w:pPr>
            <w:r>
              <w:rPr>
                <w:sz w:val="20"/>
              </w:rPr>
              <w:t>500</w:t>
            </w:r>
          </w:p>
        </w:tc>
        <w:tc>
          <w:tcPr>
            <w:tcW w:w="1170" w:type="dxa"/>
            <w:vAlign w:val="center"/>
          </w:tcPr>
          <w:p w:rsidR="00C01307" w:rsidRDefault="00C01307" w:rsidP="0044205E">
            <w:pPr>
              <w:spacing w:before="60" w:after="60"/>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54</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AC unit-dirty, plants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199</w:t>
            </w:r>
          </w:p>
        </w:tc>
        <w:tc>
          <w:tcPr>
            <w:tcW w:w="1080" w:type="dxa"/>
            <w:vAlign w:val="center"/>
          </w:tcPr>
          <w:p w:rsidR="00C01307" w:rsidRDefault="00C01307" w:rsidP="0044205E">
            <w:pPr>
              <w:spacing w:before="60" w:after="60"/>
              <w:jc w:val="center"/>
              <w:rPr>
                <w:sz w:val="20"/>
              </w:rPr>
            </w:pPr>
            <w:r>
              <w:rPr>
                <w:sz w:val="20"/>
              </w:rPr>
              <w:t>556</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12</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Window open, DO, </w:t>
            </w:r>
            <w:smartTag w:uri="urn:schemas-microsoft-com:office:smarttags" w:element="Street">
              <w:smartTag w:uri="urn:schemas-microsoft-com:office:smarttags" w:element="address">
                <w:r>
                  <w:rPr>
                    <w:sz w:val="20"/>
                  </w:rPr>
                  <w:t>1 WD CT</w:t>
                </w:r>
              </w:smartTag>
            </w:smartTag>
            <w:r>
              <w:rPr>
                <w:sz w:val="20"/>
              </w:rPr>
              <w:t xml:space="preserve"> (corner)</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201</w:t>
            </w:r>
          </w:p>
        </w:tc>
        <w:tc>
          <w:tcPr>
            <w:tcW w:w="1080" w:type="dxa"/>
            <w:vAlign w:val="center"/>
          </w:tcPr>
          <w:p w:rsidR="00C01307" w:rsidRPr="00C45269" w:rsidRDefault="00C01307" w:rsidP="0044205E">
            <w:pPr>
              <w:spacing w:before="60" w:after="60"/>
              <w:jc w:val="center"/>
              <w:rPr>
                <w:sz w:val="20"/>
              </w:rPr>
            </w:pPr>
            <w:r>
              <w:rPr>
                <w:sz w:val="20"/>
              </w:rPr>
              <w:t>457</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73</w:t>
            </w:r>
          </w:p>
        </w:tc>
        <w:tc>
          <w:tcPr>
            <w:tcW w:w="1080" w:type="dxa"/>
            <w:vAlign w:val="center"/>
          </w:tcPr>
          <w:p w:rsidR="00C01307" w:rsidRPr="00C45269" w:rsidRDefault="00C01307" w:rsidP="0044205E">
            <w:pPr>
              <w:spacing w:before="60" w:after="60"/>
              <w:jc w:val="center"/>
              <w:rPr>
                <w:sz w:val="20"/>
              </w:rPr>
            </w:pPr>
            <w:r>
              <w:rPr>
                <w:sz w:val="20"/>
              </w:rPr>
              <w:t>56</w:t>
            </w:r>
          </w:p>
        </w:tc>
        <w:tc>
          <w:tcPr>
            <w:tcW w:w="900" w:type="dxa"/>
            <w:vAlign w:val="center"/>
          </w:tcPr>
          <w:p w:rsidR="00C01307" w:rsidRPr="00C45269" w:rsidRDefault="00C01307" w:rsidP="0044205E">
            <w:pPr>
              <w:spacing w:before="60" w:after="60"/>
              <w:jc w:val="center"/>
              <w:rPr>
                <w:sz w:val="20"/>
              </w:rPr>
            </w:pPr>
            <w:r>
              <w:rPr>
                <w:sz w:val="20"/>
              </w:rPr>
              <w:t>2</w:t>
            </w:r>
          </w:p>
        </w:tc>
        <w:tc>
          <w:tcPr>
            <w:tcW w:w="1170" w:type="dxa"/>
            <w:vAlign w:val="center"/>
          </w:tcPr>
          <w:p w:rsidR="00C01307" w:rsidRPr="00C45269" w:rsidRDefault="00C01307" w:rsidP="0044205E">
            <w:pPr>
              <w:spacing w:before="60" w:after="60"/>
              <w:jc w:val="center"/>
              <w:rPr>
                <w:sz w:val="20"/>
              </w:rPr>
            </w:pPr>
            <w:r>
              <w:rPr>
                <w:sz w:val="20"/>
              </w:rPr>
              <w:t>0</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202</w:t>
            </w:r>
          </w:p>
        </w:tc>
        <w:tc>
          <w:tcPr>
            <w:tcW w:w="1080" w:type="dxa"/>
            <w:vAlign w:val="center"/>
          </w:tcPr>
          <w:p w:rsidR="00C01307" w:rsidRPr="00C45269" w:rsidRDefault="00C01307" w:rsidP="0044205E">
            <w:pPr>
              <w:spacing w:before="60" w:after="60"/>
              <w:jc w:val="center"/>
              <w:rPr>
                <w:sz w:val="20"/>
              </w:rPr>
            </w:pPr>
            <w:r>
              <w:rPr>
                <w:sz w:val="20"/>
              </w:rPr>
              <w:t>515</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73</w:t>
            </w:r>
          </w:p>
        </w:tc>
        <w:tc>
          <w:tcPr>
            <w:tcW w:w="1080" w:type="dxa"/>
            <w:vAlign w:val="center"/>
          </w:tcPr>
          <w:p w:rsidR="00C01307" w:rsidRPr="00C45269" w:rsidRDefault="00C01307" w:rsidP="0044205E">
            <w:pPr>
              <w:spacing w:before="60" w:after="60"/>
              <w:jc w:val="center"/>
              <w:rPr>
                <w:sz w:val="20"/>
              </w:rPr>
            </w:pPr>
            <w:r>
              <w:rPr>
                <w:sz w:val="20"/>
              </w:rPr>
              <w:t>58</w:t>
            </w:r>
          </w:p>
        </w:tc>
        <w:tc>
          <w:tcPr>
            <w:tcW w:w="900" w:type="dxa"/>
            <w:vAlign w:val="center"/>
          </w:tcPr>
          <w:p w:rsidR="00C01307" w:rsidRPr="00C45269" w:rsidRDefault="00C01307" w:rsidP="0044205E">
            <w:pPr>
              <w:spacing w:before="60" w:after="60"/>
              <w:jc w:val="center"/>
              <w:rPr>
                <w:sz w:val="20"/>
              </w:rPr>
            </w:pPr>
            <w:r>
              <w:rPr>
                <w:sz w:val="20"/>
              </w:rPr>
              <w:t>1</w:t>
            </w:r>
          </w:p>
        </w:tc>
        <w:tc>
          <w:tcPr>
            <w:tcW w:w="1170" w:type="dxa"/>
            <w:vAlign w:val="center"/>
          </w:tcPr>
          <w:p w:rsidR="00C01307" w:rsidRPr="00C45269" w:rsidRDefault="00C01307" w:rsidP="0044205E">
            <w:pPr>
              <w:spacing w:before="60" w:after="60"/>
              <w:jc w:val="center"/>
              <w:rPr>
                <w:sz w:val="20"/>
              </w:rPr>
            </w:pPr>
            <w:r>
              <w:rPr>
                <w:sz w:val="20"/>
              </w:rPr>
              <w:t>12</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DO</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204</w:t>
            </w:r>
          </w:p>
        </w:tc>
        <w:tc>
          <w:tcPr>
            <w:tcW w:w="1080" w:type="dxa"/>
            <w:vAlign w:val="center"/>
          </w:tcPr>
          <w:p w:rsidR="00C01307" w:rsidRDefault="00C01307" w:rsidP="0044205E">
            <w:pPr>
              <w:spacing w:before="60" w:after="60"/>
              <w:jc w:val="center"/>
              <w:rPr>
                <w:sz w:val="20"/>
              </w:rPr>
            </w:pPr>
            <w:r>
              <w:rPr>
                <w:sz w:val="20"/>
              </w:rPr>
              <w:t>463</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71</w:t>
            </w:r>
          </w:p>
        </w:tc>
        <w:tc>
          <w:tcPr>
            <w:tcW w:w="1080" w:type="dxa"/>
            <w:vAlign w:val="center"/>
          </w:tcPr>
          <w:p w:rsidR="00C01307" w:rsidRDefault="00C01307" w:rsidP="0044205E">
            <w:pPr>
              <w:spacing w:before="60" w:after="60"/>
              <w:jc w:val="center"/>
              <w:rPr>
                <w:sz w:val="20"/>
              </w:rPr>
            </w:pPr>
            <w:r>
              <w:rPr>
                <w:sz w:val="20"/>
              </w:rPr>
              <w:t>57</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12</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aquarium, DO</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205</w:t>
            </w:r>
          </w:p>
        </w:tc>
        <w:tc>
          <w:tcPr>
            <w:tcW w:w="1080" w:type="dxa"/>
            <w:vAlign w:val="center"/>
          </w:tcPr>
          <w:p w:rsidR="00C01307" w:rsidRDefault="00C01307" w:rsidP="0044205E">
            <w:pPr>
              <w:spacing w:before="60" w:after="60"/>
              <w:jc w:val="center"/>
              <w:rPr>
                <w:sz w:val="20"/>
              </w:rPr>
            </w:pPr>
            <w:r>
              <w:rPr>
                <w:sz w:val="20"/>
              </w:rPr>
              <w:t>609</w:t>
            </w:r>
          </w:p>
        </w:tc>
        <w:tc>
          <w:tcPr>
            <w:tcW w:w="1170" w:type="dxa"/>
            <w:vAlign w:val="center"/>
          </w:tcPr>
          <w:p w:rsidR="00C01307" w:rsidRDefault="00C01307" w:rsidP="0044205E">
            <w:pPr>
              <w:jc w:val="center"/>
            </w:pPr>
            <w:r w:rsidRPr="006477F4">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57</w:t>
            </w:r>
          </w:p>
        </w:tc>
        <w:tc>
          <w:tcPr>
            <w:tcW w:w="900" w:type="dxa"/>
            <w:vAlign w:val="center"/>
          </w:tcPr>
          <w:p w:rsidR="00C01307" w:rsidRDefault="00C01307" w:rsidP="0044205E">
            <w:pPr>
              <w:spacing w:before="60" w:after="60"/>
              <w:jc w:val="center"/>
              <w:rPr>
                <w:sz w:val="20"/>
              </w:rPr>
            </w:pPr>
            <w:r>
              <w:rPr>
                <w:sz w:val="20"/>
              </w:rPr>
              <w:t>4</w:t>
            </w:r>
          </w:p>
        </w:tc>
        <w:tc>
          <w:tcPr>
            <w:tcW w:w="1170" w:type="dxa"/>
            <w:vAlign w:val="center"/>
          </w:tcPr>
          <w:p w:rsidR="00C01307" w:rsidRDefault="00C01307" w:rsidP="0044205E">
            <w:pPr>
              <w:spacing w:before="60" w:after="60"/>
              <w:jc w:val="center"/>
              <w:rPr>
                <w:sz w:val="20"/>
              </w:rPr>
            </w:pPr>
            <w:r>
              <w:rPr>
                <w:sz w:val="20"/>
              </w:rPr>
              <w:t>20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PF</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222</w:t>
            </w:r>
          </w:p>
        </w:tc>
        <w:tc>
          <w:tcPr>
            <w:tcW w:w="1080" w:type="dxa"/>
            <w:vAlign w:val="center"/>
          </w:tcPr>
          <w:p w:rsidR="00C01307" w:rsidRDefault="00C01307" w:rsidP="0044205E">
            <w:pPr>
              <w:spacing w:before="60" w:after="60"/>
              <w:jc w:val="center"/>
              <w:rPr>
                <w:sz w:val="20"/>
              </w:rPr>
            </w:pPr>
            <w:r>
              <w:rPr>
                <w:sz w:val="20"/>
              </w:rPr>
              <w:t>576</w:t>
            </w:r>
          </w:p>
        </w:tc>
        <w:tc>
          <w:tcPr>
            <w:tcW w:w="1170" w:type="dxa"/>
            <w:vAlign w:val="center"/>
          </w:tcPr>
          <w:p w:rsidR="00C01307" w:rsidRDefault="00C01307" w:rsidP="0044205E">
            <w:pPr>
              <w:spacing w:before="60" w:after="60"/>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72</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5</w:t>
            </w:r>
          </w:p>
        </w:tc>
        <w:tc>
          <w:tcPr>
            <w:tcW w:w="1170" w:type="dxa"/>
            <w:vAlign w:val="center"/>
          </w:tcPr>
          <w:p w:rsidR="00C01307" w:rsidRDefault="00C01307" w:rsidP="0044205E">
            <w:pPr>
              <w:spacing w:before="60" w:after="60"/>
              <w:jc w:val="center"/>
              <w:rPr>
                <w:sz w:val="20"/>
              </w:rPr>
            </w:pPr>
            <w:r>
              <w:rPr>
                <w:sz w:val="20"/>
              </w:rPr>
              <w:t>24</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UV-deactivated, DO, old carpet-soiled</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223</w:t>
            </w:r>
          </w:p>
        </w:tc>
        <w:tc>
          <w:tcPr>
            <w:tcW w:w="1080" w:type="dxa"/>
            <w:vAlign w:val="center"/>
          </w:tcPr>
          <w:p w:rsidR="00C01307" w:rsidRDefault="00C01307" w:rsidP="0044205E">
            <w:pPr>
              <w:spacing w:before="60" w:after="60"/>
              <w:jc w:val="center"/>
              <w:rPr>
                <w:sz w:val="20"/>
              </w:rPr>
            </w:pPr>
            <w:r>
              <w:rPr>
                <w:sz w:val="20"/>
              </w:rPr>
              <w:t>473</w:t>
            </w:r>
          </w:p>
        </w:tc>
        <w:tc>
          <w:tcPr>
            <w:tcW w:w="1170" w:type="dxa"/>
            <w:vAlign w:val="center"/>
          </w:tcPr>
          <w:p w:rsidR="00C01307" w:rsidRDefault="00C01307" w:rsidP="0044205E">
            <w:pPr>
              <w:spacing w:before="60" w:after="60"/>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57</w:t>
            </w:r>
          </w:p>
        </w:tc>
        <w:tc>
          <w:tcPr>
            <w:tcW w:w="900" w:type="dxa"/>
            <w:vAlign w:val="center"/>
          </w:tcPr>
          <w:p w:rsidR="00C01307" w:rsidRDefault="00C01307" w:rsidP="0044205E">
            <w:pPr>
              <w:spacing w:before="60" w:after="60"/>
              <w:jc w:val="center"/>
              <w:rPr>
                <w:sz w:val="20"/>
              </w:rPr>
            </w:pPr>
            <w:r>
              <w:rPr>
                <w:sz w:val="20"/>
              </w:rPr>
              <w:t>2</w:t>
            </w:r>
          </w:p>
        </w:tc>
        <w:tc>
          <w:tcPr>
            <w:tcW w:w="1170" w:type="dxa"/>
            <w:vAlign w:val="center"/>
          </w:tcPr>
          <w:p w:rsidR="00C01307" w:rsidRDefault="00C01307" w:rsidP="0044205E">
            <w:pPr>
              <w:spacing w:before="60" w:after="60"/>
              <w:jc w:val="center"/>
              <w:rPr>
                <w:sz w:val="20"/>
              </w:rPr>
            </w:pPr>
            <w:r>
              <w:rPr>
                <w:sz w:val="20"/>
              </w:rPr>
              <w:t>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Window open, UV-obstructed, class at lunch, old carpet-soiled</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224</w:t>
            </w:r>
          </w:p>
        </w:tc>
        <w:tc>
          <w:tcPr>
            <w:tcW w:w="1080" w:type="dxa"/>
            <w:vAlign w:val="center"/>
          </w:tcPr>
          <w:p w:rsidR="00C01307" w:rsidRPr="00C45269" w:rsidRDefault="00C01307" w:rsidP="0044205E">
            <w:pPr>
              <w:spacing w:before="60" w:after="60"/>
              <w:jc w:val="center"/>
              <w:rPr>
                <w:sz w:val="20"/>
              </w:rPr>
            </w:pPr>
            <w:r>
              <w:rPr>
                <w:sz w:val="20"/>
              </w:rPr>
              <w:t>571</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74</w:t>
            </w:r>
          </w:p>
        </w:tc>
        <w:tc>
          <w:tcPr>
            <w:tcW w:w="1080" w:type="dxa"/>
            <w:vAlign w:val="center"/>
          </w:tcPr>
          <w:p w:rsidR="00C01307" w:rsidRPr="00C45269" w:rsidRDefault="00C01307" w:rsidP="0044205E">
            <w:pPr>
              <w:spacing w:before="60" w:after="60"/>
              <w:jc w:val="center"/>
              <w:rPr>
                <w:sz w:val="20"/>
              </w:rPr>
            </w:pPr>
            <w:r>
              <w:rPr>
                <w:sz w:val="20"/>
              </w:rPr>
              <w:t>54</w:t>
            </w:r>
          </w:p>
        </w:tc>
        <w:tc>
          <w:tcPr>
            <w:tcW w:w="900" w:type="dxa"/>
            <w:vAlign w:val="center"/>
          </w:tcPr>
          <w:p w:rsidR="00C01307" w:rsidRPr="00C45269" w:rsidRDefault="00C01307" w:rsidP="0044205E">
            <w:pPr>
              <w:spacing w:before="60" w:after="60"/>
              <w:jc w:val="center"/>
              <w:rPr>
                <w:sz w:val="20"/>
              </w:rPr>
            </w:pPr>
            <w:r>
              <w:rPr>
                <w:sz w:val="20"/>
              </w:rPr>
              <w:t>1</w:t>
            </w:r>
          </w:p>
        </w:tc>
        <w:tc>
          <w:tcPr>
            <w:tcW w:w="1170" w:type="dxa"/>
            <w:vAlign w:val="center"/>
          </w:tcPr>
          <w:p w:rsidR="00C01307" w:rsidRPr="00C45269" w:rsidRDefault="00C01307" w:rsidP="0044205E">
            <w:pPr>
              <w:spacing w:before="60" w:after="60"/>
              <w:jc w:val="center"/>
              <w:rPr>
                <w:sz w:val="20"/>
              </w:rPr>
            </w:pPr>
            <w:r>
              <w:rPr>
                <w:sz w:val="20"/>
              </w:rPr>
              <w:t>1</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DO, 21 occupants gone ~10 mins, accumulated items, old carpet-soiled, 3 WD CT, WD sink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225</w:t>
            </w:r>
          </w:p>
        </w:tc>
        <w:tc>
          <w:tcPr>
            <w:tcW w:w="1080" w:type="dxa"/>
            <w:vAlign w:val="center"/>
          </w:tcPr>
          <w:p w:rsidR="00C01307" w:rsidRDefault="00C01307" w:rsidP="0044205E">
            <w:pPr>
              <w:spacing w:before="60" w:after="60"/>
              <w:jc w:val="center"/>
              <w:rPr>
                <w:sz w:val="20"/>
              </w:rPr>
            </w:pPr>
            <w:r>
              <w:rPr>
                <w:sz w:val="20"/>
              </w:rPr>
              <w:t>510</w:t>
            </w:r>
          </w:p>
        </w:tc>
        <w:tc>
          <w:tcPr>
            <w:tcW w:w="1170" w:type="dxa"/>
            <w:vAlign w:val="center"/>
          </w:tcPr>
          <w:p w:rsidR="00C01307" w:rsidRDefault="00C01307" w:rsidP="0044205E">
            <w:pPr>
              <w:spacing w:before="60" w:after="60"/>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6</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accumulated items, PF fan</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226 Storage</w:t>
            </w:r>
          </w:p>
        </w:tc>
        <w:tc>
          <w:tcPr>
            <w:tcW w:w="1080" w:type="dxa"/>
            <w:vAlign w:val="center"/>
          </w:tcPr>
          <w:p w:rsidR="00C01307" w:rsidRPr="00C45269" w:rsidRDefault="00C01307" w:rsidP="0044205E">
            <w:pPr>
              <w:spacing w:before="60" w:after="60"/>
              <w:jc w:val="center"/>
              <w:rPr>
                <w:sz w:val="20"/>
              </w:rPr>
            </w:pPr>
            <w:r>
              <w:rPr>
                <w:sz w:val="20"/>
              </w:rPr>
              <w:t>406</w:t>
            </w:r>
          </w:p>
        </w:tc>
        <w:tc>
          <w:tcPr>
            <w:tcW w:w="1170" w:type="dxa"/>
            <w:vAlign w:val="center"/>
          </w:tcPr>
          <w:p w:rsidR="00C01307" w:rsidRPr="00A60213" w:rsidRDefault="00C01307" w:rsidP="0044205E">
            <w:pPr>
              <w:jc w:val="center"/>
              <w:rPr>
                <w:sz w:val="20"/>
              </w:rPr>
            </w:pPr>
            <w:r w:rsidRPr="00A60213">
              <w:rPr>
                <w:sz w:val="20"/>
              </w:rPr>
              <w:t>ND</w:t>
            </w:r>
          </w:p>
        </w:tc>
        <w:tc>
          <w:tcPr>
            <w:tcW w:w="810" w:type="dxa"/>
            <w:vAlign w:val="center"/>
          </w:tcPr>
          <w:p w:rsidR="00C01307" w:rsidRPr="00C45269" w:rsidRDefault="00C01307" w:rsidP="0044205E">
            <w:pPr>
              <w:spacing w:before="60" w:after="60"/>
              <w:jc w:val="center"/>
              <w:rPr>
                <w:sz w:val="20"/>
              </w:rPr>
            </w:pPr>
            <w:r>
              <w:rPr>
                <w:sz w:val="20"/>
              </w:rPr>
              <w:t>75</w:t>
            </w:r>
          </w:p>
        </w:tc>
        <w:tc>
          <w:tcPr>
            <w:tcW w:w="1080" w:type="dxa"/>
            <w:vAlign w:val="center"/>
          </w:tcPr>
          <w:p w:rsidR="00C01307" w:rsidRPr="00C45269" w:rsidRDefault="00C01307" w:rsidP="0044205E">
            <w:pPr>
              <w:spacing w:before="60" w:after="60"/>
              <w:jc w:val="center"/>
              <w:rPr>
                <w:sz w:val="20"/>
              </w:rPr>
            </w:pPr>
            <w:r>
              <w:rPr>
                <w:sz w:val="20"/>
              </w:rPr>
              <w:t>53</w:t>
            </w:r>
          </w:p>
        </w:tc>
        <w:tc>
          <w:tcPr>
            <w:tcW w:w="900" w:type="dxa"/>
            <w:vAlign w:val="center"/>
          </w:tcPr>
          <w:p w:rsidR="00C01307" w:rsidRPr="00C45269" w:rsidRDefault="00C01307" w:rsidP="0044205E">
            <w:pPr>
              <w:spacing w:before="60" w:after="60"/>
              <w:jc w:val="center"/>
              <w:rPr>
                <w:sz w:val="20"/>
              </w:rPr>
            </w:pPr>
            <w:r>
              <w:rPr>
                <w:sz w:val="20"/>
              </w:rPr>
              <w:t>3</w:t>
            </w:r>
          </w:p>
        </w:tc>
        <w:tc>
          <w:tcPr>
            <w:tcW w:w="1170" w:type="dxa"/>
            <w:vAlign w:val="center"/>
          </w:tcPr>
          <w:p w:rsidR="00C01307" w:rsidRPr="00C45269" w:rsidRDefault="00C01307" w:rsidP="0044205E">
            <w:pPr>
              <w:spacing w:before="60" w:after="60"/>
              <w:jc w:val="center"/>
              <w:rPr>
                <w:sz w:val="20"/>
              </w:rPr>
            </w:pPr>
            <w:r>
              <w:rPr>
                <w:sz w:val="20"/>
              </w:rPr>
              <w:t>0</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Space between sink and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229 Music</w:t>
            </w:r>
          </w:p>
        </w:tc>
        <w:tc>
          <w:tcPr>
            <w:tcW w:w="1080" w:type="dxa"/>
            <w:vAlign w:val="center"/>
          </w:tcPr>
          <w:p w:rsidR="00C01307" w:rsidRDefault="00C01307" w:rsidP="0044205E">
            <w:pPr>
              <w:spacing w:before="60" w:after="60"/>
              <w:jc w:val="center"/>
              <w:rPr>
                <w:sz w:val="20"/>
              </w:rPr>
            </w:pPr>
            <w:r>
              <w:rPr>
                <w:sz w:val="20"/>
              </w:rPr>
              <w:t>807</w:t>
            </w:r>
          </w:p>
        </w:tc>
        <w:tc>
          <w:tcPr>
            <w:tcW w:w="1170" w:type="dxa"/>
            <w:vAlign w:val="center"/>
          </w:tcPr>
          <w:p w:rsidR="00C01307" w:rsidRPr="00A60213" w:rsidRDefault="00C01307" w:rsidP="0044205E">
            <w:pPr>
              <w:jc w:val="center"/>
              <w:rPr>
                <w:sz w:val="20"/>
              </w:rPr>
            </w:pPr>
            <w:r w:rsidRPr="00A60213">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19</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18 occupants gone~10 mins, space between sink and countertop, windows open earlier, occupant deactivated UV (heat complaint), air freshener/oil/reeds, drafts/odors reported from corner-rec sealing space in corner/walls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235</w:t>
            </w:r>
          </w:p>
        </w:tc>
        <w:tc>
          <w:tcPr>
            <w:tcW w:w="1080" w:type="dxa"/>
            <w:vAlign w:val="center"/>
          </w:tcPr>
          <w:p w:rsidR="00C01307" w:rsidRDefault="00C01307" w:rsidP="0044205E">
            <w:pPr>
              <w:spacing w:before="60" w:after="60"/>
              <w:jc w:val="center"/>
              <w:rPr>
                <w:sz w:val="20"/>
              </w:rPr>
            </w:pPr>
            <w:r>
              <w:rPr>
                <w:sz w:val="20"/>
              </w:rPr>
              <w:t>497</w:t>
            </w:r>
          </w:p>
        </w:tc>
        <w:tc>
          <w:tcPr>
            <w:tcW w:w="1170" w:type="dxa"/>
            <w:vAlign w:val="center"/>
          </w:tcPr>
          <w:p w:rsidR="00C01307" w:rsidRPr="00A60213"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54</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0</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refrigerator-mold/gaskets, space between sink and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237</w:t>
            </w:r>
          </w:p>
        </w:tc>
        <w:tc>
          <w:tcPr>
            <w:tcW w:w="1080" w:type="dxa"/>
            <w:vAlign w:val="center"/>
          </w:tcPr>
          <w:p w:rsidR="00C01307" w:rsidRDefault="00C01307" w:rsidP="0044205E">
            <w:pPr>
              <w:spacing w:before="60" w:after="60"/>
              <w:jc w:val="center"/>
              <w:rPr>
                <w:sz w:val="20"/>
              </w:rPr>
            </w:pPr>
            <w:r>
              <w:rPr>
                <w:sz w:val="20"/>
              </w:rPr>
              <w:t>590</w:t>
            </w:r>
          </w:p>
        </w:tc>
        <w:tc>
          <w:tcPr>
            <w:tcW w:w="1170" w:type="dxa"/>
            <w:vAlign w:val="center"/>
          </w:tcPr>
          <w:p w:rsidR="00C01307" w:rsidRDefault="00C01307" w:rsidP="0044205E">
            <w:pPr>
              <w:jc w:val="center"/>
            </w:pPr>
            <w:r w:rsidRPr="006477F4">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59</w:t>
            </w:r>
          </w:p>
        </w:tc>
        <w:tc>
          <w:tcPr>
            <w:tcW w:w="900" w:type="dxa"/>
            <w:vAlign w:val="center"/>
          </w:tcPr>
          <w:p w:rsidR="00C01307" w:rsidRDefault="00C01307" w:rsidP="0044205E">
            <w:pPr>
              <w:spacing w:before="60" w:after="60"/>
              <w:jc w:val="center"/>
              <w:rPr>
                <w:sz w:val="20"/>
              </w:rPr>
            </w:pPr>
            <w:r>
              <w:rPr>
                <w:sz w:val="20"/>
              </w:rPr>
              <w:t>18</w:t>
            </w:r>
          </w:p>
        </w:tc>
        <w:tc>
          <w:tcPr>
            <w:tcW w:w="1170" w:type="dxa"/>
            <w:vAlign w:val="center"/>
          </w:tcPr>
          <w:p w:rsidR="00C01307" w:rsidRDefault="00C01307" w:rsidP="0044205E">
            <w:pPr>
              <w:spacing w:before="60" w:after="60"/>
              <w:jc w:val="center"/>
              <w:rPr>
                <w:sz w:val="20"/>
              </w:rPr>
            </w:pPr>
            <w:r>
              <w:rPr>
                <w:sz w:val="20"/>
              </w:rPr>
              <w:t>5</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Window open, DO, plants, </w:t>
            </w:r>
            <w:smartTag w:uri="urn:schemas-microsoft-com:office:smarttags" w:element="Street">
              <w:smartTag w:uri="urn:schemas-microsoft-com:office:smarttags" w:element="address">
                <w:r>
                  <w:rPr>
                    <w:sz w:val="20"/>
                  </w:rPr>
                  <w:t>WD CT</w:t>
                </w:r>
              </w:smartTag>
            </w:smartTag>
            <w:r>
              <w:rPr>
                <w:sz w:val="20"/>
              </w:rPr>
              <w:t>, space between sink and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238</w:t>
            </w:r>
          </w:p>
        </w:tc>
        <w:tc>
          <w:tcPr>
            <w:tcW w:w="1080" w:type="dxa"/>
            <w:vAlign w:val="center"/>
          </w:tcPr>
          <w:p w:rsidR="00C01307" w:rsidRPr="00C45269" w:rsidRDefault="00C01307" w:rsidP="0044205E">
            <w:pPr>
              <w:spacing w:before="60" w:after="60"/>
              <w:jc w:val="center"/>
              <w:rPr>
                <w:sz w:val="20"/>
              </w:rPr>
            </w:pPr>
            <w:r>
              <w:rPr>
                <w:sz w:val="20"/>
              </w:rPr>
              <w:t>665</w:t>
            </w:r>
          </w:p>
        </w:tc>
        <w:tc>
          <w:tcPr>
            <w:tcW w:w="1170" w:type="dxa"/>
            <w:vAlign w:val="center"/>
          </w:tcPr>
          <w:p w:rsidR="00C01307" w:rsidRPr="00C45269" w:rsidRDefault="00C01307" w:rsidP="0044205E">
            <w:pPr>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74</w:t>
            </w:r>
          </w:p>
        </w:tc>
        <w:tc>
          <w:tcPr>
            <w:tcW w:w="1080" w:type="dxa"/>
            <w:vAlign w:val="center"/>
          </w:tcPr>
          <w:p w:rsidR="00C01307" w:rsidRPr="00C45269" w:rsidRDefault="00C01307" w:rsidP="0044205E">
            <w:pPr>
              <w:spacing w:before="60" w:after="60"/>
              <w:jc w:val="center"/>
              <w:rPr>
                <w:sz w:val="20"/>
              </w:rPr>
            </w:pPr>
            <w:r>
              <w:rPr>
                <w:sz w:val="20"/>
              </w:rPr>
              <w:t>58</w:t>
            </w:r>
          </w:p>
        </w:tc>
        <w:tc>
          <w:tcPr>
            <w:tcW w:w="900" w:type="dxa"/>
            <w:vAlign w:val="center"/>
          </w:tcPr>
          <w:p w:rsidR="00C01307" w:rsidRPr="00C45269" w:rsidRDefault="00C01307" w:rsidP="0044205E">
            <w:pPr>
              <w:spacing w:before="60" w:after="60"/>
              <w:jc w:val="center"/>
              <w:rPr>
                <w:sz w:val="20"/>
              </w:rPr>
            </w:pPr>
            <w:r>
              <w:rPr>
                <w:sz w:val="20"/>
              </w:rPr>
              <w:t>7</w:t>
            </w:r>
          </w:p>
        </w:tc>
        <w:tc>
          <w:tcPr>
            <w:tcW w:w="1170" w:type="dxa"/>
            <w:vAlign w:val="center"/>
          </w:tcPr>
          <w:p w:rsidR="00C01307" w:rsidRPr="00C45269" w:rsidRDefault="00C01307" w:rsidP="0044205E">
            <w:pPr>
              <w:spacing w:before="60" w:after="60"/>
              <w:jc w:val="center"/>
              <w:rPr>
                <w:sz w:val="20"/>
              </w:rPr>
            </w:pPr>
            <w:r>
              <w:rPr>
                <w:sz w:val="20"/>
              </w:rPr>
              <w:t>19</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Window open, plants, space between sink and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245</w:t>
            </w:r>
          </w:p>
        </w:tc>
        <w:tc>
          <w:tcPr>
            <w:tcW w:w="1080" w:type="dxa"/>
            <w:vAlign w:val="center"/>
          </w:tcPr>
          <w:p w:rsidR="00C01307" w:rsidRDefault="00C01307" w:rsidP="0044205E">
            <w:pPr>
              <w:spacing w:before="60" w:after="60"/>
              <w:jc w:val="center"/>
              <w:rPr>
                <w:sz w:val="20"/>
              </w:rPr>
            </w:pPr>
            <w:r>
              <w:rPr>
                <w:sz w:val="20"/>
              </w:rPr>
              <w:t>580</w:t>
            </w:r>
          </w:p>
        </w:tc>
        <w:tc>
          <w:tcPr>
            <w:tcW w:w="1170" w:type="dxa"/>
            <w:vAlign w:val="center"/>
          </w:tcPr>
          <w:p w:rsidR="00C01307" w:rsidRPr="00A60213" w:rsidRDefault="00C01307" w:rsidP="0044205E">
            <w:pPr>
              <w:jc w:val="center"/>
              <w:rPr>
                <w:sz w:val="20"/>
              </w:rPr>
            </w:pPr>
            <w:r w:rsidRPr="00A60213">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55</w:t>
            </w:r>
          </w:p>
        </w:tc>
        <w:tc>
          <w:tcPr>
            <w:tcW w:w="900" w:type="dxa"/>
            <w:vAlign w:val="center"/>
          </w:tcPr>
          <w:p w:rsidR="00C01307" w:rsidRDefault="00C01307" w:rsidP="0044205E">
            <w:pPr>
              <w:spacing w:before="60" w:after="60"/>
              <w:jc w:val="center"/>
              <w:rPr>
                <w:sz w:val="20"/>
              </w:rPr>
            </w:pPr>
            <w:r>
              <w:rPr>
                <w:sz w:val="20"/>
              </w:rPr>
              <w:t>9</w:t>
            </w:r>
          </w:p>
        </w:tc>
        <w:tc>
          <w:tcPr>
            <w:tcW w:w="1170" w:type="dxa"/>
            <w:vAlign w:val="center"/>
          </w:tcPr>
          <w:p w:rsidR="00C01307" w:rsidRDefault="00C01307" w:rsidP="0044205E">
            <w:pPr>
              <w:spacing w:before="60" w:after="60"/>
              <w:jc w:val="center"/>
              <w:rPr>
                <w:sz w:val="20"/>
              </w:rPr>
            </w:pPr>
            <w:r>
              <w:rPr>
                <w:sz w:val="20"/>
              </w:rPr>
              <w:t>3</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UV deactivated</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248</w:t>
            </w:r>
          </w:p>
        </w:tc>
        <w:tc>
          <w:tcPr>
            <w:tcW w:w="1080" w:type="dxa"/>
            <w:vAlign w:val="center"/>
          </w:tcPr>
          <w:p w:rsidR="00C01307" w:rsidRDefault="00C01307" w:rsidP="0044205E">
            <w:pPr>
              <w:spacing w:before="60" w:after="60"/>
              <w:jc w:val="center"/>
              <w:rPr>
                <w:sz w:val="20"/>
              </w:rPr>
            </w:pPr>
            <w:r>
              <w:rPr>
                <w:sz w:val="20"/>
              </w:rPr>
              <w:t>677</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58</w:t>
            </w:r>
          </w:p>
        </w:tc>
        <w:tc>
          <w:tcPr>
            <w:tcW w:w="900" w:type="dxa"/>
            <w:vAlign w:val="center"/>
          </w:tcPr>
          <w:p w:rsidR="00C01307" w:rsidRDefault="00C01307" w:rsidP="0044205E">
            <w:pPr>
              <w:spacing w:before="60" w:after="60"/>
              <w:jc w:val="center"/>
              <w:rPr>
                <w:sz w:val="20"/>
              </w:rPr>
            </w:pPr>
            <w:r>
              <w:rPr>
                <w:sz w:val="20"/>
              </w:rPr>
              <w:t>16</w:t>
            </w:r>
          </w:p>
        </w:tc>
        <w:tc>
          <w:tcPr>
            <w:tcW w:w="1170" w:type="dxa"/>
            <w:vAlign w:val="center"/>
          </w:tcPr>
          <w:p w:rsidR="00C01307" w:rsidRDefault="00C01307" w:rsidP="0044205E">
            <w:pPr>
              <w:spacing w:before="60" w:after="60"/>
              <w:jc w:val="center"/>
              <w:rPr>
                <w:sz w:val="20"/>
              </w:rPr>
            </w:pPr>
            <w:r>
              <w:rPr>
                <w:sz w:val="20"/>
              </w:rPr>
              <w:t>19</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wasp nest hanging from ceiling, old carpet-soiled, space between sink and countertop, visible mold on mini-fridge gasket, microwave, CP/paint under sink</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256</w:t>
            </w:r>
          </w:p>
        </w:tc>
        <w:tc>
          <w:tcPr>
            <w:tcW w:w="1080" w:type="dxa"/>
            <w:vAlign w:val="center"/>
          </w:tcPr>
          <w:p w:rsidR="00C01307" w:rsidRDefault="00C01307" w:rsidP="0044205E">
            <w:pPr>
              <w:spacing w:before="60" w:after="60"/>
              <w:jc w:val="center"/>
              <w:rPr>
                <w:sz w:val="20"/>
              </w:rPr>
            </w:pPr>
            <w:r>
              <w:rPr>
                <w:sz w:val="20"/>
              </w:rPr>
              <w:t>700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59</w:t>
            </w:r>
          </w:p>
        </w:tc>
        <w:tc>
          <w:tcPr>
            <w:tcW w:w="900" w:type="dxa"/>
            <w:vAlign w:val="center"/>
          </w:tcPr>
          <w:p w:rsidR="00C01307" w:rsidRDefault="00C01307" w:rsidP="0044205E">
            <w:pPr>
              <w:spacing w:before="60" w:after="60"/>
              <w:jc w:val="center"/>
              <w:rPr>
                <w:sz w:val="20"/>
              </w:rPr>
            </w:pPr>
            <w:r>
              <w:rPr>
                <w:sz w:val="20"/>
              </w:rPr>
              <w:t>9</w:t>
            </w:r>
          </w:p>
        </w:tc>
        <w:tc>
          <w:tcPr>
            <w:tcW w:w="1170" w:type="dxa"/>
            <w:vAlign w:val="center"/>
          </w:tcPr>
          <w:p w:rsidR="00C01307" w:rsidRDefault="00C01307" w:rsidP="0044205E">
            <w:pPr>
              <w:spacing w:before="60" w:after="60"/>
              <w:jc w:val="center"/>
              <w:rPr>
                <w:sz w:val="20"/>
              </w:rPr>
            </w:pPr>
            <w:r>
              <w:rPr>
                <w:sz w:val="20"/>
              </w:rPr>
              <w:t>17</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Pillows on floor, old carpet-soiled, items hanging from ceiling, plug-in air freshener, space between sink and countertop, DO, microwave, items obstructing UV, CP countertop</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257</w:t>
            </w:r>
          </w:p>
        </w:tc>
        <w:tc>
          <w:tcPr>
            <w:tcW w:w="1080" w:type="dxa"/>
            <w:vAlign w:val="center"/>
          </w:tcPr>
          <w:p w:rsidR="00C01307" w:rsidRDefault="00C01307" w:rsidP="0044205E">
            <w:pPr>
              <w:spacing w:before="60" w:after="60"/>
              <w:jc w:val="center"/>
              <w:rPr>
                <w:sz w:val="20"/>
              </w:rPr>
            </w:pPr>
            <w:r>
              <w:rPr>
                <w:sz w:val="20"/>
              </w:rPr>
              <w:t>739</w:t>
            </w:r>
          </w:p>
        </w:tc>
        <w:tc>
          <w:tcPr>
            <w:tcW w:w="1170" w:type="dxa"/>
            <w:vAlign w:val="center"/>
          </w:tcPr>
          <w:p w:rsidR="00C01307" w:rsidRDefault="00C01307" w:rsidP="0044205E">
            <w:pPr>
              <w:spacing w:before="60" w:after="60"/>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72</w:t>
            </w:r>
          </w:p>
        </w:tc>
        <w:tc>
          <w:tcPr>
            <w:tcW w:w="1080" w:type="dxa"/>
            <w:vAlign w:val="center"/>
          </w:tcPr>
          <w:p w:rsidR="00C01307" w:rsidRDefault="00C01307" w:rsidP="0044205E">
            <w:pPr>
              <w:spacing w:before="60" w:after="60"/>
              <w:jc w:val="center"/>
              <w:rPr>
                <w:sz w:val="20"/>
              </w:rPr>
            </w:pPr>
            <w:r>
              <w:rPr>
                <w:sz w:val="20"/>
              </w:rPr>
              <w:t>61</w:t>
            </w:r>
          </w:p>
        </w:tc>
        <w:tc>
          <w:tcPr>
            <w:tcW w:w="900" w:type="dxa"/>
            <w:vAlign w:val="center"/>
          </w:tcPr>
          <w:p w:rsidR="00C01307" w:rsidRDefault="00C01307" w:rsidP="0044205E">
            <w:pPr>
              <w:spacing w:before="60" w:after="60"/>
              <w:jc w:val="center"/>
              <w:rPr>
                <w:sz w:val="20"/>
              </w:rPr>
            </w:pPr>
            <w:r>
              <w:rPr>
                <w:sz w:val="20"/>
              </w:rPr>
              <w:t>10</w:t>
            </w:r>
          </w:p>
        </w:tc>
        <w:tc>
          <w:tcPr>
            <w:tcW w:w="1170" w:type="dxa"/>
            <w:vAlign w:val="center"/>
          </w:tcPr>
          <w:p w:rsidR="00C01307" w:rsidRDefault="00C01307" w:rsidP="0044205E">
            <w:pPr>
              <w:spacing w:before="60" w:after="60"/>
              <w:jc w:val="center"/>
              <w:rPr>
                <w:sz w:val="20"/>
              </w:rPr>
            </w:pPr>
            <w:r>
              <w:rPr>
                <w:sz w:val="20"/>
              </w:rPr>
              <w:t>19</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Window open, UV deactivated, CP sink countertop, DO, plug-in air freshener, metal spray cans under sink-severely corroded, space </w:t>
            </w:r>
            <w:r>
              <w:rPr>
                <w:sz w:val="20"/>
              </w:rPr>
              <w:lastRenderedPageBreak/>
              <w:t xml:space="preserve">between sink and countertop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265</w:t>
            </w:r>
          </w:p>
        </w:tc>
        <w:tc>
          <w:tcPr>
            <w:tcW w:w="1080" w:type="dxa"/>
            <w:vAlign w:val="center"/>
          </w:tcPr>
          <w:p w:rsidR="00C01307" w:rsidRDefault="00C01307" w:rsidP="0044205E">
            <w:pPr>
              <w:spacing w:before="60" w:after="60"/>
              <w:jc w:val="center"/>
              <w:rPr>
                <w:sz w:val="20"/>
              </w:rPr>
            </w:pPr>
            <w:r>
              <w:rPr>
                <w:sz w:val="20"/>
              </w:rPr>
              <w:t>485</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60</w:t>
            </w:r>
          </w:p>
        </w:tc>
        <w:tc>
          <w:tcPr>
            <w:tcW w:w="900" w:type="dxa"/>
            <w:vAlign w:val="center"/>
          </w:tcPr>
          <w:p w:rsidR="00C01307" w:rsidRDefault="00C01307" w:rsidP="0044205E">
            <w:pPr>
              <w:spacing w:before="60" w:after="60"/>
              <w:jc w:val="center"/>
              <w:rPr>
                <w:sz w:val="20"/>
              </w:rPr>
            </w:pPr>
            <w:r>
              <w:rPr>
                <w:sz w:val="20"/>
              </w:rPr>
              <w:t>5</w:t>
            </w:r>
          </w:p>
        </w:tc>
        <w:tc>
          <w:tcPr>
            <w:tcW w:w="1170" w:type="dxa"/>
            <w:vAlign w:val="center"/>
          </w:tcPr>
          <w:p w:rsidR="00C01307" w:rsidRDefault="00C01307" w:rsidP="0044205E">
            <w:pPr>
              <w:spacing w:before="60" w:after="60"/>
              <w:jc w:val="center"/>
              <w:rPr>
                <w:sz w:val="20"/>
              </w:rPr>
            </w:pPr>
            <w:r>
              <w:rPr>
                <w:sz w:val="20"/>
              </w:rPr>
              <w:t>2</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smartTag w:uri="urn:schemas-microsoft-com:office:smarttags" w:element="Street">
              <w:smartTag w:uri="urn:schemas-microsoft-com:office:smarttags" w:element="address">
                <w:r>
                  <w:rPr>
                    <w:sz w:val="20"/>
                  </w:rPr>
                  <w:t>WD CT</w:t>
                </w:r>
              </w:smartTag>
            </w:smartTag>
            <w:r>
              <w:rPr>
                <w:sz w:val="20"/>
              </w:rPr>
              <w:t>/possible mold growth-corner, old/soiled carpeting, space between sink and countertop, moldy caulking-sink</w:t>
            </w:r>
          </w:p>
        </w:tc>
      </w:tr>
      <w:tr w:rsidR="00C01307" w:rsidRPr="004A7B5E" w:rsidTr="0044205E">
        <w:tblPrEx>
          <w:tblCellMar>
            <w:top w:w="0" w:type="dxa"/>
            <w:bottom w:w="0" w:type="dxa"/>
          </w:tblCellMar>
        </w:tblPrEx>
        <w:trPr>
          <w:trHeight w:val="720"/>
          <w:jc w:val="center"/>
        </w:trPr>
        <w:tc>
          <w:tcPr>
            <w:tcW w:w="1772" w:type="dxa"/>
            <w:vAlign w:val="center"/>
          </w:tcPr>
          <w:p w:rsidR="00C01307" w:rsidRPr="00C45269" w:rsidRDefault="00C01307" w:rsidP="0044205E">
            <w:pPr>
              <w:spacing w:before="60" w:after="60"/>
              <w:rPr>
                <w:sz w:val="20"/>
              </w:rPr>
            </w:pPr>
            <w:r>
              <w:rPr>
                <w:sz w:val="20"/>
              </w:rPr>
              <w:t>271</w:t>
            </w:r>
          </w:p>
        </w:tc>
        <w:tc>
          <w:tcPr>
            <w:tcW w:w="1080" w:type="dxa"/>
            <w:vAlign w:val="center"/>
          </w:tcPr>
          <w:p w:rsidR="00C01307" w:rsidRPr="00C45269" w:rsidRDefault="00C01307" w:rsidP="0044205E">
            <w:pPr>
              <w:spacing w:before="60" w:after="60"/>
              <w:jc w:val="center"/>
              <w:rPr>
                <w:sz w:val="20"/>
              </w:rPr>
            </w:pPr>
            <w:r>
              <w:rPr>
                <w:sz w:val="20"/>
              </w:rPr>
              <w:t>933</w:t>
            </w:r>
          </w:p>
        </w:tc>
        <w:tc>
          <w:tcPr>
            <w:tcW w:w="1170" w:type="dxa"/>
            <w:vAlign w:val="center"/>
          </w:tcPr>
          <w:p w:rsidR="00C01307" w:rsidRPr="00C45269" w:rsidRDefault="00C01307" w:rsidP="0044205E">
            <w:pPr>
              <w:spacing w:before="60" w:after="60"/>
              <w:jc w:val="center"/>
              <w:rPr>
                <w:sz w:val="20"/>
              </w:rPr>
            </w:pPr>
            <w:r>
              <w:rPr>
                <w:sz w:val="20"/>
              </w:rPr>
              <w:t>ND</w:t>
            </w:r>
          </w:p>
        </w:tc>
        <w:tc>
          <w:tcPr>
            <w:tcW w:w="810" w:type="dxa"/>
            <w:vAlign w:val="center"/>
          </w:tcPr>
          <w:p w:rsidR="00C01307" w:rsidRPr="00C45269" w:rsidRDefault="00C01307" w:rsidP="0044205E">
            <w:pPr>
              <w:spacing w:before="60" w:after="60"/>
              <w:jc w:val="center"/>
              <w:rPr>
                <w:sz w:val="20"/>
              </w:rPr>
            </w:pPr>
            <w:r>
              <w:rPr>
                <w:sz w:val="20"/>
              </w:rPr>
              <w:t>74</w:t>
            </w:r>
          </w:p>
        </w:tc>
        <w:tc>
          <w:tcPr>
            <w:tcW w:w="1080" w:type="dxa"/>
            <w:vAlign w:val="center"/>
          </w:tcPr>
          <w:p w:rsidR="00C01307" w:rsidRPr="00C45269" w:rsidRDefault="00C01307" w:rsidP="0044205E">
            <w:pPr>
              <w:spacing w:before="60" w:after="60"/>
              <w:jc w:val="center"/>
              <w:rPr>
                <w:sz w:val="20"/>
              </w:rPr>
            </w:pPr>
            <w:r>
              <w:rPr>
                <w:sz w:val="20"/>
              </w:rPr>
              <w:t>57</w:t>
            </w:r>
          </w:p>
        </w:tc>
        <w:tc>
          <w:tcPr>
            <w:tcW w:w="900" w:type="dxa"/>
            <w:vAlign w:val="center"/>
          </w:tcPr>
          <w:p w:rsidR="00C01307" w:rsidRPr="00C45269" w:rsidRDefault="00C01307" w:rsidP="0044205E">
            <w:pPr>
              <w:spacing w:before="60" w:after="60"/>
              <w:jc w:val="center"/>
              <w:rPr>
                <w:sz w:val="20"/>
              </w:rPr>
            </w:pPr>
            <w:r>
              <w:rPr>
                <w:sz w:val="20"/>
              </w:rPr>
              <w:t>11</w:t>
            </w:r>
          </w:p>
        </w:tc>
        <w:tc>
          <w:tcPr>
            <w:tcW w:w="1170" w:type="dxa"/>
            <w:vAlign w:val="center"/>
          </w:tcPr>
          <w:p w:rsidR="00C01307" w:rsidRPr="00C45269" w:rsidRDefault="00C01307" w:rsidP="0044205E">
            <w:pPr>
              <w:spacing w:before="60" w:after="60"/>
              <w:jc w:val="center"/>
              <w:rPr>
                <w:sz w:val="20"/>
              </w:rPr>
            </w:pPr>
            <w:r>
              <w:rPr>
                <w:sz w:val="20"/>
              </w:rPr>
              <w:t>18</w:t>
            </w:r>
          </w:p>
        </w:tc>
        <w:tc>
          <w:tcPr>
            <w:tcW w:w="1080" w:type="dxa"/>
            <w:vAlign w:val="center"/>
          </w:tcPr>
          <w:p w:rsidR="00C01307" w:rsidRPr="00C45269" w:rsidRDefault="00C01307" w:rsidP="0044205E">
            <w:pPr>
              <w:spacing w:before="60" w:after="60"/>
              <w:jc w:val="center"/>
              <w:rPr>
                <w:sz w:val="20"/>
              </w:rPr>
            </w:pPr>
            <w:r>
              <w:rPr>
                <w:sz w:val="20"/>
              </w:rPr>
              <w:t>Y</w:t>
            </w:r>
          </w:p>
        </w:tc>
        <w:tc>
          <w:tcPr>
            <w:tcW w:w="900" w:type="dxa"/>
            <w:vAlign w:val="center"/>
          </w:tcPr>
          <w:p w:rsidR="00C01307" w:rsidRPr="00C45269" w:rsidRDefault="00C01307" w:rsidP="0044205E">
            <w:pPr>
              <w:spacing w:before="60" w:after="60"/>
              <w:jc w:val="center"/>
              <w:rPr>
                <w:sz w:val="20"/>
              </w:rPr>
            </w:pPr>
            <w:r>
              <w:rPr>
                <w:sz w:val="20"/>
              </w:rPr>
              <w:t>Y</w:t>
            </w:r>
          </w:p>
        </w:tc>
        <w:tc>
          <w:tcPr>
            <w:tcW w:w="990" w:type="dxa"/>
            <w:vAlign w:val="center"/>
          </w:tcPr>
          <w:p w:rsidR="00C01307" w:rsidRPr="00C45269" w:rsidRDefault="00C01307" w:rsidP="0044205E">
            <w:pPr>
              <w:spacing w:before="60" w:after="60"/>
              <w:jc w:val="center"/>
              <w:rPr>
                <w:sz w:val="20"/>
              </w:rPr>
            </w:pPr>
            <w:r>
              <w:rPr>
                <w:sz w:val="20"/>
              </w:rPr>
              <w:t>Y</w:t>
            </w:r>
          </w:p>
        </w:tc>
        <w:tc>
          <w:tcPr>
            <w:tcW w:w="3211" w:type="dxa"/>
            <w:tcBorders>
              <w:left w:val="nil"/>
            </w:tcBorders>
            <w:vAlign w:val="center"/>
          </w:tcPr>
          <w:p w:rsidR="00C01307" w:rsidRPr="00C45269" w:rsidRDefault="00C01307" w:rsidP="0044205E">
            <w:pPr>
              <w:pStyle w:val="Header"/>
              <w:tabs>
                <w:tab w:val="clear" w:pos="4320"/>
                <w:tab w:val="clear" w:pos="8640"/>
              </w:tabs>
              <w:spacing w:before="60" w:after="60"/>
              <w:rPr>
                <w:sz w:val="20"/>
              </w:rPr>
            </w:pPr>
            <w:r>
              <w:rPr>
                <w:sz w:val="20"/>
              </w:rPr>
              <w:t xml:space="preserve">UV deactivated, plants, pillows, strong cinnamon odor (plug-in air freshener)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278</w:t>
            </w:r>
          </w:p>
        </w:tc>
        <w:tc>
          <w:tcPr>
            <w:tcW w:w="1080" w:type="dxa"/>
            <w:vAlign w:val="center"/>
          </w:tcPr>
          <w:p w:rsidR="00C01307" w:rsidRDefault="00C01307" w:rsidP="0044205E">
            <w:pPr>
              <w:spacing w:before="60" w:after="60"/>
              <w:jc w:val="center"/>
              <w:rPr>
                <w:sz w:val="20"/>
              </w:rPr>
            </w:pPr>
            <w:r>
              <w:rPr>
                <w:sz w:val="20"/>
              </w:rPr>
              <w:t>780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10</w:t>
            </w:r>
          </w:p>
        </w:tc>
        <w:tc>
          <w:tcPr>
            <w:tcW w:w="1170" w:type="dxa"/>
            <w:vAlign w:val="center"/>
          </w:tcPr>
          <w:p w:rsidR="00C01307" w:rsidRDefault="00C01307" w:rsidP="0044205E">
            <w:pPr>
              <w:spacing w:before="60" w:after="60"/>
              <w:jc w:val="center"/>
              <w:rPr>
                <w:sz w:val="20"/>
              </w:rPr>
            </w:pPr>
            <w:r>
              <w:rPr>
                <w:sz w:val="20"/>
              </w:rPr>
              <w:t>19</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 xml:space="preserve">Items obstructing UV return vent, DO, items hanging from ceiling </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Cafeteria</w:t>
            </w:r>
          </w:p>
        </w:tc>
        <w:tc>
          <w:tcPr>
            <w:tcW w:w="1080" w:type="dxa"/>
            <w:vAlign w:val="center"/>
          </w:tcPr>
          <w:p w:rsidR="00C01307" w:rsidRDefault="00C01307" w:rsidP="0044205E">
            <w:pPr>
              <w:spacing w:before="60" w:after="60"/>
              <w:jc w:val="center"/>
              <w:rPr>
                <w:sz w:val="20"/>
              </w:rPr>
            </w:pPr>
            <w:r>
              <w:rPr>
                <w:sz w:val="20"/>
              </w:rPr>
              <w:t>789</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75</w:t>
            </w:r>
          </w:p>
        </w:tc>
        <w:tc>
          <w:tcPr>
            <w:tcW w:w="1080" w:type="dxa"/>
            <w:vAlign w:val="center"/>
          </w:tcPr>
          <w:p w:rsidR="00C01307" w:rsidRDefault="00C01307" w:rsidP="0044205E">
            <w:pPr>
              <w:spacing w:before="60" w:after="60"/>
              <w:jc w:val="center"/>
              <w:rPr>
                <w:sz w:val="20"/>
              </w:rPr>
            </w:pPr>
            <w:r>
              <w:rPr>
                <w:sz w:val="20"/>
              </w:rPr>
              <w:t>60</w:t>
            </w:r>
          </w:p>
        </w:tc>
        <w:tc>
          <w:tcPr>
            <w:tcW w:w="900" w:type="dxa"/>
            <w:vAlign w:val="center"/>
          </w:tcPr>
          <w:p w:rsidR="00C01307" w:rsidRDefault="00C01307" w:rsidP="0044205E">
            <w:pPr>
              <w:spacing w:before="60" w:after="60"/>
              <w:jc w:val="center"/>
              <w:rPr>
                <w:sz w:val="20"/>
              </w:rPr>
            </w:pPr>
            <w:r>
              <w:rPr>
                <w:sz w:val="20"/>
              </w:rPr>
              <w:t>12</w:t>
            </w:r>
          </w:p>
        </w:tc>
        <w:tc>
          <w:tcPr>
            <w:tcW w:w="1170" w:type="dxa"/>
            <w:vAlign w:val="center"/>
          </w:tcPr>
          <w:p w:rsidR="00C01307" w:rsidRDefault="00C01307" w:rsidP="0044205E">
            <w:pPr>
              <w:spacing w:before="60" w:after="60"/>
              <w:jc w:val="center"/>
              <w:rPr>
                <w:sz w:val="20"/>
              </w:rPr>
            </w:pPr>
            <w:r>
              <w:rPr>
                <w:sz w:val="20"/>
              </w:rPr>
              <w:t>~100</w:t>
            </w:r>
          </w:p>
        </w:tc>
        <w:tc>
          <w:tcPr>
            <w:tcW w:w="1080" w:type="dxa"/>
            <w:vAlign w:val="center"/>
          </w:tcPr>
          <w:p w:rsidR="00C01307" w:rsidRDefault="00C01307" w:rsidP="0044205E">
            <w:pPr>
              <w:spacing w:before="60" w:after="60"/>
              <w:jc w:val="center"/>
              <w:rPr>
                <w:sz w:val="20"/>
              </w:rPr>
            </w:pPr>
            <w:r>
              <w:rPr>
                <w:sz w:val="20"/>
              </w:rPr>
              <w:t>N</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5-10 WD CTs, dust/debris on vents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Gym</w:t>
            </w:r>
          </w:p>
        </w:tc>
        <w:tc>
          <w:tcPr>
            <w:tcW w:w="1080" w:type="dxa"/>
            <w:vAlign w:val="center"/>
          </w:tcPr>
          <w:p w:rsidR="00C01307" w:rsidRDefault="00C01307" w:rsidP="0044205E">
            <w:pPr>
              <w:spacing w:before="60" w:after="60"/>
              <w:jc w:val="center"/>
              <w:rPr>
                <w:sz w:val="20"/>
              </w:rPr>
            </w:pPr>
            <w:r>
              <w:rPr>
                <w:sz w:val="20"/>
              </w:rPr>
              <w:t>660</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59</w:t>
            </w:r>
          </w:p>
        </w:tc>
        <w:tc>
          <w:tcPr>
            <w:tcW w:w="900" w:type="dxa"/>
            <w:vAlign w:val="center"/>
          </w:tcPr>
          <w:p w:rsidR="00C01307" w:rsidRDefault="00C01307" w:rsidP="0044205E">
            <w:pPr>
              <w:spacing w:before="60" w:after="60"/>
              <w:jc w:val="center"/>
              <w:rPr>
                <w:sz w:val="20"/>
              </w:rPr>
            </w:pPr>
            <w:r>
              <w:rPr>
                <w:sz w:val="20"/>
              </w:rPr>
              <w:t>23</w:t>
            </w:r>
          </w:p>
        </w:tc>
        <w:tc>
          <w:tcPr>
            <w:tcW w:w="1170" w:type="dxa"/>
            <w:vAlign w:val="center"/>
          </w:tcPr>
          <w:p w:rsidR="00C01307" w:rsidRDefault="00C01307" w:rsidP="0044205E">
            <w:pPr>
              <w:spacing w:before="60" w:after="60"/>
              <w:jc w:val="center"/>
              <w:rPr>
                <w:sz w:val="20"/>
              </w:rPr>
            </w:pPr>
            <w:r>
              <w:rPr>
                <w:sz w:val="20"/>
              </w:rPr>
              <w:t>25</w:t>
            </w:r>
          </w:p>
        </w:tc>
        <w:tc>
          <w:tcPr>
            <w:tcW w:w="1080" w:type="dxa"/>
            <w:vAlign w:val="center"/>
          </w:tcPr>
          <w:p w:rsidR="00C01307" w:rsidRDefault="00C01307" w:rsidP="0044205E">
            <w:pPr>
              <w:spacing w:before="60" w:after="60"/>
              <w:jc w:val="center"/>
              <w:rPr>
                <w:sz w:val="20"/>
              </w:rPr>
            </w:pPr>
            <w:r>
              <w:rPr>
                <w:sz w:val="20"/>
              </w:rPr>
              <w:t>N</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Historic WD ceiling plaster</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Nurse</w:t>
            </w:r>
          </w:p>
        </w:tc>
        <w:tc>
          <w:tcPr>
            <w:tcW w:w="1080" w:type="dxa"/>
            <w:vAlign w:val="center"/>
          </w:tcPr>
          <w:p w:rsidR="00C01307" w:rsidRDefault="00C01307" w:rsidP="0044205E">
            <w:pPr>
              <w:spacing w:before="60" w:after="60"/>
              <w:jc w:val="center"/>
              <w:rPr>
                <w:sz w:val="20"/>
              </w:rPr>
            </w:pPr>
            <w:r>
              <w:rPr>
                <w:sz w:val="20"/>
              </w:rPr>
              <w:t>602</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57</w:t>
            </w:r>
          </w:p>
        </w:tc>
        <w:tc>
          <w:tcPr>
            <w:tcW w:w="900" w:type="dxa"/>
            <w:vAlign w:val="center"/>
          </w:tcPr>
          <w:p w:rsidR="00C01307" w:rsidRDefault="00C01307" w:rsidP="0044205E">
            <w:pPr>
              <w:spacing w:before="60" w:after="60"/>
              <w:jc w:val="center"/>
              <w:rPr>
                <w:sz w:val="20"/>
              </w:rPr>
            </w:pPr>
            <w:r>
              <w:rPr>
                <w:sz w:val="20"/>
              </w:rPr>
              <w:t>4</w:t>
            </w:r>
          </w:p>
        </w:tc>
        <w:tc>
          <w:tcPr>
            <w:tcW w:w="1170" w:type="dxa"/>
            <w:vAlign w:val="center"/>
          </w:tcPr>
          <w:p w:rsidR="00C01307" w:rsidRDefault="00C01307" w:rsidP="0044205E">
            <w:pPr>
              <w:spacing w:before="60" w:after="60"/>
              <w:jc w:val="center"/>
              <w:rPr>
                <w:sz w:val="20"/>
              </w:rPr>
            </w:pPr>
            <w:r>
              <w:rPr>
                <w:sz w:val="20"/>
              </w:rPr>
              <w:t>4</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DO, dust/debris-vents</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lastRenderedPageBreak/>
              <w:t>Main Office</w:t>
            </w:r>
          </w:p>
        </w:tc>
        <w:tc>
          <w:tcPr>
            <w:tcW w:w="1080" w:type="dxa"/>
            <w:vAlign w:val="center"/>
          </w:tcPr>
          <w:p w:rsidR="00C01307" w:rsidRDefault="00C01307" w:rsidP="0044205E">
            <w:pPr>
              <w:spacing w:before="60" w:after="60"/>
              <w:jc w:val="center"/>
              <w:rPr>
                <w:sz w:val="20"/>
              </w:rPr>
            </w:pPr>
            <w:r>
              <w:rPr>
                <w:sz w:val="20"/>
              </w:rPr>
              <w:t>535</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74</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Sewer ejector pump in closet</w:t>
            </w:r>
          </w:p>
        </w:tc>
      </w:tr>
      <w:tr w:rsidR="00C01307" w:rsidRPr="004A7B5E" w:rsidTr="0044205E">
        <w:tblPrEx>
          <w:tblCellMar>
            <w:top w:w="0" w:type="dxa"/>
            <w:bottom w:w="0" w:type="dxa"/>
          </w:tblCellMar>
        </w:tblPrEx>
        <w:trPr>
          <w:trHeight w:val="720"/>
          <w:jc w:val="center"/>
        </w:trPr>
        <w:tc>
          <w:tcPr>
            <w:tcW w:w="1772" w:type="dxa"/>
            <w:vAlign w:val="center"/>
          </w:tcPr>
          <w:p w:rsidR="00C01307" w:rsidRDefault="00C01307" w:rsidP="0044205E">
            <w:pPr>
              <w:spacing w:before="60" w:after="60"/>
              <w:rPr>
                <w:sz w:val="20"/>
              </w:rPr>
            </w:pPr>
            <w:r>
              <w:rPr>
                <w:sz w:val="20"/>
              </w:rPr>
              <w:t>Principal’s Office</w:t>
            </w:r>
          </w:p>
        </w:tc>
        <w:tc>
          <w:tcPr>
            <w:tcW w:w="1080" w:type="dxa"/>
            <w:vAlign w:val="center"/>
          </w:tcPr>
          <w:p w:rsidR="00C01307" w:rsidRDefault="00C01307" w:rsidP="0044205E">
            <w:pPr>
              <w:spacing w:before="60" w:after="60"/>
              <w:jc w:val="center"/>
              <w:rPr>
                <w:sz w:val="20"/>
              </w:rPr>
            </w:pPr>
            <w:r>
              <w:rPr>
                <w:sz w:val="20"/>
              </w:rPr>
              <w:t>555</w:t>
            </w:r>
          </w:p>
        </w:tc>
        <w:tc>
          <w:tcPr>
            <w:tcW w:w="1170" w:type="dxa"/>
            <w:vAlign w:val="center"/>
          </w:tcPr>
          <w:p w:rsidR="00C01307" w:rsidRDefault="00C01307" w:rsidP="0044205E">
            <w:pPr>
              <w:jc w:val="center"/>
              <w:rPr>
                <w:sz w:val="20"/>
              </w:rPr>
            </w:pPr>
            <w:r>
              <w:rPr>
                <w:sz w:val="20"/>
              </w:rPr>
              <w:t>ND</w:t>
            </w:r>
          </w:p>
        </w:tc>
        <w:tc>
          <w:tcPr>
            <w:tcW w:w="810" w:type="dxa"/>
            <w:vAlign w:val="center"/>
          </w:tcPr>
          <w:p w:rsidR="00C01307" w:rsidRDefault="00C01307" w:rsidP="0044205E">
            <w:pPr>
              <w:spacing w:before="60" w:after="60"/>
              <w:jc w:val="center"/>
              <w:rPr>
                <w:sz w:val="20"/>
              </w:rPr>
            </w:pPr>
            <w:r>
              <w:rPr>
                <w:sz w:val="20"/>
              </w:rPr>
              <w:t>73</w:t>
            </w:r>
          </w:p>
        </w:tc>
        <w:tc>
          <w:tcPr>
            <w:tcW w:w="1080" w:type="dxa"/>
            <w:vAlign w:val="center"/>
          </w:tcPr>
          <w:p w:rsidR="00C01307" w:rsidRDefault="00C01307" w:rsidP="0044205E">
            <w:pPr>
              <w:spacing w:before="60" w:after="60"/>
              <w:jc w:val="center"/>
              <w:rPr>
                <w:sz w:val="20"/>
              </w:rPr>
            </w:pPr>
            <w:r>
              <w:rPr>
                <w:sz w:val="20"/>
              </w:rPr>
              <w:t>56</w:t>
            </w:r>
          </w:p>
        </w:tc>
        <w:tc>
          <w:tcPr>
            <w:tcW w:w="900" w:type="dxa"/>
            <w:vAlign w:val="center"/>
          </w:tcPr>
          <w:p w:rsidR="00C01307" w:rsidRDefault="00C01307" w:rsidP="0044205E">
            <w:pPr>
              <w:spacing w:before="60" w:after="60"/>
              <w:jc w:val="center"/>
              <w:rPr>
                <w:sz w:val="20"/>
              </w:rPr>
            </w:pPr>
            <w:r>
              <w:rPr>
                <w:sz w:val="20"/>
              </w:rPr>
              <w:t>1</w:t>
            </w:r>
          </w:p>
        </w:tc>
        <w:tc>
          <w:tcPr>
            <w:tcW w:w="1170" w:type="dxa"/>
            <w:vAlign w:val="center"/>
          </w:tcPr>
          <w:p w:rsidR="00C01307" w:rsidRDefault="00C01307" w:rsidP="0044205E">
            <w:pPr>
              <w:spacing w:before="60" w:after="60"/>
              <w:jc w:val="center"/>
              <w:rPr>
                <w:sz w:val="20"/>
              </w:rPr>
            </w:pPr>
            <w:r>
              <w:rPr>
                <w:sz w:val="20"/>
              </w:rPr>
              <w:t>1</w:t>
            </w:r>
          </w:p>
        </w:tc>
        <w:tc>
          <w:tcPr>
            <w:tcW w:w="1080" w:type="dxa"/>
            <w:vAlign w:val="center"/>
          </w:tcPr>
          <w:p w:rsidR="00C01307" w:rsidRDefault="00C01307" w:rsidP="0044205E">
            <w:pPr>
              <w:spacing w:before="60" w:after="60"/>
              <w:jc w:val="center"/>
              <w:rPr>
                <w:sz w:val="20"/>
              </w:rPr>
            </w:pPr>
            <w:r>
              <w:rPr>
                <w:sz w:val="20"/>
              </w:rPr>
              <w:t>Y</w:t>
            </w:r>
          </w:p>
        </w:tc>
        <w:tc>
          <w:tcPr>
            <w:tcW w:w="900" w:type="dxa"/>
            <w:vAlign w:val="center"/>
          </w:tcPr>
          <w:p w:rsidR="00C01307" w:rsidRDefault="00C01307" w:rsidP="0044205E">
            <w:pPr>
              <w:spacing w:before="60" w:after="60"/>
              <w:jc w:val="center"/>
              <w:rPr>
                <w:sz w:val="20"/>
              </w:rPr>
            </w:pPr>
            <w:r>
              <w:rPr>
                <w:sz w:val="20"/>
              </w:rPr>
              <w:t>Y</w:t>
            </w:r>
          </w:p>
        </w:tc>
        <w:tc>
          <w:tcPr>
            <w:tcW w:w="990" w:type="dxa"/>
            <w:vAlign w:val="center"/>
          </w:tcPr>
          <w:p w:rsidR="00C01307" w:rsidRDefault="00C01307" w:rsidP="0044205E">
            <w:pPr>
              <w:spacing w:before="60" w:after="60"/>
              <w:jc w:val="center"/>
              <w:rPr>
                <w:sz w:val="20"/>
              </w:rPr>
            </w:pPr>
            <w:r>
              <w:rPr>
                <w:sz w:val="20"/>
              </w:rPr>
              <w:t>Y</w:t>
            </w:r>
          </w:p>
        </w:tc>
        <w:tc>
          <w:tcPr>
            <w:tcW w:w="3211" w:type="dxa"/>
            <w:tcBorders>
              <w:left w:val="nil"/>
            </w:tcBorders>
            <w:vAlign w:val="center"/>
          </w:tcPr>
          <w:p w:rsidR="00C01307" w:rsidRDefault="00C01307" w:rsidP="0044205E">
            <w:pPr>
              <w:pStyle w:val="Header"/>
              <w:tabs>
                <w:tab w:val="clear" w:pos="4320"/>
                <w:tab w:val="clear" w:pos="8640"/>
              </w:tabs>
              <w:spacing w:before="60" w:after="60"/>
              <w:rPr>
                <w:sz w:val="20"/>
              </w:rPr>
            </w:pPr>
            <w:r>
              <w:rPr>
                <w:sz w:val="20"/>
              </w:rPr>
              <w:t>Dust/debris-vents</w:t>
            </w:r>
          </w:p>
        </w:tc>
      </w:tr>
    </w:tbl>
    <w:p w:rsidR="00C01307" w:rsidRPr="004A7B5E" w:rsidRDefault="00C01307" w:rsidP="00C01307"/>
    <w:p w:rsidR="007516A3" w:rsidRPr="00C01307" w:rsidRDefault="007516A3" w:rsidP="00C01307">
      <w:pPr>
        <w:spacing w:after="200" w:line="276" w:lineRule="auto"/>
        <w:jc w:val="center"/>
        <w:rPr>
          <w:rFonts w:eastAsia="Calibri"/>
          <w:b/>
        </w:rPr>
      </w:pPr>
    </w:p>
    <w:sectPr w:rsidR="007516A3" w:rsidRPr="00C01307" w:rsidSect="00C01307">
      <w:headerReference w:type="even" r:id="rId44"/>
      <w:headerReference w:type="default" r:id="rId45"/>
      <w:footerReference w:type="even" r:id="rId46"/>
      <w:footerReference w:type="default" r:id="rId47"/>
      <w:headerReference w:type="first" r:id="rId48"/>
      <w:footerReference w:type="first" r:id="rId49"/>
      <w:pgSz w:w="15840" w:h="12240" w:orient="landscape" w:code="1"/>
      <w:pgMar w:top="864" w:right="720" w:bottom="864"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921" w:rsidRDefault="00432921">
      <w:r>
        <w:separator/>
      </w:r>
    </w:p>
  </w:endnote>
  <w:endnote w:type="continuationSeparator" w:id="0">
    <w:p w:rsidR="00432921" w:rsidRDefault="0043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89" w:rsidRDefault="00881789"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881789" w:rsidRDefault="008817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89" w:rsidRDefault="00881789"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0C1E">
      <w:rPr>
        <w:rStyle w:val="PageNumber"/>
        <w:noProof/>
      </w:rPr>
      <w:t>2</w:t>
    </w:r>
    <w:r>
      <w:rPr>
        <w:rStyle w:val="PageNumber"/>
      </w:rPr>
      <w:fldChar w:fldCharType="end"/>
    </w:r>
  </w:p>
  <w:p w:rsidR="00881789" w:rsidRDefault="008817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307" w:rsidRDefault="00C0130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307" w:rsidRDefault="00C0130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5E" w:rsidRDefault="0044205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59" w:type="dxa"/>
      <w:jc w:val="center"/>
      <w:tblLayout w:type="fixed"/>
      <w:tblLook w:val="0000" w:firstRow="0" w:lastRow="0" w:firstColumn="0" w:lastColumn="0" w:noHBand="0" w:noVBand="0"/>
    </w:tblPr>
    <w:tblGrid>
      <w:gridCol w:w="3407"/>
      <w:gridCol w:w="2288"/>
      <w:gridCol w:w="2288"/>
      <w:gridCol w:w="2288"/>
      <w:gridCol w:w="2288"/>
    </w:tblGrid>
    <w:tr w:rsidR="0044205E" w:rsidRPr="00F374D5" w:rsidTr="0044205E">
      <w:trPr>
        <w:trHeight w:val="313"/>
        <w:jc w:val="center"/>
      </w:trPr>
      <w:tc>
        <w:tcPr>
          <w:tcW w:w="3407" w:type="dxa"/>
          <w:tcBorders>
            <w:top w:val="nil"/>
            <w:left w:val="nil"/>
            <w:bottom w:val="nil"/>
            <w:right w:val="nil"/>
          </w:tcBorders>
          <w:shd w:val="clear" w:color="auto" w:fill="auto"/>
          <w:noWrap/>
          <w:vAlign w:val="center"/>
        </w:tcPr>
        <w:p w:rsidR="0044205E" w:rsidRPr="00F374D5" w:rsidRDefault="0044205E" w:rsidP="0044205E">
          <w:pPr>
            <w:rPr>
              <w:rFonts w:ascii="Times" w:hAnsi="Times" w:cs="Times"/>
              <w:sz w:val="20"/>
            </w:rPr>
          </w:pPr>
          <w:r w:rsidRPr="00F374D5">
            <w:rPr>
              <w:rFonts w:ascii="Times" w:hAnsi="Times" w:cs="Times"/>
              <w:sz w:val="20"/>
            </w:rPr>
            <w:t>ppm = parts per million</w:t>
          </w:r>
        </w:p>
      </w:tc>
      <w:tc>
        <w:tcPr>
          <w:tcW w:w="2288" w:type="dxa"/>
          <w:tcBorders>
            <w:top w:val="nil"/>
            <w:left w:val="nil"/>
            <w:bottom w:val="nil"/>
            <w:right w:val="nil"/>
          </w:tcBorders>
          <w:shd w:val="clear" w:color="auto" w:fill="auto"/>
          <w:noWrap/>
          <w:vAlign w:val="center"/>
        </w:tcPr>
        <w:p w:rsidR="0044205E" w:rsidRDefault="0044205E" w:rsidP="0044205E">
          <w:pPr>
            <w:rPr>
              <w:rFonts w:ascii="Times" w:hAnsi="Times" w:cs="Times"/>
              <w:sz w:val="20"/>
            </w:rPr>
          </w:pPr>
          <w:r>
            <w:rPr>
              <w:rFonts w:ascii="Times" w:hAnsi="Times" w:cs="Times"/>
              <w:sz w:val="20"/>
            </w:rPr>
            <w:t>AC = air conditioner</w:t>
          </w:r>
        </w:p>
      </w:tc>
      <w:tc>
        <w:tcPr>
          <w:tcW w:w="2288" w:type="dxa"/>
          <w:tcBorders>
            <w:top w:val="nil"/>
            <w:left w:val="nil"/>
            <w:bottom w:val="nil"/>
            <w:right w:val="nil"/>
          </w:tcBorders>
          <w:vAlign w:val="center"/>
        </w:tcPr>
        <w:p w:rsidR="0044205E" w:rsidRPr="00F374D5" w:rsidRDefault="0044205E" w:rsidP="0044205E">
          <w:pPr>
            <w:rPr>
              <w:rFonts w:ascii="Times" w:hAnsi="Times" w:cs="Times"/>
              <w:sz w:val="20"/>
            </w:rPr>
          </w:pPr>
          <w:r>
            <w:rPr>
              <w:rFonts w:ascii="Times" w:hAnsi="Times" w:cs="Times"/>
              <w:sz w:val="20"/>
            </w:rPr>
            <w:t>CT = ceiling tile</w:t>
          </w:r>
        </w:p>
      </w:tc>
      <w:tc>
        <w:tcPr>
          <w:tcW w:w="2288" w:type="dxa"/>
          <w:tcBorders>
            <w:top w:val="nil"/>
            <w:left w:val="nil"/>
            <w:bottom w:val="nil"/>
            <w:right w:val="nil"/>
          </w:tcBorders>
          <w:vAlign w:val="center"/>
        </w:tcPr>
        <w:p w:rsidR="0044205E" w:rsidRPr="00F374D5" w:rsidRDefault="0044205E" w:rsidP="0044205E">
          <w:pPr>
            <w:rPr>
              <w:rFonts w:ascii="Times" w:hAnsi="Times" w:cs="Times"/>
              <w:sz w:val="20"/>
            </w:rPr>
          </w:pPr>
          <w:r>
            <w:rPr>
              <w:rFonts w:ascii="Times" w:hAnsi="Times" w:cs="Times"/>
              <w:sz w:val="20"/>
            </w:rPr>
            <w:t>ND = non-detect</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UV = univent</w:t>
          </w:r>
        </w:p>
      </w:tc>
    </w:tr>
    <w:tr w:rsidR="0044205E" w:rsidRPr="00F374D5" w:rsidTr="0044205E">
      <w:trPr>
        <w:trHeight w:val="313"/>
        <w:jc w:val="center"/>
      </w:trPr>
      <w:tc>
        <w:tcPr>
          <w:tcW w:w="3407" w:type="dxa"/>
          <w:tcBorders>
            <w:top w:val="nil"/>
            <w:left w:val="nil"/>
            <w:bottom w:val="nil"/>
            <w:right w:val="nil"/>
          </w:tcBorders>
          <w:shd w:val="clear" w:color="auto" w:fill="auto"/>
          <w:noWrap/>
          <w:vAlign w:val="center"/>
        </w:tcPr>
        <w:p w:rsidR="0044205E" w:rsidRPr="00F374D5" w:rsidRDefault="0044205E" w:rsidP="0044205E">
          <w:pPr>
            <w:rPr>
              <w:rFonts w:ascii="Times" w:hAnsi="Times" w:cs="Times"/>
              <w:sz w:val="20"/>
            </w:rPr>
          </w:pPr>
          <w:r w:rsidRPr="00F374D5">
            <w:rPr>
              <w:rFonts w:ascii="Times" w:hAnsi="Times" w:cs="Times"/>
              <w:sz w:val="20"/>
            </w:rPr>
            <w:t>µg/m</w:t>
          </w:r>
          <w:r w:rsidRPr="00FD661E">
            <w:rPr>
              <w:rFonts w:ascii="Times" w:hAnsi="Times" w:cs="Times"/>
              <w:sz w:val="20"/>
              <w:vertAlign w:val="superscript"/>
            </w:rPr>
            <w:t>3</w:t>
          </w:r>
          <w:r w:rsidRPr="00F374D5">
            <w:rPr>
              <w:rFonts w:ascii="Times" w:hAnsi="Times" w:cs="Times"/>
              <w:sz w:val="20"/>
            </w:rPr>
            <w:t xml:space="preserve"> = micrograms per cubic meter</w:t>
          </w:r>
        </w:p>
      </w:tc>
      <w:tc>
        <w:tcPr>
          <w:tcW w:w="2288" w:type="dxa"/>
          <w:tcBorders>
            <w:top w:val="nil"/>
            <w:left w:val="nil"/>
            <w:bottom w:val="nil"/>
            <w:right w:val="nil"/>
          </w:tcBorders>
          <w:shd w:val="clear" w:color="auto" w:fill="auto"/>
          <w:noWrap/>
          <w:vAlign w:val="center"/>
        </w:tcPr>
        <w:p w:rsidR="0044205E" w:rsidRDefault="0044205E" w:rsidP="0044205E">
          <w:pPr>
            <w:rPr>
              <w:rFonts w:ascii="Times" w:hAnsi="Times" w:cs="Times"/>
              <w:sz w:val="20"/>
            </w:rPr>
          </w:pPr>
          <w:r>
            <w:rPr>
              <w:rFonts w:ascii="Times" w:hAnsi="Times" w:cs="Times"/>
              <w:sz w:val="20"/>
            </w:rPr>
            <w:t>CP = cleaning products</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DO = door open</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PF = personal fan</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WD = water-damaged</w:t>
          </w:r>
        </w:p>
      </w:tc>
    </w:tr>
  </w:tbl>
  <w:p w:rsidR="0044205E" w:rsidRDefault="0044205E" w:rsidP="0044205E">
    <w:pPr>
      <w:jc w:val="right"/>
      <w:rPr>
        <w:sz w:val="20"/>
      </w:rPr>
    </w:pPr>
  </w:p>
  <w:p w:rsidR="0044205E" w:rsidRDefault="0044205E" w:rsidP="0044205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4205E" w:rsidTr="0044205E">
      <w:tblPrEx>
        <w:tblCellMar>
          <w:top w:w="0" w:type="dxa"/>
          <w:bottom w:w="0" w:type="dxa"/>
        </w:tblCellMar>
      </w:tblPrEx>
      <w:tc>
        <w:tcPr>
          <w:tcW w:w="2718" w:type="dxa"/>
        </w:tcPr>
        <w:p w:rsidR="0044205E" w:rsidRDefault="0044205E" w:rsidP="0044205E">
          <w:pPr>
            <w:jc w:val="right"/>
            <w:rPr>
              <w:sz w:val="20"/>
              <w:lang w:val="fr-FR"/>
            </w:rPr>
          </w:pPr>
          <w:r>
            <w:rPr>
              <w:sz w:val="20"/>
              <w:lang w:val="fr-FR"/>
            </w:rPr>
            <w:t>Carbon Dioxide:</w:t>
          </w:r>
        </w:p>
      </w:tc>
      <w:tc>
        <w:tcPr>
          <w:tcW w:w="4860" w:type="dxa"/>
        </w:tcPr>
        <w:p w:rsidR="0044205E" w:rsidRDefault="0044205E" w:rsidP="0044205E">
          <w:pPr>
            <w:rPr>
              <w:sz w:val="20"/>
            </w:rPr>
          </w:pPr>
          <w:r>
            <w:rPr>
              <w:sz w:val="20"/>
            </w:rPr>
            <w:t>&lt; 600 ppm = preferred</w:t>
          </w:r>
        </w:p>
      </w:tc>
      <w:tc>
        <w:tcPr>
          <w:tcW w:w="3600" w:type="dxa"/>
        </w:tcPr>
        <w:p w:rsidR="0044205E" w:rsidRDefault="0044205E" w:rsidP="0044205E">
          <w:pPr>
            <w:jc w:val="right"/>
            <w:rPr>
              <w:sz w:val="20"/>
            </w:rPr>
          </w:pPr>
          <w:r>
            <w:rPr>
              <w:sz w:val="20"/>
            </w:rPr>
            <w:t>Temperature:</w:t>
          </w:r>
        </w:p>
      </w:tc>
      <w:tc>
        <w:tcPr>
          <w:tcW w:w="3420" w:type="dxa"/>
        </w:tcPr>
        <w:p w:rsidR="0044205E" w:rsidRDefault="0044205E" w:rsidP="0044205E">
          <w:pPr>
            <w:rPr>
              <w:sz w:val="20"/>
            </w:rPr>
          </w:pPr>
          <w:r>
            <w:rPr>
              <w:sz w:val="20"/>
            </w:rPr>
            <w:t>70 - 78 °F</w:t>
          </w:r>
        </w:p>
      </w:tc>
    </w:tr>
    <w:tr w:rsidR="0044205E" w:rsidTr="0044205E">
      <w:tblPrEx>
        <w:tblCellMar>
          <w:top w:w="0" w:type="dxa"/>
          <w:bottom w:w="0" w:type="dxa"/>
        </w:tblCellMar>
      </w:tblPrEx>
      <w:tc>
        <w:tcPr>
          <w:tcW w:w="2718" w:type="dxa"/>
        </w:tcPr>
        <w:p w:rsidR="0044205E" w:rsidRDefault="0044205E" w:rsidP="0044205E">
          <w:pPr>
            <w:jc w:val="right"/>
            <w:rPr>
              <w:sz w:val="20"/>
            </w:rPr>
          </w:pPr>
        </w:p>
      </w:tc>
      <w:tc>
        <w:tcPr>
          <w:tcW w:w="4860" w:type="dxa"/>
        </w:tcPr>
        <w:p w:rsidR="0044205E" w:rsidRDefault="0044205E" w:rsidP="0044205E">
          <w:pPr>
            <w:rPr>
              <w:sz w:val="20"/>
            </w:rPr>
          </w:pPr>
          <w:r>
            <w:rPr>
              <w:sz w:val="20"/>
            </w:rPr>
            <w:t>600 - 800 ppm = acceptable</w:t>
          </w:r>
        </w:p>
      </w:tc>
      <w:tc>
        <w:tcPr>
          <w:tcW w:w="3600" w:type="dxa"/>
        </w:tcPr>
        <w:p w:rsidR="0044205E" w:rsidRDefault="0044205E" w:rsidP="0044205E">
          <w:pPr>
            <w:jc w:val="right"/>
            <w:rPr>
              <w:sz w:val="20"/>
            </w:rPr>
          </w:pPr>
          <w:r>
            <w:rPr>
              <w:sz w:val="20"/>
            </w:rPr>
            <w:t>Relative Humidity:</w:t>
          </w:r>
        </w:p>
      </w:tc>
      <w:tc>
        <w:tcPr>
          <w:tcW w:w="3420" w:type="dxa"/>
        </w:tcPr>
        <w:p w:rsidR="0044205E" w:rsidRDefault="0044205E" w:rsidP="0044205E">
          <w:pPr>
            <w:rPr>
              <w:sz w:val="20"/>
            </w:rPr>
          </w:pPr>
          <w:r>
            <w:rPr>
              <w:sz w:val="20"/>
            </w:rPr>
            <w:t>40 - 60%</w:t>
          </w:r>
        </w:p>
      </w:tc>
    </w:tr>
    <w:tr w:rsidR="0044205E" w:rsidTr="0044205E">
      <w:tblPrEx>
        <w:tblCellMar>
          <w:top w:w="0" w:type="dxa"/>
          <w:bottom w:w="0" w:type="dxa"/>
        </w:tblCellMar>
      </w:tblPrEx>
      <w:tc>
        <w:tcPr>
          <w:tcW w:w="2718" w:type="dxa"/>
        </w:tcPr>
        <w:p w:rsidR="0044205E" w:rsidRDefault="0044205E" w:rsidP="0044205E">
          <w:pPr>
            <w:jc w:val="right"/>
            <w:rPr>
              <w:sz w:val="20"/>
            </w:rPr>
          </w:pPr>
        </w:p>
      </w:tc>
      <w:tc>
        <w:tcPr>
          <w:tcW w:w="4860" w:type="dxa"/>
        </w:tcPr>
        <w:p w:rsidR="0044205E" w:rsidRDefault="0044205E" w:rsidP="0044205E">
          <w:pPr>
            <w:rPr>
              <w:sz w:val="20"/>
            </w:rPr>
          </w:pPr>
          <w:r>
            <w:rPr>
              <w:sz w:val="20"/>
            </w:rPr>
            <w:t>&gt; 800 ppm = indicative of ventilation problems</w:t>
          </w:r>
        </w:p>
      </w:tc>
      <w:tc>
        <w:tcPr>
          <w:tcW w:w="3600" w:type="dxa"/>
        </w:tcPr>
        <w:p w:rsidR="0044205E" w:rsidRDefault="0044205E" w:rsidP="0044205E">
          <w:pPr>
            <w:rPr>
              <w:sz w:val="20"/>
            </w:rPr>
          </w:pPr>
        </w:p>
      </w:tc>
      <w:tc>
        <w:tcPr>
          <w:tcW w:w="3420" w:type="dxa"/>
        </w:tcPr>
        <w:p w:rsidR="0044205E" w:rsidRDefault="0044205E" w:rsidP="0044205E">
          <w:pPr>
            <w:rPr>
              <w:sz w:val="20"/>
            </w:rPr>
          </w:pPr>
        </w:p>
      </w:tc>
    </w:tr>
  </w:tbl>
  <w:p w:rsidR="0044205E" w:rsidRDefault="0044205E" w:rsidP="0044205E">
    <w:pPr>
      <w:pStyle w:val="Footer"/>
      <w:jc w:val="center"/>
    </w:pPr>
  </w:p>
  <w:p w:rsidR="0044205E" w:rsidRPr="00FB37EB" w:rsidRDefault="0044205E" w:rsidP="0044205E">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00C1E">
      <w:rPr>
        <w:rStyle w:val="PageNumber"/>
        <w:noProof/>
      </w:rPr>
      <w:t>8</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59" w:type="dxa"/>
      <w:jc w:val="center"/>
      <w:tblLayout w:type="fixed"/>
      <w:tblLook w:val="0000" w:firstRow="0" w:lastRow="0" w:firstColumn="0" w:lastColumn="0" w:noHBand="0" w:noVBand="0"/>
    </w:tblPr>
    <w:tblGrid>
      <w:gridCol w:w="3407"/>
      <w:gridCol w:w="2288"/>
      <w:gridCol w:w="2288"/>
      <w:gridCol w:w="2288"/>
      <w:gridCol w:w="2288"/>
    </w:tblGrid>
    <w:tr w:rsidR="0044205E" w:rsidRPr="00F374D5" w:rsidTr="0044205E">
      <w:trPr>
        <w:trHeight w:val="313"/>
        <w:jc w:val="center"/>
      </w:trPr>
      <w:tc>
        <w:tcPr>
          <w:tcW w:w="3407" w:type="dxa"/>
          <w:tcBorders>
            <w:top w:val="nil"/>
            <w:left w:val="nil"/>
            <w:bottom w:val="nil"/>
            <w:right w:val="nil"/>
          </w:tcBorders>
          <w:shd w:val="clear" w:color="auto" w:fill="auto"/>
          <w:noWrap/>
          <w:vAlign w:val="center"/>
        </w:tcPr>
        <w:p w:rsidR="0044205E" w:rsidRPr="00F374D5" w:rsidRDefault="0044205E" w:rsidP="0044205E">
          <w:pPr>
            <w:rPr>
              <w:rFonts w:ascii="Times" w:hAnsi="Times" w:cs="Times"/>
              <w:sz w:val="20"/>
            </w:rPr>
          </w:pPr>
          <w:r w:rsidRPr="00F374D5">
            <w:rPr>
              <w:rFonts w:ascii="Times" w:hAnsi="Times" w:cs="Times"/>
              <w:sz w:val="20"/>
            </w:rPr>
            <w:t>ppm = parts per million</w:t>
          </w:r>
        </w:p>
      </w:tc>
      <w:tc>
        <w:tcPr>
          <w:tcW w:w="2288" w:type="dxa"/>
          <w:tcBorders>
            <w:top w:val="nil"/>
            <w:left w:val="nil"/>
            <w:bottom w:val="nil"/>
            <w:right w:val="nil"/>
          </w:tcBorders>
          <w:shd w:val="clear" w:color="auto" w:fill="auto"/>
          <w:noWrap/>
          <w:vAlign w:val="center"/>
        </w:tcPr>
        <w:p w:rsidR="0044205E" w:rsidRDefault="0044205E" w:rsidP="0044205E">
          <w:pPr>
            <w:rPr>
              <w:rFonts w:ascii="Times" w:hAnsi="Times" w:cs="Times"/>
              <w:sz w:val="20"/>
            </w:rPr>
          </w:pPr>
          <w:r>
            <w:rPr>
              <w:rFonts w:ascii="Times" w:hAnsi="Times" w:cs="Times"/>
              <w:sz w:val="20"/>
            </w:rPr>
            <w:t>AC = air conditioner</w:t>
          </w:r>
        </w:p>
      </w:tc>
      <w:tc>
        <w:tcPr>
          <w:tcW w:w="2288" w:type="dxa"/>
          <w:tcBorders>
            <w:top w:val="nil"/>
            <w:left w:val="nil"/>
            <w:bottom w:val="nil"/>
            <w:right w:val="nil"/>
          </w:tcBorders>
          <w:vAlign w:val="center"/>
        </w:tcPr>
        <w:p w:rsidR="0044205E" w:rsidRPr="00F374D5" w:rsidRDefault="0044205E" w:rsidP="0044205E">
          <w:pPr>
            <w:rPr>
              <w:rFonts w:ascii="Times" w:hAnsi="Times" w:cs="Times"/>
              <w:sz w:val="20"/>
            </w:rPr>
          </w:pPr>
          <w:r>
            <w:rPr>
              <w:rFonts w:ascii="Times" w:hAnsi="Times" w:cs="Times"/>
              <w:sz w:val="20"/>
            </w:rPr>
            <w:t>CT = ceiling tile</w:t>
          </w:r>
        </w:p>
      </w:tc>
      <w:tc>
        <w:tcPr>
          <w:tcW w:w="2288" w:type="dxa"/>
          <w:tcBorders>
            <w:top w:val="nil"/>
            <w:left w:val="nil"/>
            <w:bottom w:val="nil"/>
            <w:right w:val="nil"/>
          </w:tcBorders>
          <w:vAlign w:val="center"/>
        </w:tcPr>
        <w:p w:rsidR="0044205E" w:rsidRPr="00F374D5" w:rsidRDefault="0044205E" w:rsidP="0044205E">
          <w:pPr>
            <w:rPr>
              <w:rFonts w:ascii="Times" w:hAnsi="Times" w:cs="Times"/>
              <w:sz w:val="20"/>
            </w:rPr>
          </w:pPr>
          <w:r>
            <w:rPr>
              <w:rFonts w:ascii="Times" w:hAnsi="Times" w:cs="Times"/>
              <w:sz w:val="20"/>
            </w:rPr>
            <w:t>ND = non-detect</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UV = univent</w:t>
          </w:r>
        </w:p>
      </w:tc>
    </w:tr>
    <w:tr w:rsidR="0044205E" w:rsidRPr="00F374D5" w:rsidTr="0044205E">
      <w:trPr>
        <w:trHeight w:val="313"/>
        <w:jc w:val="center"/>
      </w:trPr>
      <w:tc>
        <w:tcPr>
          <w:tcW w:w="3407" w:type="dxa"/>
          <w:tcBorders>
            <w:top w:val="nil"/>
            <w:left w:val="nil"/>
            <w:bottom w:val="nil"/>
            <w:right w:val="nil"/>
          </w:tcBorders>
          <w:shd w:val="clear" w:color="auto" w:fill="auto"/>
          <w:noWrap/>
          <w:vAlign w:val="center"/>
        </w:tcPr>
        <w:p w:rsidR="0044205E" w:rsidRPr="00F374D5" w:rsidRDefault="0044205E" w:rsidP="0044205E">
          <w:pPr>
            <w:rPr>
              <w:rFonts w:ascii="Times" w:hAnsi="Times" w:cs="Times"/>
              <w:sz w:val="20"/>
            </w:rPr>
          </w:pPr>
          <w:r w:rsidRPr="00F374D5">
            <w:rPr>
              <w:rFonts w:ascii="Times" w:hAnsi="Times" w:cs="Times"/>
              <w:sz w:val="20"/>
            </w:rPr>
            <w:t>µg/m</w:t>
          </w:r>
          <w:r w:rsidRPr="00FD661E">
            <w:rPr>
              <w:rFonts w:ascii="Times" w:hAnsi="Times" w:cs="Times"/>
              <w:sz w:val="20"/>
              <w:vertAlign w:val="superscript"/>
            </w:rPr>
            <w:t>3</w:t>
          </w:r>
          <w:r w:rsidRPr="00F374D5">
            <w:rPr>
              <w:rFonts w:ascii="Times" w:hAnsi="Times" w:cs="Times"/>
              <w:sz w:val="20"/>
            </w:rPr>
            <w:t xml:space="preserve"> = micrograms per cubic meter</w:t>
          </w:r>
        </w:p>
      </w:tc>
      <w:tc>
        <w:tcPr>
          <w:tcW w:w="2288" w:type="dxa"/>
          <w:tcBorders>
            <w:top w:val="nil"/>
            <w:left w:val="nil"/>
            <w:bottom w:val="nil"/>
            <w:right w:val="nil"/>
          </w:tcBorders>
          <w:shd w:val="clear" w:color="auto" w:fill="auto"/>
          <w:noWrap/>
          <w:vAlign w:val="center"/>
        </w:tcPr>
        <w:p w:rsidR="0044205E" w:rsidRDefault="0044205E" w:rsidP="0044205E">
          <w:pPr>
            <w:rPr>
              <w:rFonts w:ascii="Times" w:hAnsi="Times" w:cs="Times"/>
              <w:sz w:val="20"/>
            </w:rPr>
          </w:pPr>
          <w:r>
            <w:rPr>
              <w:rFonts w:ascii="Times" w:hAnsi="Times" w:cs="Times"/>
              <w:sz w:val="20"/>
            </w:rPr>
            <w:t>CP = cleaning products</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DO = door open</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PF = personal fan</w:t>
          </w:r>
        </w:p>
      </w:tc>
      <w:tc>
        <w:tcPr>
          <w:tcW w:w="2288" w:type="dxa"/>
          <w:tcBorders>
            <w:top w:val="nil"/>
            <w:left w:val="nil"/>
            <w:bottom w:val="nil"/>
            <w:right w:val="nil"/>
          </w:tcBorders>
          <w:vAlign w:val="center"/>
        </w:tcPr>
        <w:p w:rsidR="0044205E" w:rsidRDefault="0044205E" w:rsidP="0044205E">
          <w:pPr>
            <w:rPr>
              <w:rFonts w:ascii="Times" w:hAnsi="Times" w:cs="Times"/>
              <w:sz w:val="20"/>
            </w:rPr>
          </w:pPr>
          <w:r>
            <w:rPr>
              <w:rFonts w:ascii="Times" w:hAnsi="Times" w:cs="Times"/>
              <w:sz w:val="20"/>
            </w:rPr>
            <w:t>WD = water-damaged</w:t>
          </w:r>
        </w:p>
      </w:tc>
    </w:tr>
  </w:tbl>
  <w:p w:rsidR="0044205E" w:rsidRDefault="0044205E" w:rsidP="0044205E">
    <w:pPr>
      <w:jc w:val="right"/>
      <w:rPr>
        <w:sz w:val="20"/>
      </w:rPr>
    </w:pPr>
  </w:p>
  <w:p w:rsidR="0044205E" w:rsidRDefault="0044205E" w:rsidP="0044205E">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4205E" w:rsidTr="0044205E">
      <w:tblPrEx>
        <w:tblCellMar>
          <w:top w:w="0" w:type="dxa"/>
          <w:bottom w:w="0" w:type="dxa"/>
        </w:tblCellMar>
      </w:tblPrEx>
      <w:tc>
        <w:tcPr>
          <w:tcW w:w="2718" w:type="dxa"/>
        </w:tcPr>
        <w:p w:rsidR="0044205E" w:rsidRDefault="0044205E" w:rsidP="0044205E">
          <w:pPr>
            <w:jc w:val="right"/>
            <w:rPr>
              <w:sz w:val="20"/>
              <w:lang w:val="fr-FR"/>
            </w:rPr>
          </w:pPr>
          <w:r>
            <w:rPr>
              <w:sz w:val="20"/>
              <w:lang w:val="fr-FR"/>
            </w:rPr>
            <w:t>Carbon Dioxide:</w:t>
          </w:r>
        </w:p>
      </w:tc>
      <w:tc>
        <w:tcPr>
          <w:tcW w:w="4860" w:type="dxa"/>
        </w:tcPr>
        <w:p w:rsidR="0044205E" w:rsidRDefault="0044205E" w:rsidP="0044205E">
          <w:pPr>
            <w:rPr>
              <w:sz w:val="20"/>
            </w:rPr>
          </w:pPr>
          <w:r>
            <w:rPr>
              <w:sz w:val="20"/>
            </w:rPr>
            <w:t>&lt; 600 ppm = preferred</w:t>
          </w:r>
        </w:p>
      </w:tc>
      <w:tc>
        <w:tcPr>
          <w:tcW w:w="3600" w:type="dxa"/>
        </w:tcPr>
        <w:p w:rsidR="0044205E" w:rsidRDefault="0044205E" w:rsidP="0044205E">
          <w:pPr>
            <w:jc w:val="right"/>
            <w:rPr>
              <w:sz w:val="20"/>
            </w:rPr>
          </w:pPr>
          <w:r>
            <w:rPr>
              <w:sz w:val="20"/>
            </w:rPr>
            <w:t>Temperature:</w:t>
          </w:r>
        </w:p>
      </w:tc>
      <w:tc>
        <w:tcPr>
          <w:tcW w:w="3420" w:type="dxa"/>
        </w:tcPr>
        <w:p w:rsidR="0044205E" w:rsidRDefault="0044205E" w:rsidP="0044205E">
          <w:pPr>
            <w:rPr>
              <w:sz w:val="20"/>
            </w:rPr>
          </w:pPr>
          <w:r>
            <w:rPr>
              <w:sz w:val="20"/>
            </w:rPr>
            <w:t>70 - 78 °F</w:t>
          </w:r>
        </w:p>
      </w:tc>
    </w:tr>
    <w:tr w:rsidR="0044205E" w:rsidTr="0044205E">
      <w:tblPrEx>
        <w:tblCellMar>
          <w:top w:w="0" w:type="dxa"/>
          <w:bottom w:w="0" w:type="dxa"/>
        </w:tblCellMar>
      </w:tblPrEx>
      <w:tc>
        <w:tcPr>
          <w:tcW w:w="2718" w:type="dxa"/>
        </w:tcPr>
        <w:p w:rsidR="0044205E" w:rsidRDefault="0044205E" w:rsidP="0044205E">
          <w:pPr>
            <w:jc w:val="right"/>
            <w:rPr>
              <w:sz w:val="20"/>
            </w:rPr>
          </w:pPr>
        </w:p>
      </w:tc>
      <w:tc>
        <w:tcPr>
          <w:tcW w:w="4860" w:type="dxa"/>
        </w:tcPr>
        <w:p w:rsidR="0044205E" w:rsidRDefault="0044205E" w:rsidP="0044205E">
          <w:pPr>
            <w:rPr>
              <w:sz w:val="20"/>
            </w:rPr>
          </w:pPr>
          <w:r>
            <w:rPr>
              <w:sz w:val="20"/>
            </w:rPr>
            <w:t>600 - 800 ppm = acceptable</w:t>
          </w:r>
        </w:p>
      </w:tc>
      <w:tc>
        <w:tcPr>
          <w:tcW w:w="3600" w:type="dxa"/>
        </w:tcPr>
        <w:p w:rsidR="0044205E" w:rsidRDefault="0044205E" w:rsidP="0044205E">
          <w:pPr>
            <w:jc w:val="right"/>
            <w:rPr>
              <w:sz w:val="20"/>
            </w:rPr>
          </w:pPr>
          <w:r>
            <w:rPr>
              <w:sz w:val="20"/>
            </w:rPr>
            <w:t>Relative Humidity:</w:t>
          </w:r>
        </w:p>
      </w:tc>
      <w:tc>
        <w:tcPr>
          <w:tcW w:w="3420" w:type="dxa"/>
        </w:tcPr>
        <w:p w:rsidR="0044205E" w:rsidRDefault="0044205E" w:rsidP="0044205E">
          <w:pPr>
            <w:rPr>
              <w:sz w:val="20"/>
            </w:rPr>
          </w:pPr>
          <w:r>
            <w:rPr>
              <w:sz w:val="20"/>
            </w:rPr>
            <w:t>40 - 60%</w:t>
          </w:r>
        </w:p>
      </w:tc>
    </w:tr>
    <w:tr w:rsidR="0044205E" w:rsidTr="0044205E">
      <w:tblPrEx>
        <w:tblCellMar>
          <w:top w:w="0" w:type="dxa"/>
          <w:bottom w:w="0" w:type="dxa"/>
        </w:tblCellMar>
      </w:tblPrEx>
      <w:tc>
        <w:tcPr>
          <w:tcW w:w="2718" w:type="dxa"/>
        </w:tcPr>
        <w:p w:rsidR="0044205E" w:rsidRDefault="0044205E" w:rsidP="0044205E">
          <w:pPr>
            <w:jc w:val="right"/>
            <w:rPr>
              <w:sz w:val="20"/>
            </w:rPr>
          </w:pPr>
        </w:p>
      </w:tc>
      <w:tc>
        <w:tcPr>
          <w:tcW w:w="4860" w:type="dxa"/>
        </w:tcPr>
        <w:p w:rsidR="0044205E" w:rsidRDefault="0044205E" w:rsidP="0044205E">
          <w:pPr>
            <w:rPr>
              <w:sz w:val="20"/>
            </w:rPr>
          </w:pPr>
          <w:r>
            <w:rPr>
              <w:sz w:val="20"/>
            </w:rPr>
            <w:t>&gt; 800 ppm = indicative of ventilation problems</w:t>
          </w:r>
        </w:p>
      </w:tc>
      <w:tc>
        <w:tcPr>
          <w:tcW w:w="3600" w:type="dxa"/>
        </w:tcPr>
        <w:p w:rsidR="0044205E" w:rsidRDefault="0044205E" w:rsidP="0044205E">
          <w:pPr>
            <w:rPr>
              <w:sz w:val="20"/>
            </w:rPr>
          </w:pPr>
        </w:p>
      </w:tc>
      <w:tc>
        <w:tcPr>
          <w:tcW w:w="3420" w:type="dxa"/>
        </w:tcPr>
        <w:p w:rsidR="0044205E" w:rsidRDefault="0044205E" w:rsidP="0044205E">
          <w:pPr>
            <w:rPr>
              <w:sz w:val="20"/>
            </w:rPr>
          </w:pPr>
        </w:p>
      </w:tc>
    </w:tr>
  </w:tbl>
  <w:p w:rsidR="0044205E" w:rsidRDefault="0044205E" w:rsidP="0044205E">
    <w:pPr>
      <w:pStyle w:val="Footer"/>
      <w:jc w:val="center"/>
    </w:pPr>
  </w:p>
  <w:p w:rsidR="0044205E" w:rsidRDefault="0044205E" w:rsidP="0044205E">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00C1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921" w:rsidRDefault="00432921">
      <w:r>
        <w:separator/>
      </w:r>
    </w:p>
  </w:footnote>
  <w:footnote w:type="continuationSeparator" w:id="0">
    <w:p w:rsidR="00432921" w:rsidRDefault="00432921">
      <w:r>
        <w:continuationSeparator/>
      </w:r>
    </w:p>
  </w:footnote>
  <w:footnote w:id="1">
    <w:p w:rsidR="00881789" w:rsidRPr="00710132" w:rsidRDefault="00881789" w:rsidP="00DD3F07">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307" w:rsidRDefault="00C013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307" w:rsidRDefault="00C013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307" w:rsidRDefault="00C013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5E" w:rsidRDefault="0044205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44205E" w:rsidTr="0044205E">
      <w:tblPrEx>
        <w:tblCellMar>
          <w:top w:w="0" w:type="dxa"/>
          <w:bottom w:w="0" w:type="dxa"/>
        </w:tblCellMar>
      </w:tblPrEx>
      <w:trPr>
        <w:cantSplit/>
      </w:trPr>
      <w:tc>
        <w:tcPr>
          <w:tcW w:w="12258" w:type="dxa"/>
          <w:gridSpan w:val="3"/>
        </w:tcPr>
        <w:p w:rsidR="0044205E" w:rsidRPr="00677AC6" w:rsidRDefault="0044205E" w:rsidP="0044205E">
          <w:pPr>
            <w:pStyle w:val="Header"/>
            <w:spacing w:before="60" w:after="60"/>
            <w:rPr>
              <w:b/>
            </w:rPr>
          </w:pPr>
          <w:r>
            <w:rPr>
              <w:b/>
            </w:rPr>
            <w:t xml:space="preserve">Location: </w:t>
          </w:r>
          <w:smartTag w:uri="urn:schemas-microsoft-com:office:smarttags" w:element="place">
            <w:smartTag w:uri="urn:schemas-microsoft-com:office:smarttags" w:element="PlaceName">
              <w:r>
                <w:rPr>
                  <w:b/>
                </w:rPr>
                <w:t>Earl</w:t>
              </w:r>
            </w:smartTag>
            <w:r>
              <w:rPr>
                <w:b/>
              </w:rPr>
              <w:t xml:space="preserve"> </w:t>
            </w:r>
            <w:smartTag w:uri="urn:schemas-microsoft-com:office:smarttags" w:element="PlaceName">
              <w:r>
                <w:rPr>
                  <w:b/>
                </w:rPr>
                <w:t>D.</w:t>
              </w:r>
            </w:smartTag>
            <w:r>
              <w:rPr>
                <w:b/>
              </w:rPr>
              <w:t xml:space="preserve"> </w:t>
            </w:r>
            <w:smartTag w:uri="urn:schemas-microsoft-com:office:smarttags" w:element="PlaceName">
              <w:r>
                <w:rPr>
                  <w:b/>
                </w:rPr>
                <w:t>Taft</w:t>
              </w:r>
            </w:smartTag>
            <w:r>
              <w:rPr>
                <w:b/>
              </w:rPr>
              <w:t xml:space="preserve"> </w:t>
            </w:r>
            <w:smartTag w:uri="urn:schemas-microsoft-com:office:smarttags" w:element="PlaceType">
              <w:r>
                <w:rPr>
                  <w:b/>
                </w:rPr>
                <w:t>School</w:t>
              </w:r>
            </w:smartTag>
          </w:smartTag>
        </w:p>
      </w:tc>
      <w:tc>
        <w:tcPr>
          <w:tcW w:w="2358" w:type="dxa"/>
        </w:tcPr>
        <w:p w:rsidR="0044205E" w:rsidRDefault="0044205E" w:rsidP="0044205E">
          <w:pPr>
            <w:pStyle w:val="Header"/>
            <w:tabs>
              <w:tab w:val="clear" w:pos="4320"/>
              <w:tab w:val="clear" w:pos="8640"/>
            </w:tabs>
            <w:spacing w:before="60" w:after="60"/>
            <w:rPr>
              <w:b/>
            </w:rPr>
          </w:pPr>
          <w:r>
            <w:rPr>
              <w:b/>
            </w:rPr>
            <w:t>Indoor Air Results</w:t>
          </w:r>
        </w:p>
      </w:tc>
    </w:tr>
    <w:tr w:rsidR="0044205E" w:rsidTr="0044205E">
      <w:tblPrEx>
        <w:tblCellMar>
          <w:top w:w="0" w:type="dxa"/>
          <w:bottom w:w="0" w:type="dxa"/>
        </w:tblCellMar>
      </w:tblPrEx>
      <w:trPr>
        <w:cantSplit/>
      </w:trPr>
      <w:tc>
        <w:tcPr>
          <w:tcW w:w="5418" w:type="dxa"/>
        </w:tcPr>
        <w:p w:rsidR="0044205E" w:rsidRPr="00863D83" w:rsidRDefault="0044205E" w:rsidP="0044205E">
          <w:pPr>
            <w:pStyle w:val="Header"/>
            <w:tabs>
              <w:tab w:val="clear" w:pos="4320"/>
              <w:tab w:val="clear" w:pos="8640"/>
            </w:tabs>
            <w:spacing w:before="60" w:after="60"/>
            <w:rPr>
              <w:b/>
            </w:rPr>
          </w:pPr>
          <w:r>
            <w:rPr>
              <w:b/>
            </w:rPr>
            <w:t xml:space="preserve">Address: </w:t>
          </w:r>
          <w:smartTag w:uri="urn:schemas-microsoft-com:office:smarttags" w:element="address">
            <w:smartTag w:uri="urn:schemas-microsoft-com:office:smarttags" w:element="Street">
              <w:r>
                <w:rPr>
                  <w:b/>
                </w:rPr>
                <w:t>16 Granite Street</w:t>
              </w:r>
            </w:smartTag>
            <w:r>
              <w:rPr>
                <w:b/>
              </w:rPr>
              <w:t xml:space="preserve">, </w:t>
            </w:r>
            <w:smartTag w:uri="urn:schemas-microsoft-com:office:smarttags" w:element="City">
              <w:r>
                <w:rPr>
                  <w:b/>
                </w:rPr>
                <w:t>Uxbridge</w:t>
              </w:r>
            </w:smartTag>
            <w:r w:rsidRPr="00863D83">
              <w:rPr>
                <w:b/>
              </w:rPr>
              <w:t xml:space="preserve">, </w:t>
            </w:r>
            <w:smartTag w:uri="urn:schemas-microsoft-com:office:smarttags" w:element="State">
              <w:r w:rsidRPr="00863D83">
                <w:rPr>
                  <w:b/>
                </w:rPr>
                <w:t>MA</w:t>
              </w:r>
            </w:smartTag>
          </w:smartTag>
        </w:p>
      </w:tc>
      <w:tc>
        <w:tcPr>
          <w:tcW w:w="4326" w:type="dxa"/>
        </w:tcPr>
        <w:p w:rsidR="0044205E" w:rsidRDefault="0044205E" w:rsidP="0044205E">
          <w:pPr>
            <w:pStyle w:val="Header"/>
            <w:tabs>
              <w:tab w:val="clear" w:pos="4320"/>
              <w:tab w:val="clear" w:pos="8640"/>
            </w:tabs>
            <w:spacing w:before="60" w:after="60"/>
            <w:jc w:val="center"/>
            <w:rPr>
              <w:b/>
              <w:sz w:val="28"/>
            </w:rPr>
          </w:pPr>
          <w:r>
            <w:rPr>
              <w:b/>
              <w:sz w:val="28"/>
            </w:rPr>
            <w:t>Table 1 (continued)</w:t>
          </w:r>
        </w:p>
      </w:tc>
      <w:tc>
        <w:tcPr>
          <w:tcW w:w="2514" w:type="dxa"/>
        </w:tcPr>
        <w:p w:rsidR="0044205E" w:rsidRDefault="0044205E" w:rsidP="0044205E">
          <w:pPr>
            <w:pStyle w:val="Header"/>
            <w:tabs>
              <w:tab w:val="clear" w:pos="4320"/>
              <w:tab w:val="clear" w:pos="8640"/>
            </w:tabs>
            <w:spacing w:before="60" w:after="60"/>
            <w:rPr>
              <w:b/>
            </w:rPr>
          </w:pPr>
        </w:p>
      </w:tc>
      <w:tc>
        <w:tcPr>
          <w:tcW w:w="2358" w:type="dxa"/>
        </w:tcPr>
        <w:p w:rsidR="0044205E" w:rsidRDefault="0044205E" w:rsidP="0044205E">
          <w:pPr>
            <w:pStyle w:val="Header"/>
            <w:tabs>
              <w:tab w:val="clear" w:pos="4320"/>
              <w:tab w:val="clear" w:pos="8640"/>
            </w:tabs>
            <w:spacing w:before="60" w:after="60"/>
            <w:rPr>
              <w:b/>
            </w:rPr>
          </w:pPr>
          <w:r w:rsidRPr="00677AC6">
            <w:rPr>
              <w:b/>
            </w:rPr>
            <w:t xml:space="preserve">Date: </w:t>
          </w:r>
          <w:r>
            <w:rPr>
              <w:b/>
            </w:rPr>
            <w:t>11/7/2013</w:t>
          </w:r>
        </w:p>
      </w:tc>
    </w:tr>
  </w:tbl>
  <w:p w:rsidR="0044205E" w:rsidRPr="00FB37EB" w:rsidRDefault="0044205E" w:rsidP="0044205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44205E" w:rsidTr="0044205E">
      <w:tblPrEx>
        <w:tblCellMar>
          <w:top w:w="0" w:type="dxa"/>
          <w:bottom w:w="0" w:type="dxa"/>
        </w:tblCellMar>
      </w:tblPrEx>
      <w:trPr>
        <w:cantSplit/>
      </w:trPr>
      <w:tc>
        <w:tcPr>
          <w:tcW w:w="12258" w:type="dxa"/>
          <w:gridSpan w:val="3"/>
        </w:tcPr>
        <w:p w:rsidR="0044205E" w:rsidRPr="00677AC6" w:rsidRDefault="0044205E" w:rsidP="0044205E">
          <w:pPr>
            <w:pStyle w:val="Header"/>
            <w:spacing w:before="60" w:after="60"/>
            <w:rPr>
              <w:b/>
            </w:rPr>
          </w:pPr>
          <w:r>
            <w:rPr>
              <w:b/>
            </w:rPr>
            <w:t xml:space="preserve">Location: </w:t>
          </w:r>
          <w:smartTag w:uri="urn:schemas-microsoft-com:office:smarttags" w:element="place">
            <w:smartTag w:uri="urn:schemas-microsoft-com:office:smarttags" w:element="PlaceName">
              <w:r>
                <w:rPr>
                  <w:b/>
                </w:rPr>
                <w:t>Earl</w:t>
              </w:r>
            </w:smartTag>
            <w:r>
              <w:rPr>
                <w:b/>
              </w:rPr>
              <w:t xml:space="preserve"> </w:t>
            </w:r>
            <w:smartTag w:uri="urn:schemas-microsoft-com:office:smarttags" w:element="PlaceName">
              <w:r>
                <w:rPr>
                  <w:b/>
                </w:rPr>
                <w:t>D.</w:t>
              </w:r>
            </w:smartTag>
            <w:r>
              <w:rPr>
                <w:b/>
              </w:rPr>
              <w:t xml:space="preserve"> </w:t>
            </w:r>
            <w:smartTag w:uri="urn:schemas-microsoft-com:office:smarttags" w:element="PlaceName">
              <w:r>
                <w:rPr>
                  <w:b/>
                </w:rPr>
                <w:t>Taft</w:t>
              </w:r>
            </w:smartTag>
            <w:r>
              <w:rPr>
                <w:b/>
              </w:rPr>
              <w:t xml:space="preserve"> </w:t>
            </w:r>
            <w:smartTag w:uri="urn:schemas-microsoft-com:office:smarttags" w:element="PlaceType">
              <w:r>
                <w:rPr>
                  <w:b/>
                </w:rPr>
                <w:t>Elementary School</w:t>
              </w:r>
            </w:smartTag>
          </w:smartTag>
        </w:p>
      </w:tc>
      <w:tc>
        <w:tcPr>
          <w:tcW w:w="2358" w:type="dxa"/>
        </w:tcPr>
        <w:p w:rsidR="0044205E" w:rsidRDefault="0044205E" w:rsidP="0044205E">
          <w:pPr>
            <w:pStyle w:val="Header"/>
            <w:tabs>
              <w:tab w:val="clear" w:pos="4320"/>
              <w:tab w:val="clear" w:pos="8640"/>
            </w:tabs>
            <w:spacing w:before="60" w:after="60"/>
            <w:rPr>
              <w:b/>
            </w:rPr>
          </w:pPr>
          <w:r>
            <w:rPr>
              <w:b/>
            </w:rPr>
            <w:t>Indoor Air Results</w:t>
          </w:r>
        </w:p>
      </w:tc>
    </w:tr>
    <w:tr w:rsidR="0044205E" w:rsidTr="0044205E">
      <w:tblPrEx>
        <w:tblCellMar>
          <w:top w:w="0" w:type="dxa"/>
          <w:bottom w:w="0" w:type="dxa"/>
        </w:tblCellMar>
      </w:tblPrEx>
      <w:trPr>
        <w:cantSplit/>
      </w:trPr>
      <w:tc>
        <w:tcPr>
          <w:tcW w:w="5418" w:type="dxa"/>
        </w:tcPr>
        <w:p w:rsidR="0044205E" w:rsidRPr="00863D83" w:rsidRDefault="0044205E" w:rsidP="0044205E">
          <w:pPr>
            <w:pStyle w:val="Header"/>
            <w:tabs>
              <w:tab w:val="clear" w:pos="4320"/>
              <w:tab w:val="clear" w:pos="8640"/>
            </w:tabs>
            <w:spacing w:before="60" w:after="60"/>
            <w:rPr>
              <w:b/>
            </w:rPr>
          </w:pPr>
          <w:r>
            <w:rPr>
              <w:b/>
            </w:rPr>
            <w:t xml:space="preserve">Address: </w:t>
          </w:r>
          <w:smartTag w:uri="urn:schemas-microsoft-com:office:smarttags" w:element="address">
            <w:smartTag w:uri="urn:schemas-microsoft-com:office:smarttags" w:element="Street">
              <w:r>
                <w:rPr>
                  <w:b/>
                </w:rPr>
                <w:t>16 Granite Street</w:t>
              </w:r>
            </w:smartTag>
            <w:r>
              <w:rPr>
                <w:b/>
              </w:rPr>
              <w:t xml:space="preserve">, </w:t>
            </w:r>
            <w:smartTag w:uri="urn:schemas-microsoft-com:office:smarttags" w:element="City">
              <w:r>
                <w:rPr>
                  <w:b/>
                </w:rPr>
                <w:t>Uxbridge</w:t>
              </w:r>
            </w:smartTag>
            <w:r w:rsidRPr="00863D83">
              <w:rPr>
                <w:b/>
              </w:rPr>
              <w:t xml:space="preserve">, </w:t>
            </w:r>
            <w:smartTag w:uri="urn:schemas-microsoft-com:office:smarttags" w:element="State">
              <w:r w:rsidRPr="00863D83">
                <w:rPr>
                  <w:b/>
                </w:rPr>
                <w:t>MA</w:t>
              </w:r>
            </w:smartTag>
          </w:smartTag>
        </w:p>
      </w:tc>
      <w:tc>
        <w:tcPr>
          <w:tcW w:w="4326" w:type="dxa"/>
        </w:tcPr>
        <w:p w:rsidR="0044205E" w:rsidRDefault="0044205E" w:rsidP="0044205E">
          <w:pPr>
            <w:pStyle w:val="Header"/>
            <w:tabs>
              <w:tab w:val="clear" w:pos="4320"/>
              <w:tab w:val="clear" w:pos="8640"/>
            </w:tabs>
            <w:spacing w:before="60" w:after="60"/>
            <w:jc w:val="center"/>
            <w:rPr>
              <w:b/>
              <w:sz w:val="28"/>
            </w:rPr>
          </w:pPr>
          <w:r>
            <w:rPr>
              <w:b/>
              <w:sz w:val="28"/>
            </w:rPr>
            <w:t>Table 1</w:t>
          </w:r>
        </w:p>
      </w:tc>
      <w:tc>
        <w:tcPr>
          <w:tcW w:w="2514" w:type="dxa"/>
        </w:tcPr>
        <w:p w:rsidR="0044205E" w:rsidRDefault="0044205E" w:rsidP="0044205E">
          <w:pPr>
            <w:pStyle w:val="Header"/>
            <w:tabs>
              <w:tab w:val="clear" w:pos="4320"/>
              <w:tab w:val="clear" w:pos="8640"/>
            </w:tabs>
            <w:spacing w:before="60" w:after="60"/>
            <w:rPr>
              <w:b/>
            </w:rPr>
          </w:pPr>
        </w:p>
      </w:tc>
      <w:tc>
        <w:tcPr>
          <w:tcW w:w="2358" w:type="dxa"/>
        </w:tcPr>
        <w:p w:rsidR="0044205E" w:rsidRDefault="0044205E" w:rsidP="0044205E">
          <w:pPr>
            <w:pStyle w:val="Header"/>
            <w:tabs>
              <w:tab w:val="clear" w:pos="4320"/>
              <w:tab w:val="clear" w:pos="8640"/>
            </w:tabs>
            <w:spacing w:before="60" w:after="60"/>
            <w:rPr>
              <w:b/>
            </w:rPr>
          </w:pPr>
          <w:r w:rsidRPr="00677AC6">
            <w:rPr>
              <w:b/>
            </w:rPr>
            <w:t xml:space="preserve">Date: </w:t>
          </w:r>
          <w:r>
            <w:rPr>
              <w:b/>
            </w:rPr>
            <w:t>11/7/2013</w:t>
          </w:r>
        </w:p>
      </w:tc>
    </w:tr>
  </w:tbl>
  <w:p w:rsidR="0044205E" w:rsidRDefault="004420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nsid w:val="05EA0CE4"/>
    <w:multiLevelType w:val="multilevel"/>
    <w:tmpl w:val="5E0664FE"/>
    <w:numStyleLink w:val="StyleOutlinenumbered10pt"/>
  </w:abstractNum>
  <w:abstractNum w:abstractNumId="2">
    <w:nsid w:val="07DA75B3"/>
    <w:multiLevelType w:val="multilevel"/>
    <w:tmpl w:val="E6AE4510"/>
    <w:numStyleLink w:val="StyleNumbered1"/>
  </w:abstractNum>
  <w:abstractNum w:abstractNumId="3">
    <w:nsid w:val="090247C8"/>
    <w:multiLevelType w:val="multilevel"/>
    <w:tmpl w:val="CB4E28B8"/>
    <w:numStyleLink w:val="StyleNumbered"/>
  </w:abstractNum>
  <w:abstractNum w:abstractNumId="4">
    <w:nsid w:val="0C942CD3"/>
    <w:multiLevelType w:val="multilevel"/>
    <w:tmpl w:val="758CDAD2"/>
    <w:numStyleLink w:val="StyleBulleted1"/>
  </w:abstractNum>
  <w:abstractNum w:abstractNumId="5">
    <w:nsid w:val="0D9E07B1"/>
    <w:multiLevelType w:val="multilevel"/>
    <w:tmpl w:val="758CDAD2"/>
    <w:numStyleLink w:val="StyleBulleted1"/>
  </w:abstractNum>
  <w:abstractNum w:abstractNumId="6">
    <w:nsid w:val="137D4706"/>
    <w:multiLevelType w:val="multilevel"/>
    <w:tmpl w:val="CB4E28B8"/>
    <w:numStyleLink w:val="StyleNumbered"/>
  </w:abstractNum>
  <w:abstractNum w:abstractNumId="7">
    <w:nsid w:val="1EBC55BF"/>
    <w:multiLevelType w:val="hybridMultilevel"/>
    <w:tmpl w:val="9FAC039E"/>
    <w:lvl w:ilvl="0" w:tplc="27180E56">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676BCB"/>
    <w:multiLevelType w:val="multilevel"/>
    <w:tmpl w:val="758CDAD2"/>
    <w:numStyleLink w:val="StyleBulleted1"/>
  </w:abstractNum>
  <w:abstractNum w:abstractNumId="9">
    <w:nsid w:val="254462E4"/>
    <w:multiLevelType w:val="multilevel"/>
    <w:tmpl w:val="758CDAD2"/>
    <w:numStyleLink w:val="StyleBulleted1"/>
  </w:abstractNum>
  <w:abstractNum w:abstractNumId="10">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1">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6F22623"/>
    <w:multiLevelType w:val="multilevel"/>
    <w:tmpl w:val="758CDAD2"/>
    <w:numStyleLink w:val="StyleBulleted1"/>
  </w:abstractNum>
  <w:abstractNum w:abstractNumId="13">
    <w:nsid w:val="3A4E748A"/>
    <w:multiLevelType w:val="multilevel"/>
    <w:tmpl w:val="292018C4"/>
    <w:lvl w:ilvl="0">
      <w:start w:val="1"/>
      <w:numFmt w:val="decimal"/>
      <w:lvlText w:val="%1."/>
      <w:lvlJc w:val="right"/>
      <w:pPr>
        <w:tabs>
          <w:tab w:val="num" w:pos="720"/>
        </w:tabs>
        <w:ind w:left="720" w:hanging="576"/>
      </w:pPr>
      <w:rPr>
        <w:rFonts w:hint="default"/>
        <w:sz w:val="24"/>
      </w:rPr>
    </w:lvl>
    <w:lvl w:ilvl="1">
      <w:start w:val="1"/>
      <w:numFmt w:val="lowerLetter"/>
      <w:pStyle w:val="Heading6Cha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4">
    <w:nsid w:val="3ACC72C2"/>
    <w:multiLevelType w:val="multilevel"/>
    <w:tmpl w:val="CB4E28B8"/>
    <w:numStyleLink w:val="StyleNumbered"/>
  </w:abstractNum>
  <w:abstractNum w:abstractNumId="15">
    <w:nsid w:val="3D5478A8"/>
    <w:multiLevelType w:val="multilevel"/>
    <w:tmpl w:val="CB4E28B8"/>
    <w:styleLink w:val="StyleNumbered"/>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6">
    <w:nsid w:val="3D9A7D02"/>
    <w:multiLevelType w:val="multilevel"/>
    <w:tmpl w:val="1BD0397C"/>
    <w:styleLink w:val="StyleOutlin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7">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8">
    <w:nsid w:val="3EF32B21"/>
    <w:multiLevelType w:val="multilevel"/>
    <w:tmpl w:val="758CDAD2"/>
    <w:numStyleLink w:val="StyleBulleted1"/>
  </w:abstractNum>
  <w:abstractNum w:abstractNumId="19">
    <w:nsid w:val="3F66621B"/>
    <w:multiLevelType w:val="hybridMultilevel"/>
    <w:tmpl w:val="04881274"/>
    <w:lvl w:ilvl="0" w:tplc="583C7522">
      <w:start w:val="1"/>
      <w:numFmt w:val="bullet"/>
      <w:lvlText w:val=""/>
      <w:lvlJc w:val="left"/>
      <w:pPr>
        <w:tabs>
          <w:tab w:val="num" w:pos="1080"/>
        </w:tabs>
        <w:ind w:left="1080" w:hanging="360"/>
      </w:pPr>
      <w:rPr>
        <w:rFonts w:ascii="Wingdings" w:hAnsi="Wingdings" w:hint="default"/>
      </w:rPr>
    </w:lvl>
    <w:lvl w:ilvl="1" w:tplc="34003382"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42F026AE"/>
    <w:multiLevelType w:val="singleLevel"/>
    <w:tmpl w:val="10B65ACA"/>
    <w:lvl w:ilvl="0">
      <w:start w:val="1"/>
      <w:numFmt w:val="decimal"/>
      <w:lvlText w:val="%1."/>
      <w:lvlJc w:val="right"/>
      <w:pPr>
        <w:tabs>
          <w:tab w:val="num" w:pos="432"/>
        </w:tabs>
        <w:ind w:left="432" w:hanging="288"/>
      </w:pPr>
      <w:rPr>
        <w:b w:val="0"/>
        <w:i w:val="0"/>
        <w:sz w:val="24"/>
      </w:rPr>
    </w:lvl>
  </w:abstractNum>
  <w:abstractNum w:abstractNumId="21">
    <w:nsid w:val="43F12C68"/>
    <w:multiLevelType w:val="multilevel"/>
    <w:tmpl w:val="758CDAD2"/>
    <w:numStyleLink w:val="StyleBulleted1"/>
  </w:abstractNum>
  <w:abstractNum w:abstractNumId="22">
    <w:nsid w:val="48121E7A"/>
    <w:multiLevelType w:val="multilevel"/>
    <w:tmpl w:val="2F427706"/>
    <w:styleLink w:val="StyleBulleted10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3">
    <w:nsid w:val="4A2F3D10"/>
    <w:multiLevelType w:val="multilevel"/>
    <w:tmpl w:val="758CDAD2"/>
    <w:numStyleLink w:val="StyleBulleted1"/>
  </w:abstractNum>
  <w:abstractNum w:abstractNumId="24">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nsid w:val="506C0542"/>
    <w:multiLevelType w:val="multilevel"/>
    <w:tmpl w:val="758CDAD2"/>
    <w:numStyleLink w:val="StyleBulleted1"/>
  </w:abstractNum>
  <w:abstractNum w:abstractNumId="26">
    <w:nsid w:val="5258509E"/>
    <w:multiLevelType w:val="multilevel"/>
    <w:tmpl w:val="E41EE50E"/>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2016"/>
        </w:tabs>
        <w:ind w:left="2016" w:hanging="720"/>
      </w:pPr>
      <w:rPr>
        <w:rFonts w:cs="Times New Roman" w:hint="default"/>
      </w:rPr>
    </w:lvl>
    <w:lvl w:ilvl="2">
      <w:start w:val="1"/>
      <w:numFmt w:val="lowerRoman"/>
      <w:lvlText w:val="%3."/>
      <w:lvlJc w:val="right"/>
      <w:pPr>
        <w:tabs>
          <w:tab w:val="num" w:pos="3456"/>
        </w:tabs>
        <w:ind w:left="3456" w:hanging="180"/>
      </w:pPr>
      <w:rPr>
        <w:rFonts w:cs="Times New Roman" w:hint="default"/>
      </w:rPr>
    </w:lvl>
    <w:lvl w:ilvl="3">
      <w:start w:val="1"/>
      <w:numFmt w:val="decimal"/>
      <w:lvlText w:val="%4."/>
      <w:lvlJc w:val="left"/>
      <w:pPr>
        <w:tabs>
          <w:tab w:val="num" w:pos="4176"/>
        </w:tabs>
        <w:ind w:left="4176" w:hanging="360"/>
      </w:pPr>
      <w:rPr>
        <w:rFonts w:cs="Times New Roman" w:hint="default"/>
      </w:rPr>
    </w:lvl>
    <w:lvl w:ilvl="4">
      <w:start w:val="1"/>
      <w:numFmt w:val="lowerLetter"/>
      <w:lvlText w:val="%5."/>
      <w:lvlJc w:val="left"/>
      <w:pPr>
        <w:tabs>
          <w:tab w:val="num" w:pos="4896"/>
        </w:tabs>
        <w:ind w:left="4896" w:hanging="360"/>
      </w:pPr>
      <w:rPr>
        <w:rFonts w:cs="Times New Roman" w:hint="default"/>
      </w:rPr>
    </w:lvl>
    <w:lvl w:ilvl="5">
      <w:start w:val="1"/>
      <w:numFmt w:val="lowerRoman"/>
      <w:lvlText w:val="%6."/>
      <w:lvlJc w:val="right"/>
      <w:pPr>
        <w:tabs>
          <w:tab w:val="num" w:pos="5616"/>
        </w:tabs>
        <w:ind w:left="5616" w:hanging="180"/>
      </w:pPr>
      <w:rPr>
        <w:rFonts w:cs="Times New Roman" w:hint="default"/>
      </w:rPr>
    </w:lvl>
    <w:lvl w:ilvl="6">
      <w:start w:val="1"/>
      <w:numFmt w:val="decimal"/>
      <w:lvlText w:val="%7."/>
      <w:lvlJc w:val="left"/>
      <w:pPr>
        <w:tabs>
          <w:tab w:val="num" w:pos="6336"/>
        </w:tabs>
        <w:ind w:left="6336" w:hanging="360"/>
      </w:pPr>
      <w:rPr>
        <w:rFonts w:cs="Times New Roman" w:hint="default"/>
      </w:rPr>
    </w:lvl>
    <w:lvl w:ilvl="7">
      <w:start w:val="1"/>
      <w:numFmt w:val="lowerLetter"/>
      <w:lvlText w:val="%8."/>
      <w:lvlJc w:val="left"/>
      <w:pPr>
        <w:tabs>
          <w:tab w:val="num" w:pos="7056"/>
        </w:tabs>
        <w:ind w:left="7056" w:hanging="360"/>
      </w:pPr>
      <w:rPr>
        <w:rFonts w:cs="Times New Roman" w:hint="default"/>
      </w:rPr>
    </w:lvl>
    <w:lvl w:ilvl="8">
      <w:start w:val="1"/>
      <w:numFmt w:val="lowerRoman"/>
      <w:lvlText w:val="%9."/>
      <w:lvlJc w:val="right"/>
      <w:pPr>
        <w:tabs>
          <w:tab w:val="num" w:pos="7776"/>
        </w:tabs>
        <w:ind w:left="7776" w:hanging="180"/>
      </w:pPr>
      <w:rPr>
        <w:rFonts w:cs="Times New Roman" w:hint="default"/>
      </w:rPr>
    </w:lvl>
  </w:abstractNum>
  <w:abstractNum w:abstractNumId="27">
    <w:nsid w:val="5AC031C6"/>
    <w:multiLevelType w:val="multilevel"/>
    <w:tmpl w:val="758CDAD2"/>
    <w:numStyleLink w:val="StyleBulleted1"/>
  </w:abstractNum>
  <w:abstractNum w:abstractNumId="28">
    <w:nsid w:val="5CF027DB"/>
    <w:multiLevelType w:val="multilevel"/>
    <w:tmpl w:val="758CDAD2"/>
    <w:numStyleLink w:val="StyleBulleted1"/>
  </w:abstractNum>
  <w:abstractNum w:abstractNumId="29">
    <w:nsid w:val="62150ECF"/>
    <w:multiLevelType w:val="multilevel"/>
    <w:tmpl w:val="E6AE4510"/>
    <w:numStyleLink w:val="StyleNumbered1"/>
  </w:abstractNum>
  <w:abstractNum w:abstractNumId="30">
    <w:nsid w:val="62593DFE"/>
    <w:multiLevelType w:val="multilevel"/>
    <w:tmpl w:val="E24874B4"/>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312647C"/>
    <w:multiLevelType w:val="multilevel"/>
    <w:tmpl w:val="758CDAD2"/>
    <w:numStyleLink w:val="StyleBulleted1"/>
  </w:abstractNum>
  <w:abstractNum w:abstractNumId="32">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6FDA6012"/>
    <w:multiLevelType w:val="hybridMultilevel"/>
    <w:tmpl w:val="C3C4F1BA"/>
    <w:lvl w:ilvl="0" w:tplc="E73221B6">
      <w:start w:val="1"/>
      <w:numFmt w:val="bullet"/>
      <w:lvlText w:val="-"/>
      <w:lvlJc w:val="left"/>
      <w:pPr>
        <w:tabs>
          <w:tab w:val="num" w:pos="144"/>
        </w:tabs>
        <w:ind w:left="144" w:hanging="144"/>
      </w:pPr>
      <w:rPr>
        <w:rFonts w:ascii="Times New Roman" w:eastAsia="Times New Roman" w:hAnsi="Times New Roman" w:cs="Times New Roman"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4">
    <w:nsid w:val="74A10A52"/>
    <w:multiLevelType w:val="hybridMultilevel"/>
    <w:tmpl w:val="96BE5BF2"/>
    <w:lvl w:ilvl="0" w:tplc="45C4FE34">
      <w:start w:val="1"/>
      <w:numFmt w:val="decimal"/>
      <w:lvlText w:val="%1."/>
      <w:lvlJc w:val="right"/>
      <w:pPr>
        <w:tabs>
          <w:tab w:val="num" w:pos="720"/>
        </w:tabs>
        <w:ind w:left="720" w:hanging="576"/>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7CC868DB"/>
    <w:multiLevelType w:val="hybridMultilevel"/>
    <w:tmpl w:val="F440EDD2"/>
    <w:lvl w:ilvl="0" w:tplc="F4ACFD54">
      <w:start w:val="1"/>
      <w:numFmt w:val="decimal"/>
      <w:lvlText w:val="%1."/>
      <w:lvlJc w:val="right"/>
      <w:pPr>
        <w:tabs>
          <w:tab w:val="num" w:pos="1152"/>
        </w:tabs>
        <w:ind w:left="1152" w:hanging="72"/>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34"/>
  </w:num>
  <w:num w:numId="3">
    <w:abstractNumId w:val="3"/>
  </w:num>
  <w:num w:numId="4">
    <w:abstractNumId w:val="17"/>
  </w:num>
  <w:num w:numId="5">
    <w:abstractNumId w:val="15"/>
  </w:num>
  <w:num w:numId="6">
    <w:abstractNumId w:val="22"/>
  </w:num>
  <w:num w:numId="7">
    <w:abstractNumId w:val="30"/>
  </w:num>
  <w:num w:numId="8">
    <w:abstractNumId w:val="16"/>
  </w:num>
  <w:num w:numId="9">
    <w:abstractNumId w:val="35"/>
  </w:num>
  <w:num w:numId="10">
    <w:abstractNumId w:val="32"/>
  </w:num>
  <w:num w:numId="11">
    <w:abstractNumId w:val="24"/>
  </w:num>
  <w:num w:numId="12">
    <w:abstractNumId w:val="8"/>
  </w:num>
  <w:num w:numId="13">
    <w:abstractNumId w:val="4"/>
  </w:num>
  <w:num w:numId="14">
    <w:abstractNumId w:val="25"/>
  </w:num>
  <w:num w:numId="15">
    <w:abstractNumId w:val="31"/>
  </w:num>
  <w:num w:numId="16">
    <w:abstractNumId w:val="12"/>
  </w:num>
  <w:num w:numId="17">
    <w:abstractNumId w:val="18"/>
  </w:num>
  <w:num w:numId="18">
    <w:abstractNumId w:val="28"/>
  </w:num>
  <w:num w:numId="19">
    <w:abstractNumId w:val="9"/>
  </w:num>
  <w:num w:numId="20">
    <w:abstractNumId w:val="5"/>
  </w:num>
  <w:num w:numId="21">
    <w:abstractNumId w:val="23"/>
  </w:num>
  <w:num w:numId="22">
    <w:abstractNumId w:val="21"/>
  </w:num>
  <w:num w:numId="23">
    <w:abstractNumId w:val="27"/>
  </w:num>
  <w:num w:numId="24">
    <w:abstractNumId w:val="11"/>
  </w:num>
  <w:num w:numId="25">
    <w:abstractNumId w:val="19"/>
  </w:num>
  <w:num w:numId="26">
    <w:abstractNumId w:val="26"/>
  </w:num>
  <w:num w:numId="27">
    <w:abstractNumId w:val="2"/>
  </w:num>
  <w:num w:numId="28">
    <w:abstractNumId w:val="29"/>
  </w:num>
  <w:num w:numId="29">
    <w:abstractNumId w:val="14"/>
  </w:num>
  <w:num w:numId="30">
    <w:abstractNumId w:val="1"/>
  </w:num>
  <w:num w:numId="31">
    <w:abstractNumId w:val="10"/>
  </w:num>
  <w:num w:numId="32">
    <w:abstractNumId w:val="33"/>
  </w:num>
  <w:num w:numId="33">
    <w:abstractNumId w:val="20"/>
  </w:num>
  <w:num w:numId="34">
    <w:abstractNumId w:val="6"/>
  </w:num>
  <w:num w:numId="35">
    <w:abstractNumId w:val="13"/>
  </w:num>
  <w:num w:numId="3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7CA5"/>
    <w:rsid w:val="000140EB"/>
    <w:rsid w:val="0001673A"/>
    <w:rsid w:val="00037184"/>
    <w:rsid w:val="000530FB"/>
    <w:rsid w:val="00077B59"/>
    <w:rsid w:val="000977B5"/>
    <w:rsid w:val="000A3AF2"/>
    <w:rsid w:val="000A46F6"/>
    <w:rsid w:val="000C2167"/>
    <w:rsid w:val="000C4A95"/>
    <w:rsid w:val="000D3864"/>
    <w:rsid w:val="000E1095"/>
    <w:rsid w:val="000E3734"/>
    <w:rsid w:val="00114B0A"/>
    <w:rsid w:val="001266DD"/>
    <w:rsid w:val="0012789C"/>
    <w:rsid w:val="001323A0"/>
    <w:rsid w:val="00147771"/>
    <w:rsid w:val="00147857"/>
    <w:rsid w:val="00147B8E"/>
    <w:rsid w:val="00166598"/>
    <w:rsid w:val="00167E79"/>
    <w:rsid w:val="0017772C"/>
    <w:rsid w:val="00181319"/>
    <w:rsid w:val="00181ED1"/>
    <w:rsid w:val="00193A66"/>
    <w:rsid w:val="00195468"/>
    <w:rsid w:val="001A1C3F"/>
    <w:rsid w:val="001C2EAF"/>
    <w:rsid w:val="001D64D9"/>
    <w:rsid w:val="001E7249"/>
    <w:rsid w:val="001F262B"/>
    <w:rsid w:val="0020664B"/>
    <w:rsid w:val="0021068B"/>
    <w:rsid w:val="00214CE6"/>
    <w:rsid w:val="00216FB9"/>
    <w:rsid w:val="00227BF5"/>
    <w:rsid w:val="00232F5C"/>
    <w:rsid w:val="0023553A"/>
    <w:rsid w:val="002529B4"/>
    <w:rsid w:val="002727B2"/>
    <w:rsid w:val="002944D7"/>
    <w:rsid w:val="002950FC"/>
    <w:rsid w:val="002B7666"/>
    <w:rsid w:val="002B7D6E"/>
    <w:rsid w:val="002C0E72"/>
    <w:rsid w:val="002C49B4"/>
    <w:rsid w:val="002C6B82"/>
    <w:rsid w:val="002E43EA"/>
    <w:rsid w:val="002F5099"/>
    <w:rsid w:val="00313736"/>
    <w:rsid w:val="003179F3"/>
    <w:rsid w:val="00332CAD"/>
    <w:rsid w:val="003358DE"/>
    <w:rsid w:val="00343E12"/>
    <w:rsid w:val="00361A5B"/>
    <w:rsid w:val="0036377F"/>
    <w:rsid w:val="00385CA4"/>
    <w:rsid w:val="003B1D5D"/>
    <w:rsid w:val="003C0BDF"/>
    <w:rsid w:val="003D5F26"/>
    <w:rsid w:val="003E3602"/>
    <w:rsid w:val="003F228E"/>
    <w:rsid w:val="003F336E"/>
    <w:rsid w:val="00423FA3"/>
    <w:rsid w:val="00432921"/>
    <w:rsid w:val="0044205E"/>
    <w:rsid w:val="00447521"/>
    <w:rsid w:val="0045227A"/>
    <w:rsid w:val="00453CD1"/>
    <w:rsid w:val="004947F4"/>
    <w:rsid w:val="00496DE7"/>
    <w:rsid w:val="004A24C7"/>
    <w:rsid w:val="004C66E5"/>
    <w:rsid w:val="004D457B"/>
    <w:rsid w:val="004D51CC"/>
    <w:rsid w:val="004E043D"/>
    <w:rsid w:val="004E6F2B"/>
    <w:rsid w:val="00506297"/>
    <w:rsid w:val="005219AA"/>
    <w:rsid w:val="0053098A"/>
    <w:rsid w:val="00536BF5"/>
    <w:rsid w:val="00544FFE"/>
    <w:rsid w:val="005660FB"/>
    <w:rsid w:val="00573618"/>
    <w:rsid w:val="005924E2"/>
    <w:rsid w:val="00595341"/>
    <w:rsid w:val="005A5656"/>
    <w:rsid w:val="005B0B74"/>
    <w:rsid w:val="005D009E"/>
    <w:rsid w:val="005D345E"/>
    <w:rsid w:val="005E1ED2"/>
    <w:rsid w:val="006012AF"/>
    <w:rsid w:val="00604E2C"/>
    <w:rsid w:val="0061082E"/>
    <w:rsid w:val="00613EF1"/>
    <w:rsid w:val="00626EAD"/>
    <w:rsid w:val="0063521C"/>
    <w:rsid w:val="00651B03"/>
    <w:rsid w:val="006525F3"/>
    <w:rsid w:val="00654DEC"/>
    <w:rsid w:val="006607B3"/>
    <w:rsid w:val="006706C5"/>
    <w:rsid w:val="00680B8D"/>
    <w:rsid w:val="00686FA5"/>
    <w:rsid w:val="006A6734"/>
    <w:rsid w:val="006A6D55"/>
    <w:rsid w:val="006B02C2"/>
    <w:rsid w:val="006C145D"/>
    <w:rsid w:val="006F2715"/>
    <w:rsid w:val="006F5182"/>
    <w:rsid w:val="00712AD5"/>
    <w:rsid w:val="00717CF0"/>
    <w:rsid w:val="007516A3"/>
    <w:rsid w:val="00753EF6"/>
    <w:rsid w:val="00754DC0"/>
    <w:rsid w:val="00761FC7"/>
    <w:rsid w:val="00763261"/>
    <w:rsid w:val="0077268B"/>
    <w:rsid w:val="0079570F"/>
    <w:rsid w:val="007B1862"/>
    <w:rsid w:val="007E5A75"/>
    <w:rsid w:val="0081599D"/>
    <w:rsid w:val="008177D1"/>
    <w:rsid w:val="00831B12"/>
    <w:rsid w:val="008334D6"/>
    <w:rsid w:val="00834FB0"/>
    <w:rsid w:val="00835B93"/>
    <w:rsid w:val="008371CF"/>
    <w:rsid w:val="00863737"/>
    <w:rsid w:val="00863B51"/>
    <w:rsid w:val="008659D9"/>
    <w:rsid w:val="008704CA"/>
    <w:rsid w:val="00881789"/>
    <w:rsid w:val="00884BC5"/>
    <w:rsid w:val="008C2327"/>
    <w:rsid w:val="008D362A"/>
    <w:rsid w:val="008E70E9"/>
    <w:rsid w:val="008F1A8C"/>
    <w:rsid w:val="00916CAD"/>
    <w:rsid w:val="00926401"/>
    <w:rsid w:val="00937E91"/>
    <w:rsid w:val="00971DA1"/>
    <w:rsid w:val="00982D6D"/>
    <w:rsid w:val="00985BAC"/>
    <w:rsid w:val="00986F1C"/>
    <w:rsid w:val="00991824"/>
    <w:rsid w:val="009A1679"/>
    <w:rsid w:val="009A1ADD"/>
    <w:rsid w:val="009B367C"/>
    <w:rsid w:val="009D254D"/>
    <w:rsid w:val="009D5902"/>
    <w:rsid w:val="009D63F2"/>
    <w:rsid w:val="009F09E3"/>
    <w:rsid w:val="00A02075"/>
    <w:rsid w:val="00A02180"/>
    <w:rsid w:val="00A104C2"/>
    <w:rsid w:val="00A11086"/>
    <w:rsid w:val="00A3098D"/>
    <w:rsid w:val="00A31D00"/>
    <w:rsid w:val="00A3388D"/>
    <w:rsid w:val="00A35E99"/>
    <w:rsid w:val="00A4569A"/>
    <w:rsid w:val="00A66F67"/>
    <w:rsid w:val="00A674AC"/>
    <w:rsid w:val="00A76284"/>
    <w:rsid w:val="00A85A29"/>
    <w:rsid w:val="00AB2A62"/>
    <w:rsid w:val="00AC660B"/>
    <w:rsid w:val="00AD4FE6"/>
    <w:rsid w:val="00AF1D9D"/>
    <w:rsid w:val="00AF2C61"/>
    <w:rsid w:val="00B317E4"/>
    <w:rsid w:val="00B41970"/>
    <w:rsid w:val="00B514B2"/>
    <w:rsid w:val="00B5427F"/>
    <w:rsid w:val="00B54DDB"/>
    <w:rsid w:val="00B62032"/>
    <w:rsid w:val="00B65855"/>
    <w:rsid w:val="00B74115"/>
    <w:rsid w:val="00B754B3"/>
    <w:rsid w:val="00B979CB"/>
    <w:rsid w:val="00BD13A3"/>
    <w:rsid w:val="00BE2535"/>
    <w:rsid w:val="00BF6B36"/>
    <w:rsid w:val="00C00C1E"/>
    <w:rsid w:val="00C01307"/>
    <w:rsid w:val="00C02B9C"/>
    <w:rsid w:val="00C11227"/>
    <w:rsid w:val="00C141C6"/>
    <w:rsid w:val="00C252E7"/>
    <w:rsid w:val="00C52D80"/>
    <w:rsid w:val="00C551D4"/>
    <w:rsid w:val="00C5612C"/>
    <w:rsid w:val="00C605D9"/>
    <w:rsid w:val="00C7046E"/>
    <w:rsid w:val="00C75D1D"/>
    <w:rsid w:val="00CB0E80"/>
    <w:rsid w:val="00CB39CE"/>
    <w:rsid w:val="00CB72E6"/>
    <w:rsid w:val="00CC414E"/>
    <w:rsid w:val="00CD5C98"/>
    <w:rsid w:val="00CE300F"/>
    <w:rsid w:val="00CF42FC"/>
    <w:rsid w:val="00CF4336"/>
    <w:rsid w:val="00CF46F8"/>
    <w:rsid w:val="00D073E1"/>
    <w:rsid w:val="00D22CC6"/>
    <w:rsid w:val="00D25AA7"/>
    <w:rsid w:val="00D31815"/>
    <w:rsid w:val="00D42973"/>
    <w:rsid w:val="00D44862"/>
    <w:rsid w:val="00D46D9B"/>
    <w:rsid w:val="00D50699"/>
    <w:rsid w:val="00D731CE"/>
    <w:rsid w:val="00D762E8"/>
    <w:rsid w:val="00D867CA"/>
    <w:rsid w:val="00DA3A78"/>
    <w:rsid w:val="00DA6D71"/>
    <w:rsid w:val="00DB60AD"/>
    <w:rsid w:val="00DC0236"/>
    <w:rsid w:val="00DC03A4"/>
    <w:rsid w:val="00DD1B21"/>
    <w:rsid w:val="00DD3162"/>
    <w:rsid w:val="00DD3F07"/>
    <w:rsid w:val="00DE1B1B"/>
    <w:rsid w:val="00DF3746"/>
    <w:rsid w:val="00DF47AD"/>
    <w:rsid w:val="00DF6AAD"/>
    <w:rsid w:val="00E003A3"/>
    <w:rsid w:val="00E05979"/>
    <w:rsid w:val="00E20E8B"/>
    <w:rsid w:val="00E22343"/>
    <w:rsid w:val="00E26C2F"/>
    <w:rsid w:val="00E34A7C"/>
    <w:rsid w:val="00E4140B"/>
    <w:rsid w:val="00E83119"/>
    <w:rsid w:val="00E83811"/>
    <w:rsid w:val="00EC262A"/>
    <w:rsid w:val="00EC6CB3"/>
    <w:rsid w:val="00ED34A6"/>
    <w:rsid w:val="00EF2967"/>
    <w:rsid w:val="00EF2BDE"/>
    <w:rsid w:val="00F11690"/>
    <w:rsid w:val="00F169E6"/>
    <w:rsid w:val="00F17FF0"/>
    <w:rsid w:val="00F57284"/>
    <w:rsid w:val="00F57457"/>
    <w:rsid w:val="00F62FBF"/>
    <w:rsid w:val="00FA681A"/>
    <w:rsid w:val="00FB09C9"/>
    <w:rsid w:val="00FF195C"/>
    <w:rsid w:val="00FF21D0"/>
    <w:rsid w:val="00FF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B65855"/>
    <w:pPr>
      <w:numPr>
        <w:numId w:val="3"/>
      </w:numPr>
      <w:tabs>
        <w:tab w:val="clear" w:pos="720"/>
      </w:tabs>
      <w:spacing w:line="480" w:lineRule="auto"/>
      <w:ind w:hanging="533"/>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B65855"/>
    <w:pPr>
      <w:numPr>
        <w:numId w:val="3"/>
      </w:numPr>
      <w:tabs>
        <w:tab w:val="clear" w:pos="720"/>
      </w:tabs>
      <w:spacing w:line="480" w:lineRule="auto"/>
      <w:ind w:hanging="533"/>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27879">
      <w:bodyDiv w:val="1"/>
      <w:marLeft w:val="0"/>
      <w:marRight w:val="0"/>
      <w:marTop w:val="0"/>
      <w:marBottom w:val="0"/>
      <w:divBdr>
        <w:top w:val="none" w:sz="0" w:space="0" w:color="auto"/>
        <w:left w:val="none" w:sz="0" w:space="0" w:color="auto"/>
        <w:bottom w:val="none" w:sz="0" w:space="0" w:color="auto"/>
        <w:right w:val="none" w:sz="0" w:space="0" w:color="auto"/>
      </w:divBdr>
    </w:div>
    <w:div w:id="25428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cleancareseminars.com/carpet_cleaning_faq4.htm"/>
  <Relationship Id="rId12" Type="http://schemas.openxmlformats.org/officeDocument/2006/relationships/hyperlink" TargetMode="External" Target="http://www.epa.gov/iaq/schools/index.html"/>
  <Relationship Id="rId13" Type="http://schemas.openxmlformats.org/officeDocument/2006/relationships/hyperlink" TargetMode="External" Target="http://mass.gov/dph/iaq"/>
  <Relationship Id="rId14" Type="http://schemas.openxmlformats.org/officeDocument/2006/relationships/hyperlink" TargetMode="External" Target="http://www.nih.gov/news/pr/jul2006/niehs-27.htm"/>
  <Relationship Id="rId15" Type="http://schemas.openxmlformats.org/officeDocument/2006/relationships/hyperlink" TargetMode="External" Target="http://www.epa.gov/iaq/schools/actionkit.htm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tyles" Target="style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hyperlink" TargetMode="External" Target="http://www.epa.gov/air/criteria.htm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image" Target="media/image7.png"/>
  <Relationship Id="rId29" Type="http://schemas.openxmlformats.org/officeDocument/2006/relationships/image" Target="media/image8.png"/>
  <Relationship Id="rId3" Type="http://schemas.microsoft.com/office/2007/relationships/stylesWithEffects" Target="stylesWithEffects.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openxmlformats.org/officeDocument/2006/relationships/settings" Target="settings.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footer" Target="footer4.xml"/>
  <Relationship Id="rId44" Type="http://schemas.openxmlformats.org/officeDocument/2006/relationships/header" Target="header4.xml"/>
  <Relationship Id="rId45" Type="http://schemas.openxmlformats.org/officeDocument/2006/relationships/header" Target="header5.xml"/>
  <Relationship Id="rId46" Type="http://schemas.openxmlformats.org/officeDocument/2006/relationships/footer" Target="footer5.xml"/>
  <Relationship Id="rId47" Type="http://schemas.openxmlformats.org/officeDocument/2006/relationships/footer" Target="footer6.xml"/>
  <Relationship Id="rId48" Type="http://schemas.openxmlformats.org/officeDocument/2006/relationships/header" Target="header6.xml"/>
  <Relationship Id="rId49" Type="http://schemas.openxmlformats.org/officeDocument/2006/relationships/footer" Target="footer7.xml"/>
  <Relationship Id="rId5" Type="http://schemas.openxmlformats.org/officeDocument/2006/relationships/webSettings" Target="webSettings.xml"/>
  <Relationship Id="rId50" Type="http://schemas.openxmlformats.org/officeDocument/2006/relationships/fontTable" Target="fontTable.xml"/>
  <Relationship Id="rId51"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yperlink" TargetMode="External" Target="http://www.mass.gov/eohhs/docs/dph/environmental/iaq/appendices/univent.do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5506</Words>
  <Characters>31387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Indoor Air Quality Assessment - Uxbridge Taft Elementary School</vt:lpstr>
    </vt:vector>
  </TitlesOfParts>
  <Company>MDPH</Company>
  <LinksUpToDate>false</LinksUpToDate>
  <CharactersWithSpaces>36820</CharactersWithSpaces>
  <SharedDoc>false</SharedDoc>
  <HLinks>
    <vt:vector size="48" baseType="variant">
      <vt:variant>
        <vt:i4>1900568</vt:i4>
      </vt:variant>
      <vt:variant>
        <vt:i4>21</vt:i4>
      </vt:variant>
      <vt:variant>
        <vt:i4>0</vt:i4>
      </vt:variant>
      <vt:variant>
        <vt:i4>5</vt:i4>
      </vt:variant>
      <vt:variant>
        <vt:lpwstr>http://www.epa.gov/air/criteria.html</vt:lpwstr>
      </vt:variant>
      <vt:variant>
        <vt:lpwstr/>
      </vt:variant>
      <vt:variant>
        <vt:i4>4259864</vt:i4>
      </vt:variant>
      <vt:variant>
        <vt:i4>18</vt:i4>
      </vt:variant>
      <vt:variant>
        <vt:i4>0</vt:i4>
      </vt:variant>
      <vt:variant>
        <vt:i4>5</vt:i4>
      </vt:variant>
      <vt:variant>
        <vt:lpwstr>http://www.epa.gov/iaq/schools/actionkit.html</vt:lpwstr>
      </vt:variant>
      <vt:variant>
        <vt:lpwstr/>
      </vt:variant>
      <vt:variant>
        <vt:i4>6815797</vt:i4>
      </vt:variant>
      <vt:variant>
        <vt:i4>15</vt:i4>
      </vt:variant>
      <vt:variant>
        <vt:i4>0</vt:i4>
      </vt:variant>
      <vt:variant>
        <vt:i4>5</vt:i4>
      </vt:variant>
      <vt:variant>
        <vt:lpwstr>http://www.nih.gov/news/pr/jul2006/niehs-27.htm</vt:lpwstr>
      </vt:variant>
      <vt:variant>
        <vt:lpwstr/>
      </vt:variant>
      <vt:variant>
        <vt:i4>6619247</vt:i4>
      </vt:variant>
      <vt:variant>
        <vt:i4>12</vt:i4>
      </vt:variant>
      <vt:variant>
        <vt:i4>0</vt:i4>
      </vt:variant>
      <vt:variant>
        <vt:i4>5</vt:i4>
      </vt:variant>
      <vt:variant>
        <vt:lpwstr>http://mass.gov/dph/iaq</vt:lpwstr>
      </vt:variant>
      <vt:variant>
        <vt:lpwstr/>
      </vt:variant>
      <vt:variant>
        <vt:i4>5308446</vt:i4>
      </vt:variant>
      <vt:variant>
        <vt:i4>9</vt:i4>
      </vt:variant>
      <vt:variant>
        <vt:i4>0</vt:i4>
      </vt:variant>
      <vt:variant>
        <vt:i4>5</vt:i4>
      </vt:variant>
      <vt:variant>
        <vt:lpwstr>http://www.epa.gov/iaq/schools/index.html</vt:lpwstr>
      </vt:variant>
      <vt:variant>
        <vt:lpwstr/>
      </vt:variant>
      <vt:variant>
        <vt:i4>3276833</vt:i4>
      </vt:variant>
      <vt:variant>
        <vt:i4>6</vt:i4>
      </vt:variant>
      <vt:variant>
        <vt:i4>0</vt:i4>
      </vt:variant>
      <vt:variant>
        <vt:i4>5</vt:i4>
      </vt:variant>
      <vt:variant>
        <vt:lpwstr>http://www.cleancareseminars.com/carpet_cleaning_faq4.htm</vt:lpwstr>
      </vt:variant>
      <vt:variant>
        <vt:lpwstr/>
      </vt:variant>
      <vt:variant>
        <vt:i4>3670071</vt:i4>
      </vt:variant>
      <vt:variant>
        <vt:i4>3</vt:i4>
      </vt:variant>
      <vt:variant>
        <vt:i4>0</vt:i4>
      </vt:variant>
      <vt:variant>
        <vt:i4>5</vt:i4>
      </vt:variant>
      <vt:variant>
        <vt:lpwstr>http://www.mass.gov/eohhs/docs/dph/environmental/iaq/appendices/carbon-dioxide.doc</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2017-07-28T15:18:00Z</dcterms:created>
  <dc:creator>MDPH - Bureau of Environmental Health</dc:creator>
  <keywords>Taft Elementary School, TES, Uxbridge, Massachusetts</keywords>
  <lastModifiedBy>AutoBVT</lastModifiedBy>
  <lastPrinted>2014-01-27T19:46:00Z</lastPrinted>
  <dcterms:modified xsi:type="dcterms:W3CDTF">2017-07-28T15:19:00Z</dcterms:modified>
  <revision>3</revision>
  <dc:subject>On November 7, 2013, the Bureau of Environmental Health’s IAQ Program visited the Taft Elementary School (TES) located at 16 Granite Street, Uxbridge, Massachusetts to perform an assessment and consultation regarding indoor air quality at the TES.</dc:subject>
  <dc:title>Indoor Air Quality Assessment - Uxbridge Taft Elementary School</dc:title>
</coreProperties>
</file>