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C9C6" w14:textId="77777777" w:rsidR="00640708" w:rsidRDefault="00640708" w:rsidP="00640708">
      <w:pPr>
        <w:pStyle w:val="BodyText"/>
        <w:rPr>
          <w:b/>
          <w:sz w:val="66"/>
        </w:rPr>
      </w:pPr>
      <w:r>
        <w:rPr>
          <w:rFonts w:ascii="Times New Roman"/>
          <w:noProof/>
          <w:sz w:val="20"/>
        </w:rPr>
        <mc:AlternateContent>
          <mc:Choice Requires="wps">
            <w:drawing>
              <wp:anchor distT="0" distB="0" distL="114300" distR="114300" simplePos="0" relativeHeight="15728640" behindDoc="0" locked="0" layoutInCell="1" allowOverlap="1" wp14:anchorId="04D0BDFF" wp14:editId="5F72495E">
                <wp:simplePos x="0" y="0"/>
                <wp:positionH relativeFrom="column">
                  <wp:posOffset>6350</wp:posOffset>
                </wp:positionH>
                <wp:positionV relativeFrom="paragraph">
                  <wp:posOffset>6350</wp:posOffset>
                </wp:positionV>
                <wp:extent cx="7759700" cy="1427480"/>
                <wp:effectExtent l="0" t="0" r="0" b="127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0" cy="1427480"/>
                        </a:xfrm>
                        <a:prstGeom prst="rect">
                          <a:avLst/>
                        </a:prstGeom>
                        <a:noFill/>
                        <a:ln w="12700">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2BBBFF4" id="docshape2" o:spid="_x0000_s1026" style="position:absolute;margin-left:.5pt;margin-top:.5pt;width:611pt;height:112.4pt;z-index:1572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" filled="f" stroked="f" strokeweight="1pt"/>
            </w:pict>
          </mc:Fallback>
        </mc:AlternateContent>
      </w:r>
    </w:p>
    <w:p w14:paraId="645DABC3" w14:textId="1B9BFD0D" w:rsidR="00295E99" w:rsidRDefault="00640708" w:rsidP="00640708">
      <w:pPr>
        <w:pStyle w:val="BodyText"/>
        <w:jc w:val="center"/>
        <w:rPr>
          <w:rFonts w:ascii="Times New Roman"/>
          <w:sz w:val="20"/>
        </w:rPr>
      </w:pPr>
      <w:r w:rsidRPr="00640708">
        <w:rPr>
          <w:rFonts w:hint="eastAsia"/>
          <w:b/>
          <w:sz w:val="66"/>
        </w:rPr>
        <w:t>照顾好您的家人</w:t>
      </w:r>
    </w:p>
    <w:p w14:paraId="0F0FD394" w14:textId="77777777" w:rsidR="00640708" w:rsidRPr="00640708" w:rsidRDefault="00640708" w:rsidP="00640708">
      <w:pPr>
        <w:spacing w:before="128"/>
        <w:ind w:left="695"/>
        <w:jc w:val="center"/>
        <w:rPr>
          <w:b/>
          <w:sz w:val="30"/>
        </w:rPr>
      </w:pPr>
      <w:r w:rsidRPr="00640708">
        <w:rPr>
          <w:rFonts w:hint="eastAsia"/>
          <w:b/>
          <w:sz w:val="30"/>
        </w:rPr>
        <w:t>可以帮助您和您的家人的</w:t>
      </w:r>
      <w:r w:rsidRPr="00640708">
        <w:rPr>
          <w:rFonts w:hint="eastAsia"/>
          <w:b/>
          <w:sz w:val="30"/>
        </w:rPr>
        <w:t xml:space="preserve"> </w:t>
      </w:r>
      <w:r w:rsidRPr="00640708">
        <w:rPr>
          <w:b/>
          <w:sz w:val="30"/>
        </w:rPr>
        <w:t xml:space="preserve">Massachusetts </w:t>
      </w:r>
      <w:r w:rsidRPr="00640708">
        <w:rPr>
          <w:rFonts w:hint="eastAsia"/>
          <w:b/>
          <w:sz w:val="30"/>
        </w:rPr>
        <w:t>资源、服务和项目。</w:t>
      </w:r>
    </w:p>
    <w:p w14:paraId="43D9DB61" w14:textId="77777777" w:rsidR="00295E99" w:rsidRDefault="00295E99">
      <w:pPr>
        <w:pStyle w:val="BodyText"/>
        <w:spacing w:before="9"/>
        <w:rPr>
          <w:rFonts w:ascii="Times New Roman"/>
          <w:sz w:val="29"/>
        </w:rPr>
      </w:pPr>
    </w:p>
    <w:p w14:paraId="17C1FD78" w14:textId="77777777" w:rsidR="00295E99" w:rsidRPr="00640708" w:rsidRDefault="00CC1973">
      <w:pPr>
        <w:pStyle w:val="Heading1"/>
        <w:spacing w:before="100"/>
      </w:pPr>
      <w:r w:rsidRPr="00640708">
        <w:rPr>
          <w:rFonts w:hint="eastAsia"/>
        </w:rPr>
        <w:t>健康服务</w:t>
      </w:r>
    </w:p>
    <w:p w14:paraId="0825A749" w14:textId="77777777" w:rsidR="00295E99" w:rsidRPr="00640708" w:rsidRDefault="00CC1973">
      <w:pPr>
        <w:spacing w:before="40"/>
        <w:ind w:left="734"/>
        <w:rPr>
          <w:b/>
          <w:sz w:val="24"/>
        </w:rPr>
      </w:pPr>
      <w:r w:rsidRPr="00640708">
        <w:rPr>
          <w:rFonts w:hint="eastAsia"/>
          <w:b/>
          <w:sz w:val="24"/>
        </w:rPr>
        <w:t>为家长和护理人员提供的儿童疫苗信息</w:t>
      </w:r>
    </w:p>
    <w:p w14:paraId="278F41F6" w14:textId="77777777" w:rsidR="00295E99" w:rsidRPr="00640708" w:rsidRDefault="006E3DBC">
      <w:pPr>
        <w:spacing w:before="10"/>
        <w:ind w:left="734"/>
        <w:rPr>
          <w:i/>
          <w:sz w:val="24"/>
        </w:rPr>
      </w:pPr>
      <w:hyperlink r:id="rId4">
        <w:r w:rsidR="001B37A6" w:rsidRPr="00640708">
          <w:rPr>
            <w:rFonts w:hint="eastAsia"/>
            <w:i/>
            <w:sz w:val="24"/>
          </w:rPr>
          <w:t>https://www.mass.gov/info-details/childhood-vaccine-information-for-parents-and-caregivers</w:t>
        </w:r>
      </w:hyperlink>
    </w:p>
    <w:p w14:paraId="3DE234D0" w14:textId="55774EF8" w:rsidR="00295E99" w:rsidRPr="00640708" w:rsidRDefault="00CC1973">
      <w:pPr>
        <w:pStyle w:val="BodyText"/>
        <w:spacing w:before="10" w:line="247" w:lineRule="auto"/>
        <w:ind w:left="734" w:right="905" w:hanging="1"/>
      </w:pPr>
      <w:r w:rsidRPr="00640708">
        <w:rPr>
          <w:rFonts w:hint="eastAsia"/>
        </w:rPr>
        <w:t>接种疫苗是家长保护婴儿、儿童和青少年不被</w:t>
      </w:r>
      <w:r w:rsidRPr="00640708">
        <w:rPr>
          <w:rFonts w:hint="eastAsia"/>
        </w:rPr>
        <w:t xml:space="preserve"> 16 </w:t>
      </w:r>
      <w:r w:rsidRPr="00640708">
        <w:rPr>
          <w:rFonts w:hint="eastAsia"/>
        </w:rPr>
        <w:t>种潜在有害疾病感染的最佳办法。疫苗可预防需要住院的重病或致死的疾病——尤其是对于婴儿和幼儿来说。家长可以通过遵循免疫计划表为孩子提供最好的保护。</w:t>
      </w:r>
    </w:p>
    <w:p w14:paraId="2A10DD1D" w14:textId="413CAC7B" w:rsidR="00295E99" w:rsidRPr="00640708" w:rsidRDefault="005B6ABE">
      <w:pPr>
        <w:tabs>
          <w:tab w:val="right" w:pos="11490"/>
        </w:tabs>
        <w:spacing w:before="177"/>
        <w:ind w:left="734"/>
        <w:rPr>
          <w:b/>
          <w:sz w:val="24"/>
        </w:rPr>
      </w:pPr>
      <w:r w:rsidRPr="00640708">
        <w:rPr>
          <w:b/>
          <w:sz w:val="24"/>
        </w:rPr>
        <w:t>MassHealth</w:t>
      </w:r>
      <w:r w:rsidRPr="00640708">
        <w:rPr>
          <w:rFonts w:hint="eastAsia"/>
          <w:b/>
          <w:sz w:val="24"/>
        </w:rPr>
        <w:t>牙医项目</w:t>
      </w:r>
      <w:r w:rsidRPr="00640708">
        <w:rPr>
          <w:rFonts w:hint="eastAsia"/>
          <w:b/>
          <w:sz w:val="18"/>
          <w:szCs w:val="18"/>
        </w:rPr>
        <w:t>（</w:t>
      </w:r>
      <w:r w:rsidRPr="00640708">
        <w:rPr>
          <w:b/>
          <w:sz w:val="18"/>
          <w:szCs w:val="18"/>
        </w:rPr>
        <w:t>MassHealth Dental</w:t>
      </w:r>
      <w:r w:rsidRPr="00640708">
        <w:rPr>
          <w:rFonts w:hint="eastAsia"/>
          <w:b/>
          <w:sz w:val="18"/>
          <w:szCs w:val="18"/>
        </w:rPr>
        <w:t>）</w:t>
      </w:r>
      <w:r w:rsidR="00CC1973" w:rsidRPr="00640708">
        <w:rPr>
          <w:rFonts w:hint="eastAsia"/>
          <w:b/>
          <w:sz w:val="24"/>
        </w:rPr>
        <w:t>/</w:t>
      </w:r>
      <w:proofErr w:type="spellStart"/>
      <w:r w:rsidR="00CC1973" w:rsidRPr="00640708">
        <w:rPr>
          <w:rFonts w:hint="eastAsia"/>
          <w:b/>
          <w:sz w:val="24"/>
        </w:rPr>
        <w:t>DentalQuest</w:t>
      </w:r>
      <w:proofErr w:type="spellEnd"/>
      <w:r w:rsidR="00CC1973" w:rsidRPr="00640708">
        <w:rPr>
          <w:rFonts w:hint="eastAsia"/>
          <w:b/>
          <w:sz w:val="24"/>
        </w:rPr>
        <w:tab/>
        <w:t>1-800-207-5019</w:t>
      </w:r>
    </w:p>
    <w:p w14:paraId="63FF7B4C" w14:textId="77777777" w:rsidR="00295E99" w:rsidRPr="00640708" w:rsidRDefault="006E3DBC">
      <w:pPr>
        <w:spacing w:before="10"/>
        <w:ind w:left="734"/>
        <w:rPr>
          <w:i/>
          <w:sz w:val="24"/>
        </w:rPr>
      </w:pPr>
      <w:hyperlink r:id="rId5">
        <w:r w:rsidR="001B37A6" w:rsidRPr="00640708">
          <w:rPr>
            <w:rFonts w:hint="eastAsia"/>
            <w:i/>
            <w:sz w:val="24"/>
          </w:rPr>
          <w:t>https://www.masshealth-dental.net/Home</w:t>
        </w:r>
      </w:hyperlink>
    </w:p>
    <w:p w14:paraId="5B2A03AD" w14:textId="77777777" w:rsidR="00295E99" w:rsidRPr="00640708" w:rsidRDefault="00CC1973">
      <w:pPr>
        <w:pStyle w:val="BodyText"/>
        <w:spacing w:before="9" w:line="247" w:lineRule="auto"/>
        <w:ind w:left="734" w:right="749"/>
      </w:pPr>
      <w:r w:rsidRPr="00640708">
        <w:rPr>
          <w:rFonts w:hint="eastAsia"/>
        </w:rPr>
        <w:t>从孩子出生</w:t>
      </w:r>
      <w:r w:rsidRPr="00640708">
        <w:rPr>
          <w:rFonts w:hint="eastAsia"/>
        </w:rPr>
        <w:t xml:space="preserve"> 6-12 </w:t>
      </w:r>
      <w:r w:rsidRPr="00640708">
        <w:rPr>
          <w:rFonts w:hint="eastAsia"/>
        </w:rPr>
        <w:t>月后，第一次长出乳牙开始，孩子的口腔健康就非常重要。孩子们应该在一岁生日前看一次牙医。我们鼓励孕妇在怀孕期间和生育后去看一次牙医，以确保良好的口腔健康。</w:t>
      </w:r>
      <w:r w:rsidRPr="00640708">
        <w:rPr>
          <w:rFonts w:hint="eastAsia"/>
        </w:rPr>
        <w:t xml:space="preserve">MassHealth </w:t>
      </w:r>
      <w:r w:rsidRPr="00640708">
        <w:rPr>
          <w:rFonts w:hint="eastAsia"/>
        </w:rPr>
        <w:t>会员可以获得寻找儿科或普通牙医方面的帮助。</w:t>
      </w:r>
    </w:p>
    <w:p w14:paraId="75DBE15B" w14:textId="0B549546" w:rsidR="00295E99" w:rsidRPr="00640708" w:rsidRDefault="00295E99">
      <w:pPr>
        <w:pStyle w:val="BodyText"/>
        <w:spacing w:before="2"/>
        <w:rPr>
          <w:sz w:val="30"/>
        </w:rPr>
      </w:pPr>
    </w:p>
    <w:p w14:paraId="0F615447" w14:textId="77777777" w:rsidR="00295E99" w:rsidRPr="00640708" w:rsidRDefault="00CC1973">
      <w:pPr>
        <w:pStyle w:val="Heading1"/>
        <w:spacing w:before="1"/>
      </w:pPr>
      <w:r w:rsidRPr="00640708">
        <w:rPr>
          <w:rFonts w:hint="eastAsia"/>
        </w:rPr>
        <w:t>安全资源</w:t>
      </w:r>
    </w:p>
    <w:p w14:paraId="23EAD0C8" w14:textId="77777777" w:rsidR="00295E99" w:rsidRPr="00640708" w:rsidRDefault="00CC1973">
      <w:pPr>
        <w:spacing w:before="40"/>
        <w:ind w:left="734"/>
        <w:rPr>
          <w:b/>
          <w:sz w:val="24"/>
        </w:rPr>
      </w:pPr>
      <w:r w:rsidRPr="00640708">
        <w:rPr>
          <w:rFonts w:hint="eastAsia"/>
          <w:b/>
          <w:sz w:val="24"/>
        </w:rPr>
        <w:t>汽车座椅安全</w:t>
      </w:r>
    </w:p>
    <w:p w14:paraId="025849D9" w14:textId="77777777" w:rsidR="00295E99" w:rsidRPr="00640708" w:rsidRDefault="00CC1973">
      <w:pPr>
        <w:spacing w:before="9"/>
        <w:ind w:left="734"/>
        <w:rPr>
          <w:b/>
          <w:sz w:val="24"/>
        </w:rPr>
      </w:pPr>
      <w:r w:rsidRPr="00640708">
        <w:rPr>
          <w:rFonts w:hint="eastAsia"/>
          <w:b/>
          <w:sz w:val="24"/>
        </w:rPr>
        <w:t>找到您附近的汽车座椅检测点</w:t>
      </w:r>
    </w:p>
    <w:p w14:paraId="1015BE5C" w14:textId="77777777" w:rsidR="00295E99" w:rsidRPr="00640708" w:rsidRDefault="006E3DBC">
      <w:pPr>
        <w:spacing w:before="10"/>
        <w:ind w:left="734"/>
        <w:rPr>
          <w:i/>
          <w:sz w:val="24"/>
        </w:rPr>
      </w:pPr>
      <w:hyperlink r:id="rId6">
        <w:r w:rsidR="001B37A6" w:rsidRPr="00640708">
          <w:rPr>
            <w:rFonts w:hint="eastAsia"/>
            <w:i/>
            <w:sz w:val="24"/>
          </w:rPr>
          <w:t>https://www.mass.gov/service-details/find-a-car-seat-inspection-site-near-you</w:t>
        </w:r>
      </w:hyperlink>
    </w:p>
    <w:p w14:paraId="2D348F90" w14:textId="5CAA2953" w:rsidR="00295E99" w:rsidRPr="00640708" w:rsidRDefault="00CC1973">
      <w:pPr>
        <w:pStyle w:val="BodyText"/>
        <w:spacing w:before="10" w:line="247" w:lineRule="auto"/>
        <w:ind w:left="734" w:right="998"/>
      </w:pPr>
      <w:r w:rsidRPr="00640708">
        <w:rPr>
          <w:rFonts w:hint="eastAsia"/>
        </w:rPr>
        <w:t>选择和安装正确的汽车座椅对于预防重伤或死亡非常重要。全州的</w:t>
      </w:r>
      <w:r w:rsidR="00794D74" w:rsidRPr="00640708">
        <w:rPr>
          <w:rFonts w:hint="eastAsia"/>
        </w:rPr>
        <w:t>检测</w:t>
      </w:r>
      <w:r w:rsidRPr="00640708">
        <w:rPr>
          <w:rFonts w:hint="eastAsia"/>
        </w:rPr>
        <w:t>点都可提供免费的汽车座椅安全检查，以确保座椅正确安装。</w:t>
      </w:r>
    </w:p>
    <w:p w14:paraId="5153196B" w14:textId="67E562C1" w:rsidR="005B6ABE" w:rsidRPr="00640708" w:rsidRDefault="00CC1973" w:rsidP="005B6ABE">
      <w:pPr>
        <w:tabs>
          <w:tab w:val="left" w:pos="9776"/>
        </w:tabs>
        <w:spacing w:before="174"/>
        <w:ind w:left="734"/>
        <w:rPr>
          <w:b/>
          <w:sz w:val="24"/>
        </w:rPr>
      </w:pPr>
      <w:r w:rsidRPr="00640708">
        <w:rPr>
          <w:rFonts w:hint="eastAsia"/>
          <w:b/>
          <w:sz w:val="24"/>
        </w:rPr>
        <w:t>区域毒物控制和预防中心</w:t>
      </w:r>
      <w:r w:rsidR="005B6ABE" w:rsidRPr="00640708">
        <w:rPr>
          <w:rFonts w:hint="eastAsia"/>
          <w:b/>
          <w:sz w:val="18"/>
          <w:szCs w:val="16"/>
        </w:rPr>
        <w:t>（</w:t>
      </w:r>
      <w:r w:rsidR="005B6ABE" w:rsidRPr="00640708">
        <w:rPr>
          <w:b/>
          <w:sz w:val="18"/>
          <w:szCs w:val="16"/>
        </w:rPr>
        <w:t>The</w:t>
      </w:r>
      <w:r w:rsidR="005B6ABE" w:rsidRPr="00640708">
        <w:rPr>
          <w:b/>
          <w:spacing w:val="-7"/>
          <w:sz w:val="18"/>
          <w:szCs w:val="16"/>
        </w:rPr>
        <w:t xml:space="preserve"> </w:t>
      </w:r>
      <w:r w:rsidR="005B6ABE" w:rsidRPr="00640708">
        <w:rPr>
          <w:b/>
          <w:sz w:val="18"/>
          <w:szCs w:val="16"/>
        </w:rPr>
        <w:t>Regional</w:t>
      </w:r>
      <w:r w:rsidR="005B6ABE" w:rsidRPr="00640708">
        <w:rPr>
          <w:b/>
          <w:spacing w:val="-6"/>
          <w:sz w:val="18"/>
          <w:szCs w:val="16"/>
        </w:rPr>
        <w:t xml:space="preserve"> </w:t>
      </w:r>
      <w:r w:rsidR="005B6ABE" w:rsidRPr="00640708">
        <w:rPr>
          <w:b/>
          <w:sz w:val="18"/>
          <w:szCs w:val="16"/>
        </w:rPr>
        <w:t>Center</w:t>
      </w:r>
      <w:r w:rsidR="005B6ABE" w:rsidRPr="00640708">
        <w:rPr>
          <w:b/>
          <w:spacing w:val="-6"/>
          <w:sz w:val="18"/>
          <w:szCs w:val="16"/>
        </w:rPr>
        <w:t xml:space="preserve"> </w:t>
      </w:r>
      <w:r w:rsidR="005B6ABE" w:rsidRPr="00640708">
        <w:rPr>
          <w:b/>
          <w:sz w:val="18"/>
          <w:szCs w:val="16"/>
        </w:rPr>
        <w:t>for</w:t>
      </w:r>
      <w:r w:rsidR="005B6ABE" w:rsidRPr="00640708">
        <w:rPr>
          <w:b/>
          <w:spacing w:val="-7"/>
          <w:sz w:val="18"/>
          <w:szCs w:val="16"/>
        </w:rPr>
        <w:t xml:space="preserve"> </w:t>
      </w:r>
      <w:r w:rsidR="005B6ABE" w:rsidRPr="00640708">
        <w:rPr>
          <w:b/>
          <w:sz w:val="18"/>
          <w:szCs w:val="16"/>
        </w:rPr>
        <w:t>Poison</w:t>
      </w:r>
      <w:r w:rsidR="005B6ABE" w:rsidRPr="00640708">
        <w:rPr>
          <w:b/>
          <w:spacing w:val="-7"/>
          <w:sz w:val="18"/>
          <w:szCs w:val="16"/>
        </w:rPr>
        <w:t xml:space="preserve"> </w:t>
      </w:r>
      <w:r w:rsidR="005B6ABE" w:rsidRPr="00640708">
        <w:rPr>
          <w:b/>
          <w:sz w:val="18"/>
          <w:szCs w:val="16"/>
        </w:rPr>
        <w:t>Control</w:t>
      </w:r>
      <w:r w:rsidR="005B6ABE" w:rsidRPr="00640708">
        <w:rPr>
          <w:b/>
          <w:spacing w:val="-6"/>
          <w:sz w:val="18"/>
          <w:szCs w:val="16"/>
        </w:rPr>
        <w:t xml:space="preserve"> </w:t>
      </w:r>
      <w:r w:rsidR="005B6ABE" w:rsidRPr="00640708">
        <w:rPr>
          <w:b/>
          <w:sz w:val="18"/>
          <w:szCs w:val="16"/>
        </w:rPr>
        <w:t>and</w:t>
      </w:r>
      <w:r w:rsidR="005B6ABE" w:rsidRPr="00640708">
        <w:rPr>
          <w:b/>
          <w:spacing w:val="-6"/>
          <w:sz w:val="18"/>
          <w:szCs w:val="16"/>
        </w:rPr>
        <w:t xml:space="preserve"> </w:t>
      </w:r>
      <w:r w:rsidR="005B6ABE" w:rsidRPr="00640708">
        <w:rPr>
          <w:b/>
          <w:sz w:val="18"/>
          <w:szCs w:val="16"/>
        </w:rPr>
        <w:t>Prevention</w:t>
      </w:r>
      <w:r w:rsidR="005B6ABE" w:rsidRPr="00640708">
        <w:rPr>
          <w:rFonts w:hint="eastAsia"/>
          <w:b/>
          <w:sz w:val="18"/>
          <w:szCs w:val="16"/>
        </w:rPr>
        <w:t>）</w:t>
      </w:r>
      <w:r w:rsidR="005B6ABE" w:rsidRPr="00640708">
        <w:rPr>
          <w:b/>
          <w:sz w:val="18"/>
          <w:szCs w:val="16"/>
        </w:rPr>
        <w:tab/>
      </w:r>
      <w:r w:rsidR="005B6ABE" w:rsidRPr="00640708">
        <w:rPr>
          <w:b/>
          <w:sz w:val="24"/>
        </w:rPr>
        <w:t>1-800-222-1222</w:t>
      </w:r>
    </w:p>
    <w:p w14:paraId="103B8148" w14:textId="77777777" w:rsidR="00295E99" w:rsidRPr="00640708" w:rsidRDefault="006E3DBC">
      <w:pPr>
        <w:spacing w:before="62"/>
        <w:ind w:left="734"/>
        <w:rPr>
          <w:i/>
          <w:sz w:val="24"/>
        </w:rPr>
      </w:pPr>
      <w:hyperlink r:id="rId7">
        <w:r w:rsidR="001B37A6" w:rsidRPr="00640708">
          <w:rPr>
            <w:rFonts w:hint="eastAsia"/>
            <w:i/>
            <w:sz w:val="24"/>
          </w:rPr>
          <w:t>http://www.maripoisoncenter.com/</w:t>
        </w:r>
      </w:hyperlink>
    </w:p>
    <w:p w14:paraId="55DB68CB" w14:textId="77777777" w:rsidR="00295E99" w:rsidRPr="00640708" w:rsidRDefault="00CC1973">
      <w:pPr>
        <w:pStyle w:val="BodyText"/>
        <w:spacing w:before="10" w:line="247" w:lineRule="auto"/>
        <w:ind w:left="734" w:right="749"/>
      </w:pPr>
      <w:r w:rsidRPr="00640708">
        <w:rPr>
          <w:rFonts w:hint="eastAsia"/>
        </w:rPr>
        <w:t>毒物控制和预防中心为所有类型的中毒提供</w:t>
      </w:r>
      <w:r w:rsidRPr="00640708">
        <w:rPr>
          <w:rFonts w:hint="eastAsia"/>
        </w:rPr>
        <w:t xml:space="preserve"> 24 </w:t>
      </w:r>
      <w:r w:rsidRPr="00640708">
        <w:rPr>
          <w:rFonts w:hint="eastAsia"/>
        </w:rPr>
        <w:t>小时的治疗和支持。如果儿童有可能吞下了有毒物质、错误服用了药物、吞食了日用物品、接触了任何化学物质或被蚊虫叮咬，家长或护理人员可以联系毒物控制和预防中心。</w:t>
      </w:r>
    </w:p>
    <w:p w14:paraId="5D501214" w14:textId="77777777" w:rsidR="00295E99" w:rsidRPr="00640708" w:rsidRDefault="00295E99">
      <w:pPr>
        <w:pStyle w:val="BodyText"/>
        <w:spacing w:before="2"/>
        <w:rPr>
          <w:sz w:val="30"/>
        </w:rPr>
      </w:pPr>
    </w:p>
    <w:p w14:paraId="63D27D67" w14:textId="77777777" w:rsidR="00295E99" w:rsidRPr="00640708" w:rsidRDefault="00CC1973">
      <w:pPr>
        <w:pStyle w:val="Heading1"/>
      </w:pPr>
      <w:r w:rsidRPr="00640708">
        <w:rPr>
          <w:rFonts w:hint="eastAsia"/>
        </w:rPr>
        <w:t>支持性服务</w:t>
      </w:r>
    </w:p>
    <w:p w14:paraId="1D21C717" w14:textId="6F96FD3B" w:rsidR="00295E99" w:rsidRPr="00640708" w:rsidRDefault="00CC1973">
      <w:pPr>
        <w:tabs>
          <w:tab w:val="left" w:pos="9783"/>
        </w:tabs>
        <w:spacing w:before="40"/>
        <w:ind w:left="734"/>
        <w:rPr>
          <w:b/>
          <w:sz w:val="24"/>
        </w:rPr>
      </w:pPr>
      <w:r w:rsidRPr="00640708">
        <w:rPr>
          <w:rFonts w:hint="eastAsia"/>
          <w:b/>
          <w:sz w:val="24"/>
        </w:rPr>
        <w:t>家长互助热线</w:t>
      </w:r>
      <w:r w:rsidR="005B6ABE" w:rsidRPr="00640708">
        <w:rPr>
          <w:rFonts w:hint="eastAsia"/>
          <w:b/>
          <w:sz w:val="18"/>
          <w:szCs w:val="18"/>
        </w:rPr>
        <w:t>（</w:t>
      </w:r>
      <w:r w:rsidR="005B6ABE" w:rsidRPr="00640708">
        <w:rPr>
          <w:b/>
          <w:sz w:val="18"/>
          <w:szCs w:val="18"/>
        </w:rPr>
        <w:t>Parents</w:t>
      </w:r>
      <w:r w:rsidR="005B6ABE" w:rsidRPr="00640708">
        <w:rPr>
          <w:b/>
          <w:spacing w:val="-8"/>
          <w:sz w:val="18"/>
          <w:szCs w:val="18"/>
        </w:rPr>
        <w:t xml:space="preserve"> </w:t>
      </w:r>
      <w:r w:rsidR="005B6ABE" w:rsidRPr="00640708">
        <w:rPr>
          <w:b/>
          <w:sz w:val="18"/>
          <w:szCs w:val="18"/>
        </w:rPr>
        <w:t>Helping</w:t>
      </w:r>
      <w:r w:rsidR="005B6ABE" w:rsidRPr="00640708">
        <w:rPr>
          <w:b/>
          <w:spacing w:val="-7"/>
          <w:sz w:val="18"/>
          <w:szCs w:val="18"/>
        </w:rPr>
        <w:t xml:space="preserve"> </w:t>
      </w:r>
      <w:r w:rsidR="005B6ABE" w:rsidRPr="00640708">
        <w:rPr>
          <w:b/>
          <w:sz w:val="18"/>
          <w:szCs w:val="18"/>
        </w:rPr>
        <w:t>Parents</w:t>
      </w:r>
      <w:r w:rsidR="005B6ABE" w:rsidRPr="00640708">
        <w:rPr>
          <w:rFonts w:hint="eastAsia"/>
          <w:b/>
          <w:sz w:val="18"/>
          <w:szCs w:val="18"/>
        </w:rPr>
        <w:t>）</w:t>
      </w:r>
      <w:r w:rsidRPr="00640708">
        <w:rPr>
          <w:rFonts w:hint="eastAsia"/>
          <w:b/>
          <w:sz w:val="24"/>
        </w:rPr>
        <w:tab/>
        <w:t>1-800-632-8188</w:t>
      </w:r>
    </w:p>
    <w:p w14:paraId="33DF7BB2" w14:textId="1FD22EB9" w:rsidR="00295E99" w:rsidRPr="00640708" w:rsidRDefault="00CC1973" w:rsidP="005B6ABE">
      <w:pPr>
        <w:spacing w:before="10"/>
        <w:ind w:left="734"/>
        <w:rPr>
          <w:b/>
          <w:sz w:val="24"/>
        </w:rPr>
      </w:pPr>
      <w:r w:rsidRPr="00640708">
        <w:rPr>
          <w:rFonts w:hint="eastAsia"/>
          <w:b/>
          <w:sz w:val="24"/>
        </w:rPr>
        <w:t>家长压力热线</w:t>
      </w:r>
      <w:r w:rsidR="005B6ABE" w:rsidRPr="00640708">
        <w:rPr>
          <w:rFonts w:hint="eastAsia"/>
          <w:b/>
          <w:sz w:val="18"/>
          <w:szCs w:val="18"/>
        </w:rPr>
        <w:t>（</w:t>
      </w:r>
      <w:r w:rsidR="005B6ABE" w:rsidRPr="00640708">
        <w:rPr>
          <w:b/>
          <w:sz w:val="18"/>
          <w:szCs w:val="18"/>
        </w:rPr>
        <w:t>Parent</w:t>
      </w:r>
      <w:r w:rsidR="005B6ABE" w:rsidRPr="00640708">
        <w:rPr>
          <w:b/>
          <w:spacing w:val="-7"/>
          <w:sz w:val="18"/>
          <w:szCs w:val="18"/>
        </w:rPr>
        <w:t xml:space="preserve"> </w:t>
      </w:r>
      <w:r w:rsidR="005B6ABE" w:rsidRPr="00640708">
        <w:rPr>
          <w:b/>
          <w:sz w:val="18"/>
          <w:szCs w:val="18"/>
        </w:rPr>
        <w:t>Stress</w:t>
      </w:r>
      <w:r w:rsidR="005B6ABE" w:rsidRPr="00640708">
        <w:rPr>
          <w:b/>
          <w:spacing w:val="-7"/>
          <w:sz w:val="18"/>
          <w:szCs w:val="18"/>
        </w:rPr>
        <w:t xml:space="preserve"> </w:t>
      </w:r>
      <w:r w:rsidR="005B6ABE" w:rsidRPr="00640708">
        <w:rPr>
          <w:b/>
          <w:sz w:val="18"/>
          <w:szCs w:val="18"/>
        </w:rPr>
        <w:t>Line</w:t>
      </w:r>
      <w:r w:rsidR="005B6ABE" w:rsidRPr="00640708">
        <w:rPr>
          <w:rFonts w:hint="eastAsia"/>
          <w:b/>
          <w:sz w:val="18"/>
          <w:szCs w:val="18"/>
        </w:rPr>
        <w:t>）</w:t>
      </w:r>
    </w:p>
    <w:p w14:paraId="1F993A4D" w14:textId="77777777" w:rsidR="00295E99" w:rsidRPr="00640708" w:rsidRDefault="006E3DBC">
      <w:pPr>
        <w:spacing w:before="9"/>
        <w:ind w:left="734"/>
        <w:rPr>
          <w:i/>
          <w:sz w:val="24"/>
        </w:rPr>
      </w:pPr>
      <w:hyperlink r:id="rId8">
        <w:r w:rsidR="001B37A6" w:rsidRPr="00640708">
          <w:rPr>
            <w:rFonts w:hint="eastAsia"/>
            <w:i/>
            <w:sz w:val="24"/>
          </w:rPr>
          <w:t>https://www.parentshelpingparents.org/parental-stress-line</w:t>
        </w:r>
      </w:hyperlink>
    </w:p>
    <w:p w14:paraId="545E5F42" w14:textId="31E300B9" w:rsidR="00295E99" w:rsidRPr="00640708" w:rsidRDefault="00CC1973">
      <w:pPr>
        <w:pStyle w:val="BodyText"/>
        <w:spacing w:before="10" w:line="247" w:lineRule="auto"/>
        <w:ind w:left="734" w:right="749"/>
      </w:pPr>
      <w:r w:rsidRPr="00640708">
        <w:rPr>
          <w:rFonts w:hint="eastAsia"/>
        </w:rPr>
        <w:t>家长互助热线是为正在经历压力或不知所措的家长和监护人提供的。如果您需要找人倾诉，家长压力热线每天</w:t>
      </w:r>
      <w:r w:rsidRPr="00640708">
        <w:rPr>
          <w:rFonts w:hint="eastAsia"/>
        </w:rPr>
        <w:t xml:space="preserve"> 24 </w:t>
      </w:r>
      <w:r w:rsidRPr="00640708">
        <w:rPr>
          <w:rFonts w:hint="eastAsia"/>
        </w:rPr>
        <w:t>小时提供服务，训练有素的志愿者顾问会为您提供</w:t>
      </w:r>
      <w:r w:rsidR="00794D74" w:rsidRPr="00640708">
        <w:rPr>
          <w:rFonts w:hint="eastAsia"/>
        </w:rPr>
        <w:t>善解人意</w:t>
      </w:r>
      <w:r w:rsidRPr="00640708">
        <w:rPr>
          <w:rFonts w:hint="eastAsia"/>
        </w:rPr>
        <w:t>的支持和帮助，不会妄下判断。可提供翻译服务。</w:t>
      </w:r>
    </w:p>
    <w:p w14:paraId="43794529" w14:textId="1E8A689C" w:rsidR="00295E99" w:rsidRPr="00640708" w:rsidRDefault="00794D74">
      <w:pPr>
        <w:tabs>
          <w:tab w:val="left" w:pos="9786"/>
        </w:tabs>
        <w:spacing w:before="176"/>
        <w:ind w:left="734"/>
        <w:rPr>
          <w:b/>
          <w:sz w:val="24"/>
        </w:rPr>
      </w:pPr>
      <w:r w:rsidRPr="00640708">
        <w:rPr>
          <w:rFonts w:hint="eastAsia"/>
          <w:b/>
          <w:sz w:val="24"/>
        </w:rPr>
        <w:t>安全热线（</w:t>
      </w:r>
      <w:r w:rsidR="005B6ABE" w:rsidRPr="00640708">
        <w:rPr>
          <w:b/>
          <w:sz w:val="24"/>
        </w:rPr>
        <w:t>SafeLink</w:t>
      </w:r>
      <w:r w:rsidRPr="00640708">
        <w:rPr>
          <w:rFonts w:hint="eastAsia"/>
          <w:b/>
          <w:sz w:val="24"/>
        </w:rPr>
        <w:t>）</w:t>
      </w:r>
      <w:r w:rsidR="00CC1973" w:rsidRPr="00640708">
        <w:rPr>
          <w:rFonts w:hint="eastAsia"/>
          <w:b/>
          <w:sz w:val="24"/>
        </w:rPr>
        <w:tab/>
        <w:t>1-877-785-2020</w:t>
      </w:r>
    </w:p>
    <w:p w14:paraId="1E5F1C19" w14:textId="7714A8AF" w:rsidR="00295E99" w:rsidRPr="00977130" w:rsidRDefault="00CC1973" w:rsidP="00953421">
      <w:pPr>
        <w:pStyle w:val="BodyText"/>
        <w:tabs>
          <w:tab w:val="left" w:pos="9072"/>
        </w:tabs>
        <w:spacing w:before="62"/>
        <w:ind w:left="734"/>
        <w:rPr>
          <w:b/>
          <w:bCs/>
        </w:rPr>
      </w:pPr>
      <w:r w:rsidRPr="00977130">
        <w:rPr>
          <w:rFonts w:hint="eastAsia"/>
          <w:b/>
          <w:bCs/>
        </w:rPr>
        <w:t>马萨诸塞州公共卫生部</w:t>
      </w:r>
      <w:r w:rsidR="005B6ABE" w:rsidRPr="00977130">
        <w:rPr>
          <w:rFonts w:hint="eastAsia"/>
          <w:b/>
          <w:bCs/>
        </w:rPr>
        <w:t>（</w:t>
      </w:r>
      <w:r w:rsidR="005B6ABE" w:rsidRPr="00977130">
        <w:rPr>
          <w:b/>
          <w:bCs/>
        </w:rPr>
        <w:t>Massachusetts Department</w:t>
      </w:r>
      <w:r w:rsidR="005B6ABE" w:rsidRPr="00977130">
        <w:rPr>
          <w:b/>
          <w:bCs/>
          <w:spacing w:val="1"/>
        </w:rPr>
        <w:t xml:space="preserve"> </w:t>
      </w:r>
      <w:r w:rsidR="005B6ABE" w:rsidRPr="00977130">
        <w:rPr>
          <w:b/>
          <w:bCs/>
        </w:rPr>
        <w:t>of Public</w:t>
      </w:r>
      <w:r w:rsidR="005B6ABE" w:rsidRPr="00977130">
        <w:rPr>
          <w:b/>
          <w:bCs/>
          <w:spacing w:val="1"/>
        </w:rPr>
        <w:t xml:space="preserve"> </w:t>
      </w:r>
      <w:r w:rsidR="005B6ABE" w:rsidRPr="00977130">
        <w:rPr>
          <w:b/>
          <w:bCs/>
        </w:rPr>
        <w:t>Heal</w:t>
      </w:r>
      <w:r w:rsidR="004206FE" w:rsidRPr="00977130">
        <w:rPr>
          <w:rFonts w:hint="eastAsia"/>
          <w:b/>
          <w:bCs/>
        </w:rPr>
        <w:t>th</w:t>
      </w:r>
      <w:r w:rsidR="005B6ABE" w:rsidRPr="00977130">
        <w:rPr>
          <w:rFonts w:hint="eastAsia"/>
          <w:b/>
          <w:bCs/>
        </w:rPr>
        <w:t>）</w:t>
      </w:r>
      <w:r w:rsidRPr="00977130">
        <w:rPr>
          <w:rFonts w:hint="eastAsia"/>
          <w:b/>
          <w:bCs/>
        </w:rPr>
        <w:tab/>
      </w:r>
      <w:r w:rsidRPr="00977130">
        <w:rPr>
          <w:rFonts w:hint="eastAsia"/>
          <w:b/>
          <w:bCs/>
        </w:rPr>
        <w:t>电报：</w:t>
      </w:r>
      <w:r w:rsidRPr="00977130">
        <w:rPr>
          <w:b/>
          <w:bCs/>
          <w:szCs w:val="22"/>
        </w:rPr>
        <w:t>1-877-521-2601</w:t>
      </w:r>
    </w:p>
    <w:p w14:paraId="41C5BBA1" w14:textId="77777777" w:rsidR="00295E99" w:rsidRPr="00640708" w:rsidRDefault="006E3DBC">
      <w:pPr>
        <w:spacing w:before="10"/>
        <w:ind w:left="734"/>
        <w:rPr>
          <w:i/>
          <w:sz w:val="24"/>
        </w:rPr>
      </w:pPr>
      <w:hyperlink r:id="rId9">
        <w:r w:rsidR="001B37A6" w:rsidRPr="00640708">
          <w:rPr>
            <w:rFonts w:hint="eastAsia"/>
            <w:i/>
            <w:sz w:val="24"/>
          </w:rPr>
          <w:t>https://www.mass.gov/info-details/massachusetts-safelink-resources</w:t>
        </w:r>
      </w:hyperlink>
    </w:p>
    <w:p w14:paraId="59BBF371" w14:textId="19E5704E" w:rsidR="00295E99" w:rsidRPr="00640708" w:rsidRDefault="00CC1973">
      <w:pPr>
        <w:pStyle w:val="BodyText"/>
        <w:spacing w:before="9" w:line="247" w:lineRule="auto"/>
        <w:ind w:left="734" w:right="1432"/>
      </w:pPr>
      <w:r w:rsidRPr="00640708">
        <w:rPr>
          <w:rFonts w:hint="eastAsia"/>
        </w:rPr>
        <w:t>安全热线是</w:t>
      </w:r>
      <w:r w:rsidRPr="00640708">
        <w:rPr>
          <w:rFonts w:hint="eastAsia"/>
        </w:rPr>
        <w:t xml:space="preserve"> 24 </w:t>
      </w:r>
      <w:r w:rsidRPr="00640708">
        <w:rPr>
          <w:rFonts w:hint="eastAsia"/>
        </w:rPr>
        <w:t>小时开放的全州家庭暴力热线。安全热线为困境中的人提供安全计划、帮助和紧急避难所信息。可提供翻译服务。</w:t>
      </w:r>
    </w:p>
    <w:p w14:paraId="1A771BBB" w14:textId="77777777" w:rsidR="00295E99" w:rsidRPr="00640708" w:rsidRDefault="00295E99">
      <w:pPr>
        <w:spacing w:line="247" w:lineRule="auto"/>
        <w:sectPr w:rsidR="00295E99" w:rsidRPr="00640708">
          <w:type w:val="continuous"/>
          <w:pgSz w:w="12240" w:h="15840"/>
          <w:pgMar w:top="0" w:right="0" w:bottom="280" w:left="0" w:header="720" w:footer="720" w:gutter="0"/>
          <w:cols w:space="720"/>
        </w:sectPr>
      </w:pPr>
    </w:p>
    <w:p w14:paraId="666F9B11" w14:textId="786F5706" w:rsidR="00295E99" w:rsidRPr="00640708" w:rsidRDefault="00CC1973">
      <w:pPr>
        <w:tabs>
          <w:tab w:val="right" w:pos="11490"/>
        </w:tabs>
        <w:spacing w:before="83"/>
        <w:ind w:left="720"/>
        <w:rPr>
          <w:b/>
          <w:sz w:val="24"/>
        </w:rPr>
      </w:pPr>
      <w:r w:rsidRPr="00640708">
        <w:rPr>
          <w:rFonts w:hint="eastAsia"/>
          <w:b/>
          <w:sz w:val="24"/>
        </w:rPr>
        <w:lastRenderedPageBreak/>
        <w:t>马萨诸塞州产后支持国际热线</w:t>
      </w:r>
      <w:r w:rsidR="005B6ABE" w:rsidRPr="00640708">
        <w:rPr>
          <w:rFonts w:hint="eastAsia"/>
          <w:b/>
          <w:sz w:val="18"/>
          <w:szCs w:val="16"/>
        </w:rPr>
        <w:t>（</w:t>
      </w:r>
      <w:r w:rsidR="005B6ABE" w:rsidRPr="00640708">
        <w:rPr>
          <w:b/>
          <w:spacing w:val="-1"/>
          <w:sz w:val="18"/>
          <w:szCs w:val="16"/>
        </w:rPr>
        <w:t>Massachusetts</w:t>
      </w:r>
      <w:r w:rsidR="005B6ABE" w:rsidRPr="00640708">
        <w:rPr>
          <w:b/>
          <w:sz w:val="18"/>
          <w:szCs w:val="16"/>
        </w:rPr>
        <w:t xml:space="preserve"> </w:t>
      </w:r>
      <w:r w:rsidR="005B6ABE" w:rsidRPr="00640708">
        <w:rPr>
          <w:b/>
          <w:spacing w:val="-1"/>
          <w:sz w:val="18"/>
          <w:szCs w:val="16"/>
        </w:rPr>
        <w:t>Postpartum</w:t>
      </w:r>
      <w:r w:rsidR="005B6ABE" w:rsidRPr="00640708">
        <w:rPr>
          <w:b/>
          <w:sz w:val="18"/>
          <w:szCs w:val="16"/>
        </w:rPr>
        <w:t xml:space="preserve"> </w:t>
      </w:r>
      <w:r w:rsidR="005B6ABE" w:rsidRPr="00640708">
        <w:rPr>
          <w:b/>
          <w:spacing w:val="-1"/>
          <w:sz w:val="18"/>
          <w:szCs w:val="16"/>
        </w:rPr>
        <w:t>Support</w:t>
      </w:r>
      <w:r w:rsidR="005B6ABE" w:rsidRPr="00640708">
        <w:rPr>
          <w:b/>
          <w:sz w:val="18"/>
          <w:szCs w:val="16"/>
        </w:rPr>
        <w:t xml:space="preserve"> </w:t>
      </w:r>
      <w:r w:rsidR="005B6ABE" w:rsidRPr="00640708">
        <w:rPr>
          <w:b/>
          <w:spacing w:val="-1"/>
          <w:sz w:val="18"/>
          <w:szCs w:val="16"/>
        </w:rPr>
        <w:t>International</w:t>
      </w:r>
      <w:r w:rsidR="005B6ABE" w:rsidRPr="00640708">
        <w:rPr>
          <w:b/>
          <w:spacing w:val="-31"/>
          <w:sz w:val="18"/>
          <w:szCs w:val="16"/>
        </w:rPr>
        <w:t xml:space="preserve"> </w:t>
      </w:r>
      <w:r w:rsidR="005B6ABE" w:rsidRPr="00640708">
        <w:rPr>
          <w:b/>
          <w:sz w:val="18"/>
          <w:szCs w:val="16"/>
        </w:rPr>
        <w:t>Warm Line</w:t>
      </w:r>
      <w:r w:rsidR="005B6ABE" w:rsidRPr="00640708">
        <w:rPr>
          <w:rFonts w:hint="eastAsia"/>
          <w:b/>
          <w:sz w:val="18"/>
          <w:szCs w:val="16"/>
        </w:rPr>
        <w:t>）</w:t>
      </w:r>
      <w:r w:rsidRPr="00640708">
        <w:rPr>
          <w:rFonts w:hint="eastAsia"/>
          <w:b/>
          <w:sz w:val="24"/>
        </w:rPr>
        <w:tab/>
        <w:t>1-866-472-1897</w:t>
      </w:r>
    </w:p>
    <w:p w14:paraId="629CB59D" w14:textId="77777777" w:rsidR="00295E99" w:rsidRPr="00640708" w:rsidRDefault="00CC1973">
      <w:pPr>
        <w:spacing w:before="9"/>
        <w:ind w:left="719"/>
        <w:rPr>
          <w:b/>
          <w:sz w:val="24"/>
        </w:rPr>
      </w:pPr>
      <w:r w:rsidRPr="00640708">
        <w:rPr>
          <w:rFonts w:hint="eastAsia"/>
          <w:b/>
          <w:sz w:val="24"/>
        </w:rPr>
        <w:t>为妈妈提供的产后抑郁资源</w:t>
      </w:r>
    </w:p>
    <w:p w14:paraId="30F02B17" w14:textId="77777777" w:rsidR="00295E99" w:rsidRPr="00640708" w:rsidRDefault="006E3DBC">
      <w:pPr>
        <w:spacing w:before="10"/>
        <w:ind w:left="719"/>
        <w:rPr>
          <w:i/>
          <w:sz w:val="24"/>
        </w:rPr>
      </w:pPr>
      <w:hyperlink r:id="rId10">
        <w:r w:rsidR="001B37A6" w:rsidRPr="00640708">
          <w:rPr>
            <w:rFonts w:hint="eastAsia"/>
            <w:i/>
            <w:sz w:val="24"/>
          </w:rPr>
          <w:t>https://www.mass.gov/service-details/postpartum-depression-resources-for-mothers</w:t>
        </w:r>
      </w:hyperlink>
    </w:p>
    <w:p w14:paraId="08B1F025" w14:textId="3037A254" w:rsidR="00295E99" w:rsidRPr="00640708" w:rsidRDefault="00CC1973">
      <w:pPr>
        <w:pStyle w:val="BodyText"/>
        <w:spacing w:before="10" w:line="247" w:lineRule="auto"/>
        <w:ind w:left="719" w:right="905"/>
      </w:pPr>
      <w:r w:rsidRPr="00640708">
        <w:rPr>
          <w:rFonts w:hint="eastAsia"/>
        </w:rPr>
        <w:t>为可能出现产后焦虑或无缘由悲伤情绪的新妈妈们提供支持服务。这里有许多资源可帮助您发现产后抑郁症的任何迹象或症状。</w:t>
      </w:r>
    </w:p>
    <w:p w14:paraId="2D56664D" w14:textId="062B2474" w:rsidR="00295E99" w:rsidRPr="00640708" w:rsidRDefault="00CC1973" w:rsidP="008B7DAD">
      <w:pPr>
        <w:tabs>
          <w:tab w:val="left" w:pos="9995"/>
        </w:tabs>
        <w:spacing w:before="176"/>
        <w:ind w:left="719"/>
        <w:rPr>
          <w:b/>
          <w:sz w:val="24"/>
        </w:rPr>
      </w:pPr>
      <w:r w:rsidRPr="00640708">
        <w:rPr>
          <w:rFonts w:hint="eastAsia"/>
          <w:b/>
          <w:sz w:val="24"/>
        </w:rPr>
        <w:t>马萨诸塞州移民和难民倡导联盟</w:t>
      </w:r>
      <w:r w:rsidR="008B7DAD" w:rsidRPr="00640708">
        <w:rPr>
          <w:rFonts w:hint="eastAsia"/>
          <w:b/>
          <w:sz w:val="24"/>
        </w:rPr>
        <w:t xml:space="preserve"> </w:t>
      </w:r>
      <w:r w:rsidR="008B7DAD" w:rsidRPr="00640708">
        <w:rPr>
          <w:b/>
          <w:sz w:val="24"/>
        </w:rPr>
        <w:t xml:space="preserve">                                                                                      </w:t>
      </w:r>
      <w:r w:rsidR="008B7DAD" w:rsidRPr="00640708">
        <w:rPr>
          <w:rFonts w:hint="eastAsia"/>
          <w:b/>
          <w:sz w:val="24"/>
        </w:rPr>
        <w:t>617-350-5480</w:t>
      </w:r>
      <w:r w:rsidR="008B7DAD" w:rsidRPr="00640708">
        <w:rPr>
          <w:b/>
          <w:sz w:val="24"/>
        </w:rPr>
        <w:br/>
      </w:r>
      <w:r w:rsidR="005B6ABE" w:rsidRPr="00640708">
        <w:rPr>
          <w:rFonts w:hint="eastAsia"/>
          <w:b/>
          <w:sz w:val="18"/>
          <w:szCs w:val="16"/>
        </w:rPr>
        <w:t>（</w:t>
      </w:r>
      <w:r w:rsidR="005B6ABE" w:rsidRPr="00640708">
        <w:rPr>
          <w:b/>
          <w:spacing w:val="-1"/>
          <w:sz w:val="18"/>
          <w:szCs w:val="16"/>
        </w:rPr>
        <w:t>Massachusetts</w:t>
      </w:r>
      <w:r w:rsidR="005B6ABE" w:rsidRPr="00640708">
        <w:rPr>
          <w:b/>
          <w:spacing w:val="1"/>
          <w:sz w:val="18"/>
          <w:szCs w:val="16"/>
        </w:rPr>
        <w:t xml:space="preserve"> </w:t>
      </w:r>
      <w:r w:rsidR="005B6ABE" w:rsidRPr="00640708">
        <w:rPr>
          <w:b/>
          <w:spacing w:val="-1"/>
          <w:sz w:val="18"/>
          <w:szCs w:val="16"/>
        </w:rPr>
        <w:t>Immigration</w:t>
      </w:r>
      <w:r w:rsidR="005B6ABE" w:rsidRPr="00640708">
        <w:rPr>
          <w:b/>
          <w:spacing w:val="1"/>
          <w:sz w:val="18"/>
          <w:szCs w:val="16"/>
        </w:rPr>
        <w:t xml:space="preserve"> </w:t>
      </w:r>
      <w:r w:rsidR="005B6ABE" w:rsidRPr="00640708">
        <w:rPr>
          <w:b/>
          <w:sz w:val="18"/>
          <w:szCs w:val="16"/>
        </w:rPr>
        <w:t>&amp; Refugee</w:t>
      </w:r>
      <w:r w:rsidR="005B6ABE" w:rsidRPr="00640708">
        <w:rPr>
          <w:b/>
          <w:spacing w:val="-24"/>
          <w:sz w:val="18"/>
          <w:szCs w:val="16"/>
        </w:rPr>
        <w:t xml:space="preserve"> </w:t>
      </w:r>
      <w:r w:rsidR="005B6ABE" w:rsidRPr="00640708">
        <w:rPr>
          <w:b/>
          <w:sz w:val="18"/>
          <w:szCs w:val="16"/>
        </w:rPr>
        <w:t>Advocacy Coalition</w:t>
      </w:r>
      <w:r w:rsidR="008B7DAD" w:rsidRPr="00640708">
        <w:rPr>
          <w:rFonts w:hint="eastAsia"/>
          <w:b/>
          <w:sz w:val="18"/>
          <w:szCs w:val="16"/>
        </w:rPr>
        <w:t>，英语缩写：</w:t>
      </w:r>
      <w:r w:rsidR="008B7DAD" w:rsidRPr="00640708">
        <w:rPr>
          <w:rFonts w:hint="eastAsia"/>
          <w:b/>
          <w:sz w:val="18"/>
          <w:szCs w:val="16"/>
        </w:rPr>
        <w:t>M</w:t>
      </w:r>
      <w:r w:rsidR="008B7DAD" w:rsidRPr="00640708">
        <w:rPr>
          <w:b/>
          <w:sz w:val="18"/>
          <w:szCs w:val="16"/>
        </w:rPr>
        <w:t>IRA</w:t>
      </w:r>
      <w:r w:rsidR="005B6ABE" w:rsidRPr="00640708">
        <w:rPr>
          <w:rFonts w:hint="eastAsia"/>
          <w:b/>
          <w:sz w:val="18"/>
          <w:szCs w:val="16"/>
        </w:rPr>
        <w:t>）</w:t>
      </w:r>
    </w:p>
    <w:p w14:paraId="669F6DEA" w14:textId="77777777" w:rsidR="00295E99" w:rsidRPr="00640708" w:rsidRDefault="006E3DBC">
      <w:pPr>
        <w:spacing w:before="9"/>
        <w:ind w:left="720"/>
        <w:rPr>
          <w:i/>
          <w:sz w:val="24"/>
        </w:rPr>
      </w:pPr>
      <w:hyperlink r:id="rId11">
        <w:r w:rsidR="001B37A6" w:rsidRPr="00640708">
          <w:rPr>
            <w:rFonts w:hint="eastAsia"/>
            <w:i/>
            <w:sz w:val="24"/>
          </w:rPr>
          <w:t>https://www.miracoalition.org/</w:t>
        </w:r>
      </w:hyperlink>
    </w:p>
    <w:p w14:paraId="0D4890F6" w14:textId="77777777" w:rsidR="00295E99" w:rsidRPr="00640708" w:rsidRDefault="00CC1973">
      <w:pPr>
        <w:pStyle w:val="BodyText"/>
        <w:spacing w:before="10" w:line="247" w:lineRule="auto"/>
        <w:ind w:left="720" w:right="749"/>
      </w:pPr>
      <w:r w:rsidRPr="00640708">
        <w:rPr>
          <w:rFonts w:hint="eastAsia"/>
        </w:rPr>
        <w:t xml:space="preserve">MIRA </w:t>
      </w:r>
      <w:r w:rsidRPr="00640708">
        <w:rPr>
          <w:rFonts w:hint="eastAsia"/>
        </w:rPr>
        <w:t>是一个全州范围的倡导组织，提供移民和难民可参与项目的相关信息，包括移民权利和移民规则和条例的变更信息。</w:t>
      </w:r>
    </w:p>
    <w:p w14:paraId="33EDF6DF" w14:textId="77777777" w:rsidR="00295E99" w:rsidRPr="00640708" w:rsidRDefault="00295E99">
      <w:pPr>
        <w:pStyle w:val="BodyText"/>
        <w:rPr>
          <w:sz w:val="28"/>
        </w:rPr>
      </w:pPr>
    </w:p>
    <w:p w14:paraId="4B24AA1E" w14:textId="144BA776" w:rsidR="00295E99" w:rsidRPr="00640708" w:rsidRDefault="00CC1973">
      <w:pPr>
        <w:pStyle w:val="Heading1"/>
        <w:spacing w:before="183"/>
        <w:ind w:left="720"/>
      </w:pPr>
      <w:r w:rsidRPr="00640708">
        <w:rPr>
          <w:rFonts w:hint="eastAsia"/>
        </w:rPr>
        <w:t>物质</w:t>
      </w:r>
      <w:r w:rsidR="00794D74" w:rsidRPr="00640708">
        <w:rPr>
          <w:rFonts w:hint="eastAsia"/>
        </w:rPr>
        <w:t>滥用</w:t>
      </w:r>
      <w:r w:rsidRPr="00640708">
        <w:rPr>
          <w:rFonts w:hint="eastAsia"/>
        </w:rPr>
        <w:t>与预防资源</w:t>
      </w:r>
    </w:p>
    <w:p w14:paraId="589F2A52" w14:textId="6A2122CD" w:rsidR="00295E99" w:rsidRPr="00640708" w:rsidRDefault="00CC1973">
      <w:pPr>
        <w:spacing w:before="40" w:line="247" w:lineRule="auto"/>
        <w:ind w:left="720" w:right="858"/>
        <w:rPr>
          <w:b/>
          <w:sz w:val="24"/>
        </w:rPr>
      </w:pPr>
      <w:r w:rsidRPr="00640708">
        <w:rPr>
          <w:rFonts w:hint="eastAsia"/>
          <w:b/>
          <w:sz w:val="24"/>
        </w:rPr>
        <w:t>物质</w:t>
      </w:r>
      <w:r w:rsidR="00794D74" w:rsidRPr="00640708">
        <w:rPr>
          <w:rFonts w:hint="eastAsia"/>
          <w:b/>
          <w:sz w:val="24"/>
        </w:rPr>
        <w:t>滥用</w:t>
      </w:r>
      <w:r w:rsidRPr="00640708">
        <w:rPr>
          <w:rFonts w:hint="eastAsia"/>
          <w:b/>
          <w:sz w:val="24"/>
        </w:rPr>
        <w:t>会影响您的健康和家人的幸福。如果您正面临物质</w:t>
      </w:r>
      <w:r w:rsidR="00794D74" w:rsidRPr="00640708">
        <w:rPr>
          <w:rFonts w:hint="eastAsia"/>
          <w:b/>
          <w:sz w:val="24"/>
        </w:rPr>
        <w:t>滥用</w:t>
      </w:r>
      <w:r w:rsidRPr="00640708">
        <w:rPr>
          <w:rFonts w:hint="eastAsia"/>
          <w:b/>
          <w:sz w:val="24"/>
        </w:rPr>
        <w:t>困境或者您想要了解更多的信息，请联系您的医疗服务提供方或以下任一项目。</w:t>
      </w:r>
    </w:p>
    <w:p w14:paraId="6D277B6E" w14:textId="06594CA5" w:rsidR="00295E99" w:rsidRPr="00640708" w:rsidRDefault="00CC1973">
      <w:pPr>
        <w:tabs>
          <w:tab w:val="left" w:pos="9794"/>
        </w:tabs>
        <w:spacing w:before="176"/>
        <w:ind w:left="720"/>
        <w:rPr>
          <w:b/>
          <w:sz w:val="24"/>
        </w:rPr>
      </w:pPr>
      <w:r w:rsidRPr="00640708">
        <w:rPr>
          <w:rFonts w:hint="eastAsia"/>
          <w:b/>
          <w:sz w:val="24"/>
        </w:rPr>
        <w:t>马萨诸塞州戒烟和预防计划</w:t>
      </w:r>
      <w:r w:rsidR="005B6ABE" w:rsidRPr="00640708">
        <w:rPr>
          <w:rFonts w:hint="eastAsia"/>
          <w:b/>
          <w:sz w:val="18"/>
          <w:szCs w:val="16"/>
        </w:rPr>
        <w:t>（</w:t>
      </w:r>
      <w:r w:rsidR="005B6ABE" w:rsidRPr="00640708">
        <w:rPr>
          <w:b/>
          <w:spacing w:val="-2"/>
          <w:sz w:val="18"/>
          <w:szCs w:val="16"/>
        </w:rPr>
        <w:t>MA</w:t>
      </w:r>
      <w:r w:rsidR="005B6ABE" w:rsidRPr="00640708">
        <w:rPr>
          <w:b/>
          <w:spacing w:val="-36"/>
          <w:sz w:val="18"/>
          <w:szCs w:val="16"/>
        </w:rPr>
        <w:t xml:space="preserve"> </w:t>
      </w:r>
      <w:r w:rsidR="005B6ABE" w:rsidRPr="00640708">
        <w:rPr>
          <w:b/>
          <w:spacing w:val="-2"/>
          <w:sz w:val="18"/>
          <w:szCs w:val="16"/>
        </w:rPr>
        <w:t>Tobacco</w:t>
      </w:r>
      <w:r w:rsidR="005B6ABE" w:rsidRPr="00640708">
        <w:rPr>
          <w:b/>
          <w:spacing w:val="-1"/>
          <w:sz w:val="18"/>
          <w:szCs w:val="16"/>
        </w:rPr>
        <w:t xml:space="preserve"> </w:t>
      </w:r>
      <w:r w:rsidR="005B6ABE" w:rsidRPr="00640708">
        <w:rPr>
          <w:b/>
          <w:spacing w:val="-2"/>
          <w:sz w:val="18"/>
          <w:szCs w:val="16"/>
        </w:rPr>
        <w:t>Cessation</w:t>
      </w:r>
      <w:r w:rsidR="005B6ABE" w:rsidRPr="00640708">
        <w:rPr>
          <w:b/>
          <w:sz w:val="18"/>
          <w:szCs w:val="16"/>
        </w:rPr>
        <w:t xml:space="preserve"> </w:t>
      </w:r>
      <w:r w:rsidR="005B6ABE" w:rsidRPr="00640708">
        <w:rPr>
          <w:b/>
          <w:spacing w:val="-2"/>
          <w:sz w:val="18"/>
          <w:szCs w:val="16"/>
        </w:rPr>
        <w:t>and</w:t>
      </w:r>
      <w:r w:rsidR="005B6ABE" w:rsidRPr="00640708">
        <w:rPr>
          <w:b/>
          <w:sz w:val="18"/>
          <w:szCs w:val="16"/>
        </w:rPr>
        <w:t xml:space="preserve"> </w:t>
      </w:r>
      <w:r w:rsidR="005B6ABE" w:rsidRPr="00640708">
        <w:rPr>
          <w:b/>
          <w:spacing w:val="-2"/>
          <w:sz w:val="18"/>
          <w:szCs w:val="16"/>
        </w:rPr>
        <w:t>Prevention</w:t>
      </w:r>
      <w:r w:rsidR="005B6ABE" w:rsidRPr="00640708">
        <w:rPr>
          <w:b/>
          <w:sz w:val="18"/>
          <w:szCs w:val="16"/>
        </w:rPr>
        <w:t xml:space="preserve"> </w:t>
      </w:r>
      <w:r w:rsidR="005B6ABE" w:rsidRPr="00640708">
        <w:rPr>
          <w:b/>
          <w:spacing w:val="-2"/>
          <w:sz w:val="18"/>
          <w:szCs w:val="16"/>
        </w:rPr>
        <w:t>Program</w:t>
      </w:r>
      <w:r w:rsidR="008B7DAD" w:rsidRPr="00640708">
        <w:rPr>
          <w:rFonts w:hint="eastAsia"/>
          <w:b/>
          <w:spacing w:val="-2"/>
          <w:sz w:val="18"/>
          <w:szCs w:val="16"/>
        </w:rPr>
        <w:t>，英语缩写：</w:t>
      </w:r>
      <w:r w:rsidR="008B7DAD" w:rsidRPr="00640708">
        <w:rPr>
          <w:rFonts w:hint="eastAsia"/>
          <w:b/>
          <w:spacing w:val="-2"/>
          <w:sz w:val="18"/>
          <w:szCs w:val="16"/>
        </w:rPr>
        <w:t>M</w:t>
      </w:r>
      <w:r w:rsidR="008B7DAD" w:rsidRPr="00640708">
        <w:rPr>
          <w:b/>
          <w:spacing w:val="-2"/>
          <w:sz w:val="18"/>
          <w:szCs w:val="16"/>
        </w:rPr>
        <w:t>TCP</w:t>
      </w:r>
      <w:r w:rsidR="005B6ABE" w:rsidRPr="00640708">
        <w:rPr>
          <w:rFonts w:hint="eastAsia"/>
          <w:b/>
          <w:sz w:val="18"/>
          <w:szCs w:val="16"/>
        </w:rPr>
        <w:t>）</w:t>
      </w:r>
      <w:r w:rsidRPr="00640708">
        <w:rPr>
          <w:rFonts w:hint="eastAsia"/>
          <w:b/>
          <w:sz w:val="24"/>
        </w:rPr>
        <w:tab/>
        <w:t>1-800-784-8669</w:t>
      </w:r>
    </w:p>
    <w:p w14:paraId="1EB71D87" w14:textId="77777777" w:rsidR="00295E99" w:rsidRPr="00640708" w:rsidRDefault="00CC1973">
      <w:pPr>
        <w:spacing w:before="10"/>
        <w:ind w:left="720"/>
        <w:rPr>
          <w:b/>
          <w:sz w:val="24"/>
        </w:rPr>
      </w:pPr>
      <w:r w:rsidRPr="00640708">
        <w:rPr>
          <w:rFonts w:hint="eastAsia"/>
          <w:b/>
          <w:sz w:val="24"/>
        </w:rPr>
        <w:t>（</w:t>
      </w:r>
      <w:r w:rsidRPr="00640708">
        <w:rPr>
          <w:rFonts w:hint="eastAsia"/>
          <w:b/>
          <w:sz w:val="24"/>
        </w:rPr>
        <w:t>MTCP</w:t>
      </w:r>
      <w:r w:rsidRPr="00640708">
        <w:rPr>
          <w:rFonts w:hint="eastAsia"/>
          <w:b/>
          <w:sz w:val="24"/>
        </w:rPr>
        <w:t>）</w:t>
      </w:r>
      <w:r w:rsidRPr="00640708">
        <w:rPr>
          <w:rFonts w:hint="eastAsia"/>
          <w:b/>
          <w:sz w:val="24"/>
        </w:rPr>
        <w:t>/</w:t>
      </w:r>
      <w:r w:rsidRPr="00640708">
        <w:rPr>
          <w:rFonts w:hint="eastAsia"/>
          <w:b/>
          <w:sz w:val="24"/>
        </w:rPr>
        <w:t>马萨诸塞州吸烟者帮助热线</w:t>
      </w:r>
    </w:p>
    <w:p w14:paraId="71F4938A" w14:textId="77777777" w:rsidR="00295E99" w:rsidRPr="00640708" w:rsidRDefault="006E3DBC">
      <w:pPr>
        <w:spacing w:before="9"/>
        <w:ind w:left="720"/>
        <w:rPr>
          <w:i/>
          <w:sz w:val="24"/>
        </w:rPr>
      </w:pPr>
      <w:hyperlink r:id="rId12">
        <w:r w:rsidR="001B37A6" w:rsidRPr="00640708">
          <w:rPr>
            <w:rFonts w:hint="eastAsia"/>
            <w:i/>
            <w:sz w:val="24"/>
          </w:rPr>
          <w:t>https://www.mass.gov/massachusetts-tobacco-cessation-and-prevention-program-mtcp</w:t>
        </w:r>
      </w:hyperlink>
    </w:p>
    <w:p w14:paraId="4ECD0A9F" w14:textId="77777777" w:rsidR="00295E99" w:rsidRPr="00640708" w:rsidRDefault="00CC1973">
      <w:pPr>
        <w:pStyle w:val="BodyText"/>
        <w:spacing w:before="10" w:line="247" w:lineRule="auto"/>
        <w:ind w:left="720" w:right="1290"/>
      </w:pPr>
      <w:r w:rsidRPr="00640708">
        <w:rPr>
          <w:rFonts w:hint="eastAsia"/>
        </w:rPr>
        <w:t xml:space="preserve">MTCP </w:t>
      </w:r>
      <w:r w:rsidRPr="00640708">
        <w:rPr>
          <w:rFonts w:hint="eastAsia"/>
        </w:rPr>
        <w:t>致力于帮助目前的烟草和尼古丁使用者戒烟，保护儿童和成人免受二手烟的伤害。</w:t>
      </w:r>
    </w:p>
    <w:p w14:paraId="2B1D4869" w14:textId="6C9B161F" w:rsidR="00295E99" w:rsidRPr="00640708" w:rsidRDefault="00CC1973">
      <w:pPr>
        <w:tabs>
          <w:tab w:val="left" w:pos="9760"/>
        </w:tabs>
        <w:spacing w:before="135"/>
        <w:ind w:left="720"/>
        <w:rPr>
          <w:b/>
          <w:sz w:val="24"/>
        </w:rPr>
      </w:pPr>
      <w:r w:rsidRPr="00640708">
        <w:rPr>
          <w:rFonts w:hint="eastAsia"/>
          <w:b/>
          <w:sz w:val="24"/>
        </w:rPr>
        <w:t>马萨诸塞州物质</w:t>
      </w:r>
      <w:r w:rsidR="00794D74" w:rsidRPr="00640708">
        <w:rPr>
          <w:rFonts w:hint="eastAsia"/>
          <w:b/>
          <w:sz w:val="24"/>
        </w:rPr>
        <w:t>滥用</w:t>
      </w:r>
      <w:r w:rsidRPr="00640708">
        <w:rPr>
          <w:rFonts w:hint="eastAsia"/>
          <w:b/>
          <w:sz w:val="24"/>
        </w:rPr>
        <w:t>帮助热线</w:t>
      </w:r>
      <w:r w:rsidR="005B6ABE" w:rsidRPr="00640708">
        <w:rPr>
          <w:rFonts w:hint="eastAsia"/>
          <w:b/>
          <w:sz w:val="18"/>
          <w:szCs w:val="16"/>
        </w:rPr>
        <w:t>（</w:t>
      </w:r>
      <w:r w:rsidR="005B6ABE" w:rsidRPr="00640708">
        <w:rPr>
          <w:b/>
          <w:sz w:val="18"/>
          <w:szCs w:val="16"/>
        </w:rPr>
        <w:t>MA</w:t>
      </w:r>
      <w:r w:rsidR="005B6ABE" w:rsidRPr="00640708">
        <w:rPr>
          <w:b/>
          <w:spacing w:val="-1"/>
          <w:sz w:val="18"/>
          <w:szCs w:val="16"/>
        </w:rPr>
        <w:t xml:space="preserve"> </w:t>
      </w:r>
      <w:r w:rsidR="005B6ABE" w:rsidRPr="00640708">
        <w:rPr>
          <w:b/>
          <w:sz w:val="18"/>
          <w:szCs w:val="16"/>
        </w:rPr>
        <w:t>Substance Use</w:t>
      </w:r>
      <w:r w:rsidR="005B6ABE" w:rsidRPr="00640708">
        <w:rPr>
          <w:b/>
          <w:spacing w:val="-2"/>
          <w:sz w:val="18"/>
          <w:szCs w:val="16"/>
        </w:rPr>
        <w:t xml:space="preserve"> </w:t>
      </w:r>
      <w:r w:rsidR="005B6ABE" w:rsidRPr="00640708">
        <w:rPr>
          <w:b/>
          <w:sz w:val="18"/>
          <w:szCs w:val="16"/>
        </w:rPr>
        <w:t>Helpline</w:t>
      </w:r>
      <w:r w:rsidR="005B6ABE" w:rsidRPr="00640708">
        <w:rPr>
          <w:rFonts w:hint="eastAsia"/>
          <w:b/>
          <w:sz w:val="18"/>
          <w:szCs w:val="16"/>
        </w:rPr>
        <w:t>）</w:t>
      </w:r>
      <w:r w:rsidRPr="00640708">
        <w:rPr>
          <w:rFonts w:hint="eastAsia"/>
          <w:b/>
          <w:sz w:val="24"/>
        </w:rPr>
        <w:tab/>
        <w:t>1-800-327-5050</w:t>
      </w:r>
    </w:p>
    <w:p w14:paraId="1D6FA509" w14:textId="03CF129B" w:rsidR="00295E99" w:rsidRPr="00640708" w:rsidRDefault="00CC1973" w:rsidP="005B6ABE">
      <w:pPr>
        <w:spacing w:before="9"/>
        <w:ind w:left="720"/>
        <w:rPr>
          <w:b/>
          <w:sz w:val="18"/>
          <w:szCs w:val="16"/>
        </w:rPr>
      </w:pPr>
      <w:r w:rsidRPr="00640708">
        <w:rPr>
          <w:rFonts w:hint="eastAsia"/>
          <w:b/>
          <w:sz w:val="24"/>
        </w:rPr>
        <w:t>马萨诸塞州公共卫生部</w:t>
      </w:r>
      <w:r w:rsidR="005B6ABE" w:rsidRPr="00640708">
        <w:rPr>
          <w:rFonts w:hint="eastAsia"/>
          <w:b/>
          <w:sz w:val="24"/>
        </w:rPr>
        <w:t>（</w:t>
      </w:r>
      <w:r w:rsidR="005B6ABE" w:rsidRPr="00640708">
        <w:rPr>
          <w:b/>
          <w:sz w:val="18"/>
          <w:szCs w:val="16"/>
        </w:rPr>
        <w:t>Massachusetts Department of</w:t>
      </w:r>
      <w:r w:rsidR="005B6ABE" w:rsidRPr="00640708">
        <w:rPr>
          <w:b/>
          <w:spacing w:val="-1"/>
          <w:sz w:val="18"/>
          <w:szCs w:val="16"/>
        </w:rPr>
        <w:t xml:space="preserve"> </w:t>
      </w:r>
      <w:r w:rsidR="005B6ABE" w:rsidRPr="00640708">
        <w:rPr>
          <w:b/>
          <w:sz w:val="18"/>
          <w:szCs w:val="16"/>
        </w:rPr>
        <w:t>Public Health</w:t>
      </w:r>
      <w:r w:rsidR="005B6ABE" w:rsidRPr="00640708">
        <w:rPr>
          <w:rFonts w:hint="eastAsia"/>
          <w:b/>
          <w:sz w:val="24"/>
        </w:rPr>
        <w:t>）</w:t>
      </w:r>
    </w:p>
    <w:p w14:paraId="5F1B0948" w14:textId="77777777" w:rsidR="00295E99" w:rsidRPr="00640708" w:rsidRDefault="00CC1973">
      <w:pPr>
        <w:spacing w:before="10"/>
        <w:ind w:left="720"/>
        <w:rPr>
          <w:i/>
          <w:sz w:val="24"/>
        </w:rPr>
      </w:pPr>
      <w:r w:rsidRPr="00640708">
        <w:rPr>
          <w:rFonts w:hint="eastAsia"/>
          <w:i/>
          <w:sz w:val="24"/>
        </w:rPr>
        <w:t>https://www</w:t>
      </w:r>
      <w:hyperlink r:id="rId13">
        <w:r w:rsidRPr="00640708">
          <w:rPr>
            <w:rFonts w:hint="eastAsia"/>
            <w:i/>
            <w:sz w:val="24"/>
          </w:rPr>
          <w:t>.helplinema.org</w:t>
        </w:r>
      </w:hyperlink>
    </w:p>
    <w:p w14:paraId="2B400625" w14:textId="3F280B3D" w:rsidR="00295E99" w:rsidRPr="00640708" w:rsidRDefault="00CC1973">
      <w:pPr>
        <w:pStyle w:val="BodyText"/>
        <w:spacing w:before="10" w:line="247" w:lineRule="auto"/>
        <w:ind w:left="720" w:right="790"/>
      </w:pPr>
      <w:r w:rsidRPr="00640708">
        <w:rPr>
          <w:rFonts w:hint="eastAsia"/>
        </w:rPr>
        <w:t>物质</w:t>
      </w:r>
      <w:r w:rsidR="00794D74" w:rsidRPr="00640708">
        <w:rPr>
          <w:rFonts w:hint="eastAsia"/>
        </w:rPr>
        <w:t>滥用</w:t>
      </w:r>
      <w:r w:rsidRPr="00640708">
        <w:rPr>
          <w:rFonts w:hint="eastAsia"/>
        </w:rPr>
        <w:t>帮助热线免费提供与酒精和其他物质使用障碍有关的保密信息和转诊治疗服务。</w:t>
      </w:r>
    </w:p>
    <w:p w14:paraId="52387E00" w14:textId="670F263B" w:rsidR="00295E99" w:rsidRPr="00640708" w:rsidRDefault="00CC1973">
      <w:pPr>
        <w:tabs>
          <w:tab w:val="left" w:pos="9765"/>
        </w:tabs>
        <w:spacing w:before="174"/>
        <w:ind w:left="720"/>
        <w:rPr>
          <w:b/>
          <w:sz w:val="24"/>
        </w:rPr>
      </w:pPr>
      <w:r w:rsidRPr="00640708">
        <w:rPr>
          <w:rFonts w:hint="eastAsia"/>
          <w:b/>
          <w:sz w:val="24"/>
        </w:rPr>
        <w:t>旅行恢复项目</w:t>
      </w:r>
      <w:r w:rsidR="005B6ABE" w:rsidRPr="00640708">
        <w:rPr>
          <w:rFonts w:hint="eastAsia"/>
          <w:b/>
          <w:sz w:val="24"/>
        </w:rPr>
        <w:t>（</w:t>
      </w:r>
      <w:r w:rsidR="005B6ABE" w:rsidRPr="00640708">
        <w:rPr>
          <w:b/>
          <w:sz w:val="18"/>
          <w:szCs w:val="16"/>
        </w:rPr>
        <w:t>Journey</w:t>
      </w:r>
      <w:r w:rsidR="005B6ABE" w:rsidRPr="00640708">
        <w:rPr>
          <w:b/>
          <w:spacing w:val="-8"/>
          <w:sz w:val="18"/>
          <w:szCs w:val="16"/>
        </w:rPr>
        <w:t xml:space="preserve"> </w:t>
      </w:r>
      <w:r w:rsidR="005B6ABE" w:rsidRPr="00640708">
        <w:rPr>
          <w:b/>
          <w:sz w:val="18"/>
          <w:szCs w:val="16"/>
        </w:rPr>
        <w:t>Recovery</w:t>
      </w:r>
      <w:r w:rsidR="005B6ABE" w:rsidRPr="00640708">
        <w:rPr>
          <w:b/>
          <w:spacing w:val="-8"/>
          <w:sz w:val="18"/>
          <w:szCs w:val="16"/>
        </w:rPr>
        <w:t xml:space="preserve"> </w:t>
      </w:r>
      <w:r w:rsidR="005B6ABE" w:rsidRPr="00640708">
        <w:rPr>
          <w:b/>
          <w:sz w:val="18"/>
          <w:szCs w:val="16"/>
        </w:rPr>
        <w:t>Project</w:t>
      </w:r>
      <w:r w:rsidR="005B6ABE" w:rsidRPr="00640708">
        <w:rPr>
          <w:rFonts w:hint="eastAsia"/>
          <w:b/>
          <w:sz w:val="24"/>
        </w:rPr>
        <w:t>）</w:t>
      </w:r>
      <w:r w:rsidRPr="00640708">
        <w:rPr>
          <w:rFonts w:hint="eastAsia"/>
          <w:b/>
          <w:sz w:val="24"/>
        </w:rPr>
        <w:tab/>
        <w:t>1-800-327-5050</w:t>
      </w:r>
    </w:p>
    <w:p w14:paraId="5C46A78E" w14:textId="77777777" w:rsidR="00295E99" w:rsidRPr="00640708" w:rsidRDefault="00CC1973">
      <w:pPr>
        <w:spacing w:before="10"/>
        <w:ind w:left="720"/>
        <w:rPr>
          <w:b/>
          <w:sz w:val="24"/>
        </w:rPr>
      </w:pPr>
      <w:r w:rsidRPr="00640708">
        <w:rPr>
          <w:rFonts w:hint="eastAsia"/>
          <w:b/>
          <w:sz w:val="24"/>
        </w:rPr>
        <w:t>为怀孕和产后人群提供的物质康复资源</w:t>
      </w:r>
    </w:p>
    <w:p w14:paraId="1D96DF76" w14:textId="77777777" w:rsidR="00295E99" w:rsidRPr="00640708" w:rsidRDefault="006E3DBC">
      <w:pPr>
        <w:spacing w:before="10"/>
        <w:ind w:left="720"/>
        <w:rPr>
          <w:i/>
          <w:sz w:val="24"/>
        </w:rPr>
      </w:pPr>
      <w:hyperlink r:id="rId14">
        <w:r w:rsidR="001B37A6" w:rsidRPr="00640708">
          <w:rPr>
            <w:rFonts w:hint="eastAsia"/>
            <w:i/>
            <w:sz w:val="24"/>
          </w:rPr>
          <w:t>https://journeyrecoveryproject.com/</w:t>
        </w:r>
      </w:hyperlink>
    </w:p>
    <w:p w14:paraId="4007626C" w14:textId="71E6AC95" w:rsidR="00295E99" w:rsidRPr="00640708" w:rsidRDefault="00CC1973">
      <w:pPr>
        <w:pStyle w:val="BodyText"/>
        <w:spacing w:before="10" w:line="247" w:lineRule="auto"/>
        <w:ind w:left="720" w:right="1079"/>
      </w:pPr>
      <w:r w:rsidRPr="00640708">
        <w:rPr>
          <w:rFonts w:hint="eastAsia"/>
        </w:rPr>
        <w:t>无论您是正在恢复身体还是正在怀孕，本网站可提供有助于照顾您</w:t>
      </w:r>
      <w:r w:rsidR="00794D74" w:rsidRPr="00640708">
        <w:rPr>
          <w:rFonts w:hint="eastAsia"/>
        </w:rPr>
        <w:t>自己</w:t>
      </w:r>
      <w:r w:rsidRPr="00640708">
        <w:rPr>
          <w:rFonts w:hint="eastAsia"/>
        </w:rPr>
        <w:t>和您的家人的建议、信息和资源。如果您需要</w:t>
      </w:r>
      <w:r w:rsidR="00794D74" w:rsidRPr="00640708">
        <w:rPr>
          <w:rFonts w:hint="eastAsia"/>
        </w:rPr>
        <w:t>帮助</w:t>
      </w:r>
      <w:r w:rsidRPr="00640708">
        <w:rPr>
          <w:rFonts w:hint="eastAsia"/>
        </w:rPr>
        <w:t>寻找治疗方法，请拨打上述的马萨诸塞州物质</w:t>
      </w:r>
      <w:r w:rsidR="00794D74" w:rsidRPr="00640708">
        <w:rPr>
          <w:rFonts w:hint="eastAsia"/>
        </w:rPr>
        <w:t>滥用</w:t>
      </w:r>
      <w:r w:rsidRPr="00640708">
        <w:rPr>
          <w:rFonts w:hint="eastAsia"/>
        </w:rPr>
        <w:t>热线</w:t>
      </w:r>
      <w:r w:rsidRPr="00640708">
        <w:rPr>
          <w:rFonts w:hint="eastAsia"/>
        </w:rPr>
        <w:t xml:space="preserve"> 1-800-327-5050</w:t>
      </w:r>
      <w:r w:rsidRPr="00640708">
        <w:rPr>
          <w:rFonts w:hint="eastAsia"/>
        </w:rPr>
        <w:t>（电报：</w:t>
      </w:r>
      <w:r w:rsidRPr="00640708">
        <w:rPr>
          <w:rFonts w:hint="eastAsia"/>
        </w:rPr>
        <w:t>617-536-5872</w:t>
      </w:r>
      <w:r w:rsidRPr="00640708">
        <w:rPr>
          <w:rFonts w:hint="eastAsia"/>
        </w:rPr>
        <w:t>）。</w:t>
      </w:r>
    </w:p>
    <w:p w14:paraId="765797AE" w14:textId="77777777" w:rsidR="00295E99" w:rsidRPr="00640708" w:rsidRDefault="00CC1973">
      <w:pPr>
        <w:spacing w:before="176"/>
        <w:ind w:left="720"/>
        <w:rPr>
          <w:b/>
          <w:sz w:val="24"/>
        </w:rPr>
      </w:pPr>
      <w:r w:rsidRPr="00640708">
        <w:rPr>
          <w:rFonts w:hint="eastAsia"/>
          <w:b/>
          <w:sz w:val="24"/>
        </w:rPr>
        <w:t>大麻、怀孕、母乳喂养</w:t>
      </w:r>
    </w:p>
    <w:p w14:paraId="1962F53C" w14:textId="77777777" w:rsidR="00295E99" w:rsidRPr="00640708" w:rsidRDefault="006E3DBC">
      <w:pPr>
        <w:spacing w:before="9"/>
        <w:ind w:left="720"/>
        <w:rPr>
          <w:i/>
          <w:sz w:val="24"/>
        </w:rPr>
      </w:pPr>
      <w:hyperlink r:id="rId15">
        <w:r w:rsidR="001B37A6" w:rsidRPr="00640708">
          <w:rPr>
            <w:rFonts w:hint="eastAsia"/>
            <w:i/>
            <w:sz w:val="24"/>
          </w:rPr>
          <w:t>https://www.mass.gov/info-details/marijuana-and-pregnancy-and-breastfeeding</w:t>
        </w:r>
      </w:hyperlink>
    </w:p>
    <w:p w14:paraId="0466BE91" w14:textId="615B3479" w:rsidR="00295E99" w:rsidRPr="00640708" w:rsidRDefault="00CC1973">
      <w:pPr>
        <w:pStyle w:val="BodyText"/>
        <w:spacing w:before="10" w:line="247" w:lineRule="auto"/>
        <w:ind w:left="720" w:right="1213"/>
        <w:jc w:val="both"/>
      </w:pPr>
      <w:r w:rsidRPr="00640708">
        <w:rPr>
          <w:rFonts w:hint="eastAsia"/>
        </w:rPr>
        <w:t>在怀孕前、怀孕中和分娩后使用大麻会影响您和宝宝的健康。如果您正在哺乳和</w:t>
      </w:r>
      <w:r w:rsidRPr="00640708">
        <w:rPr>
          <w:rFonts w:hint="eastAsia"/>
        </w:rPr>
        <w:t>/</w:t>
      </w:r>
      <w:r w:rsidRPr="00640708">
        <w:rPr>
          <w:rFonts w:hint="eastAsia"/>
        </w:rPr>
        <w:t>或照顾婴儿，我们不建议您使用大麻。如果您正在使用大麻且正在怀孕或计划怀孕，请联系您的医生。</w:t>
      </w:r>
    </w:p>
    <w:p w14:paraId="74A963E4" w14:textId="77777777" w:rsidR="00295E99" w:rsidRPr="00640708" w:rsidRDefault="00295E99">
      <w:pPr>
        <w:pStyle w:val="BodyText"/>
        <w:rPr>
          <w:sz w:val="20"/>
        </w:rPr>
      </w:pPr>
    </w:p>
    <w:p w14:paraId="216A09E8" w14:textId="352D6F45" w:rsidR="00295E99" w:rsidRPr="00640708" w:rsidRDefault="00295E99">
      <w:pPr>
        <w:pStyle w:val="BodyText"/>
        <w:rPr>
          <w:sz w:val="20"/>
        </w:rPr>
      </w:pPr>
    </w:p>
    <w:p w14:paraId="7C0AC84B" w14:textId="77777777" w:rsidR="00295E99" w:rsidRPr="00640708" w:rsidRDefault="00295E99">
      <w:pPr>
        <w:pStyle w:val="BodyText"/>
        <w:spacing w:before="11"/>
        <w:rPr>
          <w:sz w:val="18"/>
        </w:rPr>
      </w:pPr>
    </w:p>
    <w:p w14:paraId="44B2DC3B" w14:textId="17A6D17B" w:rsidR="00295E99" w:rsidRPr="00640708" w:rsidRDefault="00CC1973">
      <w:pPr>
        <w:spacing w:before="76"/>
        <w:ind w:left="3875" w:right="3888"/>
        <w:jc w:val="center"/>
        <w:rPr>
          <w:rFonts w:ascii="Arial"/>
          <w:b/>
          <w:sz w:val="60"/>
        </w:rPr>
      </w:pPr>
      <w:r w:rsidRPr="00640708">
        <w:rPr>
          <w:rFonts w:ascii="Arial" w:hint="eastAsia"/>
          <w:b/>
          <w:sz w:val="60"/>
        </w:rPr>
        <w:t>1-800-</w:t>
      </w:r>
      <w:r w:rsidR="00797C55" w:rsidRPr="00640708">
        <w:rPr>
          <w:rFonts w:ascii="Arial"/>
          <w:b/>
          <w:sz w:val="60"/>
        </w:rPr>
        <w:t>942</w:t>
      </w:r>
      <w:r w:rsidRPr="00640708">
        <w:rPr>
          <w:rFonts w:ascii="Arial" w:hint="eastAsia"/>
          <w:b/>
          <w:sz w:val="60"/>
        </w:rPr>
        <w:t>-1007</w:t>
      </w:r>
    </w:p>
    <w:p w14:paraId="1CB7AE5C" w14:textId="6A82CBB4" w:rsidR="00295E99" w:rsidRPr="00640708" w:rsidRDefault="00295E99">
      <w:pPr>
        <w:pStyle w:val="BodyText"/>
        <w:rPr>
          <w:rFonts w:ascii="Arial"/>
          <w:b/>
          <w:sz w:val="20"/>
        </w:rPr>
      </w:pPr>
    </w:p>
    <w:p w14:paraId="4DA8BA9D" w14:textId="55F87169" w:rsidR="00295E99" w:rsidRPr="00640708" w:rsidRDefault="00295E99">
      <w:pPr>
        <w:pStyle w:val="BodyText"/>
        <w:rPr>
          <w:rFonts w:ascii="Arial"/>
          <w:b/>
          <w:sz w:val="20"/>
        </w:rPr>
      </w:pPr>
    </w:p>
    <w:p w14:paraId="5D0C05E8" w14:textId="238B4B39" w:rsidR="00295E99" w:rsidRPr="00640708" w:rsidRDefault="00295E99">
      <w:pPr>
        <w:pStyle w:val="BodyText"/>
        <w:spacing w:before="5"/>
        <w:rPr>
          <w:rFonts w:ascii="Arial"/>
          <w:b/>
          <w:sz w:val="17"/>
        </w:rPr>
      </w:pPr>
    </w:p>
    <w:p w14:paraId="314B6C33" w14:textId="1D8C1641" w:rsidR="00295E99" w:rsidRPr="00640708" w:rsidRDefault="00CC1973" w:rsidP="004206FE">
      <w:pPr>
        <w:spacing w:before="93" w:line="254" w:lineRule="auto"/>
        <w:ind w:left="2474" w:right="4018"/>
        <w:rPr>
          <w:rFonts w:ascii="Arial" w:hAnsi="Arial"/>
          <w:sz w:val="18"/>
        </w:rPr>
      </w:pPr>
      <w:r w:rsidRPr="00640708">
        <w:rPr>
          <w:rFonts w:hint="eastAsia"/>
          <w:noProof/>
        </w:rPr>
        <w:drawing>
          <wp:anchor distT="0" distB="0" distL="0" distR="0" simplePos="0" relativeHeight="15729152" behindDoc="0" locked="0" layoutInCell="1" allowOverlap="1" wp14:anchorId="117EB0B2" wp14:editId="1542E354">
            <wp:simplePos x="0" y="0"/>
            <wp:positionH relativeFrom="page">
              <wp:posOffset>483831</wp:posOffset>
            </wp:positionH>
            <wp:positionV relativeFrom="paragraph">
              <wp:posOffset>-207647</wp:posOffset>
            </wp:positionV>
            <wp:extent cx="973183" cy="65356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biLevel thresh="75000"/>
                    </a:blip>
                    <a:stretch>
                      <a:fillRect/>
                    </a:stretch>
                  </pic:blipFill>
                  <pic:spPr>
                    <a:xfrm>
                      <a:off x="0" y="0"/>
                      <a:ext cx="973183" cy="653567"/>
                    </a:xfrm>
                    <a:prstGeom prst="rect">
                      <a:avLst/>
                    </a:prstGeom>
                  </pic:spPr>
                </pic:pic>
              </a:graphicData>
            </a:graphic>
          </wp:anchor>
        </w:drawing>
      </w:r>
      <w:r w:rsidRPr="00640708">
        <w:rPr>
          <w:rFonts w:hint="eastAsia"/>
          <w:noProof/>
        </w:rPr>
        <w:drawing>
          <wp:anchor distT="0" distB="0" distL="0" distR="0" simplePos="0" relativeHeight="15729664" behindDoc="0" locked="0" layoutInCell="1" allowOverlap="1" wp14:anchorId="63B23623" wp14:editId="449EA593">
            <wp:simplePos x="0" y="0"/>
            <wp:positionH relativeFrom="page">
              <wp:posOffset>6727893</wp:posOffset>
            </wp:positionH>
            <wp:positionV relativeFrom="paragraph">
              <wp:posOffset>-150724</wp:posOffset>
            </wp:positionV>
            <wp:extent cx="587306" cy="597041"/>
            <wp:effectExtent l="0" t="0" r="381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biLevel thresh="75000"/>
                    </a:blip>
                    <a:stretch>
                      <a:fillRect/>
                    </a:stretch>
                  </pic:blipFill>
                  <pic:spPr>
                    <a:xfrm>
                      <a:off x="0" y="0"/>
                      <a:ext cx="587306" cy="597041"/>
                    </a:xfrm>
                    <a:prstGeom prst="rect">
                      <a:avLst/>
                    </a:prstGeom>
                  </pic:spPr>
                </pic:pic>
              </a:graphicData>
            </a:graphic>
          </wp:anchor>
        </w:drawing>
      </w:r>
      <w:r w:rsidRPr="00640708">
        <w:rPr>
          <w:rFonts w:ascii="Arial" w:hAnsi="Arial" w:hint="eastAsia"/>
          <w:b/>
          <w:sz w:val="18"/>
        </w:rPr>
        <w:t xml:space="preserve">WIC </w:t>
      </w:r>
      <w:r w:rsidRPr="00640708">
        <w:rPr>
          <w:rFonts w:ascii="Arial" w:hAnsi="Arial" w:hint="eastAsia"/>
          <w:b/>
          <w:sz w:val="18"/>
        </w:rPr>
        <w:t>营养项目</w:t>
      </w:r>
      <w:r w:rsidR="005B6ABE" w:rsidRPr="00640708">
        <w:rPr>
          <w:rFonts w:ascii="Arial" w:hAnsi="Arial" w:hint="eastAsia"/>
          <w:b/>
          <w:sz w:val="18"/>
        </w:rPr>
        <w:t>（</w:t>
      </w:r>
      <w:r w:rsidR="005B6ABE" w:rsidRPr="00640708">
        <w:rPr>
          <w:rFonts w:ascii="Arial" w:hAnsi="Arial"/>
          <w:b/>
          <w:spacing w:val="-1"/>
          <w:w w:val="95"/>
          <w:sz w:val="18"/>
        </w:rPr>
        <w:t>WIC</w:t>
      </w:r>
      <w:r w:rsidR="005B6ABE" w:rsidRPr="00640708">
        <w:rPr>
          <w:rFonts w:ascii="Arial" w:hAnsi="Arial"/>
          <w:b/>
          <w:spacing w:val="-9"/>
          <w:w w:val="95"/>
          <w:sz w:val="18"/>
        </w:rPr>
        <w:t xml:space="preserve"> </w:t>
      </w:r>
      <w:r w:rsidR="005B6ABE" w:rsidRPr="00640708">
        <w:rPr>
          <w:rFonts w:ascii="Arial" w:hAnsi="Arial"/>
          <w:b/>
          <w:spacing w:val="-1"/>
          <w:w w:val="95"/>
          <w:sz w:val="18"/>
        </w:rPr>
        <w:t>Nutrition</w:t>
      </w:r>
      <w:r w:rsidR="005B6ABE" w:rsidRPr="00640708">
        <w:rPr>
          <w:rFonts w:ascii="Arial" w:hAnsi="Arial"/>
          <w:b/>
          <w:spacing w:val="-9"/>
          <w:w w:val="95"/>
          <w:sz w:val="18"/>
        </w:rPr>
        <w:t xml:space="preserve"> </w:t>
      </w:r>
      <w:r w:rsidR="005B6ABE" w:rsidRPr="00640708">
        <w:rPr>
          <w:rFonts w:ascii="Arial" w:hAnsi="Arial"/>
          <w:b/>
          <w:w w:val="95"/>
          <w:sz w:val="18"/>
        </w:rPr>
        <w:t>Progra</w:t>
      </w:r>
      <w:r w:rsidR="005B6ABE" w:rsidRPr="00640708">
        <w:rPr>
          <w:rFonts w:ascii="Arial" w:hAnsi="Arial" w:hint="eastAsia"/>
          <w:b/>
          <w:w w:val="95"/>
          <w:sz w:val="18"/>
        </w:rPr>
        <w:t>m</w:t>
      </w:r>
      <w:r w:rsidR="005B6ABE" w:rsidRPr="00640708">
        <w:rPr>
          <w:rFonts w:ascii="Arial" w:hAnsi="Arial" w:hint="eastAsia"/>
          <w:b/>
          <w:sz w:val="18"/>
        </w:rPr>
        <w:t>）</w:t>
      </w:r>
      <w:r w:rsidRPr="00640708">
        <w:rPr>
          <w:rFonts w:ascii="Arial" w:hAnsi="Arial" w:hint="eastAsia"/>
          <w:b/>
          <w:sz w:val="18"/>
        </w:rPr>
        <w:t xml:space="preserve"> </w:t>
      </w:r>
      <w:r w:rsidRPr="00640708">
        <w:rPr>
          <w:rFonts w:ascii="Arial" w:hAnsi="Arial" w:hint="eastAsia"/>
          <w:sz w:val="18"/>
        </w:rPr>
        <w:t>•</w:t>
      </w:r>
      <w:r w:rsidR="004206FE" w:rsidRPr="00640708">
        <w:rPr>
          <w:rFonts w:ascii="Arial" w:hAnsi="Arial" w:hint="eastAsia"/>
          <w:sz w:val="18"/>
        </w:rPr>
        <w:t>营养部（</w:t>
      </w:r>
      <w:r w:rsidR="004206FE" w:rsidRPr="00640708">
        <w:rPr>
          <w:rFonts w:ascii="Arial" w:hAnsi="Arial"/>
          <w:w w:val="95"/>
          <w:sz w:val="18"/>
        </w:rPr>
        <w:t>Nutrition</w:t>
      </w:r>
      <w:r w:rsidR="004206FE" w:rsidRPr="00640708">
        <w:rPr>
          <w:rFonts w:ascii="Arial" w:hAnsi="Arial"/>
          <w:spacing w:val="-8"/>
          <w:w w:val="95"/>
          <w:sz w:val="18"/>
        </w:rPr>
        <w:t xml:space="preserve"> </w:t>
      </w:r>
      <w:r w:rsidR="004206FE" w:rsidRPr="00640708">
        <w:rPr>
          <w:rFonts w:ascii="Arial" w:hAnsi="Arial"/>
          <w:w w:val="95"/>
          <w:sz w:val="18"/>
        </w:rPr>
        <w:t>Division</w:t>
      </w:r>
      <w:r w:rsidR="004206FE" w:rsidRPr="00640708">
        <w:rPr>
          <w:rFonts w:ascii="Arial" w:hAnsi="Arial" w:hint="eastAsia"/>
          <w:sz w:val="18"/>
        </w:rPr>
        <w:t>）</w:t>
      </w:r>
      <w:r w:rsidRPr="00640708">
        <w:rPr>
          <w:rFonts w:ascii="Arial" w:hAnsi="Arial" w:hint="eastAsia"/>
          <w:sz w:val="18"/>
        </w:rPr>
        <w:t xml:space="preserve"> </w:t>
      </w:r>
      <w:r w:rsidRPr="00640708">
        <w:rPr>
          <w:rFonts w:ascii="Arial" w:hAnsi="Arial" w:hint="eastAsia"/>
          <w:sz w:val="18"/>
        </w:rPr>
        <w:t>马萨诸塞州公共卫生部营养部</w:t>
      </w:r>
      <w:r w:rsidR="004206FE" w:rsidRPr="00640708">
        <w:rPr>
          <w:rFonts w:ascii="Arial" w:hAnsi="Arial" w:hint="eastAsia"/>
          <w:sz w:val="18"/>
        </w:rPr>
        <w:t>（</w:t>
      </w:r>
      <w:r w:rsidR="004206FE" w:rsidRPr="00640708">
        <w:rPr>
          <w:rFonts w:ascii="Arial" w:hAnsi="Arial"/>
          <w:sz w:val="18"/>
        </w:rPr>
        <w:t>MA</w:t>
      </w:r>
      <w:r w:rsidR="004206FE" w:rsidRPr="00640708">
        <w:rPr>
          <w:rFonts w:ascii="Arial" w:hAnsi="Arial"/>
          <w:spacing w:val="-10"/>
          <w:sz w:val="18"/>
        </w:rPr>
        <w:t xml:space="preserve"> </w:t>
      </w:r>
      <w:r w:rsidR="004206FE" w:rsidRPr="00640708">
        <w:rPr>
          <w:rFonts w:ascii="Arial" w:hAnsi="Arial"/>
          <w:sz w:val="18"/>
        </w:rPr>
        <w:t>Department</w:t>
      </w:r>
      <w:r w:rsidR="004206FE" w:rsidRPr="00640708">
        <w:rPr>
          <w:rFonts w:ascii="Arial" w:hAnsi="Arial"/>
          <w:spacing w:val="-9"/>
          <w:sz w:val="18"/>
        </w:rPr>
        <w:t xml:space="preserve"> </w:t>
      </w:r>
      <w:r w:rsidR="004206FE" w:rsidRPr="00640708">
        <w:rPr>
          <w:rFonts w:ascii="Arial" w:hAnsi="Arial"/>
          <w:sz w:val="18"/>
        </w:rPr>
        <w:t>of</w:t>
      </w:r>
      <w:r w:rsidR="004206FE" w:rsidRPr="00640708">
        <w:rPr>
          <w:rFonts w:ascii="Arial" w:hAnsi="Arial"/>
          <w:spacing w:val="-9"/>
          <w:sz w:val="18"/>
        </w:rPr>
        <w:t xml:space="preserve"> </w:t>
      </w:r>
      <w:r w:rsidR="004206FE" w:rsidRPr="00640708">
        <w:rPr>
          <w:rFonts w:ascii="Arial" w:hAnsi="Arial"/>
          <w:sz w:val="18"/>
        </w:rPr>
        <w:t>Public</w:t>
      </w:r>
      <w:r w:rsidR="004206FE" w:rsidRPr="00640708">
        <w:rPr>
          <w:rFonts w:ascii="Arial" w:hAnsi="Arial"/>
          <w:spacing w:val="-10"/>
          <w:sz w:val="18"/>
        </w:rPr>
        <w:t xml:space="preserve"> </w:t>
      </w:r>
      <w:r w:rsidR="004206FE" w:rsidRPr="00640708">
        <w:rPr>
          <w:rFonts w:ascii="Arial" w:hAnsi="Arial"/>
          <w:sz w:val="18"/>
        </w:rPr>
        <w:t>Health</w:t>
      </w:r>
      <w:r w:rsidR="004206FE" w:rsidRPr="00640708">
        <w:rPr>
          <w:rFonts w:ascii="Arial" w:hAnsi="Arial" w:hint="eastAsia"/>
          <w:sz w:val="18"/>
        </w:rPr>
        <w:t>）</w:t>
      </w:r>
    </w:p>
    <w:p w14:paraId="3582AEFA" w14:textId="77777777" w:rsidR="00295E99" w:rsidRPr="00640708" w:rsidRDefault="00CC1973">
      <w:pPr>
        <w:spacing w:before="2"/>
        <w:ind w:left="2474"/>
        <w:rPr>
          <w:rFonts w:ascii="Arial"/>
          <w:sz w:val="18"/>
        </w:rPr>
      </w:pPr>
      <w:r w:rsidRPr="00640708">
        <w:rPr>
          <w:rFonts w:ascii="Arial" w:hint="eastAsia"/>
          <w:sz w:val="18"/>
        </w:rPr>
        <w:t>本机构致力于提供公平机会。</w:t>
      </w:r>
    </w:p>
    <w:p w14:paraId="717F8D7A" w14:textId="4FB1CCB0" w:rsidR="00295E99" w:rsidRPr="00640708" w:rsidRDefault="00C857D4">
      <w:pPr>
        <w:spacing w:before="82"/>
        <w:ind w:left="10614"/>
        <w:rPr>
          <w:rFonts w:ascii="Arial"/>
          <w:sz w:val="16"/>
        </w:rPr>
      </w:pPr>
      <w:r w:rsidRPr="00640708">
        <w:rPr>
          <w:b/>
          <w:noProof/>
          <w:sz w:val="24"/>
        </w:rPr>
        <mc:AlternateContent>
          <mc:Choice Requires="wps">
            <w:drawing>
              <wp:anchor distT="45720" distB="45720" distL="114300" distR="114300" simplePos="0" relativeHeight="251659264" behindDoc="0" locked="0" layoutInCell="1" allowOverlap="1" wp14:anchorId="46EE9841" wp14:editId="0A364CF5">
                <wp:simplePos x="0" y="0"/>
                <wp:positionH relativeFrom="column">
                  <wp:posOffset>6129020</wp:posOffset>
                </wp:positionH>
                <wp:positionV relativeFrom="paragraph">
                  <wp:posOffset>248920</wp:posOffset>
                </wp:positionV>
                <wp:extent cx="2360930" cy="1404620"/>
                <wp:effectExtent l="0" t="0" r="15240" b="266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chemeClr val="bg1"/>
                          </a:solidFill>
                          <a:miter lim="800000"/>
                          <a:headEnd/>
                          <a:tailEnd/>
                        </a:ln>
                      </wps:spPr>
                      <wps:txbx>
                        <w:txbxContent>
                          <w:p w14:paraId="02D519D1" w14:textId="1AFA79C0" w:rsidR="00C857D4" w:rsidRPr="00C857D4" w:rsidRDefault="00C857D4">
                            <w:pPr>
                              <w:rPr>
                                <w:color w:val="000000" w:themeColor="text1"/>
                              </w:rPr>
                            </w:pPr>
                            <w:r w:rsidRPr="00C857D4">
                              <w:rPr>
                                <w:color w:val="000000" w:themeColor="text1"/>
                              </w:rPr>
                              <w:tab/>
                              <w:t>CHINESE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6EE9841" id="_x0000_t202" coordsize="21600,21600" o:spt="202" path="m,l,21600r21600,l21600,xe">
                <v:stroke joinstyle="miter"/>
                <v:path gradientshapeok="t" o:connecttype="rect"/>
              </v:shapetype>
              <v:shape id="文本框 2" o:spid="_x0000_s1026" type="#_x0000_t202" style="position:absolute;left:0;text-align:left;margin-left:482.6pt;margin-top:19.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" filled="f" strokecolor="white [3212]">
                <v:textbox style="mso-fit-shape-to-text:t">
                  <w:txbxContent>
                    <w:p w14:paraId="02D519D1" w14:textId="1AFA79C0" w:rsidR="00C857D4" w:rsidRPr="00C857D4" w:rsidRDefault="00C857D4">
                      <w:pPr>
                        <w:rPr>
                          <w:color w:val="000000" w:themeColor="text1"/>
                        </w:rPr>
                      </w:pPr>
                      <w:r w:rsidRPr="00C857D4">
                        <w:rPr>
                          <w:color w:val="000000" w:themeColor="text1"/>
                        </w:rPr>
                        <w:tab/>
                        <w:t>CHINESE</w:t>
                      </w:r>
                    </w:p>
                  </w:txbxContent>
                </v:textbox>
              </v:shape>
            </w:pict>
          </mc:Fallback>
        </mc:AlternateContent>
      </w:r>
      <w:r w:rsidR="00CC1973" w:rsidRPr="00640708">
        <w:rPr>
          <w:rFonts w:ascii="Arial" w:hint="eastAsia"/>
          <w:sz w:val="16"/>
        </w:rPr>
        <w:t>表格</w:t>
      </w:r>
      <w:r w:rsidR="00CC1973" w:rsidRPr="00640708">
        <w:rPr>
          <w:rFonts w:ascii="Arial" w:hint="eastAsia"/>
          <w:sz w:val="16"/>
        </w:rPr>
        <w:t xml:space="preserve"> # 140</w:t>
      </w:r>
    </w:p>
    <w:sectPr w:rsidR="00295E99" w:rsidRPr="00640708">
      <w:pgSz w:w="12240" w:h="15840"/>
      <w:pgMar w:top="5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unPenh">
    <w:altName w:val="DaunPenh"/>
    <w:charset w:val="00"/>
    <w:family w:val="auto"/>
    <w:pitch w:val="variable"/>
    <w:sig w:usb0="80000003" w:usb1="00000000" w:usb2="00010000" w:usb3="00000000" w:csb0="00000001"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99"/>
    <w:rsid w:val="001B37A6"/>
    <w:rsid w:val="00295E99"/>
    <w:rsid w:val="004206FE"/>
    <w:rsid w:val="005B6ABE"/>
    <w:rsid w:val="00640708"/>
    <w:rsid w:val="006E3DBC"/>
    <w:rsid w:val="00794D74"/>
    <w:rsid w:val="00797C55"/>
    <w:rsid w:val="008B7DAD"/>
    <w:rsid w:val="00953421"/>
    <w:rsid w:val="00977130"/>
    <w:rsid w:val="00A1720C"/>
    <w:rsid w:val="00AA6EB0"/>
    <w:rsid w:val="00BB7FF6"/>
    <w:rsid w:val="00C857D4"/>
    <w:rsid w:val="00CC1973"/>
    <w:rsid w:val="00E51DC5"/>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C9AE"/>
  <w15:docId w15:val="{9E6A48F3-DC09-497B-B120-B9B9D11F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SimSun" w:hAnsi="Gill Sans MT" w:cs="Gill Sans MT"/>
    </w:rPr>
  </w:style>
  <w:style w:type="paragraph" w:styleId="Heading1">
    <w:name w:val="heading 1"/>
    <w:basedOn w:val="Normal"/>
    <w:uiPriority w:val="9"/>
    <w:qFormat/>
    <w:pPr>
      <w:ind w:left="734"/>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arentshelpingparents.org/parental-stress-line" TargetMode="External"/><Relationship Id="rId13" Type="http://schemas.openxmlformats.org/officeDocument/2006/relationships/hyperlink" Target="http://www.helplinema.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ripoisoncenter.com/" TargetMode="External"/><Relationship Id="rId12" Type="http://schemas.openxmlformats.org/officeDocument/2006/relationships/hyperlink" Target="https://www.mass.gov/massachusetts-tobacco-cessation-and-prevention-program-mtcp"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www.mass.gov/service-details/find-a-car-seat-inspection-site-near-you" TargetMode="External"/><Relationship Id="rId11" Type="http://schemas.openxmlformats.org/officeDocument/2006/relationships/hyperlink" Target="https://www.miracoalition.org/" TargetMode="External"/><Relationship Id="rId5" Type="http://schemas.openxmlformats.org/officeDocument/2006/relationships/hyperlink" Target="https://www.masshealth-dental.net/Home" TargetMode="External"/><Relationship Id="rId15" Type="http://schemas.openxmlformats.org/officeDocument/2006/relationships/hyperlink" Target="https://www.mass.gov/info-details/marijuana-and-pregnancy-and-breastfeeding" TargetMode="External"/><Relationship Id="rId10" Type="http://schemas.openxmlformats.org/officeDocument/2006/relationships/hyperlink" Target="https://www.mass.gov/service-details/postpartum-depression-resources-for-mothers" TargetMode="External"/><Relationship Id="rId19" Type="http://schemas.openxmlformats.org/officeDocument/2006/relationships/theme" Target="theme/theme1.xml"/><Relationship Id="rId4" Type="http://schemas.openxmlformats.org/officeDocument/2006/relationships/hyperlink" Target="https://www.mass.gov/info-details/childhood-vaccine-information-for-parents-and-caregivers" TargetMode="External"/><Relationship Id="rId9" Type="http://schemas.openxmlformats.org/officeDocument/2006/relationships/hyperlink" Target="https://www.mass.gov/info-details/massachusetts-safelink-resources" TargetMode="External"/><Relationship Id="rId14" Type="http://schemas.openxmlformats.org/officeDocument/2006/relationships/hyperlink" Target="https://journeyrecovery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Ghiringhelli, Kara (DPH)</dc:creator>
  <cp:lastModifiedBy>Ghiringhelli, Kara (DPH)</cp:lastModifiedBy>
  <cp:revision>16</cp:revision>
  <dcterms:created xsi:type="dcterms:W3CDTF">2021-09-01T14:15:00Z</dcterms:created>
  <dcterms:modified xsi:type="dcterms:W3CDTF">2021-12-17T18:10:00Z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Adobe InDesign 16.1 (Windows)</vt:lpwstr>
  </property>
  <property fmtid="{D5CDD505-2E9C-101B-9397-08002B2CF9AE}" pid="4" name="LastSaved">
    <vt:filetime>2021-08-30T00:00:00Z</vt:filetime>
  </property>
</Properties>
</file>