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88B81" w14:textId="77777777" w:rsidR="001C0035" w:rsidRPr="003E1C02" w:rsidRDefault="001C0035" w:rsidP="001C0035">
      <w:pPr>
        <w:jc w:val="center"/>
        <w:rPr>
          <w:rFonts w:ascii="Times New Roman" w:hAnsi="Times New Roman"/>
          <w:szCs w:val="24"/>
        </w:rPr>
      </w:pPr>
      <w:r w:rsidRPr="003E1C02">
        <w:rPr>
          <w:rFonts w:ascii="Times New Roman" w:hAnsi="Times New Roman"/>
          <w:szCs w:val="24"/>
        </w:rPr>
        <w:t>COMMONWEALTH OF MASSACHUSETTS</w:t>
      </w:r>
    </w:p>
    <w:p w14:paraId="434CD9AF" w14:textId="77777777" w:rsidR="001C0035" w:rsidRPr="003E1C02" w:rsidRDefault="001C0035" w:rsidP="001C0035">
      <w:pPr>
        <w:rPr>
          <w:rFonts w:ascii="Times New Roman" w:hAnsi="Times New Roman"/>
          <w:szCs w:val="24"/>
        </w:rPr>
      </w:pPr>
    </w:p>
    <w:p w14:paraId="7647F84C" w14:textId="77777777" w:rsidR="001C0035" w:rsidRPr="003E1C02" w:rsidRDefault="001C0035" w:rsidP="001C0035">
      <w:pPr>
        <w:ind w:left="5760" w:hanging="5760"/>
        <w:rPr>
          <w:rFonts w:ascii="Times New Roman" w:hAnsi="Times New Roman"/>
          <w:szCs w:val="24"/>
        </w:rPr>
      </w:pPr>
      <w:r w:rsidRPr="003E1C02">
        <w:rPr>
          <w:rFonts w:ascii="Times New Roman" w:hAnsi="Times New Roman"/>
          <w:szCs w:val="24"/>
        </w:rPr>
        <w:t>SUFFOLK COUNTY</w:t>
      </w:r>
      <w:r w:rsidRPr="003E1C02">
        <w:rPr>
          <w:rFonts w:ascii="Times New Roman" w:hAnsi="Times New Roman"/>
          <w:szCs w:val="24"/>
        </w:rPr>
        <w:tab/>
        <w:t>BOARD OF REGISTRATION IN PHARMACY</w:t>
      </w:r>
    </w:p>
    <w:p w14:paraId="420D60C3" w14:textId="77777777" w:rsidR="001C0035" w:rsidRPr="003E1C02" w:rsidRDefault="001C0035" w:rsidP="001C0035">
      <w:pPr>
        <w:ind w:left="3600" w:hanging="3600"/>
        <w:rPr>
          <w:rFonts w:ascii="Times New Roman" w:hAnsi="Times New Roman"/>
          <w:szCs w:val="24"/>
        </w:rPr>
      </w:pPr>
      <w:r w:rsidRPr="003E1C02">
        <w:rPr>
          <w:rFonts w:ascii="Times New Roman" w:hAnsi="Times New Roman"/>
          <w:szCs w:val="24"/>
        </w:rPr>
        <w:tab/>
      </w:r>
      <w:r w:rsidRPr="003E1C02">
        <w:rPr>
          <w:rFonts w:ascii="Times New Roman" w:hAnsi="Times New Roman"/>
          <w:szCs w:val="24"/>
        </w:rPr>
        <w:tab/>
      </w:r>
    </w:p>
    <w:p w14:paraId="1645FB13" w14:textId="77777777" w:rsidR="001C0035" w:rsidRPr="003E1C02" w:rsidRDefault="001C0035" w:rsidP="001C0035">
      <w:pPr>
        <w:tabs>
          <w:tab w:val="left" w:pos="3600"/>
        </w:tabs>
        <w:ind w:left="5760" w:hanging="5760"/>
        <w:rPr>
          <w:rFonts w:ascii="Times New Roman" w:hAnsi="Times New Roman"/>
          <w:szCs w:val="24"/>
        </w:rPr>
      </w:pPr>
      <w:r w:rsidRPr="003E1C02">
        <w:rPr>
          <w:rFonts w:ascii="Times New Roman" w:hAnsi="Times New Roman"/>
          <w:szCs w:val="24"/>
        </w:rPr>
        <w:t xml:space="preserve">In the Matter of </w:t>
      </w:r>
      <w:r w:rsidRPr="003E1C02">
        <w:rPr>
          <w:rFonts w:ascii="Times New Roman" w:hAnsi="Times New Roman"/>
          <w:szCs w:val="24"/>
        </w:rPr>
        <w:tab/>
        <w:t>)</w:t>
      </w:r>
      <w:r w:rsidRPr="003E1C02">
        <w:rPr>
          <w:rFonts w:ascii="Times New Roman" w:hAnsi="Times New Roman"/>
          <w:szCs w:val="24"/>
        </w:rPr>
        <w:tab/>
      </w:r>
    </w:p>
    <w:p w14:paraId="15BDC067" w14:textId="342D28D4" w:rsidR="001C0035" w:rsidRPr="003E1C02" w:rsidRDefault="006B5542" w:rsidP="001C0035">
      <w:pPr>
        <w:tabs>
          <w:tab w:val="left" w:pos="3600"/>
        </w:tabs>
        <w:ind w:left="5760" w:hanging="5760"/>
        <w:rPr>
          <w:rFonts w:ascii="Times New Roman" w:hAnsi="Times New Roman"/>
          <w:szCs w:val="24"/>
        </w:rPr>
      </w:pPr>
      <w:r w:rsidRPr="003E1C02">
        <w:rPr>
          <w:rFonts w:ascii="Times New Roman" w:hAnsi="Times New Roman"/>
          <w:szCs w:val="24"/>
        </w:rPr>
        <w:t xml:space="preserve">Taylor </w:t>
      </w:r>
      <w:r w:rsidR="009F1D34" w:rsidRPr="003E1C02">
        <w:rPr>
          <w:rFonts w:ascii="Times New Roman" w:hAnsi="Times New Roman"/>
          <w:szCs w:val="24"/>
        </w:rPr>
        <w:t xml:space="preserve">James </w:t>
      </w:r>
      <w:r w:rsidRPr="003E1C02">
        <w:rPr>
          <w:rFonts w:ascii="Times New Roman" w:hAnsi="Times New Roman"/>
          <w:szCs w:val="24"/>
        </w:rPr>
        <w:t>Bird</w:t>
      </w:r>
      <w:r w:rsidR="001C0035" w:rsidRPr="003E1C02">
        <w:rPr>
          <w:rFonts w:ascii="Times New Roman" w:hAnsi="Times New Roman"/>
          <w:szCs w:val="24"/>
        </w:rPr>
        <w:tab/>
        <w:t>)</w:t>
      </w:r>
      <w:r w:rsidR="001C0035" w:rsidRPr="003E1C02">
        <w:rPr>
          <w:rFonts w:ascii="Times New Roman" w:hAnsi="Times New Roman"/>
          <w:szCs w:val="24"/>
        </w:rPr>
        <w:tab/>
        <w:t xml:space="preserve">Docket No. </w:t>
      </w:r>
      <w:r w:rsidR="001C0035" w:rsidRPr="003E1C02">
        <w:rPr>
          <w:rFonts w:ascii="Times New Roman" w:hAnsi="Times New Roman"/>
          <w:szCs w:val="24"/>
        </w:rPr>
        <w:tab/>
        <w:t>PHA-</w:t>
      </w:r>
      <w:r w:rsidRPr="003E1C02">
        <w:rPr>
          <w:rFonts w:ascii="Times New Roman" w:hAnsi="Times New Roman"/>
          <w:szCs w:val="24"/>
        </w:rPr>
        <w:t>2023-0076</w:t>
      </w:r>
    </w:p>
    <w:p w14:paraId="2B8AE13F" w14:textId="499E5C1E" w:rsidR="001C0035" w:rsidRPr="003E1C02" w:rsidRDefault="006B5542" w:rsidP="001C0035">
      <w:pPr>
        <w:tabs>
          <w:tab w:val="left" w:pos="3600"/>
        </w:tabs>
        <w:ind w:left="5760" w:hanging="5760"/>
        <w:rPr>
          <w:rFonts w:ascii="Times New Roman" w:hAnsi="Times New Roman"/>
          <w:szCs w:val="24"/>
        </w:rPr>
      </w:pPr>
      <w:r w:rsidRPr="003E1C02">
        <w:rPr>
          <w:rFonts w:ascii="Times New Roman" w:hAnsi="Times New Roman"/>
          <w:szCs w:val="24"/>
        </w:rPr>
        <w:t>PH238</w:t>
      </w:r>
      <w:r w:rsidR="009F1D34" w:rsidRPr="003E1C02">
        <w:rPr>
          <w:rFonts w:ascii="Times New Roman" w:hAnsi="Times New Roman"/>
          <w:szCs w:val="24"/>
        </w:rPr>
        <w:t>5</w:t>
      </w:r>
      <w:r w:rsidRPr="003E1C02">
        <w:rPr>
          <w:rFonts w:ascii="Times New Roman" w:hAnsi="Times New Roman"/>
          <w:szCs w:val="24"/>
        </w:rPr>
        <w:t>75</w:t>
      </w:r>
      <w:r w:rsidR="001C0035" w:rsidRPr="003E1C02">
        <w:rPr>
          <w:rFonts w:ascii="Times New Roman" w:hAnsi="Times New Roman"/>
          <w:szCs w:val="24"/>
        </w:rPr>
        <w:tab/>
        <w:t>)</w:t>
      </w:r>
      <w:r w:rsidR="001C0035" w:rsidRPr="003E1C02">
        <w:rPr>
          <w:rFonts w:ascii="Times New Roman" w:hAnsi="Times New Roman"/>
          <w:szCs w:val="24"/>
        </w:rPr>
        <w:tab/>
      </w:r>
      <w:r w:rsidR="001C0035" w:rsidRPr="003E1C02">
        <w:rPr>
          <w:rFonts w:ascii="Times New Roman" w:hAnsi="Times New Roman"/>
          <w:szCs w:val="24"/>
        </w:rPr>
        <w:tab/>
      </w:r>
      <w:r w:rsidR="001C0035" w:rsidRPr="003E1C02">
        <w:rPr>
          <w:rFonts w:ascii="Times New Roman" w:hAnsi="Times New Roman"/>
          <w:szCs w:val="24"/>
        </w:rPr>
        <w:tab/>
      </w:r>
    </w:p>
    <w:p w14:paraId="09EFFFB6" w14:textId="6D0A36A3" w:rsidR="001C0035" w:rsidRPr="003E1C02" w:rsidRDefault="001C0035" w:rsidP="001C0035">
      <w:pPr>
        <w:jc w:val="both"/>
        <w:rPr>
          <w:rFonts w:ascii="Times New Roman" w:hAnsi="Times New Roman"/>
          <w:szCs w:val="24"/>
        </w:rPr>
      </w:pPr>
      <w:r w:rsidRPr="003E1C02">
        <w:rPr>
          <w:rFonts w:ascii="Times New Roman" w:hAnsi="Times New Roman"/>
          <w:szCs w:val="24"/>
        </w:rPr>
        <w:t xml:space="preserve">Expires </w:t>
      </w:r>
      <w:r w:rsidR="006B5542" w:rsidRPr="003E1C02">
        <w:rPr>
          <w:rFonts w:ascii="Times New Roman" w:hAnsi="Times New Roman"/>
          <w:szCs w:val="24"/>
        </w:rPr>
        <w:t>12/31/2024</w:t>
      </w:r>
      <w:r w:rsidRPr="003E1C02">
        <w:rPr>
          <w:rFonts w:ascii="Times New Roman" w:hAnsi="Times New Roman"/>
          <w:szCs w:val="24"/>
        </w:rPr>
        <w:t xml:space="preserve">                 </w:t>
      </w:r>
      <w:r w:rsidR="003E1C02">
        <w:rPr>
          <w:rFonts w:ascii="Times New Roman" w:hAnsi="Times New Roman"/>
          <w:szCs w:val="24"/>
        </w:rPr>
        <w:tab/>
      </w:r>
      <w:r w:rsidRPr="003E1C02">
        <w:rPr>
          <w:rFonts w:ascii="Times New Roman" w:hAnsi="Times New Roman"/>
          <w:szCs w:val="24"/>
        </w:rPr>
        <w:t>)</w:t>
      </w:r>
    </w:p>
    <w:p w14:paraId="5731AA14" w14:textId="77777777" w:rsidR="001C0035" w:rsidRPr="003E1C02" w:rsidRDefault="001C0035" w:rsidP="001C0035">
      <w:pPr>
        <w:jc w:val="both"/>
        <w:rPr>
          <w:rFonts w:ascii="Times New Roman" w:hAnsi="Times New Roman"/>
          <w:szCs w:val="24"/>
        </w:rPr>
      </w:pPr>
    </w:p>
    <w:p w14:paraId="2756AD9D" w14:textId="44C8FC2A" w:rsidR="001C0035" w:rsidRPr="003E1C02" w:rsidRDefault="001C0035" w:rsidP="001C0035">
      <w:pPr>
        <w:jc w:val="center"/>
        <w:rPr>
          <w:rFonts w:ascii="Times New Roman" w:hAnsi="Times New Roman"/>
          <w:b/>
          <w:szCs w:val="24"/>
        </w:rPr>
      </w:pPr>
      <w:r w:rsidRPr="003E1C02">
        <w:rPr>
          <w:rFonts w:ascii="Times New Roman" w:hAnsi="Times New Roman"/>
          <w:b/>
          <w:szCs w:val="24"/>
        </w:rPr>
        <w:t>CONSENT AGREEMENT FOR REPRIMAND</w:t>
      </w:r>
    </w:p>
    <w:p w14:paraId="434F2C89" w14:textId="77777777" w:rsidR="001C0035" w:rsidRPr="003E1C02" w:rsidRDefault="001C0035" w:rsidP="001C0035">
      <w:pPr>
        <w:jc w:val="both"/>
        <w:rPr>
          <w:rFonts w:ascii="Times New Roman" w:hAnsi="Times New Roman"/>
          <w:szCs w:val="24"/>
        </w:rPr>
      </w:pPr>
    </w:p>
    <w:p w14:paraId="4F6C6F11" w14:textId="39ABC893" w:rsidR="001C0035" w:rsidRPr="003E1C02" w:rsidRDefault="001C0035" w:rsidP="001C0035">
      <w:pPr>
        <w:jc w:val="both"/>
        <w:rPr>
          <w:rFonts w:ascii="Times New Roman" w:hAnsi="Times New Roman"/>
          <w:szCs w:val="24"/>
        </w:rPr>
      </w:pPr>
      <w:r w:rsidRPr="003E1C02">
        <w:rPr>
          <w:rFonts w:ascii="Times New Roman" w:hAnsi="Times New Roman"/>
          <w:szCs w:val="24"/>
        </w:rPr>
        <w:t>The Massachusetts Board of Registration in Pharmacy (“Board”) and</w:t>
      </w:r>
      <w:r w:rsidR="006B5542" w:rsidRPr="003E1C02">
        <w:rPr>
          <w:rFonts w:ascii="Times New Roman" w:hAnsi="Times New Roman"/>
          <w:szCs w:val="24"/>
        </w:rPr>
        <w:t xml:space="preserve"> Taylor </w:t>
      </w:r>
      <w:r w:rsidR="009F1D34" w:rsidRPr="003E1C02">
        <w:rPr>
          <w:rFonts w:ascii="Times New Roman" w:hAnsi="Times New Roman"/>
          <w:szCs w:val="24"/>
        </w:rPr>
        <w:t xml:space="preserve">James </w:t>
      </w:r>
      <w:r w:rsidR="006B5542" w:rsidRPr="003E1C02">
        <w:rPr>
          <w:rFonts w:ascii="Times New Roman" w:hAnsi="Times New Roman"/>
          <w:szCs w:val="24"/>
        </w:rPr>
        <w:t>Bird</w:t>
      </w:r>
      <w:r w:rsidRPr="003E1C02">
        <w:rPr>
          <w:rFonts w:ascii="Times New Roman" w:hAnsi="Times New Roman"/>
          <w:szCs w:val="24"/>
        </w:rPr>
        <w:t xml:space="preserve"> (“Licensee”), </w:t>
      </w:r>
      <w:r w:rsidR="006B5542" w:rsidRPr="003E1C02">
        <w:rPr>
          <w:rFonts w:ascii="Times New Roman" w:hAnsi="Times New Roman"/>
          <w:szCs w:val="24"/>
        </w:rPr>
        <w:t xml:space="preserve">a </w:t>
      </w:r>
      <w:r w:rsidRPr="003E1C02">
        <w:rPr>
          <w:rFonts w:ascii="Times New Roman" w:hAnsi="Times New Roman"/>
          <w:szCs w:val="24"/>
        </w:rPr>
        <w:t>pharmacist licensed by the Board, License No. PH</w:t>
      </w:r>
      <w:r w:rsidR="006B5542" w:rsidRPr="003E1C02">
        <w:rPr>
          <w:rFonts w:ascii="Times New Roman" w:hAnsi="Times New Roman"/>
          <w:szCs w:val="24"/>
        </w:rPr>
        <w:t>238</w:t>
      </w:r>
      <w:r w:rsidR="009F1D34" w:rsidRPr="003E1C02">
        <w:rPr>
          <w:rFonts w:ascii="Times New Roman" w:hAnsi="Times New Roman"/>
          <w:szCs w:val="24"/>
        </w:rPr>
        <w:t>5</w:t>
      </w:r>
      <w:r w:rsidR="006B5542" w:rsidRPr="003E1C02">
        <w:rPr>
          <w:rFonts w:ascii="Times New Roman" w:hAnsi="Times New Roman"/>
          <w:szCs w:val="24"/>
        </w:rPr>
        <w:t>75</w:t>
      </w:r>
      <w:r w:rsidRPr="003E1C02">
        <w:rPr>
          <w:rFonts w:ascii="Times New Roman" w:hAnsi="Times New Roman"/>
          <w:szCs w:val="24"/>
        </w:rPr>
        <w:t>, do hereby stipulate and agree that the following information shall be entered into and become a permanent part of the Licensee’s record maintained by the Board:</w:t>
      </w:r>
    </w:p>
    <w:p w14:paraId="0DEDBD37" w14:textId="77777777" w:rsidR="001C0035" w:rsidRPr="003E1C02" w:rsidRDefault="001C0035" w:rsidP="001C0035">
      <w:pPr>
        <w:jc w:val="both"/>
        <w:rPr>
          <w:rFonts w:ascii="Times New Roman" w:hAnsi="Times New Roman"/>
          <w:szCs w:val="24"/>
        </w:rPr>
      </w:pPr>
    </w:p>
    <w:p w14:paraId="748098E1" w14:textId="1D5C8B24" w:rsidR="001C0035" w:rsidRPr="003E1C02"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The Licensee acknowledges that the Board opened a complaint against their Massachusetts pharmacist license related to the conduct set forth in Paragraph 2, identified as Docket No. PHA-</w:t>
      </w:r>
      <w:r w:rsidR="006B5542" w:rsidRPr="003E1C02">
        <w:rPr>
          <w:rFonts w:ascii="Times New Roman" w:hAnsi="Times New Roman" w:cs="Times New Roman"/>
        </w:rPr>
        <w:t>2023-0076</w:t>
      </w:r>
      <w:r w:rsidRPr="003E1C02">
        <w:rPr>
          <w:rFonts w:ascii="Times New Roman" w:hAnsi="Times New Roman" w:cs="Times New Roman"/>
        </w:rPr>
        <w:t xml:space="preserve"> (“the Complaint”).</w:t>
      </w:r>
      <w:r w:rsidRPr="003E1C02">
        <w:rPr>
          <w:rStyle w:val="FootnoteReference"/>
          <w:rFonts w:ascii="Times New Roman" w:hAnsi="Times New Roman" w:cs="Times New Roman"/>
        </w:rPr>
        <w:footnoteReference w:id="1"/>
      </w:r>
      <w:r w:rsidRPr="003E1C02">
        <w:rPr>
          <w:rFonts w:ascii="Times New Roman" w:hAnsi="Times New Roman" w:cs="Times New Roman"/>
        </w:rPr>
        <w:t xml:space="preserve">  </w:t>
      </w:r>
    </w:p>
    <w:p w14:paraId="0475EEE5" w14:textId="77777777" w:rsidR="001C0035" w:rsidRPr="003E1C02" w:rsidRDefault="001C0035" w:rsidP="001C0035">
      <w:pPr>
        <w:pStyle w:val="ListParagraph"/>
        <w:tabs>
          <w:tab w:val="left" w:pos="720"/>
        </w:tabs>
        <w:contextualSpacing/>
        <w:jc w:val="both"/>
        <w:rPr>
          <w:rFonts w:ascii="Times New Roman" w:hAnsi="Times New Roman" w:cs="Times New Roman"/>
        </w:rPr>
      </w:pPr>
    </w:p>
    <w:p w14:paraId="3B5A841C" w14:textId="77777777" w:rsidR="001C0035" w:rsidRPr="003E1C02"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 xml:space="preserve">The Licensee and the Board agree to resolve this Complaint without making any admissions or findings and without proceeding to a formal adjudicatory hearing.  The Complaint alleges the following:  </w:t>
      </w:r>
    </w:p>
    <w:p w14:paraId="1A8AF380" w14:textId="77777777" w:rsidR="001C0035" w:rsidRPr="003E1C02" w:rsidRDefault="001C0035" w:rsidP="001C0035">
      <w:pPr>
        <w:tabs>
          <w:tab w:val="left" w:pos="720"/>
        </w:tabs>
        <w:contextualSpacing/>
        <w:jc w:val="both"/>
        <w:rPr>
          <w:rFonts w:ascii="Times New Roman" w:hAnsi="Times New Roman"/>
          <w:szCs w:val="24"/>
        </w:rPr>
      </w:pPr>
    </w:p>
    <w:p w14:paraId="2FCFC0F9" w14:textId="1F6D65CA" w:rsidR="006E68BE" w:rsidRPr="003E1C02" w:rsidRDefault="00767E17" w:rsidP="006E68BE">
      <w:pPr>
        <w:pStyle w:val="ListParagraph"/>
        <w:numPr>
          <w:ilvl w:val="1"/>
          <w:numId w:val="1"/>
        </w:numPr>
        <w:tabs>
          <w:tab w:val="left" w:pos="720"/>
        </w:tabs>
        <w:contextualSpacing/>
        <w:jc w:val="both"/>
        <w:rPr>
          <w:rFonts w:ascii="Times New Roman" w:hAnsi="Times New Roman" w:cs="Times New Roman"/>
        </w:rPr>
      </w:pPr>
      <w:r w:rsidRPr="003E1C02">
        <w:rPr>
          <w:rFonts w:ascii="Times New Roman" w:hAnsi="Times New Roman" w:cs="Times New Roman"/>
        </w:rPr>
        <w:t>From approximately December 15, 2022 until January 11, 2023, the Licensee worked at a pharmacist at CVS #818 in Amherst, MA.</w:t>
      </w:r>
    </w:p>
    <w:p w14:paraId="79435561" w14:textId="77777777" w:rsidR="00390E44" w:rsidRPr="003E1C02" w:rsidRDefault="00390E44" w:rsidP="00390E44">
      <w:pPr>
        <w:pStyle w:val="ListParagraph"/>
        <w:tabs>
          <w:tab w:val="left" w:pos="720"/>
        </w:tabs>
        <w:ind w:left="1440"/>
        <w:contextualSpacing/>
        <w:jc w:val="both"/>
        <w:rPr>
          <w:rFonts w:ascii="Times New Roman" w:hAnsi="Times New Roman" w:cs="Times New Roman"/>
        </w:rPr>
      </w:pPr>
    </w:p>
    <w:p w14:paraId="27B2DBB7" w14:textId="2409E949" w:rsidR="00767E17" w:rsidRPr="003E1C02" w:rsidRDefault="00767E17" w:rsidP="00767E17">
      <w:pPr>
        <w:pStyle w:val="ListParagraph"/>
        <w:numPr>
          <w:ilvl w:val="2"/>
          <w:numId w:val="1"/>
        </w:numPr>
        <w:tabs>
          <w:tab w:val="left" w:pos="720"/>
        </w:tabs>
        <w:contextualSpacing/>
        <w:jc w:val="both"/>
        <w:rPr>
          <w:rFonts w:ascii="Times New Roman" w:hAnsi="Times New Roman" w:cs="Times New Roman"/>
        </w:rPr>
      </w:pPr>
      <w:r w:rsidRPr="003E1C02">
        <w:rPr>
          <w:rFonts w:ascii="Times New Roman" w:hAnsi="Times New Roman" w:cs="Times New Roman"/>
        </w:rPr>
        <w:t>On or about December 15, 2022, the Licensee’s CPR certification expired.</w:t>
      </w:r>
    </w:p>
    <w:p w14:paraId="60BA26BB" w14:textId="77777777" w:rsidR="00390E44" w:rsidRPr="003E1C02" w:rsidRDefault="00390E44" w:rsidP="00390E44">
      <w:pPr>
        <w:pStyle w:val="ListParagraph"/>
        <w:tabs>
          <w:tab w:val="left" w:pos="720"/>
        </w:tabs>
        <w:ind w:left="2160"/>
        <w:contextualSpacing/>
        <w:jc w:val="both"/>
        <w:rPr>
          <w:rFonts w:ascii="Times New Roman" w:hAnsi="Times New Roman" w:cs="Times New Roman"/>
        </w:rPr>
      </w:pPr>
    </w:p>
    <w:p w14:paraId="6D687B06" w14:textId="1365CFF6" w:rsidR="00767E17" w:rsidRPr="003E1C02" w:rsidRDefault="00767E17" w:rsidP="00767E17">
      <w:pPr>
        <w:pStyle w:val="ListParagraph"/>
        <w:numPr>
          <w:ilvl w:val="2"/>
          <w:numId w:val="1"/>
        </w:numPr>
        <w:tabs>
          <w:tab w:val="left" w:pos="720"/>
        </w:tabs>
        <w:contextualSpacing/>
        <w:jc w:val="both"/>
        <w:rPr>
          <w:rFonts w:ascii="Times New Roman" w:hAnsi="Times New Roman" w:cs="Times New Roman"/>
        </w:rPr>
      </w:pPr>
      <w:r w:rsidRPr="003E1C02">
        <w:rPr>
          <w:rFonts w:ascii="Times New Roman" w:hAnsi="Times New Roman" w:cs="Times New Roman"/>
        </w:rPr>
        <w:t>From approximately December 16, 2022 until January 11, 2023 the License administered 127 vaccines without a current CPR certification.</w:t>
      </w:r>
    </w:p>
    <w:p w14:paraId="4627E185" w14:textId="77777777" w:rsidR="00390E44" w:rsidRPr="003E1C02" w:rsidRDefault="00390E44" w:rsidP="00390E44">
      <w:pPr>
        <w:tabs>
          <w:tab w:val="left" w:pos="720"/>
        </w:tabs>
        <w:contextualSpacing/>
        <w:jc w:val="both"/>
        <w:rPr>
          <w:rFonts w:ascii="Times New Roman" w:hAnsi="Times New Roman"/>
          <w:szCs w:val="24"/>
        </w:rPr>
      </w:pPr>
    </w:p>
    <w:p w14:paraId="2FC4079A" w14:textId="00859E14" w:rsidR="001C0035" w:rsidRPr="003E1C02" w:rsidRDefault="00767E17" w:rsidP="00767E17">
      <w:pPr>
        <w:pStyle w:val="ListParagraph"/>
        <w:numPr>
          <w:ilvl w:val="1"/>
          <w:numId w:val="1"/>
        </w:numPr>
        <w:tabs>
          <w:tab w:val="left" w:pos="720"/>
        </w:tabs>
        <w:contextualSpacing/>
        <w:jc w:val="both"/>
        <w:rPr>
          <w:rFonts w:ascii="Times New Roman" w:hAnsi="Times New Roman" w:cs="Times New Roman"/>
        </w:rPr>
      </w:pPr>
      <w:r w:rsidRPr="003E1C02">
        <w:rPr>
          <w:rFonts w:ascii="Times New Roman" w:hAnsi="Times New Roman" w:cs="Times New Roman"/>
        </w:rPr>
        <w:t>In 2021, the Licensee completed only 3.5 Continuing Education Units (CEs) of the 20 CEs required pursuant to Board of Registration in Pharmacy Policy 2021-04.</w:t>
      </w:r>
    </w:p>
    <w:p w14:paraId="35481DA7" w14:textId="77777777" w:rsidR="00767E17" w:rsidRPr="003E1C02" w:rsidRDefault="00767E17" w:rsidP="00767E17">
      <w:pPr>
        <w:pStyle w:val="ListParagraph"/>
        <w:tabs>
          <w:tab w:val="left" w:pos="720"/>
        </w:tabs>
        <w:ind w:left="1440"/>
        <w:contextualSpacing/>
        <w:jc w:val="both"/>
        <w:rPr>
          <w:rFonts w:ascii="Times New Roman" w:hAnsi="Times New Roman" w:cs="Times New Roman"/>
        </w:rPr>
      </w:pPr>
    </w:p>
    <w:p w14:paraId="0E64665B" w14:textId="769A0EF8" w:rsidR="001C0035" w:rsidRPr="003E1C02" w:rsidRDefault="00767E17"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The Licensee acknowledges there are sufficient facts in the Complaint from which the Board could reasonabl</w:t>
      </w:r>
      <w:r w:rsidR="00390E44" w:rsidRPr="003E1C02">
        <w:rPr>
          <w:rFonts w:ascii="Times New Roman" w:hAnsi="Times New Roman" w:cs="Times New Roman"/>
        </w:rPr>
        <w:t>y</w:t>
      </w:r>
      <w:r w:rsidRPr="003E1C02">
        <w:rPr>
          <w:rFonts w:ascii="Times New Roman" w:hAnsi="Times New Roman" w:cs="Times New Roman"/>
        </w:rPr>
        <w:t xml:space="preserve"> find grounds for discipline under </w:t>
      </w:r>
      <w:r w:rsidR="001C0035" w:rsidRPr="003E1C02">
        <w:rPr>
          <w:rFonts w:ascii="Times New Roman" w:hAnsi="Times New Roman" w:cs="Times New Roman"/>
        </w:rPr>
        <w:t xml:space="preserve">M.G.L. c. 112, §§ 42A and 61, </w:t>
      </w:r>
      <w:r w:rsidRPr="003E1C02">
        <w:rPr>
          <w:rFonts w:ascii="Times New Roman" w:hAnsi="Times New Roman" w:cs="Times New Roman"/>
        </w:rPr>
        <w:t xml:space="preserve">247 CMR 4.03 (4), </w:t>
      </w:r>
      <w:r w:rsidR="001C0035" w:rsidRPr="003E1C02">
        <w:rPr>
          <w:rFonts w:ascii="Times New Roman" w:hAnsi="Times New Roman" w:cs="Times New Roman"/>
        </w:rPr>
        <w:t>247 CMR 10.03(1)(a) &amp; (</w:t>
      </w:r>
      <w:r w:rsidRPr="003E1C02">
        <w:rPr>
          <w:rFonts w:ascii="Times New Roman" w:hAnsi="Times New Roman" w:cs="Times New Roman"/>
        </w:rPr>
        <w:t>v</w:t>
      </w:r>
      <w:r w:rsidR="001C0035" w:rsidRPr="003E1C02">
        <w:rPr>
          <w:rFonts w:ascii="Times New Roman" w:hAnsi="Times New Roman" w:cs="Times New Roman"/>
        </w:rPr>
        <w:t xml:space="preserve">). </w:t>
      </w:r>
    </w:p>
    <w:p w14:paraId="3CB76882" w14:textId="77777777" w:rsidR="001C0035" w:rsidRPr="003E1C02" w:rsidRDefault="001C0035" w:rsidP="001C0035">
      <w:pPr>
        <w:pStyle w:val="ListParagraph"/>
        <w:tabs>
          <w:tab w:val="left" w:pos="720"/>
        </w:tabs>
        <w:ind w:left="0"/>
        <w:contextualSpacing/>
        <w:jc w:val="both"/>
        <w:rPr>
          <w:rFonts w:ascii="Times New Roman" w:hAnsi="Times New Roman" w:cs="Times New Roman"/>
        </w:rPr>
      </w:pPr>
    </w:p>
    <w:p w14:paraId="63310696" w14:textId="776EA2CB" w:rsidR="001C0035" w:rsidRPr="003E1C02"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lastRenderedPageBreak/>
        <w:t xml:space="preserve">The Licensee agrees that the Board shall impose a REPRIMAND on </w:t>
      </w:r>
      <w:r w:rsidR="00C6526D" w:rsidRPr="003E1C02">
        <w:rPr>
          <w:rFonts w:ascii="Times New Roman" w:hAnsi="Times New Roman" w:cs="Times New Roman"/>
        </w:rPr>
        <w:t>their</w:t>
      </w:r>
      <w:r w:rsidRPr="003E1C02">
        <w:rPr>
          <w:rFonts w:ascii="Times New Roman" w:hAnsi="Times New Roman" w:cs="Times New Roman"/>
        </w:rPr>
        <w:t xml:space="preserve"> license based on the facts </w:t>
      </w:r>
      <w:r w:rsidR="00860C17" w:rsidRPr="003E1C02">
        <w:rPr>
          <w:rFonts w:ascii="Times New Roman" w:hAnsi="Times New Roman" w:cs="Times New Roman"/>
        </w:rPr>
        <w:t>described</w:t>
      </w:r>
      <w:r w:rsidRPr="003E1C02">
        <w:rPr>
          <w:rFonts w:ascii="Times New Roman" w:hAnsi="Times New Roman" w:cs="Times New Roman"/>
        </w:rPr>
        <w:t xml:space="preserve"> in Paragraph 2, effective as of the date on which the Board signs this Agreement (“Effective Date”).  </w:t>
      </w:r>
    </w:p>
    <w:p w14:paraId="086D182E" w14:textId="77777777" w:rsidR="001C0035" w:rsidRPr="003E1C02" w:rsidRDefault="001C0035" w:rsidP="001C0035">
      <w:pPr>
        <w:jc w:val="both"/>
        <w:rPr>
          <w:rFonts w:ascii="Times New Roman" w:hAnsi="Times New Roman"/>
          <w:szCs w:val="24"/>
        </w:rPr>
      </w:pPr>
    </w:p>
    <w:p w14:paraId="5C455DBF" w14:textId="009E1FDB" w:rsidR="001C0035" w:rsidRPr="003E1C02"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 xml:space="preserve">The Board agrees that in return for the Licensee’s execution and successful compliance with all the requirements of this Agreement it will not prosecute the Complaint.  </w:t>
      </w:r>
    </w:p>
    <w:p w14:paraId="6C2A5BB3" w14:textId="77777777" w:rsidR="001C0035" w:rsidRPr="003E1C02" w:rsidRDefault="001C0035" w:rsidP="001C0035">
      <w:pPr>
        <w:pStyle w:val="ListParagraph"/>
        <w:jc w:val="both"/>
        <w:rPr>
          <w:rFonts w:ascii="Times New Roman" w:hAnsi="Times New Roman" w:cs="Times New Roman"/>
        </w:rPr>
      </w:pPr>
    </w:p>
    <w:p w14:paraId="60DA5B33" w14:textId="77777777" w:rsidR="00735199" w:rsidRPr="003E1C02" w:rsidRDefault="001C0035" w:rsidP="00735199">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 xml:space="preserve">The Licensee understands that they have a right to a formal adjudicatory hearing concerning the allegations against them and that during said adjudication they would possess the right to confront and cross-examine witnesses, to call witnesses, to present evidence, to testify on their own behalf, to contest the allegations, to present oral argument, to appeal to the courts, and all other rights as set forth in the Massachusetts Administrative Procedures Act, M.G.L. c. 30A, and the Standard Adjudicatory Rules of Practice and Procedure, 801 CMR 1.01 </w:t>
      </w:r>
      <w:r w:rsidRPr="003E1C02">
        <w:rPr>
          <w:rFonts w:ascii="Times New Roman" w:hAnsi="Times New Roman" w:cs="Times New Roman"/>
          <w:i/>
        </w:rPr>
        <w:t>et seq.</w:t>
      </w:r>
      <w:r w:rsidRPr="003E1C02">
        <w:rPr>
          <w:rFonts w:ascii="Times New Roman" w:hAnsi="Times New Roman" w:cs="Times New Roman"/>
        </w:rPr>
        <w:t xml:space="preserve">  The Licensee further understands that by executing this Agreement they are knowingly and voluntarily waiving their</w:t>
      </w:r>
      <w:r w:rsidRPr="003E1C02">
        <w:rPr>
          <w:rFonts w:ascii="Times New Roman" w:hAnsi="Times New Roman" w:cs="Times New Roman"/>
          <w:b/>
        </w:rPr>
        <w:t xml:space="preserve"> </w:t>
      </w:r>
      <w:r w:rsidRPr="003E1C02">
        <w:rPr>
          <w:rFonts w:ascii="Times New Roman" w:hAnsi="Times New Roman" w:cs="Times New Roman"/>
        </w:rPr>
        <w:t>right to a formal adjudication of the Complaint.</w:t>
      </w:r>
    </w:p>
    <w:p w14:paraId="33E9A02D" w14:textId="77777777" w:rsidR="00735199" w:rsidRPr="003E1C02" w:rsidRDefault="00735199" w:rsidP="00735199">
      <w:pPr>
        <w:pStyle w:val="ListParagraph"/>
        <w:rPr>
          <w:rFonts w:ascii="Times New Roman" w:hAnsi="Times New Roman" w:cs="Times New Roman"/>
        </w:rPr>
      </w:pPr>
    </w:p>
    <w:p w14:paraId="00506963" w14:textId="2F30091D" w:rsidR="00735199" w:rsidRPr="003E1C02" w:rsidRDefault="00735199" w:rsidP="00735199">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 xml:space="preserve">The Licensee acknowledges that they have been at all times represented by Counsel or otherwise free to seek and use legal counsel in connection with the Complaint and this Agreement.  </w:t>
      </w:r>
    </w:p>
    <w:p w14:paraId="6DE49370" w14:textId="77777777" w:rsidR="001C0035" w:rsidRPr="003E1C02" w:rsidRDefault="001C0035" w:rsidP="001C0035">
      <w:pPr>
        <w:tabs>
          <w:tab w:val="left" w:pos="720"/>
        </w:tabs>
        <w:contextualSpacing/>
        <w:jc w:val="both"/>
        <w:rPr>
          <w:rFonts w:ascii="Times New Roman" w:hAnsi="Times New Roman"/>
          <w:szCs w:val="24"/>
        </w:rPr>
      </w:pPr>
    </w:p>
    <w:p w14:paraId="74F91909" w14:textId="77777777" w:rsidR="001C0035" w:rsidRPr="003E1C02"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13425719" w14:textId="77777777" w:rsidR="001C0035" w:rsidRPr="003E1C02" w:rsidRDefault="001C0035" w:rsidP="001C0035">
      <w:pPr>
        <w:pStyle w:val="ListParagraph"/>
        <w:jc w:val="both"/>
        <w:rPr>
          <w:rFonts w:ascii="Times New Roman" w:hAnsi="Times New Roman" w:cs="Times New Roman"/>
        </w:rPr>
      </w:pPr>
    </w:p>
    <w:p w14:paraId="7314120D" w14:textId="77777777" w:rsidR="001C0035" w:rsidRPr="003E1C02"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3E1C02">
        <w:rPr>
          <w:rFonts w:ascii="Times New Roman" w:hAnsi="Times New Roman" w:cs="Times New Roman"/>
        </w:rPr>
        <w:t>The Licensee certifies that they have read this Agreement. The Licensee understands and agrees that entering into this Agreement is a final act and not subject to reconsideration, appeal, or judicial review.</w:t>
      </w:r>
    </w:p>
    <w:p w14:paraId="66EEC34C" w14:textId="77777777" w:rsidR="001C0035" w:rsidRPr="003E1C02" w:rsidRDefault="001C0035" w:rsidP="001C0035">
      <w:pPr>
        <w:jc w:val="both"/>
        <w:rPr>
          <w:rFonts w:ascii="Times New Roman" w:hAnsi="Times New Roman"/>
          <w:szCs w:val="24"/>
        </w:rPr>
      </w:pPr>
    </w:p>
    <w:p w14:paraId="70C7375D" w14:textId="77777777" w:rsidR="001C0035" w:rsidRPr="003E1C02" w:rsidRDefault="001C0035" w:rsidP="001C0035">
      <w:pPr>
        <w:jc w:val="both"/>
        <w:rPr>
          <w:rFonts w:ascii="Times New Roman" w:hAnsi="Times New Roman"/>
          <w:szCs w:val="24"/>
        </w:rPr>
      </w:pPr>
    </w:p>
    <w:p w14:paraId="25A3D52F" w14:textId="77777777" w:rsidR="001C0035" w:rsidRPr="003E1C02" w:rsidRDefault="001C0035" w:rsidP="001C0035">
      <w:pPr>
        <w:ind w:left="360" w:hanging="360"/>
        <w:jc w:val="both"/>
        <w:rPr>
          <w:rFonts w:ascii="Times New Roman" w:hAnsi="Times New Roman"/>
          <w:szCs w:val="24"/>
        </w:rPr>
      </w:pPr>
      <w:r w:rsidRPr="003E1C02">
        <w:rPr>
          <w:rFonts w:ascii="Times New Roman" w:hAnsi="Times New Roman"/>
          <w:szCs w:val="24"/>
        </w:rPr>
        <w:tab/>
        <w:t>______________________________</w:t>
      </w:r>
      <w:r w:rsidRPr="003E1C02">
        <w:rPr>
          <w:rFonts w:ascii="Times New Roman" w:hAnsi="Times New Roman"/>
          <w:szCs w:val="24"/>
        </w:rPr>
        <w:tab/>
        <w:t>______________________________</w:t>
      </w:r>
    </w:p>
    <w:p w14:paraId="19364338" w14:textId="01631560" w:rsidR="001C0035" w:rsidRPr="003E1C02" w:rsidRDefault="001C0035" w:rsidP="001C0035">
      <w:pPr>
        <w:tabs>
          <w:tab w:val="left" w:pos="4320"/>
        </w:tabs>
        <w:ind w:left="360" w:hanging="360"/>
        <w:jc w:val="both"/>
        <w:rPr>
          <w:rFonts w:ascii="Times New Roman" w:hAnsi="Times New Roman"/>
          <w:szCs w:val="24"/>
        </w:rPr>
      </w:pPr>
      <w:r w:rsidRPr="003E1C02">
        <w:rPr>
          <w:rFonts w:ascii="Times New Roman" w:hAnsi="Times New Roman"/>
          <w:szCs w:val="24"/>
        </w:rPr>
        <w:tab/>
      </w:r>
      <w:r w:rsidR="00F10707" w:rsidRPr="003E1C02">
        <w:rPr>
          <w:rFonts w:ascii="Times New Roman" w:hAnsi="Times New Roman"/>
          <w:szCs w:val="24"/>
        </w:rPr>
        <w:t>D</w:t>
      </w:r>
      <w:r w:rsidR="002F7ED2" w:rsidRPr="003E1C02">
        <w:rPr>
          <w:rFonts w:ascii="Times New Roman" w:hAnsi="Times New Roman"/>
          <w:szCs w:val="24"/>
        </w:rPr>
        <w:t>ate</w:t>
      </w:r>
      <w:r w:rsidRPr="003E1C02">
        <w:rPr>
          <w:rFonts w:ascii="Times New Roman" w:hAnsi="Times New Roman"/>
          <w:szCs w:val="24"/>
        </w:rPr>
        <w:tab/>
      </w:r>
      <w:r w:rsidR="00390E44" w:rsidRPr="003E1C02">
        <w:rPr>
          <w:rFonts w:ascii="Times New Roman" w:hAnsi="Times New Roman"/>
          <w:szCs w:val="24"/>
        </w:rPr>
        <w:t xml:space="preserve">Taylor </w:t>
      </w:r>
      <w:r w:rsidR="009F1D34" w:rsidRPr="003E1C02">
        <w:rPr>
          <w:rFonts w:ascii="Times New Roman" w:hAnsi="Times New Roman"/>
          <w:szCs w:val="24"/>
        </w:rPr>
        <w:t xml:space="preserve">James </w:t>
      </w:r>
      <w:r w:rsidR="00390E44" w:rsidRPr="003E1C02">
        <w:rPr>
          <w:rFonts w:ascii="Times New Roman" w:hAnsi="Times New Roman"/>
          <w:szCs w:val="24"/>
        </w:rPr>
        <w:t>Bird</w:t>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t>Licensee (sig</w:t>
      </w:r>
      <w:r w:rsidR="00F10707" w:rsidRPr="003E1C02">
        <w:rPr>
          <w:rFonts w:ascii="Times New Roman" w:hAnsi="Times New Roman"/>
          <w:szCs w:val="24"/>
        </w:rPr>
        <w:t>nature</w:t>
      </w:r>
      <w:r w:rsidRPr="003E1C02">
        <w:rPr>
          <w:rFonts w:ascii="Times New Roman" w:hAnsi="Times New Roman"/>
          <w:szCs w:val="24"/>
        </w:rPr>
        <w:t>)</w:t>
      </w:r>
    </w:p>
    <w:p w14:paraId="51BD7856" w14:textId="77777777" w:rsidR="001C0035" w:rsidRPr="003E1C02" w:rsidRDefault="001C0035" w:rsidP="001C0035">
      <w:pPr>
        <w:ind w:left="1440" w:hanging="1440"/>
        <w:jc w:val="both"/>
        <w:rPr>
          <w:rFonts w:ascii="Times New Roman" w:hAnsi="Times New Roman"/>
          <w:szCs w:val="24"/>
        </w:rPr>
      </w:pPr>
    </w:p>
    <w:p w14:paraId="56057C64" w14:textId="77777777" w:rsidR="003E1C02" w:rsidRDefault="001C0035" w:rsidP="001C0035">
      <w:pPr>
        <w:jc w:val="both"/>
        <w:rPr>
          <w:rFonts w:ascii="Times New Roman" w:hAnsi="Times New Roman"/>
          <w:szCs w:val="24"/>
        </w:rPr>
      </w:pP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p>
    <w:p w14:paraId="6CBE4F89" w14:textId="0C80CB9B" w:rsidR="001C0035" w:rsidRPr="003E1C02" w:rsidRDefault="003E1C02" w:rsidP="003E1C02">
      <w:pPr>
        <w:ind w:firstLine="360"/>
        <w:jc w:val="both"/>
        <w:rPr>
          <w:rFonts w:ascii="Times New Roman" w:hAnsi="Times New Roman"/>
          <w:szCs w:val="24"/>
        </w:rPr>
      </w:pPr>
      <w:r w:rsidRPr="003E1C02">
        <w:rPr>
          <w:rFonts w:ascii="Times New Roman" w:hAnsi="Times New Roman"/>
          <w:szCs w:val="24"/>
        </w:rPr>
        <w:t>___</w:t>
      </w:r>
      <w:r w:rsidR="000D56E7">
        <w:rPr>
          <w:rFonts w:ascii="Times New Roman" w:hAnsi="Times New Roman"/>
          <w:szCs w:val="24"/>
        </w:rPr>
        <w:t>3/29/24</w:t>
      </w:r>
      <w:r w:rsidRPr="003E1C02">
        <w:rPr>
          <w:rFonts w:ascii="Times New Roman" w:hAnsi="Times New Roman"/>
          <w:szCs w:val="24"/>
        </w:rPr>
        <w:t>____________________</w:t>
      </w:r>
      <w:r w:rsidR="001C0035" w:rsidRPr="003E1C02">
        <w:rPr>
          <w:rFonts w:ascii="Times New Roman" w:hAnsi="Times New Roman"/>
          <w:szCs w:val="24"/>
        </w:rPr>
        <w:tab/>
        <w:t>______________________________</w:t>
      </w:r>
      <w:r w:rsidR="001C0035" w:rsidRPr="003E1C02">
        <w:rPr>
          <w:rFonts w:ascii="Times New Roman" w:hAnsi="Times New Roman"/>
          <w:szCs w:val="24"/>
        </w:rPr>
        <w:tab/>
      </w:r>
    </w:p>
    <w:p w14:paraId="5BFE21DF" w14:textId="4B68541E" w:rsidR="001C0035" w:rsidRPr="003E1C02" w:rsidRDefault="003E1C02" w:rsidP="003E1C02">
      <w:pPr>
        <w:jc w:val="both"/>
        <w:outlineLvl w:val="0"/>
        <w:rPr>
          <w:rFonts w:ascii="Times New Roman" w:hAnsi="Times New Roman"/>
          <w:szCs w:val="24"/>
        </w:rPr>
      </w:pPr>
      <w:r>
        <w:rPr>
          <w:rFonts w:ascii="Times New Roman" w:hAnsi="Times New Roman"/>
          <w:szCs w:val="24"/>
        </w:rPr>
        <w:t xml:space="preserve">      </w:t>
      </w:r>
      <w:r w:rsidRPr="003E1C02">
        <w:rPr>
          <w:rFonts w:ascii="Times New Roman" w:hAnsi="Times New Roman"/>
          <w:szCs w:val="24"/>
        </w:rPr>
        <w:t xml:space="preserve">Effective Date </w:t>
      </w:r>
      <w:r w:rsidR="001C0035" w:rsidRPr="003E1C02">
        <w:rPr>
          <w:rFonts w:ascii="Times New Roman" w:hAnsi="Times New Roman"/>
          <w:szCs w:val="24"/>
        </w:rPr>
        <w:tab/>
      </w:r>
      <w:r w:rsidR="001C0035" w:rsidRPr="003E1C02">
        <w:rPr>
          <w:rFonts w:ascii="Times New Roman" w:hAnsi="Times New Roman"/>
          <w:szCs w:val="24"/>
        </w:rPr>
        <w:tab/>
      </w:r>
      <w:r w:rsidR="001C0035" w:rsidRPr="003E1C02">
        <w:rPr>
          <w:rFonts w:ascii="Times New Roman" w:hAnsi="Times New Roman"/>
          <w:szCs w:val="24"/>
        </w:rPr>
        <w:tab/>
      </w:r>
      <w:r w:rsidR="001C0035" w:rsidRPr="003E1C02">
        <w:rPr>
          <w:rFonts w:ascii="Times New Roman" w:hAnsi="Times New Roman"/>
          <w:szCs w:val="24"/>
        </w:rPr>
        <w:tab/>
        <w:t>David Sencabaugh, R. Ph.</w:t>
      </w:r>
    </w:p>
    <w:p w14:paraId="3F663F74" w14:textId="77777777" w:rsidR="001C0035" w:rsidRPr="003E1C02" w:rsidRDefault="001C0035" w:rsidP="001C0035">
      <w:pPr>
        <w:ind w:left="1440" w:hanging="1440"/>
        <w:jc w:val="both"/>
        <w:rPr>
          <w:rFonts w:ascii="Times New Roman" w:hAnsi="Times New Roman"/>
          <w:szCs w:val="24"/>
        </w:rPr>
      </w:pP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t>Executive Director</w:t>
      </w:r>
    </w:p>
    <w:p w14:paraId="509D1E01" w14:textId="77777777" w:rsidR="001C0035" w:rsidRPr="003E1C02" w:rsidRDefault="001C0035" w:rsidP="001C0035">
      <w:pPr>
        <w:ind w:left="1440" w:hanging="1440"/>
        <w:jc w:val="both"/>
        <w:rPr>
          <w:rFonts w:ascii="Times New Roman" w:hAnsi="Times New Roman"/>
          <w:szCs w:val="24"/>
        </w:rPr>
      </w:pP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r>
      <w:r w:rsidRPr="003E1C02">
        <w:rPr>
          <w:rFonts w:ascii="Times New Roman" w:hAnsi="Times New Roman"/>
          <w:szCs w:val="24"/>
        </w:rPr>
        <w:tab/>
        <w:t>Board of Registration in Pharmacy</w:t>
      </w:r>
    </w:p>
    <w:p w14:paraId="3694F68A" w14:textId="77777777" w:rsidR="001C0035" w:rsidRPr="003E1C02" w:rsidRDefault="001C0035" w:rsidP="001C0035">
      <w:pPr>
        <w:jc w:val="both"/>
        <w:rPr>
          <w:rFonts w:ascii="Times New Roman" w:hAnsi="Times New Roman"/>
          <w:szCs w:val="24"/>
        </w:rPr>
      </w:pPr>
    </w:p>
    <w:p w14:paraId="36C6A6D2" w14:textId="7C6FF29D" w:rsidR="001C0035" w:rsidRPr="003E1C02" w:rsidRDefault="001C0035" w:rsidP="001C0035">
      <w:pPr>
        <w:jc w:val="both"/>
        <w:rPr>
          <w:rFonts w:ascii="Times New Roman" w:hAnsi="Times New Roman"/>
          <w:szCs w:val="24"/>
        </w:rPr>
      </w:pPr>
      <w:r w:rsidRPr="003E1C02">
        <w:rPr>
          <w:rFonts w:ascii="Times New Roman" w:hAnsi="Times New Roman"/>
          <w:szCs w:val="24"/>
        </w:rPr>
        <w:tab/>
      </w:r>
    </w:p>
    <w:p w14:paraId="7100231B" w14:textId="4F1B99E2" w:rsidR="0073704A" w:rsidRPr="003E1C02" w:rsidRDefault="001C0035" w:rsidP="003E1C02">
      <w:pPr>
        <w:jc w:val="both"/>
        <w:rPr>
          <w:rFonts w:ascii="Times New Roman" w:hAnsi="Times New Roman"/>
          <w:szCs w:val="24"/>
        </w:rPr>
      </w:pPr>
      <w:r w:rsidRPr="003E1C02">
        <w:rPr>
          <w:rFonts w:ascii="Times New Roman" w:hAnsi="Times New Roman"/>
          <w:szCs w:val="24"/>
        </w:rPr>
        <w:t>Fully Signed Agreement Sent to Licensee on __</w:t>
      </w:r>
      <w:r w:rsidR="000D56E7">
        <w:rPr>
          <w:rFonts w:ascii="Times New Roman" w:hAnsi="Times New Roman"/>
          <w:szCs w:val="24"/>
        </w:rPr>
        <w:t>3/29/24</w:t>
      </w:r>
      <w:r w:rsidRPr="003E1C02">
        <w:rPr>
          <w:rFonts w:ascii="Times New Roman" w:hAnsi="Times New Roman"/>
          <w:szCs w:val="24"/>
        </w:rPr>
        <w:t>_____________by Certified Mail No.___</w:t>
      </w:r>
      <w:r w:rsidR="000D56E7">
        <w:rPr>
          <w:rFonts w:ascii="Times New Roman" w:hAnsi="Times New Roman"/>
          <w:szCs w:val="24"/>
        </w:rPr>
        <w:t>7022 3330 0001 0813 2252</w:t>
      </w:r>
      <w:r w:rsidRPr="003E1C02">
        <w:rPr>
          <w:rFonts w:ascii="Times New Roman" w:hAnsi="Times New Roman"/>
          <w:szCs w:val="24"/>
        </w:rPr>
        <w:t>___________________</w:t>
      </w:r>
    </w:p>
    <w:sectPr w:rsidR="0073704A" w:rsidRPr="003E1C02"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F27E1" w14:textId="77777777" w:rsidR="001C0035" w:rsidRDefault="001C0035" w:rsidP="001C0035">
      <w:r>
        <w:separator/>
      </w:r>
    </w:p>
  </w:endnote>
  <w:endnote w:type="continuationSeparator" w:id="0">
    <w:p w14:paraId="6BBBD9DD" w14:textId="77777777" w:rsidR="001C0035" w:rsidRDefault="001C0035" w:rsidP="001C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BBB4" w14:textId="77777777" w:rsidR="002F7ED2" w:rsidRDefault="002F7ED2" w:rsidP="0041694B">
    <w:pPr>
      <w:pStyle w:val="Footer"/>
      <w:rPr>
        <w:rFonts w:ascii="Century Schoolbook" w:hAnsi="Century Schoolbook"/>
        <w:sz w:val="20"/>
      </w:rPr>
    </w:pPr>
  </w:p>
  <w:p w14:paraId="52D2DD81" w14:textId="60B8D838" w:rsidR="002F7ED2" w:rsidRPr="003E1C02" w:rsidRDefault="00390E44" w:rsidP="0041694B">
    <w:pPr>
      <w:pStyle w:val="Footer"/>
      <w:rPr>
        <w:rFonts w:ascii="Times New Roman" w:hAnsi="Times New Roman"/>
        <w:sz w:val="20"/>
      </w:rPr>
    </w:pPr>
    <w:r w:rsidRPr="003E1C02">
      <w:rPr>
        <w:rFonts w:ascii="Times New Roman" w:hAnsi="Times New Roman"/>
        <w:sz w:val="20"/>
      </w:rPr>
      <w:t>Taylor</w:t>
    </w:r>
    <w:r w:rsidR="009F1D34" w:rsidRPr="003E1C02">
      <w:rPr>
        <w:rFonts w:ascii="Times New Roman" w:hAnsi="Times New Roman"/>
        <w:sz w:val="20"/>
      </w:rPr>
      <w:t xml:space="preserve"> James</w:t>
    </w:r>
    <w:r w:rsidRPr="003E1C02">
      <w:rPr>
        <w:rFonts w:ascii="Times New Roman" w:hAnsi="Times New Roman"/>
        <w:sz w:val="20"/>
      </w:rPr>
      <w:t xml:space="preserve"> Bird</w:t>
    </w:r>
  </w:p>
  <w:p w14:paraId="7E887407" w14:textId="2E4BBF2D" w:rsidR="002F7ED2" w:rsidRPr="003E1C02" w:rsidRDefault="001C0035" w:rsidP="0041694B">
    <w:pPr>
      <w:pStyle w:val="Footer"/>
      <w:rPr>
        <w:rFonts w:ascii="Times New Roman" w:hAnsi="Times New Roman"/>
        <w:sz w:val="20"/>
      </w:rPr>
    </w:pPr>
    <w:r w:rsidRPr="003E1C02">
      <w:rPr>
        <w:rFonts w:ascii="Times New Roman" w:hAnsi="Times New Roman"/>
        <w:sz w:val="20"/>
      </w:rPr>
      <w:t>PH</w:t>
    </w:r>
    <w:r w:rsidR="00390E44" w:rsidRPr="003E1C02">
      <w:rPr>
        <w:rFonts w:ascii="Times New Roman" w:hAnsi="Times New Roman"/>
        <w:sz w:val="20"/>
      </w:rPr>
      <w:t>238</w:t>
    </w:r>
    <w:r w:rsidR="009F1D34" w:rsidRPr="003E1C02">
      <w:rPr>
        <w:rFonts w:ascii="Times New Roman" w:hAnsi="Times New Roman"/>
        <w:sz w:val="20"/>
      </w:rPr>
      <w:t>5</w:t>
    </w:r>
    <w:r w:rsidR="00390E44" w:rsidRPr="003E1C02">
      <w:rPr>
        <w:rFonts w:ascii="Times New Roman" w:hAnsi="Times New Roman"/>
        <w:sz w:val="20"/>
      </w:rPr>
      <w:t>75</w:t>
    </w:r>
  </w:p>
  <w:p w14:paraId="53D82C66" w14:textId="3F59C1C0" w:rsidR="002F7ED2" w:rsidRPr="003E1C02" w:rsidRDefault="001C0035" w:rsidP="0041694B">
    <w:pPr>
      <w:pStyle w:val="Footer"/>
      <w:rPr>
        <w:rFonts w:ascii="Times New Roman" w:hAnsi="Times New Roman"/>
        <w:sz w:val="20"/>
      </w:rPr>
    </w:pPr>
    <w:r w:rsidRPr="003E1C02">
      <w:rPr>
        <w:rFonts w:ascii="Times New Roman" w:hAnsi="Times New Roman"/>
        <w:sz w:val="20"/>
      </w:rPr>
      <w:t>PHA-</w:t>
    </w:r>
    <w:r w:rsidR="00390E44" w:rsidRPr="003E1C02">
      <w:rPr>
        <w:rFonts w:ascii="Times New Roman" w:hAnsi="Times New Roman"/>
        <w:sz w:val="20"/>
      </w:rPr>
      <w:t>2023-0076</w:t>
    </w:r>
  </w:p>
  <w:p w14:paraId="272C28A3" w14:textId="77777777" w:rsidR="002F7ED2" w:rsidRPr="003E1C02" w:rsidRDefault="001C0035">
    <w:pPr>
      <w:pStyle w:val="Footer"/>
      <w:jc w:val="center"/>
      <w:rPr>
        <w:rFonts w:ascii="Times New Roman" w:hAnsi="Times New Roman"/>
        <w:sz w:val="20"/>
      </w:rPr>
    </w:pPr>
    <w:r w:rsidRPr="003E1C02">
      <w:rPr>
        <w:rFonts w:ascii="Times New Roman" w:hAnsi="Times New Roman"/>
        <w:sz w:val="20"/>
      </w:rPr>
      <w:t xml:space="preserve">Page </w:t>
    </w:r>
    <w:r w:rsidRPr="003E1C02">
      <w:rPr>
        <w:rFonts w:ascii="Times New Roman" w:hAnsi="Times New Roman"/>
        <w:bCs/>
        <w:sz w:val="20"/>
      </w:rPr>
      <w:fldChar w:fldCharType="begin"/>
    </w:r>
    <w:r w:rsidRPr="003E1C02">
      <w:rPr>
        <w:rFonts w:ascii="Times New Roman" w:hAnsi="Times New Roman"/>
        <w:bCs/>
        <w:sz w:val="20"/>
      </w:rPr>
      <w:instrText xml:space="preserve"> PAGE </w:instrText>
    </w:r>
    <w:r w:rsidRPr="003E1C02">
      <w:rPr>
        <w:rFonts w:ascii="Times New Roman" w:hAnsi="Times New Roman"/>
        <w:bCs/>
        <w:sz w:val="20"/>
      </w:rPr>
      <w:fldChar w:fldCharType="separate"/>
    </w:r>
    <w:r w:rsidRPr="003E1C02">
      <w:rPr>
        <w:rFonts w:ascii="Times New Roman" w:hAnsi="Times New Roman"/>
        <w:bCs/>
        <w:noProof/>
        <w:sz w:val="20"/>
      </w:rPr>
      <w:t>1</w:t>
    </w:r>
    <w:r w:rsidRPr="003E1C02">
      <w:rPr>
        <w:rFonts w:ascii="Times New Roman" w:hAnsi="Times New Roman"/>
        <w:bCs/>
        <w:sz w:val="20"/>
      </w:rPr>
      <w:fldChar w:fldCharType="end"/>
    </w:r>
    <w:r w:rsidRPr="003E1C02">
      <w:rPr>
        <w:rFonts w:ascii="Times New Roman" w:hAnsi="Times New Roman"/>
        <w:sz w:val="20"/>
      </w:rPr>
      <w:t xml:space="preserve"> of </w:t>
    </w:r>
    <w:r w:rsidRPr="003E1C02">
      <w:rPr>
        <w:rFonts w:ascii="Times New Roman" w:hAnsi="Times New Roman"/>
        <w:bCs/>
        <w:sz w:val="20"/>
      </w:rPr>
      <w:fldChar w:fldCharType="begin"/>
    </w:r>
    <w:r w:rsidRPr="003E1C02">
      <w:rPr>
        <w:rFonts w:ascii="Times New Roman" w:hAnsi="Times New Roman"/>
        <w:bCs/>
        <w:sz w:val="20"/>
      </w:rPr>
      <w:instrText xml:space="preserve"> NUMPAGES  </w:instrText>
    </w:r>
    <w:r w:rsidRPr="003E1C02">
      <w:rPr>
        <w:rFonts w:ascii="Times New Roman" w:hAnsi="Times New Roman"/>
        <w:bCs/>
        <w:sz w:val="20"/>
      </w:rPr>
      <w:fldChar w:fldCharType="separate"/>
    </w:r>
    <w:r w:rsidRPr="003E1C02">
      <w:rPr>
        <w:rFonts w:ascii="Times New Roman" w:hAnsi="Times New Roman"/>
        <w:bCs/>
        <w:noProof/>
        <w:sz w:val="20"/>
      </w:rPr>
      <w:t>3</w:t>
    </w:r>
    <w:r w:rsidRPr="003E1C02">
      <w:rPr>
        <w:rFonts w:ascii="Times New Roman" w:hAnsi="Times New Roman"/>
        <w:bCs/>
        <w:sz w:val="20"/>
      </w:rPr>
      <w:fldChar w:fldCharType="end"/>
    </w:r>
  </w:p>
  <w:p w14:paraId="641FB80D" w14:textId="77777777" w:rsidR="002F7ED2" w:rsidRPr="0041694B" w:rsidRDefault="002F7ED2">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3B95" w14:textId="77777777" w:rsidR="001C0035" w:rsidRDefault="001C0035" w:rsidP="001C0035">
      <w:r>
        <w:separator/>
      </w:r>
    </w:p>
  </w:footnote>
  <w:footnote w:type="continuationSeparator" w:id="0">
    <w:p w14:paraId="29094AA4" w14:textId="77777777" w:rsidR="001C0035" w:rsidRDefault="001C0035" w:rsidP="001C0035">
      <w:r>
        <w:continuationSeparator/>
      </w:r>
    </w:p>
  </w:footnote>
  <w:footnote w:id="1">
    <w:p w14:paraId="208A5CE9" w14:textId="77777777" w:rsidR="001C0035" w:rsidRPr="003E1C02" w:rsidRDefault="001C0035" w:rsidP="001C0035">
      <w:pPr>
        <w:pStyle w:val="FootnoteText"/>
        <w:jc w:val="both"/>
        <w:rPr>
          <w:rFonts w:ascii="Times New Roman" w:hAnsi="Times New Roman"/>
        </w:rPr>
      </w:pPr>
      <w:r w:rsidRPr="003E1C02">
        <w:rPr>
          <w:rStyle w:val="FootnoteReference"/>
          <w:rFonts w:ascii="Times New Roman" w:hAnsi="Times New Roman"/>
        </w:rPr>
        <w:footnoteRef/>
      </w:r>
      <w:r w:rsidRPr="003E1C02">
        <w:rPr>
          <w:rFonts w:ascii="Times New Roman" w:hAnsi="Times New Roman"/>
        </w:rPr>
        <w:t xml:space="preserve"> The term “license” includes a current license and the right to renew an expired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7032213">
    <w:abstractNumId w:val="0"/>
  </w:num>
  <w:num w:numId="2" w16cid:durableId="5439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5"/>
    <w:rsid w:val="000D56E7"/>
    <w:rsid w:val="001C0035"/>
    <w:rsid w:val="00224A1F"/>
    <w:rsid w:val="002F7ED2"/>
    <w:rsid w:val="00390E44"/>
    <w:rsid w:val="003E1C02"/>
    <w:rsid w:val="003F18F3"/>
    <w:rsid w:val="006711F2"/>
    <w:rsid w:val="006B5542"/>
    <w:rsid w:val="006E68BE"/>
    <w:rsid w:val="00735199"/>
    <w:rsid w:val="0073704A"/>
    <w:rsid w:val="00767E17"/>
    <w:rsid w:val="00860C17"/>
    <w:rsid w:val="008E7D52"/>
    <w:rsid w:val="009F1D34"/>
    <w:rsid w:val="00C02F4E"/>
    <w:rsid w:val="00C53138"/>
    <w:rsid w:val="00C6526D"/>
    <w:rsid w:val="00F1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05FA"/>
  <w15:chartTrackingRefBased/>
  <w15:docId w15:val="{89BD23CE-FC20-4937-B559-F001FC06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3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035"/>
    <w:pPr>
      <w:tabs>
        <w:tab w:val="center" w:pos="4320"/>
        <w:tab w:val="right" w:pos="8640"/>
      </w:tabs>
    </w:pPr>
  </w:style>
  <w:style w:type="character" w:customStyle="1" w:styleId="FooterChar">
    <w:name w:val="Footer Char"/>
    <w:basedOn w:val="DefaultParagraphFont"/>
    <w:link w:val="Footer"/>
    <w:uiPriority w:val="99"/>
    <w:rsid w:val="001C0035"/>
    <w:rPr>
      <w:rFonts w:ascii="Arial" w:eastAsia="Times New Roman" w:hAnsi="Arial" w:cs="Times New Roman"/>
      <w:sz w:val="24"/>
      <w:szCs w:val="20"/>
    </w:rPr>
  </w:style>
  <w:style w:type="paragraph" w:styleId="FootnoteText">
    <w:name w:val="footnote text"/>
    <w:basedOn w:val="Normal"/>
    <w:link w:val="FootnoteTextChar"/>
    <w:semiHidden/>
    <w:rsid w:val="001C0035"/>
    <w:rPr>
      <w:sz w:val="20"/>
    </w:rPr>
  </w:style>
  <w:style w:type="character" w:customStyle="1" w:styleId="FootnoteTextChar">
    <w:name w:val="Footnote Text Char"/>
    <w:basedOn w:val="DefaultParagraphFont"/>
    <w:link w:val="FootnoteText"/>
    <w:semiHidden/>
    <w:rsid w:val="001C0035"/>
    <w:rPr>
      <w:rFonts w:ascii="Arial" w:eastAsia="Times New Roman" w:hAnsi="Arial" w:cs="Times New Roman"/>
      <w:sz w:val="20"/>
      <w:szCs w:val="20"/>
    </w:rPr>
  </w:style>
  <w:style w:type="character" w:styleId="FootnoteReference">
    <w:name w:val="footnote reference"/>
    <w:semiHidden/>
    <w:rsid w:val="001C0035"/>
    <w:rPr>
      <w:vertAlign w:val="superscript"/>
    </w:rPr>
  </w:style>
  <w:style w:type="paragraph" w:styleId="ListParagraph">
    <w:name w:val="List Paragraph"/>
    <w:basedOn w:val="Normal"/>
    <w:uiPriority w:val="34"/>
    <w:qFormat/>
    <w:rsid w:val="001C0035"/>
    <w:pPr>
      <w:ind w:left="720"/>
    </w:pPr>
    <w:rPr>
      <w:rFonts w:cs="Arial"/>
      <w:szCs w:val="24"/>
    </w:rPr>
  </w:style>
  <w:style w:type="paragraph" w:styleId="Header">
    <w:name w:val="header"/>
    <w:basedOn w:val="Normal"/>
    <w:link w:val="HeaderChar"/>
    <w:uiPriority w:val="99"/>
    <w:unhideWhenUsed/>
    <w:rsid w:val="00390E44"/>
    <w:pPr>
      <w:tabs>
        <w:tab w:val="center" w:pos="4680"/>
        <w:tab w:val="right" w:pos="9360"/>
      </w:tabs>
    </w:pPr>
  </w:style>
  <w:style w:type="character" w:customStyle="1" w:styleId="HeaderChar">
    <w:name w:val="Header Char"/>
    <w:basedOn w:val="DefaultParagraphFont"/>
    <w:link w:val="Header"/>
    <w:uiPriority w:val="99"/>
    <w:rsid w:val="00390E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5</cp:revision>
  <dcterms:created xsi:type="dcterms:W3CDTF">2024-03-05T15:48:00Z</dcterms:created>
  <dcterms:modified xsi:type="dcterms:W3CDTF">2024-10-07T16:21:00Z</dcterms:modified>
</cp:coreProperties>
</file>