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E91" w14:textId="70D461FB" w:rsidR="00BA210C" w:rsidRDefault="0003368A" w:rsidP="00723A58">
      <w:pPr>
        <w:pStyle w:val="Heading1"/>
      </w:pPr>
      <w:r>
        <w:t xml:space="preserve">Slide 1: </w:t>
      </w:r>
      <w:r w:rsidR="00AA2FC4">
        <w:t>Perspectives from t</w:t>
      </w:r>
      <w:r w:rsidR="008E2444" w:rsidRPr="008E2444">
        <w:t>h</w:t>
      </w:r>
      <w:r w:rsidR="00AA2FC4">
        <w:t>e Front of Interstate Telehealth</w:t>
      </w:r>
    </w:p>
    <w:p w14:paraId="356AD1A4" w14:textId="77777777" w:rsidR="004E5CD8" w:rsidRPr="007424D5" w:rsidRDefault="004E5CD8"/>
    <w:p w14:paraId="5506B4F1" w14:textId="77777777" w:rsidR="00AA2FC4" w:rsidRDefault="00AA2FC4" w:rsidP="00F80237">
      <w:r>
        <w:t>The Physician Experience in Multi-State Practice</w:t>
      </w:r>
    </w:p>
    <w:p w14:paraId="4DC7855F" w14:textId="77777777" w:rsidR="00AA2FC4" w:rsidRDefault="00AA2FC4" w:rsidP="00F80237">
      <w:r>
        <w:t>Suneer Chander, MD &amp; Vivek Chander, MD</w:t>
      </w:r>
    </w:p>
    <w:p w14:paraId="1A0D4916" w14:textId="77777777" w:rsidR="00AA2FC4" w:rsidRDefault="00AA2FC4" w:rsidP="00AA2FC4">
      <w:r>
        <w:t xml:space="preserve">Massachusetts Interstate </w:t>
      </w:r>
      <w:r w:rsidRPr="008E2444">
        <w:t>Telehealth Task</w:t>
      </w:r>
      <w:r>
        <w:t xml:space="preserve"> F</w:t>
      </w:r>
      <w:r w:rsidRPr="008E2444">
        <w:t>orce</w:t>
      </w:r>
    </w:p>
    <w:p w14:paraId="17BC9C27" w14:textId="76D17E0A" w:rsidR="008E2444" w:rsidRDefault="00AA2FC4" w:rsidP="00F80237">
      <w:r>
        <w:t>February 11</w:t>
      </w:r>
      <w:r w:rsidR="008E2444">
        <w:t>, 2026</w:t>
      </w:r>
    </w:p>
    <w:p w14:paraId="4C51B4EF" w14:textId="77777777" w:rsidR="007424D5" w:rsidRDefault="007424D5" w:rsidP="007424D5"/>
    <w:p w14:paraId="05E3A33E" w14:textId="678AC853" w:rsidR="00BA210C" w:rsidRDefault="0003368A">
      <w:pPr>
        <w:pStyle w:val="Heading1"/>
      </w:pPr>
      <w:r>
        <w:t xml:space="preserve">Slide 2: </w:t>
      </w:r>
      <w:r w:rsidR="00F55EEF">
        <w:t>M</w:t>
      </w:r>
      <w:r w:rsidR="00036B8C">
        <w:t>eet the Presenters</w:t>
      </w:r>
    </w:p>
    <w:p w14:paraId="7033A78B" w14:textId="13448110" w:rsidR="008E2444" w:rsidRPr="008E2444" w:rsidRDefault="008E2444" w:rsidP="008E2444">
      <w:pPr>
        <w:spacing w:before="80" w:after="80" w:line="264" w:lineRule="auto"/>
      </w:pPr>
    </w:p>
    <w:p w14:paraId="1225A6E4" w14:textId="77777777" w:rsidR="00036B8C" w:rsidRDefault="00036B8C" w:rsidP="00036B8C">
      <w:pPr>
        <w:spacing w:before="80" w:after="80" w:line="264" w:lineRule="auto"/>
      </w:pPr>
      <w:r>
        <w:t>Suneer Chander, MD</w:t>
      </w:r>
    </w:p>
    <w:p w14:paraId="57279E61" w14:textId="5BDB5164" w:rsidR="00036B8C" w:rsidRDefault="00036B8C" w:rsidP="00036B8C">
      <w:pPr>
        <w:spacing w:before="80" w:after="80" w:line="264" w:lineRule="auto"/>
      </w:pPr>
      <w:r>
        <w:rPr>
          <w:rFonts w:hint="eastAsia"/>
        </w:rPr>
        <w:t xml:space="preserve">BU School of Medicine </w:t>
      </w:r>
      <w:r>
        <w:rPr>
          <w:rFonts w:hint="eastAsia"/>
        </w:rPr>
        <w:t>→</w:t>
      </w:r>
      <w:r>
        <w:rPr>
          <w:rFonts w:hint="eastAsia"/>
        </w:rPr>
        <w:t xml:space="preserve"> Northwestern</w:t>
      </w:r>
      <w:r>
        <w:t xml:space="preserve"> </w:t>
      </w:r>
      <w:r>
        <w:t>(Residency)</w:t>
      </w:r>
    </w:p>
    <w:p w14:paraId="1430D90B" w14:textId="2E92468A" w:rsidR="00036B8C" w:rsidRDefault="00036B8C" w:rsidP="00036B8C">
      <w:pPr>
        <w:spacing w:before="80" w:after="80" w:line="264" w:lineRule="auto"/>
      </w:pPr>
      <w:r>
        <w:t>MetroWest Medical Center, St.</w:t>
      </w:r>
      <w:r>
        <w:t xml:space="preserve"> </w:t>
      </w:r>
      <w:r>
        <w:t>Elizabeth's, Cottage Hospital (NH)</w:t>
      </w:r>
    </w:p>
    <w:p w14:paraId="31034434" w14:textId="77777777" w:rsidR="00036B8C" w:rsidRDefault="00036B8C" w:rsidP="00036B8C">
      <w:pPr>
        <w:spacing w:before="80" w:after="80" w:line="264" w:lineRule="auto"/>
      </w:pPr>
      <w:r>
        <w:t>Licensed in all 50 states + DC</w:t>
      </w:r>
    </w:p>
    <w:p w14:paraId="655C441F" w14:textId="77777777" w:rsidR="00036B8C" w:rsidRDefault="00036B8C" w:rsidP="00036B8C">
      <w:pPr>
        <w:spacing w:before="80" w:after="80" w:line="264" w:lineRule="auto"/>
      </w:pPr>
      <w:r>
        <w:t>Brookline, MA resident</w:t>
      </w:r>
    </w:p>
    <w:p w14:paraId="38F9C2BE" w14:textId="77777777" w:rsidR="00036B8C" w:rsidRDefault="00036B8C" w:rsidP="00036B8C">
      <w:pPr>
        <w:spacing w:before="80" w:after="80" w:line="264" w:lineRule="auto"/>
      </w:pPr>
    </w:p>
    <w:p w14:paraId="1FAE532C" w14:textId="3CA8F632" w:rsidR="00036B8C" w:rsidRDefault="00036B8C" w:rsidP="00036B8C">
      <w:pPr>
        <w:spacing w:before="80" w:after="80" w:line="264" w:lineRule="auto"/>
      </w:pPr>
      <w:r>
        <w:t>Vivek Chander, MD</w:t>
      </w:r>
    </w:p>
    <w:p w14:paraId="5173E77E" w14:textId="77C48212" w:rsidR="00036B8C" w:rsidRDefault="00036B8C" w:rsidP="00036B8C">
      <w:pPr>
        <w:spacing w:before="80" w:after="80" w:line="264" w:lineRule="auto"/>
      </w:pPr>
      <w:r>
        <w:rPr>
          <w:rFonts w:hint="eastAsia"/>
        </w:rPr>
        <w:t xml:space="preserve">UMass Medical School </w:t>
      </w:r>
      <w:r>
        <w:rPr>
          <w:rFonts w:hint="eastAsia"/>
        </w:rPr>
        <w:t>→</w:t>
      </w:r>
      <w:r>
        <w:rPr>
          <w:rFonts w:hint="eastAsia"/>
        </w:rPr>
        <w:t xml:space="preserve"> UMass</w:t>
      </w:r>
      <w:r>
        <w:t xml:space="preserve"> </w:t>
      </w:r>
      <w:r>
        <w:t>(Residency)</w:t>
      </w:r>
    </w:p>
    <w:p w14:paraId="6684A1F7" w14:textId="77777777" w:rsidR="00036B8C" w:rsidRDefault="00036B8C" w:rsidP="00036B8C">
      <w:pPr>
        <w:spacing w:before="80" w:after="80" w:line="264" w:lineRule="auto"/>
      </w:pPr>
      <w:r>
        <w:t>Milford Regional Medical Center</w:t>
      </w:r>
    </w:p>
    <w:p w14:paraId="09466EBB" w14:textId="77777777" w:rsidR="00036B8C" w:rsidRDefault="00036B8C" w:rsidP="00036B8C">
      <w:pPr>
        <w:spacing w:before="80" w:after="80" w:line="264" w:lineRule="auto"/>
      </w:pPr>
      <w:r>
        <w:t>Licensed in all 50 states + DC</w:t>
      </w:r>
    </w:p>
    <w:p w14:paraId="22AFC539" w14:textId="6E12A1EB" w:rsidR="008E2F8A" w:rsidRDefault="00036B8C" w:rsidP="00036B8C">
      <w:pPr>
        <w:spacing w:before="80" w:after="80" w:line="264" w:lineRule="auto"/>
      </w:pPr>
      <w:r>
        <w:t>Newton, MA resident</w:t>
      </w:r>
    </w:p>
    <w:p w14:paraId="3E832D9C" w14:textId="77777777" w:rsidR="00BF601D" w:rsidRDefault="00BF601D" w:rsidP="008E2444">
      <w:pPr>
        <w:spacing w:before="80" w:after="80" w:line="264" w:lineRule="auto"/>
      </w:pPr>
    </w:p>
    <w:p w14:paraId="12F00C63" w14:textId="521F12D3" w:rsidR="00036B8C" w:rsidRDefault="00036B8C" w:rsidP="008E2444">
      <w:pPr>
        <w:spacing w:before="80" w:after="80" w:line="264" w:lineRule="auto"/>
      </w:pPr>
      <w:r w:rsidRPr="00036B8C">
        <w:t>We also train physicians in multi-state telehealth practice through AIR Physician Academy.</w:t>
      </w:r>
    </w:p>
    <w:p w14:paraId="56B8BFE9" w14:textId="77777777" w:rsidR="00AB17BF" w:rsidRDefault="00AB17BF" w:rsidP="008E2444">
      <w:pPr>
        <w:spacing w:before="80" w:after="80" w:line="264" w:lineRule="auto"/>
      </w:pPr>
    </w:p>
    <w:p w14:paraId="111BEF50" w14:textId="5BE4329D" w:rsidR="00BF601D" w:rsidRDefault="00BF601D" w:rsidP="00BF601D">
      <w:pPr>
        <w:pStyle w:val="Heading1"/>
      </w:pPr>
      <w:r>
        <w:t xml:space="preserve">Slide </w:t>
      </w:r>
      <w:r>
        <w:t>3</w:t>
      </w:r>
      <w:r>
        <w:t xml:space="preserve">: </w:t>
      </w:r>
      <w:r w:rsidR="00036B8C" w:rsidRPr="00036B8C">
        <w:t>The Licensure Landscape Today</w:t>
      </w:r>
    </w:p>
    <w:p w14:paraId="58FA304D" w14:textId="77777777" w:rsidR="00BF601D" w:rsidRDefault="00BF601D" w:rsidP="008E2444">
      <w:pPr>
        <w:spacing w:before="80" w:after="80" w:line="264" w:lineRule="auto"/>
      </w:pPr>
    </w:p>
    <w:p w14:paraId="2CD9AC02" w14:textId="6098F367" w:rsidR="00BF601D" w:rsidRDefault="00036B8C" w:rsidP="008E2444">
      <w:pPr>
        <w:spacing w:before="80" w:after="80" w:line="264" w:lineRule="auto"/>
      </w:pPr>
      <w:r w:rsidRPr="00036B8C">
        <w:t>How physicians are licensed across the U.S.</w:t>
      </w:r>
    </w:p>
    <w:p w14:paraId="31D0C336" w14:textId="77777777" w:rsidR="00036B8C" w:rsidRDefault="00036B8C" w:rsidP="008E2444">
      <w:pPr>
        <w:spacing w:before="80" w:after="80" w:line="264" w:lineRule="auto"/>
      </w:pPr>
      <w:r w:rsidRPr="00036B8C">
        <w:t xml:space="preserve">1.08 </w:t>
      </w:r>
      <w:proofErr w:type="gramStart"/>
      <w:r w:rsidRPr="00036B8C">
        <w:t>Million</w:t>
      </w:r>
      <w:proofErr w:type="gramEnd"/>
      <w:r w:rsidRPr="00036B8C">
        <w:t xml:space="preserve"> licensed physicians in the U.S.</w:t>
      </w:r>
    </w:p>
    <w:p w14:paraId="11EE7122" w14:textId="77777777" w:rsidR="00036B8C" w:rsidRDefault="00036B8C" w:rsidP="008E2444">
      <w:pPr>
        <w:spacing w:before="80" w:after="80" w:line="264" w:lineRule="auto"/>
      </w:pPr>
      <w:r w:rsidRPr="00036B8C">
        <w:lastRenderedPageBreak/>
        <w:t>76% hold 1 license</w:t>
      </w:r>
    </w:p>
    <w:p w14:paraId="5D29CF3F" w14:textId="77777777" w:rsidR="00036B8C" w:rsidRDefault="00036B8C" w:rsidP="008E2444">
      <w:pPr>
        <w:spacing w:before="80" w:after="80" w:line="264" w:lineRule="auto"/>
      </w:pPr>
      <w:r w:rsidRPr="00036B8C">
        <w:t>16% hold 2 licenses</w:t>
      </w:r>
    </w:p>
    <w:p w14:paraId="6188A065" w14:textId="77777777" w:rsidR="00036B8C" w:rsidRDefault="00036B8C" w:rsidP="008E2444">
      <w:pPr>
        <w:spacing w:before="80" w:after="80" w:line="264" w:lineRule="auto"/>
      </w:pPr>
      <w:r w:rsidRPr="00036B8C">
        <w:t>9% hold 3 or more</w:t>
      </w:r>
    </w:p>
    <w:p w14:paraId="6FCE4B6B" w14:textId="77777777" w:rsidR="00036B8C" w:rsidRDefault="00036B8C" w:rsidP="008E2444">
      <w:pPr>
        <w:spacing w:before="80" w:after="80" w:line="264" w:lineRule="auto"/>
      </w:pPr>
    </w:p>
    <w:p w14:paraId="1FBC7A02" w14:textId="517E27EB" w:rsidR="00BF601D" w:rsidRDefault="00036B8C" w:rsidP="008E2444">
      <w:pPr>
        <w:spacing w:before="80" w:after="80" w:line="264" w:lineRule="auto"/>
      </w:pPr>
      <w:r w:rsidRPr="00036B8C">
        <w:t xml:space="preserve">Multi-state licensure is growing - driven by telehealth and </w:t>
      </w:r>
      <w:proofErr w:type="gramStart"/>
      <w:r w:rsidRPr="00036B8C">
        <w:t>the IMLC</w:t>
      </w:r>
      <w:proofErr w:type="gramEnd"/>
      <w:r w:rsidRPr="00036B8C">
        <w:t>.</w:t>
      </w:r>
    </w:p>
    <w:p w14:paraId="119F5AD5" w14:textId="77777777" w:rsidR="00AB17BF" w:rsidRDefault="00AB17BF" w:rsidP="008E2444">
      <w:pPr>
        <w:spacing w:before="80" w:after="80" w:line="264" w:lineRule="auto"/>
      </w:pPr>
    </w:p>
    <w:p w14:paraId="0B897DFE" w14:textId="73A902BE" w:rsidR="00BF601D" w:rsidRDefault="00BF601D" w:rsidP="00BF601D">
      <w:pPr>
        <w:pStyle w:val="Heading1"/>
      </w:pPr>
      <w:r>
        <w:t xml:space="preserve">Slide </w:t>
      </w:r>
      <w:r>
        <w:t>4</w:t>
      </w:r>
      <w:r>
        <w:t xml:space="preserve">: </w:t>
      </w:r>
      <w:r w:rsidR="00036B8C" w:rsidRPr="00036B8C">
        <w:t>Living in a Non-Compact State</w:t>
      </w:r>
    </w:p>
    <w:p w14:paraId="10125002" w14:textId="77777777" w:rsidR="00036B8C" w:rsidRDefault="00036B8C" w:rsidP="00036B8C">
      <w:pPr>
        <w:spacing w:before="80" w:after="80" w:line="264" w:lineRule="auto"/>
      </w:pPr>
    </w:p>
    <w:p w14:paraId="090AB3F1" w14:textId="5F3BB16B" w:rsidR="00036B8C" w:rsidRPr="00036B8C" w:rsidRDefault="00036B8C" w:rsidP="00036B8C">
      <w:pPr>
        <w:spacing w:before="80" w:after="80" w:line="264" w:lineRule="auto"/>
      </w:pPr>
      <w:r w:rsidRPr="00036B8C">
        <w:t>The current experience for Massachusetts-based physicians</w:t>
      </w:r>
    </w:p>
    <w:p w14:paraId="30ABA7A6" w14:textId="77777777" w:rsidR="00036B8C" w:rsidRDefault="00036B8C" w:rsidP="00036B8C">
      <w:pPr>
        <w:spacing w:before="80" w:after="80" w:line="264" w:lineRule="auto"/>
      </w:pPr>
    </w:p>
    <w:p w14:paraId="1D5C8A14" w14:textId="2994130D" w:rsidR="00036B8C" w:rsidRPr="00036B8C" w:rsidRDefault="00036B8C" w:rsidP="00036B8C">
      <w:pPr>
        <w:spacing w:before="80" w:after="80" w:line="264" w:lineRule="auto"/>
        <w:rPr>
          <w:b/>
          <w:bCs/>
        </w:rPr>
      </w:pPr>
      <w:r w:rsidRPr="00036B8C">
        <w:rPr>
          <w:b/>
          <w:bCs/>
        </w:rPr>
        <w:t>Unpredictable timelines</w:t>
      </w:r>
    </w:p>
    <w:p w14:paraId="211A6D2D" w14:textId="77777777" w:rsidR="00036B8C" w:rsidRDefault="00036B8C" w:rsidP="00036B8C">
      <w:pPr>
        <w:spacing w:before="80" w:after="80" w:line="264" w:lineRule="auto"/>
      </w:pPr>
      <w:r w:rsidRPr="00036B8C">
        <w:t>Massachusetts licenses took 24 to 251 days — a 10x variation within the same state. The average was 120 days, but some took over 8 months. Workforce planning becomes difficult when timelines are this unpredictable. Based on 40 physician applications tracked by US Healthcare Licensing, 2024-2025</w:t>
      </w:r>
    </w:p>
    <w:p w14:paraId="288B6332" w14:textId="77777777" w:rsidR="00036B8C" w:rsidRDefault="00036B8C" w:rsidP="00036B8C">
      <w:pPr>
        <w:spacing w:before="80" w:after="80" w:line="264" w:lineRule="auto"/>
      </w:pPr>
    </w:p>
    <w:p w14:paraId="24E57822" w14:textId="77777777" w:rsidR="00036B8C" w:rsidRPr="00036B8C" w:rsidRDefault="00036B8C" w:rsidP="00036B8C">
      <w:pPr>
        <w:spacing w:before="80" w:after="80" w:line="264" w:lineRule="auto"/>
        <w:rPr>
          <w:b/>
          <w:bCs/>
        </w:rPr>
      </w:pPr>
      <w:r w:rsidRPr="00036B8C">
        <w:rPr>
          <w:b/>
          <w:bCs/>
        </w:rPr>
        <w:t>The verification fee trap</w:t>
      </w:r>
    </w:p>
    <w:p w14:paraId="214DEEB8" w14:textId="77777777" w:rsidR="00DB3E5D" w:rsidRDefault="00036B8C" w:rsidP="00036B8C">
      <w:pPr>
        <w:spacing w:before="80" w:after="80" w:line="264" w:lineRule="auto"/>
      </w:pPr>
      <w:r w:rsidRPr="00036B8C">
        <w:t>Each new state requires verification of ALL existing licenses. Apply sequentially and the math compounds quickly.</w:t>
      </w:r>
    </w:p>
    <w:p w14:paraId="06568E00" w14:textId="77777777" w:rsidR="00DB3E5D" w:rsidRDefault="00036B8C" w:rsidP="00036B8C">
      <w:pPr>
        <w:spacing w:before="80" w:after="80" w:line="264" w:lineRule="auto"/>
      </w:pPr>
      <w:r w:rsidRPr="00036B8C">
        <w:t>Example: Expanding to 10 states sequentially requires 45 separate verification requests (1+2+3+...+9). Bundling applications avoids this - but requires capital and coordination most physicians don't have.</w:t>
      </w:r>
    </w:p>
    <w:p w14:paraId="2264B2A7" w14:textId="77777777" w:rsidR="00DB3E5D" w:rsidRDefault="00DB3E5D" w:rsidP="00036B8C">
      <w:pPr>
        <w:spacing w:before="80" w:after="80" w:line="264" w:lineRule="auto"/>
      </w:pPr>
    </w:p>
    <w:p w14:paraId="71128136" w14:textId="77777777" w:rsidR="00DB3E5D" w:rsidRPr="00DB3E5D" w:rsidRDefault="00036B8C" w:rsidP="00036B8C">
      <w:pPr>
        <w:spacing w:before="80" w:after="80" w:line="264" w:lineRule="auto"/>
        <w:rPr>
          <w:b/>
          <w:bCs/>
        </w:rPr>
      </w:pPr>
      <w:r w:rsidRPr="00DB3E5D">
        <w:rPr>
          <w:b/>
          <w:bCs/>
        </w:rPr>
        <w:t>Process complexity varies</w:t>
      </w:r>
    </w:p>
    <w:p w14:paraId="3DE361E2" w14:textId="77777777" w:rsidR="00DB3E5D" w:rsidRDefault="00036B8C" w:rsidP="00BF601D">
      <w:pPr>
        <w:spacing w:before="80" w:after="80" w:line="264" w:lineRule="auto"/>
      </w:pPr>
      <w:r w:rsidRPr="00036B8C">
        <w:t>51 jurisdictions use different verification methods - online portals, board websites, paper forms mailed with checks, email requests, even fax.</w:t>
      </w:r>
    </w:p>
    <w:p w14:paraId="3F779339" w14:textId="77777777" w:rsidR="00DB3E5D" w:rsidRDefault="00DB3E5D" w:rsidP="00BF601D">
      <w:pPr>
        <w:spacing w:before="80" w:after="80" w:line="264" w:lineRule="auto"/>
      </w:pPr>
    </w:p>
    <w:p w14:paraId="2AE3C62F" w14:textId="572EF4F1" w:rsidR="00BF601D" w:rsidRDefault="00036B8C" w:rsidP="00BF601D">
      <w:pPr>
        <w:spacing w:before="80" w:after="80" w:line="264" w:lineRule="auto"/>
      </w:pPr>
      <w:r w:rsidRPr="00036B8C">
        <w:t>This is the reality physicians face when pursuing multi-state practice from a non-compact state.</w:t>
      </w:r>
      <w:r w:rsidRPr="00036B8C">
        <w:t xml:space="preserve"> </w:t>
      </w:r>
    </w:p>
    <w:p w14:paraId="1553EDEC" w14:textId="77777777" w:rsidR="00DB3E5D" w:rsidRDefault="00DB3E5D" w:rsidP="00BF601D">
      <w:pPr>
        <w:spacing w:before="80" w:after="80" w:line="264" w:lineRule="auto"/>
      </w:pPr>
    </w:p>
    <w:p w14:paraId="71411AFA" w14:textId="3B4154EA" w:rsidR="00BF601D" w:rsidRDefault="00BF601D" w:rsidP="00BF601D">
      <w:pPr>
        <w:pStyle w:val="Heading1"/>
      </w:pPr>
      <w:r>
        <w:t xml:space="preserve">Slide </w:t>
      </w:r>
      <w:r w:rsidR="00AB17BF">
        <w:t>5</w:t>
      </w:r>
      <w:r>
        <w:t xml:space="preserve">: </w:t>
      </w:r>
      <w:r w:rsidR="005E0664" w:rsidRPr="005E0664">
        <w:t>What the Compact Pathway Looks Like</w:t>
      </w:r>
    </w:p>
    <w:p w14:paraId="69B4D3BE" w14:textId="77777777" w:rsidR="00BF601D" w:rsidRDefault="00BF601D" w:rsidP="00BF601D">
      <w:pPr>
        <w:spacing w:before="80" w:after="80" w:line="264" w:lineRule="auto"/>
      </w:pPr>
    </w:p>
    <w:p w14:paraId="592C01A7" w14:textId="18FBC5A6" w:rsidR="00BF601D" w:rsidRDefault="005E0664" w:rsidP="00BF601D">
      <w:pPr>
        <w:spacing w:before="80" w:after="80" w:line="264" w:lineRule="auto"/>
      </w:pPr>
      <w:r>
        <w:t>An</w:t>
      </w:r>
      <w:r w:rsidRPr="005E0664">
        <w:t xml:space="preserve"> alternative route for eligible physicians</w:t>
      </w:r>
    </w:p>
    <w:p w14:paraId="75112827" w14:textId="77777777" w:rsidR="007C48B7" w:rsidRDefault="007C48B7" w:rsidP="00BF601D">
      <w:pPr>
        <w:spacing w:before="80" w:after="80" w:line="264" w:lineRule="auto"/>
      </w:pPr>
    </w:p>
    <w:p w14:paraId="5BC5B39E" w14:textId="77777777" w:rsidR="007C48B7" w:rsidRDefault="007C48B7" w:rsidP="00BF601D">
      <w:pPr>
        <w:spacing w:before="80" w:after="80" w:line="264" w:lineRule="auto"/>
      </w:pPr>
      <w:r w:rsidRPr="007C48B7">
        <w:t>Traditional Route</w:t>
      </w:r>
    </w:p>
    <w:p w14:paraId="79F0B10F" w14:textId="016FCE3A" w:rsidR="007C48B7" w:rsidRDefault="007C48B7" w:rsidP="00BF601D">
      <w:pPr>
        <w:spacing w:before="80" w:after="80" w:line="264" w:lineRule="auto"/>
      </w:pPr>
      <w:r>
        <w:t xml:space="preserve">Verifications: </w:t>
      </w:r>
      <w:r w:rsidRPr="007C48B7">
        <w:t>903 separate requests to reach 42 states</w:t>
      </w:r>
    </w:p>
    <w:p w14:paraId="651DE656" w14:textId="77777777" w:rsidR="007C48B7" w:rsidRDefault="007C48B7" w:rsidP="00BF601D">
      <w:pPr>
        <w:spacing w:before="80" w:after="80" w:line="264" w:lineRule="auto"/>
      </w:pPr>
      <w:r>
        <w:t xml:space="preserve">Cost: </w:t>
      </w:r>
      <w:r w:rsidRPr="007C48B7">
        <w:t>~$25,000 in verification fees alone</w:t>
      </w:r>
    </w:p>
    <w:p w14:paraId="5422F1C2" w14:textId="5608F466" w:rsidR="007C48B7" w:rsidRDefault="007C48B7" w:rsidP="00BF601D">
      <w:pPr>
        <w:spacing w:before="80" w:after="80" w:line="264" w:lineRule="auto"/>
      </w:pPr>
      <w:r>
        <w:t xml:space="preserve">Speed: </w:t>
      </w:r>
      <w:r w:rsidRPr="007C48B7">
        <w:t>65+ days average (non-IMLC states)</w:t>
      </w:r>
    </w:p>
    <w:p w14:paraId="600AC3D1" w14:textId="77777777" w:rsidR="007C48B7" w:rsidRDefault="007C48B7" w:rsidP="00BF601D">
      <w:pPr>
        <w:spacing w:before="80" w:after="80" w:line="264" w:lineRule="auto"/>
      </w:pPr>
    </w:p>
    <w:p w14:paraId="7B90F60C" w14:textId="77777777" w:rsidR="007C48B7" w:rsidRDefault="007C48B7" w:rsidP="00BF601D">
      <w:pPr>
        <w:spacing w:before="80" w:after="80" w:line="264" w:lineRule="auto"/>
      </w:pPr>
      <w:r w:rsidRPr="007C48B7">
        <w:t>IMLC Pathway</w:t>
      </w:r>
    </w:p>
    <w:p w14:paraId="1E44D109" w14:textId="5933B735" w:rsidR="007C48B7" w:rsidRDefault="007C48B7" w:rsidP="00BF601D">
      <w:pPr>
        <w:spacing w:before="80" w:after="80" w:line="264" w:lineRule="auto"/>
      </w:pPr>
      <w:r>
        <w:t>Verifications:</w:t>
      </w:r>
      <w:r>
        <w:t xml:space="preserve"> </w:t>
      </w:r>
      <w:r w:rsidRPr="007C48B7">
        <w:t>1 verification process covers all 42 states</w:t>
      </w:r>
    </w:p>
    <w:p w14:paraId="462F850C" w14:textId="3C06A9F6" w:rsidR="007C48B7" w:rsidRDefault="007C48B7" w:rsidP="00BF601D">
      <w:pPr>
        <w:spacing w:before="80" w:after="80" w:line="264" w:lineRule="auto"/>
      </w:pPr>
      <w:r>
        <w:t xml:space="preserve">Cost: </w:t>
      </w:r>
      <w:r w:rsidRPr="007C48B7">
        <w:t>$700 one-time application fee</w:t>
      </w:r>
    </w:p>
    <w:p w14:paraId="29ADB224" w14:textId="4B2157D7" w:rsidR="007C48B7" w:rsidRDefault="007C48B7" w:rsidP="00BF601D">
      <w:pPr>
        <w:spacing w:before="80" w:after="80" w:line="264" w:lineRule="auto"/>
      </w:pPr>
      <w:r>
        <w:t xml:space="preserve">Speed: </w:t>
      </w:r>
      <w:r w:rsidRPr="007C48B7">
        <w:t>7.5 days median processing time</w:t>
      </w:r>
    </w:p>
    <w:p w14:paraId="2F6D339D" w14:textId="77777777" w:rsidR="002F30AF" w:rsidRDefault="002F30AF" w:rsidP="00BF601D">
      <w:pPr>
        <w:spacing w:before="80" w:after="80" w:line="264" w:lineRule="auto"/>
      </w:pPr>
    </w:p>
    <w:p w14:paraId="613E2001" w14:textId="77777777" w:rsidR="00F24B0F" w:rsidRDefault="00F24B0F" w:rsidP="00BF601D">
      <w:pPr>
        <w:spacing w:before="80" w:after="80" w:line="264" w:lineRule="auto"/>
      </w:pPr>
      <w:r w:rsidRPr="00F24B0F">
        <w:t>The Compact is voluntary - physicians can still pursue traditional licensure in any state.</w:t>
      </w:r>
    </w:p>
    <w:p w14:paraId="494ECB69" w14:textId="1B3527A2" w:rsidR="00F24B0F" w:rsidRDefault="00F24B0F" w:rsidP="00BF601D">
      <w:pPr>
        <w:spacing w:before="80" w:after="80" w:line="264" w:lineRule="auto"/>
      </w:pPr>
      <w:r w:rsidRPr="00F24B0F">
        <w:t>Note: Physicians must still comply with each state's renewal and CME requirements.</w:t>
      </w:r>
    </w:p>
    <w:p w14:paraId="0216D53F" w14:textId="77777777" w:rsidR="00AB17BF" w:rsidRDefault="00AB17BF" w:rsidP="00BF601D">
      <w:pPr>
        <w:spacing w:before="80" w:after="80" w:line="264" w:lineRule="auto"/>
      </w:pPr>
    </w:p>
    <w:p w14:paraId="08485783" w14:textId="24AC3DF9" w:rsidR="00BF601D" w:rsidRDefault="00BF601D" w:rsidP="00BF601D">
      <w:pPr>
        <w:pStyle w:val="Heading1"/>
      </w:pPr>
      <w:r>
        <w:t xml:space="preserve">Slide </w:t>
      </w:r>
      <w:r w:rsidR="00AB17BF">
        <w:t>6</w:t>
      </w:r>
      <w:r>
        <w:t xml:space="preserve">: </w:t>
      </w:r>
      <w:r w:rsidR="00AB17BF">
        <w:t>Navigating Different State Standards</w:t>
      </w:r>
    </w:p>
    <w:p w14:paraId="5A51E905" w14:textId="77777777" w:rsidR="00BF601D" w:rsidRDefault="00BF601D" w:rsidP="00BF601D">
      <w:pPr>
        <w:spacing w:before="80" w:after="80" w:line="264" w:lineRule="auto"/>
      </w:pPr>
    </w:p>
    <w:p w14:paraId="234A5771" w14:textId="77777777" w:rsidR="00AB17BF" w:rsidRDefault="00AB17BF" w:rsidP="00BF601D">
      <w:pPr>
        <w:spacing w:before="80" w:after="80" w:line="264" w:lineRule="auto"/>
      </w:pPr>
      <w:r w:rsidRPr="00AB17BF">
        <w:t>What multi-state practice requires</w:t>
      </w:r>
    </w:p>
    <w:p w14:paraId="60CB7930" w14:textId="77777777" w:rsidR="00AB17BF" w:rsidRDefault="00AB17BF" w:rsidP="00BF601D">
      <w:pPr>
        <w:spacing w:before="80" w:after="80" w:line="264" w:lineRule="auto"/>
      </w:pPr>
    </w:p>
    <w:p w14:paraId="4C976789" w14:textId="77777777" w:rsidR="00AB17BF" w:rsidRDefault="00AB17BF" w:rsidP="00BF601D">
      <w:pPr>
        <w:spacing w:before="80" w:after="80" w:line="264" w:lineRule="auto"/>
      </w:pPr>
      <w:r w:rsidRPr="00AB17BF">
        <w:t>Practice is governed by the state where the patient is located</w:t>
      </w:r>
    </w:p>
    <w:p w14:paraId="0382929B" w14:textId="77777777" w:rsidR="00AB17BF" w:rsidRDefault="00AB17BF" w:rsidP="00BF601D">
      <w:pPr>
        <w:spacing w:before="80" w:after="80" w:line="264" w:lineRule="auto"/>
      </w:pPr>
      <w:r w:rsidRPr="00AB17BF">
        <w:t>State-specific rules must be understood and followed</w:t>
      </w:r>
    </w:p>
    <w:p w14:paraId="2E24F1E5" w14:textId="77777777" w:rsidR="00AB17BF" w:rsidRDefault="00AB17BF" w:rsidP="00BF601D">
      <w:pPr>
        <w:spacing w:before="80" w:after="80" w:line="264" w:lineRule="auto"/>
      </w:pPr>
      <w:r w:rsidRPr="00AB17BF">
        <w:t>Differences are often operational rather than clinical</w:t>
      </w:r>
    </w:p>
    <w:p w14:paraId="492537BC" w14:textId="77777777" w:rsidR="00AB17BF" w:rsidRDefault="00AB17BF" w:rsidP="00BF601D">
      <w:pPr>
        <w:spacing w:before="80" w:after="80" w:line="264" w:lineRule="auto"/>
      </w:pPr>
    </w:p>
    <w:p w14:paraId="286519BE" w14:textId="77777777" w:rsidR="00AB17BF" w:rsidRDefault="00AB17BF" w:rsidP="00BF601D">
      <w:pPr>
        <w:spacing w:before="80" w:after="80" w:line="264" w:lineRule="auto"/>
      </w:pPr>
      <w:r w:rsidRPr="00AB17BF">
        <w:t>Example: Mississippi requires a synchronous visit for GLP-1 prescribing (no async); Massachusetts has different requirements.</w:t>
      </w:r>
    </w:p>
    <w:p w14:paraId="19EDE098" w14:textId="77777777" w:rsidR="00AB17BF" w:rsidRDefault="00AB17BF" w:rsidP="00BF601D">
      <w:pPr>
        <w:spacing w:before="80" w:after="80" w:line="264" w:lineRule="auto"/>
      </w:pPr>
    </w:p>
    <w:p w14:paraId="13655A02" w14:textId="4999520F" w:rsidR="00BF601D" w:rsidRDefault="00AB17BF" w:rsidP="00BF601D">
      <w:pPr>
        <w:spacing w:before="80" w:after="80" w:line="264" w:lineRule="auto"/>
      </w:pPr>
      <w:r w:rsidRPr="00AB17BF">
        <w:t>Insight: Physicians need state-by-state regulatory knowledge to practice safely and compliantly.</w:t>
      </w:r>
    </w:p>
    <w:p w14:paraId="6A939736" w14:textId="77777777" w:rsidR="002F30AF" w:rsidRDefault="002F30AF" w:rsidP="00BF601D">
      <w:pPr>
        <w:spacing w:before="80" w:after="80" w:line="264" w:lineRule="auto"/>
      </w:pPr>
    </w:p>
    <w:p w14:paraId="323AB580" w14:textId="25567E24" w:rsidR="00BF601D" w:rsidRDefault="00BF601D" w:rsidP="00BF601D">
      <w:pPr>
        <w:pStyle w:val="Heading1"/>
      </w:pPr>
      <w:r>
        <w:t xml:space="preserve">Slide </w:t>
      </w:r>
      <w:r w:rsidR="00AB17BF">
        <w:t>7</w:t>
      </w:r>
      <w:r>
        <w:t xml:space="preserve">: </w:t>
      </w:r>
      <w:r w:rsidR="00AB17BF">
        <w:t>Case Vignettes</w:t>
      </w:r>
    </w:p>
    <w:p w14:paraId="1151C0E0" w14:textId="77777777" w:rsidR="00BF601D" w:rsidRDefault="00BF601D" w:rsidP="00BF601D">
      <w:pPr>
        <w:spacing w:before="80" w:after="80" w:line="264" w:lineRule="auto"/>
      </w:pPr>
    </w:p>
    <w:p w14:paraId="2FA8F36F" w14:textId="77777777" w:rsidR="00AB17BF" w:rsidRDefault="00AB17BF" w:rsidP="00BF601D">
      <w:pPr>
        <w:spacing w:before="80" w:after="80" w:line="264" w:lineRule="auto"/>
      </w:pPr>
      <w:r w:rsidRPr="00AB17BF">
        <w:t xml:space="preserve">What multi-state telehealth practice </w:t>
      </w:r>
      <w:proofErr w:type="gramStart"/>
      <w:r w:rsidRPr="00AB17BF">
        <w:t>actually looks</w:t>
      </w:r>
      <w:proofErr w:type="gramEnd"/>
      <w:r w:rsidRPr="00AB17BF">
        <w:t xml:space="preserve"> like</w:t>
      </w:r>
    </w:p>
    <w:p w14:paraId="485BDE25" w14:textId="77777777" w:rsidR="00AB17BF" w:rsidRDefault="00AB17BF" w:rsidP="00BF601D">
      <w:pPr>
        <w:spacing w:before="80" w:after="80" w:line="264" w:lineRule="auto"/>
      </w:pPr>
    </w:p>
    <w:p w14:paraId="691C7DBA" w14:textId="77777777" w:rsidR="00AB17BF" w:rsidRPr="00AB17BF" w:rsidRDefault="00AB17BF" w:rsidP="00BF601D">
      <w:pPr>
        <w:spacing w:before="80" w:after="80" w:line="264" w:lineRule="auto"/>
        <w:rPr>
          <w:b/>
          <w:bCs/>
        </w:rPr>
      </w:pPr>
      <w:r w:rsidRPr="00AB17BF">
        <w:rPr>
          <w:b/>
          <w:bCs/>
        </w:rPr>
        <w:t>Routine Access &amp; Triage</w:t>
      </w:r>
    </w:p>
    <w:p w14:paraId="09CB75BA" w14:textId="77777777" w:rsidR="00AB17BF" w:rsidRDefault="00AB17BF" w:rsidP="00BF601D">
      <w:pPr>
        <w:spacing w:before="80" w:after="80" w:line="264" w:lineRule="auto"/>
      </w:pPr>
      <w:r w:rsidRPr="00AB17BF">
        <w:t>Respiratory symptoms, structured evaluation, at-home testing - reduces unnecessary ED visits</w:t>
      </w:r>
    </w:p>
    <w:p w14:paraId="305BFAEB" w14:textId="77777777" w:rsidR="00AB17BF" w:rsidRDefault="00AB17BF" w:rsidP="00BF601D">
      <w:pPr>
        <w:spacing w:before="80" w:after="80" w:line="264" w:lineRule="auto"/>
      </w:pPr>
    </w:p>
    <w:p w14:paraId="14F3C5CB" w14:textId="77777777" w:rsidR="00AB17BF" w:rsidRPr="00AB17BF" w:rsidRDefault="00AB17BF" w:rsidP="00BF601D">
      <w:pPr>
        <w:spacing w:before="80" w:after="80" w:line="264" w:lineRule="auto"/>
        <w:rPr>
          <w:b/>
          <w:bCs/>
        </w:rPr>
      </w:pPr>
      <w:r w:rsidRPr="00AB17BF">
        <w:rPr>
          <w:b/>
          <w:bCs/>
        </w:rPr>
        <w:t>Crisis Intervention in Underserved Areas</w:t>
      </w:r>
    </w:p>
    <w:p w14:paraId="2CAFAD2A" w14:textId="77777777" w:rsidR="00AB17BF" w:rsidRDefault="00AB17BF" w:rsidP="00BF601D">
      <w:pPr>
        <w:spacing w:before="80" w:after="80" w:line="264" w:lineRule="auto"/>
      </w:pPr>
      <w:r w:rsidRPr="00AB17BF">
        <w:t>Rural southern Louisiana, patient with suicidal ideation - telemedicine as bridge where in-person access is limited</w:t>
      </w:r>
    </w:p>
    <w:p w14:paraId="1F7C2CAF" w14:textId="77777777" w:rsidR="00AB17BF" w:rsidRDefault="00AB17BF" w:rsidP="00BF601D">
      <w:pPr>
        <w:spacing w:before="80" w:after="80" w:line="264" w:lineRule="auto"/>
      </w:pPr>
    </w:p>
    <w:p w14:paraId="2232FF50" w14:textId="77777777" w:rsidR="00AB17BF" w:rsidRPr="00AB17BF" w:rsidRDefault="00AB17BF" w:rsidP="00BF601D">
      <w:pPr>
        <w:spacing w:before="80" w:after="80" w:line="264" w:lineRule="auto"/>
        <w:rPr>
          <w:b/>
          <w:bCs/>
        </w:rPr>
      </w:pPr>
      <w:r w:rsidRPr="00AB17BF">
        <w:rPr>
          <w:b/>
          <w:bCs/>
        </w:rPr>
        <w:t>Escalation from Async to Emergency</w:t>
      </w:r>
    </w:p>
    <w:p w14:paraId="4FF9EAD3" w14:textId="7CDC1588" w:rsidR="00AB17BF" w:rsidRDefault="00AB17BF" w:rsidP="00BF601D">
      <w:pPr>
        <w:spacing w:before="80" w:after="80" w:line="264" w:lineRule="auto"/>
      </w:pPr>
      <w:r w:rsidRPr="00AB17BF">
        <w:t>Async report of "worst headache" → live visit → caregiver reports seizure → real-time EMS coordination</w:t>
      </w:r>
    </w:p>
    <w:p w14:paraId="0E851F8A" w14:textId="135D8FA0" w:rsidR="00BF601D" w:rsidRDefault="00BF601D" w:rsidP="00BF601D">
      <w:pPr>
        <w:pStyle w:val="Heading1"/>
      </w:pPr>
      <w:r>
        <w:t xml:space="preserve">Slide </w:t>
      </w:r>
      <w:r w:rsidR="000F0151">
        <w:t>8</w:t>
      </w:r>
      <w:r>
        <w:t>:</w:t>
      </w:r>
      <w:r w:rsidR="00E10EAD">
        <w:t xml:space="preserve"> </w:t>
      </w:r>
      <w:r w:rsidR="00E10EAD" w:rsidRPr="00E10EAD">
        <w:t xml:space="preserve">HIV </w:t>
      </w:r>
      <w:proofErr w:type="spellStart"/>
      <w:r w:rsidR="00E10EAD" w:rsidRPr="00E10EAD">
        <w:t>PrEP</w:t>
      </w:r>
      <w:proofErr w:type="spellEnd"/>
      <w:r w:rsidR="00E10EAD" w:rsidRPr="00E10EAD">
        <w:t>: A Telehealth Access Story</w:t>
      </w:r>
    </w:p>
    <w:p w14:paraId="2417BB64" w14:textId="77777777" w:rsidR="00BF601D" w:rsidRDefault="00BF601D" w:rsidP="00BF601D">
      <w:pPr>
        <w:spacing w:before="80" w:after="80" w:line="264" w:lineRule="auto"/>
      </w:pPr>
    </w:p>
    <w:p w14:paraId="4CD4AC95" w14:textId="77777777" w:rsidR="007163D1" w:rsidRDefault="007163D1" w:rsidP="00BF601D">
      <w:pPr>
        <w:spacing w:before="80" w:after="80" w:line="264" w:lineRule="auto"/>
      </w:pPr>
      <w:r w:rsidRPr="007163D1">
        <w:t>The Paradox</w:t>
      </w:r>
    </w:p>
    <w:p w14:paraId="656A1779" w14:textId="77777777" w:rsidR="007163D1" w:rsidRDefault="007163D1" w:rsidP="00BF601D">
      <w:pPr>
        <w:spacing w:before="80" w:after="80" w:line="264" w:lineRule="auto"/>
      </w:pPr>
      <w:r w:rsidRPr="007163D1">
        <w:t>99% effective when taken as prescribed</w:t>
      </w:r>
    </w:p>
    <w:p w14:paraId="2FBE2AB1" w14:textId="77777777" w:rsidR="007163D1" w:rsidRDefault="007163D1" w:rsidP="00BF601D">
      <w:pPr>
        <w:spacing w:before="80" w:after="80" w:line="264" w:lineRule="auto"/>
      </w:pPr>
    </w:p>
    <w:p w14:paraId="3130A270" w14:textId="77777777" w:rsidR="007163D1" w:rsidRDefault="007163D1" w:rsidP="00BF601D">
      <w:pPr>
        <w:spacing w:before="80" w:after="80" w:line="264" w:lineRule="auto"/>
      </w:pPr>
      <w:r w:rsidRPr="007163D1">
        <w:t>Only 36% prescribed of 1.2M eligible Americans (CDC, 2022)</w:t>
      </w:r>
    </w:p>
    <w:p w14:paraId="3EC003F7" w14:textId="77777777" w:rsidR="007163D1" w:rsidRDefault="007163D1" w:rsidP="00BF601D">
      <w:pPr>
        <w:spacing w:before="80" w:after="80" w:line="264" w:lineRule="auto"/>
      </w:pPr>
    </w:p>
    <w:p w14:paraId="089F18D0" w14:textId="77777777" w:rsidR="007163D1" w:rsidRDefault="007163D1" w:rsidP="00BF601D">
      <w:pPr>
        <w:spacing w:before="80" w:after="80" w:line="264" w:lineRule="auto"/>
      </w:pPr>
      <w:r w:rsidRPr="007163D1">
        <w:t>The Barriers</w:t>
      </w:r>
    </w:p>
    <w:p w14:paraId="62F8492B" w14:textId="77777777" w:rsidR="007163D1" w:rsidRDefault="007163D1" w:rsidP="00BF601D">
      <w:pPr>
        <w:spacing w:before="80" w:after="80" w:line="264" w:lineRule="auto"/>
      </w:pPr>
      <w:r w:rsidRPr="007163D1">
        <w:t>Patient: Stigma, privacy, pharmacy access</w:t>
      </w:r>
    </w:p>
    <w:p w14:paraId="1DB343AD" w14:textId="77777777" w:rsidR="007163D1" w:rsidRDefault="007163D1" w:rsidP="00BF601D">
      <w:pPr>
        <w:spacing w:before="80" w:after="80" w:line="264" w:lineRule="auto"/>
      </w:pPr>
      <w:r w:rsidRPr="007163D1">
        <w:t>Provider: Only 17% of PCPs have prescribed</w:t>
      </w:r>
    </w:p>
    <w:p w14:paraId="5D2EA4C5" w14:textId="77777777" w:rsidR="007163D1" w:rsidRDefault="007163D1" w:rsidP="00BF601D">
      <w:pPr>
        <w:spacing w:before="80" w:after="80" w:line="264" w:lineRule="auto"/>
      </w:pPr>
    </w:p>
    <w:p w14:paraId="51FBE54E" w14:textId="77777777" w:rsidR="007163D1" w:rsidRDefault="007163D1" w:rsidP="00BF601D">
      <w:pPr>
        <w:spacing w:before="80" w:after="80" w:line="264" w:lineRule="auto"/>
      </w:pPr>
      <w:r w:rsidRPr="007163D1">
        <w:t>How Telehealth Helps</w:t>
      </w:r>
    </w:p>
    <w:p w14:paraId="2CDE6F5F" w14:textId="77777777" w:rsidR="007163D1" w:rsidRDefault="007163D1" w:rsidP="00BF601D">
      <w:pPr>
        <w:spacing w:before="80" w:after="80" w:line="264" w:lineRule="auto"/>
      </w:pPr>
      <w:r w:rsidRPr="007163D1">
        <w:t>Privacy - no waiting room</w:t>
      </w:r>
    </w:p>
    <w:p w14:paraId="02508956" w14:textId="77777777" w:rsidR="007163D1" w:rsidRDefault="007163D1" w:rsidP="00BF601D">
      <w:pPr>
        <w:spacing w:before="80" w:after="80" w:line="264" w:lineRule="auto"/>
      </w:pPr>
      <w:r w:rsidRPr="007163D1">
        <w:t>Specialist access nationwide</w:t>
      </w:r>
    </w:p>
    <w:p w14:paraId="3D7C9F07" w14:textId="3835C843" w:rsidR="00BF601D" w:rsidRDefault="007163D1" w:rsidP="00BF601D">
      <w:pPr>
        <w:spacing w:before="80" w:after="80" w:line="264" w:lineRule="auto"/>
      </w:pPr>
      <w:r w:rsidRPr="007163D1">
        <w:t>Reduced stigma</w:t>
      </w:r>
    </w:p>
    <w:p w14:paraId="3B32F0AE" w14:textId="77777777" w:rsidR="007163D1" w:rsidRDefault="007163D1" w:rsidP="00BF601D">
      <w:pPr>
        <w:spacing w:before="80" w:after="80" w:line="264" w:lineRule="auto"/>
      </w:pPr>
    </w:p>
    <w:p w14:paraId="6F2AC29A" w14:textId="77777777" w:rsidR="007163D1" w:rsidRDefault="007163D1" w:rsidP="00BF601D">
      <w:pPr>
        <w:spacing w:before="80" w:after="80" w:line="264" w:lineRule="auto"/>
      </w:pPr>
    </w:p>
    <w:p w14:paraId="70EDB61E" w14:textId="6757C02F" w:rsidR="00BF601D" w:rsidRDefault="00BF601D" w:rsidP="00BF601D">
      <w:pPr>
        <w:pStyle w:val="Heading1"/>
      </w:pPr>
      <w:r>
        <w:t xml:space="preserve">Slide </w:t>
      </w:r>
      <w:r w:rsidR="007163D1">
        <w:t>9</w:t>
      </w:r>
      <w:r>
        <w:t xml:space="preserve">: </w:t>
      </w:r>
      <w:r w:rsidR="00794C39">
        <w:t>Challenges Physicians Face</w:t>
      </w:r>
    </w:p>
    <w:p w14:paraId="6A709049" w14:textId="77777777" w:rsidR="00BF601D" w:rsidRDefault="00BF601D" w:rsidP="00BF601D">
      <w:pPr>
        <w:spacing w:before="80" w:after="80" w:line="264" w:lineRule="auto"/>
      </w:pPr>
    </w:p>
    <w:p w14:paraId="7AD3E415" w14:textId="77777777" w:rsidR="00794C39" w:rsidRDefault="00794C39" w:rsidP="00BF601D">
      <w:pPr>
        <w:spacing w:before="80" w:after="80" w:line="264" w:lineRule="auto"/>
      </w:pPr>
      <w:r w:rsidRPr="00794C39">
        <w:t>Observations from training physicians in multi-state practice</w:t>
      </w:r>
    </w:p>
    <w:p w14:paraId="526DC45D" w14:textId="77777777" w:rsidR="00794C39" w:rsidRDefault="00794C39" w:rsidP="00BF601D">
      <w:pPr>
        <w:spacing w:before="80" w:after="80" w:line="264" w:lineRule="auto"/>
      </w:pPr>
    </w:p>
    <w:p w14:paraId="6A489D7A" w14:textId="77777777" w:rsidR="00794C39" w:rsidRPr="00794C39" w:rsidRDefault="00794C39" w:rsidP="00BF601D">
      <w:pPr>
        <w:spacing w:before="80" w:after="80" w:line="264" w:lineRule="auto"/>
        <w:rPr>
          <w:b/>
          <w:bCs/>
        </w:rPr>
      </w:pPr>
      <w:r w:rsidRPr="00794C39">
        <w:rPr>
          <w:b/>
          <w:bCs/>
        </w:rPr>
        <w:t>Licensing Complexity</w:t>
      </w:r>
    </w:p>
    <w:p w14:paraId="36C92E1C" w14:textId="77777777" w:rsidR="00794C39" w:rsidRDefault="00794C39" w:rsidP="00BF601D">
      <w:pPr>
        <w:spacing w:before="80" w:after="80" w:line="264" w:lineRule="auto"/>
      </w:pPr>
      <w:r w:rsidRPr="00794C39">
        <w:t>51 jurisdictions with varying requirements, timelines, and fees</w:t>
      </w:r>
    </w:p>
    <w:p w14:paraId="54D7DFED" w14:textId="77777777" w:rsidR="00794C39" w:rsidRDefault="00794C39" w:rsidP="00BF601D">
      <w:pPr>
        <w:spacing w:before="80" w:after="80" w:line="264" w:lineRule="auto"/>
      </w:pPr>
    </w:p>
    <w:p w14:paraId="5D5455E6" w14:textId="77777777" w:rsidR="00794C39" w:rsidRPr="00794C39" w:rsidRDefault="00794C39" w:rsidP="00BF601D">
      <w:pPr>
        <w:spacing w:before="80" w:after="80" w:line="264" w:lineRule="auto"/>
        <w:rPr>
          <w:b/>
          <w:bCs/>
        </w:rPr>
      </w:pPr>
      <w:r w:rsidRPr="00794C39">
        <w:rPr>
          <w:b/>
          <w:bCs/>
        </w:rPr>
        <w:t>Regulatory Inconsistency</w:t>
      </w:r>
    </w:p>
    <w:p w14:paraId="7A0D1309" w14:textId="77777777" w:rsidR="00794C39" w:rsidRDefault="00794C39" w:rsidP="00BF601D">
      <w:pPr>
        <w:spacing w:before="80" w:after="80" w:line="264" w:lineRule="auto"/>
      </w:pPr>
      <w:r w:rsidRPr="00794C39">
        <w:t>Telehealth rules, prescribing regulations, and scope of practice vary by state</w:t>
      </w:r>
    </w:p>
    <w:p w14:paraId="38D91380" w14:textId="77777777" w:rsidR="00794C39" w:rsidRDefault="00794C39" w:rsidP="00BF601D">
      <w:pPr>
        <w:spacing w:before="80" w:after="80" w:line="264" w:lineRule="auto"/>
      </w:pPr>
    </w:p>
    <w:p w14:paraId="2EB7A3CD" w14:textId="77777777" w:rsidR="00794C39" w:rsidRPr="00794C39" w:rsidRDefault="00794C39" w:rsidP="00BF601D">
      <w:pPr>
        <w:spacing w:before="80" w:after="80" w:line="264" w:lineRule="auto"/>
        <w:rPr>
          <w:b/>
          <w:bCs/>
        </w:rPr>
      </w:pPr>
      <w:r w:rsidRPr="00794C39">
        <w:rPr>
          <w:b/>
          <w:bCs/>
        </w:rPr>
        <w:t>Education Gaps</w:t>
      </w:r>
    </w:p>
    <w:p w14:paraId="7B5C363B" w14:textId="495A77ED" w:rsidR="00BF601D" w:rsidRDefault="00794C39" w:rsidP="00BF601D">
      <w:pPr>
        <w:spacing w:before="80" w:after="80" w:line="264" w:lineRule="auto"/>
      </w:pPr>
      <w:r w:rsidRPr="00794C39">
        <w:t>Physicians entering multi-state practice without adequate training - leading to board complaints and standard of care misunderstandings</w:t>
      </w:r>
    </w:p>
    <w:p w14:paraId="27D8FE43" w14:textId="77777777" w:rsidR="00794C39" w:rsidRDefault="00794C39" w:rsidP="00BF601D">
      <w:pPr>
        <w:spacing w:before="80" w:after="80" w:line="264" w:lineRule="auto"/>
      </w:pPr>
    </w:p>
    <w:p w14:paraId="1B995CFD" w14:textId="2979FA57" w:rsidR="00BF601D" w:rsidRDefault="00BF601D" w:rsidP="00BF601D">
      <w:pPr>
        <w:pStyle w:val="Heading1"/>
      </w:pPr>
      <w:r>
        <w:t xml:space="preserve">Slide </w:t>
      </w:r>
      <w:r>
        <w:t>1</w:t>
      </w:r>
      <w:r w:rsidR="00595908">
        <w:t>0</w:t>
      </w:r>
      <w:r>
        <w:t xml:space="preserve">: </w:t>
      </w:r>
      <w:r w:rsidR="002A5427">
        <w:t>The Training Gap</w:t>
      </w:r>
    </w:p>
    <w:p w14:paraId="65910A95" w14:textId="77777777" w:rsidR="00BF601D" w:rsidRDefault="00BF601D" w:rsidP="00BF601D">
      <w:pPr>
        <w:spacing w:before="80" w:after="80" w:line="264" w:lineRule="auto"/>
      </w:pPr>
    </w:p>
    <w:p w14:paraId="2EC9783F" w14:textId="77777777" w:rsidR="002A5427" w:rsidRDefault="002A5427" w:rsidP="00BF601D">
      <w:pPr>
        <w:spacing w:before="80" w:after="80" w:line="264" w:lineRule="auto"/>
      </w:pPr>
      <w:r w:rsidRPr="002A5427">
        <w:t>Where do physicians learn multi-state telehealth practice?</w:t>
      </w:r>
    </w:p>
    <w:p w14:paraId="40082DA5" w14:textId="77777777" w:rsidR="002A5427" w:rsidRDefault="002A5427" w:rsidP="00BF601D">
      <w:pPr>
        <w:spacing w:before="80" w:after="80" w:line="264" w:lineRule="auto"/>
      </w:pPr>
    </w:p>
    <w:p w14:paraId="4ECEEEB1" w14:textId="77777777" w:rsidR="002A5427" w:rsidRPr="002A5427" w:rsidRDefault="002A5427" w:rsidP="00BF601D">
      <w:pPr>
        <w:spacing w:before="80" w:after="80" w:line="264" w:lineRule="auto"/>
        <w:rPr>
          <w:b/>
          <w:bCs/>
        </w:rPr>
      </w:pPr>
      <w:r w:rsidRPr="002A5427">
        <w:rPr>
          <w:b/>
          <w:bCs/>
        </w:rPr>
        <w:t>Traditional Training</w:t>
      </w:r>
    </w:p>
    <w:p w14:paraId="34DE31DB" w14:textId="77777777" w:rsidR="002A5427" w:rsidRDefault="002A5427" w:rsidP="00BF601D">
      <w:pPr>
        <w:spacing w:before="80" w:after="80" w:line="264" w:lineRule="auto"/>
        <w:rPr>
          <w:b/>
          <w:bCs/>
        </w:rPr>
      </w:pPr>
    </w:p>
    <w:p w14:paraId="3160C58D" w14:textId="3A464552" w:rsidR="002A5427" w:rsidRPr="002A5427" w:rsidRDefault="002A5427" w:rsidP="00BF601D">
      <w:pPr>
        <w:spacing w:before="80" w:after="80" w:line="264" w:lineRule="auto"/>
        <w:rPr>
          <w:b/>
          <w:bCs/>
        </w:rPr>
      </w:pPr>
      <w:r w:rsidRPr="002A5427">
        <w:rPr>
          <w:b/>
          <w:bCs/>
        </w:rPr>
        <w:t>Medical school</w:t>
      </w:r>
    </w:p>
    <w:p w14:paraId="54B75B4A" w14:textId="77777777" w:rsidR="002A5427" w:rsidRDefault="002A5427" w:rsidP="00BF601D">
      <w:pPr>
        <w:spacing w:before="80" w:after="80" w:line="264" w:lineRule="auto"/>
      </w:pPr>
      <w:r w:rsidRPr="002A5427">
        <w:t>No telehealth curriculum</w:t>
      </w:r>
    </w:p>
    <w:p w14:paraId="493E1B41" w14:textId="77777777" w:rsidR="002A5427" w:rsidRDefault="002A5427" w:rsidP="00BF601D">
      <w:pPr>
        <w:spacing w:before="80" w:after="80" w:line="264" w:lineRule="auto"/>
      </w:pPr>
    </w:p>
    <w:p w14:paraId="5566A8DE" w14:textId="77777777" w:rsidR="002A5427" w:rsidRPr="002A5427" w:rsidRDefault="002A5427" w:rsidP="00BF601D">
      <w:pPr>
        <w:spacing w:before="80" w:after="80" w:line="264" w:lineRule="auto"/>
        <w:rPr>
          <w:b/>
          <w:bCs/>
        </w:rPr>
      </w:pPr>
      <w:r w:rsidRPr="002A5427">
        <w:rPr>
          <w:b/>
          <w:bCs/>
        </w:rPr>
        <w:t>Residency</w:t>
      </w:r>
    </w:p>
    <w:p w14:paraId="4B998382" w14:textId="77777777" w:rsidR="002A5427" w:rsidRDefault="002A5427" w:rsidP="00BF601D">
      <w:pPr>
        <w:spacing w:before="80" w:after="80" w:line="264" w:lineRule="auto"/>
      </w:pPr>
      <w:r w:rsidRPr="002A5427">
        <w:t>No telehealth curriculum</w:t>
      </w:r>
    </w:p>
    <w:p w14:paraId="31A80E78" w14:textId="77777777" w:rsidR="002A5427" w:rsidRDefault="002A5427" w:rsidP="00BF601D">
      <w:pPr>
        <w:spacing w:before="80" w:after="80" w:line="264" w:lineRule="auto"/>
      </w:pPr>
    </w:p>
    <w:p w14:paraId="152FE80D" w14:textId="77777777" w:rsidR="002A5427" w:rsidRPr="002A5427" w:rsidRDefault="002A5427" w:rsidP="00BF601D">
      <w:pPr>
        <w:spacing w:before="80" w:after="80" w:line="264" w:lineRule="auto"/>
        <w:rPr>
          <w:b/>
          <w:bCs/>
        </w:rPr>
      </w:pPr>
      <w:r w:rsidRPr="002A5427">
        <w:rPr>
          <w:b/>
          <w:bCs/>
        </w:rPr>
        <w:t>CME / Conferences</w:t>
      </w:r>
    </w:p>
    <w:p w14:paraId="39CE3B09" w14:textId="77777777" w:rsidR="002A5427" w:rsidRDefault="002A5427" w:rsidP="00BF601D">
      <w:pPr>
        <w:spacing w:before="80" w:after="80" w:line="264" w:lineRule="auto"/>
      </w:pPr>
      <w:r w:rsidRPr="002A5427">
        <w:t>Business &amp; policy focus</w:t>
      </w:r>
    </w:p>
    <w:p w14:paraId="31C2FAD0" w14:textId="77777777" w:rsidR="002A5427" w:rsidRDefault="002A5427" w:rsidP="00BF601D">
      <w:pPr>
        <w:spacing w:before="80" w:after="80" w:line="264" w:lineRule="auto"/>
      </w:pPr>
    </w:p>
    <w:p w14:paraId="5E186E54" w14:textId="77777777" w:rsidR="002A5427" w:rsidRDefault="002A5427" w:rsidP="00BF601D">
      <w:pPr>
        <w:spacing w:before="80" w:after="80" w:line="264" w:lineRule="auto"/>
      </w:pPr>
    </w:p>
    <w:p w14:paraId="438078E7" w14:textId="77777777" w:rsidR="002A5427" w:rsidRPr="002A5427" w:rsidRDefault="002A5427" w:rsidP="00BF601D">
      <w:pPr>
        <w:spacing w:before="80" w:after="80" w:line="264" w:lineRule="auto"/>
        <w:rPr>
          <w:b/>
          <w:bCs/>
        </w:rPr>
      </w:pPr>
      <w:r w:rsidRPr="002A5427">
        <w:rPr>
          <w:b/>
          <w:bCs/>
        </w:rPr>
        <w:t>The Result</w:t>
      </w:r>
    </w:p>
    <w:p w14:paraId="2FA3CEEE" w14:textId="77777777" w:rsidR="002A5427" w:rsidRDefault="002A5427" w:rsidP="00BF601D">
      <w:pPr>
        <w:spacing w:before="80" w:after="80" w:line="264" w:lineRule="auto"/>
      </w:pPr>
      <w:r w:rsidRPr="002A5427">
        <w:t>Physicians learn by trial and error</w:t>
      </w:r>
    </w:p>
    <w:p w14:paraId="084FEA92" w14:textId="67407A61" w:rsidR="00BF601D" w:rsidRDefault="002A5427" w:rsidP="00BF601D">
      <w:pPr>
        <w:spacing w:before="80" w:after="80" w:line="264" w:lineRule="auto"/>
      </w:pPr>
      <w:r w:rsidRPr="002A5427">
        <w:t>This leads to compliance risks, board complaints, and inconsistent patient care.</w:t>
      </w:r>
    </w:p>
    <w:p w14:paraId="0967B19C" w14:textId="77777777" w:rsidR="00595908" w:rsidRDefault="00595908" w:rsidP="00BF601D">
      <w:pPr>
        <w:spacing w:before="80" w:after="80" w:line="264" w:lineRule="auto"/>
      </w:pPr>
    </w:p>
    <w:p w14:paraId="7CE6A0DA" w14:textId="7FBCC002" w:rsidR="00BF601D" w:rsidRDefault="00BF601D" w:rsidP="00BF601D">
      <w:pPr>
        <w:pStyle w:val="Heading1"/>
      </w:pPr>
      <w:r>
        <w:t xml:space="preserve">Slide </w:t>
      </w:r>
      <w:r>
        <w:t>1</w:t>
      </w:r>
      <w:r w:rsidR="00595908">
        <w:t>1</w:t>
      </w:r>
      <w:r>
        <w:t>:</w:t>
      </w:r>
      <w:r w:rsidR="00EF12D1">
        <w:t xml:space="preserve"> Key Observations</w:t>
      </w:r>
    </w:p>
    <w:p w14:paraId="36B5C5C7" w14:textId="77777777" w:rsidR="00BF601D" w:rsidRDefault="00BF601D" w:rsidP="00BF601D">
      <w:pPr>
        <w:spacing w:before="80" w:after="80" w:line="264" w:lineRule="auto"/>
      </w:pPr>
    </w:p>
    <w:p w14:paraId="4CE0FC8D" w14:textId="77777777" w:rsidR="00EF12D1" w:rsidRDefault="00EF12D1">
      <w:r w:rsidRPr="00EF12D1">
        <w:t>Multi-state licensure is a significant administrative and financial undertaking</w:t>
      </w:r>
    </w:p>
    <w:p w14:paraId="7BC2E956" w14:textId="77777777" w:rsidR="00EF12D1" w:rsidRDefault="00EF12D1"/>
    <w:p w14:paraId="56920215" w14:textId="77777777" w:rsidR="00EF12D1" w:rsidRDefault="00EF12D1">
      <w:r>
        <w:t>S</w:t>
      </w:r>
      <w:r w:rsidRPr="00EF12D1">
        <w:t>tate-by-state regulatory differences are real - physicians need access to information</w:t>
      </w:r>
    </w:p>
    <w:p w14:paraId="152A7CA2" w14:textId="77777777" w:rsidR="00EF12D1" w:rsidRDefault="00EF12D1"/>
    <w:p w14:paraId="33402248" w14:textId="3A66CF46" w:rsidR="00E97C2B" w:rsidRDefault="00EF12D1">
      <w:r w:rsidRPr="00EF12D1">
        <w:t>Physician education is critical to responsible telehealth expansion</w:t>
      </w:r>
    </w:p>
    <w:p w14:paraId="1C5E2D54" w14:textId="77777777" w:rsidR="00783F2B" w:rsidRDefault="00783F2B"/>
    <w:p w14:paraId="14151F71" w14:textId="77777777" w:rsidR="00783F2B" w:rsidRDefault="00783F2B"/>
    <w:p w14:paraId="4AC3DB1A" w14:textId="293DFC2C" w:rsidR="00783F2B" w:rsidRDefault="00783F2B" w:rsidP="00783F2B">
      <w:pPr>
        <w:pStyle w:val="Heading1"/>
      </w:pPr>
      <w:r>
        <w:t>Slide 1</w:t>
      </w:r>
      <w:r>
        <w:t>2</w:t>
      </w:r>
      <w:r>
        <w:t xml:space="preserve">: </w:t>
      </w:r>
      <w:r>
        <w:t>Question</w:t>
      </w:r>
      <w:r>
        <w:t>s</w:t>
      </w:r>
      <w:r>
        <w:t>?</w:t>
      </w:r>
    </w:p>
    <w:p w14:paraId="56B953AE" w14:textId="77777777" w:rsidR="00783F2B" w:rsidRDefault="00783F2B" w:rsidP="00783F2B">
      <w:pPr>
        <w:spacing w:before="80" w:after="80" w:line="264" w:lineRule="auto"/>
      </w:pPr>
    </w:p>
    <w:p w14:paraId="422F0327" w14:textId="77777777" w:rsidR="00783F2B" w:rsidRDefault="00783F2B">
      <w:r w:rsidRPr="00783F2B">
        <w:t>We're available as a resource to this task force.</w:t>
      </w:r>
    </w:p>
    <w:p w14:paraId="207AA3A5" w14:textId="77777777" w:rsidR="00783F2B" w:rsidRDefault="00783F2B">
      <w:r w:rsidRPr="00783F2B">
        <w:t>Suneer Chander, MD</w:t>
      </w:r>
    </w:p>
    <w:p w14:paraId="65B794BF" w14:textId="7BA5BE18" w:rsidR="00783F2B" w:rsidRDefault="00783F2B">
      <w:hyperlink r:id="rId6" w:history="1">
        <w:r w:rsidRPr="00AF1805">
          <w:rPr>
            <w:rStyle w:val="Hyperlink"/>
          </w:rPr>
          <w:t>suneerc@allinremote.com</w:t>
        </w:r>
      </w:hyperlink>
    </w:p>
    <w:p w14:paraId="1967315C" w14:textId="77777777" w:rsidR="00783F2B" w:rsidRDefault="00783F2B"/>
    <w:p w14:paraId="7D9346C3" w14:textId="77777777" w:rsidR="00783F2B" w:rsidRDefault="00783F2B">
      <w:r w:rsidRPr="00783F2B">
        <w:t>Vivek Chander, MD</w:t>
      </w:r>
    </w:p>
    <w:p w14:paraId="57C56516" w14:textId="337499DD" w:rsidR="00783F2B" w:rsidRDefault="00783F2B">
      <w:hyperlink r:id="rId7" w:history="1">
        <w:r w:rsidRPr="00AF1805">
          <w:rPr>
            <w:rStyle w:val="Hyperlink"/>
          </w:rPr>
          <w:t>sunny@nvpmedicalgroup.com</w:t>
        </w:r>
      </w:hyperlink>
    </w:p>
    <w:p w14:paraId="06F46E30" w14:textId="77777777" w:rsidR="00783F2B" w:rsidRDefault="00783F2B"/>
    <w:p w14:paraId="6EA306FA" w14:textId="77777777" w:rsidR="00783F2B" w:rsidRDefault="00783F2B"/>
    <w:p w14:paraId="2C979312" w14:textId="77777777" w:rsidR="00783F2B" w:rsidRDefault="00783F2B"/>
    <w:p w14:paraId="3F4E9FC3" w14:textId="09A87554" w:rsidR="00783F2B" w:rsidRDefault="00783F2B" w:rsidP="00783F2B">
      <w:pPr>
        <w:pStyle w:val="Heading1"/>
      </w:pPr>
      <w:r>
        <w:t>Slide 1</w:t>
      </w:r>
      <w:r>
        <w:t>3</w:t>
      </w:r>
      <w:r>
        <w:t xml:space="preserve">: </w:t>
      </w:r>
      <w:r>
        <w:t>Data So</w:t>
      </w:r>
      <w:r>
        <w:t>u</w:t>
      </w:r>
      <w:r>
        <w:t>rces</w:t>
      </w:r>
    </w:p>
    <w:p w14:paraId="4653E1E4" w14:textId="77777777" w:rsidR="00783F2B" w:rsidRDefault="00783F2B" w:rsidP="00783F2B">
      <w:pPr>
        <w:spacing w:before="80" w:after="80" w:line="264" w:lineRule="auto"/>
      </w:pPr>
    </w:p>
    <w:p w14:paraId="2881E9DE" w14:textId="77777777" w:rsidR="00783F2B" w:rsidRDefault="00783F2B" w:rsidP="00783F2B">
      <w:pPr>
        <w:pStyle w:val="ListParagraph"/>
        <w:numPr>
          <w:ilvl w:val="0"/>
          <w:numId w:val="99"/>
        </w:numPr>
      </w:pPr>
      <w:r w:rsidRPr="00783F2B">
        <w:t>FSMB Census of Licensed Physicians in the United States, 2024. Journal of Medical Regulation, August 2025.</w:t>
      </w:r>
    </w:p>
    <w:p w14:paraId="7329A6E1" w14:textId="77777777" w:rsidR="00783F2B" w:rsidRDefault="00783F2B" w:rsidP="00783F2B">
      <w:pPr>
        <w:pStyle w:val="ListParagraph"/>
        <w:numPr>
          <w:ilvl w:val="0"/>
          <w:numId w:val="99"/>
        </w:numPr>
      </w:pPr>
      <w:r w:rsidRPr="00783F2B">
        <w:t>IMLCC Year 8 Data Study, 2024.</w:t>
      </w:r>
    </w:p>
    <w:p w14:paraId="2762026B" w14:textId="77777777" w:rsidR="00783F2B" w:rsidRDefault="00783F2B" w:rsidP="00783F2B">
      <w:pPr>
        <w:pStyle w:val="ListParagraph"/>
        <w:numPr>
          <w:ilvl w:val="0"/>
          <w:numId w:val="99"/>
        </w:numPr>
      </w:pPr>
      <w:r w:rsidRPr="00783F2B">
        <w:t>HRSA State of the Primary Care Workforce, 2024.</w:t>
      </w:r>
    </w:p>
    <w:p w14:paraId="7E879447" w14:textId="77777777" w:rsidR="00783F2B" w:rsidRDefault="00783F2B" w:rsidP="00783F2B">
      <w:pPr>
        <w:pStyle w:val="ListParagraph"/>
        <w:numPr>
          <w:ilvl w:val="0"/>
          <w:numId w:val="99"/>
        </w:numPr>
      </w:pPr>
      <w:r w:rsidRPr="00783F2B">
        <w:t>Doximity State of Telemedicine Report, 2024.</w:t>
      </w:r>
    </w:p>
    <w:p w14:paraId="0B00CB56" w14:textId="77777777" w:rsidR="00783F2B" w:rsidRDefault="00783F2B" w:rsidP="00783F2B">
      <w:pPr>
        <w:pStyle w:val="ListParagraph"/>
        <w:numPr>
          <w:ilvl w:val="0"/>
          <w:numId w:val="99"/>
        </w:numPr>
      </w:pPr>
      <w:r w:rsidRPr="00783F2B">
        <w:t>National Rural Health Association Policy Brief, November 2024.</w:t>
      </w:r>
    </w:p>
    <w:p w14:paraId="53104492" w14:textId="27AEA82B" w:rsidR="00783F2B" w:rsidRDefault="00783F2B" w:rsidP="00783F2B">
      <w:pPr>
        <w:pStyle w:val="ListParagraph"/>
        <w:numPr>
          <w:ilvl w:val="0"/>
          <w:numId w:val="99"/>
        </w:numPr>
      </w:pPr>
      <w:r w:rsidRPr="00783F2B">
        <w:t>IMLCC Processing Information, October 2024.</w:t>
      </w:r>
    </w:p>
    <w:sectPr w:rsidR="00783F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200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E163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D54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2B4B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F510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557507"/>
    <w:multiLevelType w:val="hybridMultilevel"/>
    <w:tmpl w:val="48E869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C0DE49"/>
    <w:multiLevelType w:val="hybridMultilevel"/>
    <w:tmpl w:val="829C350A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89AD7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7E8A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0056E30"/>
    <w:multiLevelType w:val="hybridMultilevel"/>
    <w:tmpl w:val="54F0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CD72B1"/>
    <w:multiLevelType w:val="hybridMultilevel"/>
    <w:tmpl w:val="993AC5D0"/>
    <w:lvl w:ilvl="0" w:tplc="5FCC6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88E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EB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68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A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83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2D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C2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6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1386742"/>
    <w:multiLevelType w:val="hybridMultilevel"/>
    <w:tmpl w:val="367A7516"/>
    <w:lvl w:ilvl="0" w:tplc="4BE63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A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B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C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25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8A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0B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EF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2702BFB"/>
    <w:multiLevelType w:val="hybridMultilevel"/>
    <w:tmpl w:val="CF046E16"/>
    <w:lvl w:ilvl="0" w:tplc="BE125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67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E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F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E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CF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CB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61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3FE4951"/>
    <w:multiLevelType w:val="hybridMultilevel"/>
    <w:tmpl w:val="F9968F44"/>
    <w:lvl w:ilvl="0" w:tplc="8FFE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6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6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8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C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0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43F0736"/>
    <w:multiLevelType w:val="hybridMultilevel"/>
    <w:tmpl w:val="905EDC6A"/>
    <w:lvl w:ilvl="0" w:tplc="4ACE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D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06F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A4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C1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6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E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B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47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237A3A"/>
    <w:multiLevelType w:val="hybridMultilevel"/>
    <w:tmpl w:val="AE1E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8470B4"/>
    <w:multiLevelType w:val="hybridMultilevel"/>
    <w:tmpl w:val="0DF4B5F2"/>
    <w:lvl w:ilvl="0" w:tplc="7F50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87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C6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C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CD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24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2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01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29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07E05E15"/>
    <w:multiLevelType w:val="hybridMultilevel"/>
    <w:tmpl w:val="2B1048BE"/>
    <w:lvl w:ilvl="0" w:tplc="2112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8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F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4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A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07EAA0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0832B08"/>
    <w:multiLevelType w:val="hybridMultilevel"/>
    <w:tmpl w:val="272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736E86"/>
    <w:multiLevelType w:val="hybridMultilevel"/>
    <w:tmpl w:val="C33C5DAA"/>
    <w:lvl w:ilvl="0" w:tplc="AA22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A86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E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A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0D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4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88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03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C3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4830877"/>
    <w:multiLevelType w:val="hybridMultilevel"/>
    <w:tmpl w:val="F38CC974"/>
    <w:lvl w:ilvl="0" w:tplc="047C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E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0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A4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40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61607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17096C60"/>
    <w:multiLevelType w:val="hybridMultilevel"/>
    <w:tmpl w:val="C3B478AA"/>
    <w:lvl w:ilvl="0" w:tplc="B3007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E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68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C4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A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A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EE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A0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7392767"/>
    <w:multiLevelType w:val="hybridMultilevel"/>
    <w:tmpl w:val="9D266A9E"/>
    <w:lvl w:ilvl="0" w:tplc="D1203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A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E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48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87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6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198C4991"/>
    <w:multiLevelType w:val="hybridMultilevel"/>
    <w:tmpl w:val="13DC4EC8"/>
    <w:lvl w:ilvl="0" w:tplc="A260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496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A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9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D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1AF542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A632A2"/>
    <w:multiLevelType w:val="hybridMultilevel"/>
    <w:tmpl w:val="67B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333565"/>
    <w:multiLevelType w:val="hybridMultilevel"/>
    <w:tmpl w:val="52F8647A"/>
    <w:lvl w:ilvl="0" w:tplc="2F52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60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4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0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2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8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0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1D92C0F"/>
    <w:multiLevelType w:val="hybridMultilevel"/>
    <w:tmpl w:val="05B656D8"/>
    <w:lvl w:ilvl="0" w:tplc="ECFE6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8D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6F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C1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E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82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80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0C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64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3727D27"/>
    <w:multiLevelType w:val="hybridMultilevel"/>
    <w:tmpl w:val="0AE2F234"/>
    <w:lvl w:ilvl="0" w:tplc="47C8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C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82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B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2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C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0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0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2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6541D3B"/>
    <w:multiLevelType w:val="hybridMultilevel"/>
    <w:tmpl w:val="2E000276"/>
    <w:lvl w:ilvl="0" w:tplc="C166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2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A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C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0D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E3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9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2D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64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6D7C9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28724BD4"/>
    <w:multiLevelType w:val="hybridMultilevel"/>
    <w:tmpl w:val="9AEA6A5A"/>
    <w:lvl w:ilvl="0" w:tplc="61A6B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02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4D2D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A5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4A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8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A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44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84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95F6B71"/>
    <w:multiLevelType w:val="hybridMultilevel"/>
    <w:tmpl w:val="3D3A3940"/>
    <w:lvl w:ilvl="0" w:tplc="C7BC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2AF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69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E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C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6A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64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A5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08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2E7322BE"/>
    <w:multiLevelType w:val="hybridMultilevel"/>
    <w:tmpl w:val="3B1CF568"/>
    <w:lvl w:ilvl="0" w:tplc="59CC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E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CE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4B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C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2FA930D4"/>
    <w:multiLevelType w:val="hybridMultilevel"/>
    <w:tmpl w:val="07F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2F1004"/>
    <w:multiLevelType w:val="hybridMultilevel"/>
    <w:tmpl w:val="2C3A11E8"/>
    <w:lvl w:ilvl="0" w:tplc="5938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2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2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C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0B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2C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33E5261F"/>
    <w:multiLevelType w:val="hybridMultilevel"/>
    <w:tmpl w:val="50E61B78"/>
    <w:lvl w:ilvl="0" w:tplc="4344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23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376F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37DF2320"/>
    <w:multiLevelType w:val="hybridMultilevel"/>
    <w:tmpl w:val="6C9CFEEC"/>
    <w:lvl w:ilvl="0" w:tplc="54220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46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AC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82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87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41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38FD0AB1"/>
    <w:multiLevelType w:val="hybridMultilevel"/>
    <w:tmpl w:val="BA9A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2419E7"/>
    <w:multiLevelType w:val="hybridMultilevel"/>
    <w:tmpl w:val="C2409E0A"/>
    <w:lvl w:ilvl="0" w:tplc="728C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B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C8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2A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63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E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87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21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42DB01B9"/>
    <w:multiLevelType w:val="hybridMultilevel"/>
    <w:tmpl w:val="70CE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860A4A"/>
    <w:multiLevelType w:val="hybridMultilevel"/>
    <w:tmpl w:val="CBCE2102"/>
    <w:lvl w:ilvl="0" w:tplc="A07A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2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E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6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43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47960C69"/>
    <w:multiLevelType w:val="hybridMultilevel"/>
    <w:tmpl w:val="A4CCA2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49562A2F"/>
    <w:multiLevelType w:val="hybridMultilevel"/>
    <w:tmpl w:val="5AFAB61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49EA4D10"/>
    <w:multiLevelType w:val="hybridMultilevel"/>
    <w:tmpl w:val="436AB566"/>
    <w:lvl w:ilvl="0" w:tplc="A13E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85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EB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6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61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6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6189D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4A9C75A9"/>
    <w:multiLevelType w:val="hybridMultilevel"/>
    <w:tmpl w:val="65E445D6"/>
    <w:lvl w:ilvl="0" w:tplc="9BB61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4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2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E5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83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06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42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29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0B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4BAE0A5E"/>
    <w:multiLevelType w:val="hybridMultilevel"/>
    <w:tmpl w:val="C6A07DDE"/>
    <w:lvl w:ilvl="0" w:tplc="38929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0F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A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2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4E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C9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4A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24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4CD97693"/>
    <w:multiLevelType w:val="hybridMultilevel"/>
    <w:tmpl w:val="53EA8E04"/>
    <w:lvl w:ilvl="0" w:tplc="91446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9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C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8D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8B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2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4F274DC2"/>
    <w:multiLevelType w:val="hybridMultilevel"/>
    <w:tmpl w:val="C6B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743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521C458F"/>
    <w:multiLevelType w:val="hybridMultilevel"/>
    <w:tmpl w:val="947002D4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539950C9"/>
    <w:multiLevelType w:val="hybridMultilevel"/>
    <w:tmpl w:val="068C70BE"/>
    <w:lvl w:ilvl="0" w:tplc="B476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2B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BE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07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60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9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A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3E960B7"/>
    <w:multiLevelType w:val="hybridMultilevel"/>
    <w:tmpl w:val="EE8640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5A4D74EF"/>
    <w:multiLevelType w:val="hybridMultilevel"/>
    <w:tmpl w:val="910E51F0"/>
    <w:lvl w:ilvl="0" w:tplc="F64A1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C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2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05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25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8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AC20BE7"/>
    <w:multiLevelType w:val="hybridMultilevel"/>
    <w:tmpl w:val="9CD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C01903"/>
    <w:multiLevelType w:val="hybridMultilevel"/>
    <w:tmpl w:val="911429B0"/>
    <w:lvl w:ilvl="0" w:tplc="8AB6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0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A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05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4F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5E1A68CF"/>
    <w:multiLevelType w:val="hybridMultilevel"/>
    <w:tmpl w:val="2D0694BA"/>
    <w:lvl w:ilvl="0" w:tplc="485C7D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22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AF0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4D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5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E8B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F3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CF9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5E250EDA"/>
    <w:multiLevelType w:val="hybridMultilevel"/>
    <w:tmpl w:val="0420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7216A3"/>
    <w:multiLevelType w:val="hybridMultilevel"/>
    <w:tmpl w:val="61264FBC"/>
    <w:lvl w:ilvl="0" w:tplc="3D38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6F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5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C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89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6022513E"/>
    <w:multiLevelType w:val="hybridMultilevel"/>
    <w:tmpl w:val="E9D8BCCC"/>
    <w:lvl w:ilvl="0" w:tplc="5FB2B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AF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4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B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60AC62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61D72DC2"/>
    <w:multiLevelType w:val="hybridMultilevel"/>
    <w:tmpl w:val="FAC872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6408A4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6536243E"/>
    <w:multiLevelType w:val="hybridMultilevel"/>
    <w:tmpl w:val="3D28AF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65DA16CF"/>
    <w:multiLevelType w:val="hybridMultilevel"/>
    <w:tmpl w:val="504033C2"/>
    <w:lvl w:ilvl="0" w:tplc="1A9AC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4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01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C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7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4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64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04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6A46BFB"/>
    <w:multiLevelType w:val="hybridMultilevel"/>
    <w:tmpl w:val="9866EDFA"/>
    <w:lvl w:ilvl="0" w:tplc="24A4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8EF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B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A1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0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EE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6E8D55F3"/>
    <w:multiLevelType w:val="hybridMultilevel"/>
    <w:tmpl w:val="3EA82ECC"/>
    <w:lvl w:ilvl="0" w:tplc="BD44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3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6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E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8B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8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64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710F0FF5"/>
    <w:multiLevelType w:val="hybridMultilevel"/>
    <w:tmpl w:val="BD1ECDCE"/>
    <w:lvl w:ilvl="0" w:tplc="E058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C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2F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A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4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8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C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74693607"/>
    <w:multiLevelType w:val="hybridMultilevel"/>
    <w:tmpl w:val="E0A0DB12"/>
    <w:lvl w:ilvl="0" w:tplc="E6701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A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D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0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4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A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AB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753AE446"/>
    <w:multiLevelType w:val="hybridMultilevel"/>
    <w:tmpl w:val="8A64BC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763A606F"/>
    <w:multiLevelType w:val="hybridMultilevel"/>
    <w:tmpl w:val="B78CEA9E"/>
    <w:lvl w:ilvl="0" w:tplc="7792A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7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E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C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AB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84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9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C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7641699C"/>
    <w:multiLevelType w:val="hybridMultilevel"/>
    <w:tmpl w:val="D332BF7E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7A9275A1"/>
    <w:multiLevelType w:val="hybridMultilevel"/>
    <w:tmpl w:val="0AB03CDE"/>
    <w:lvl w:ilvl="0" w:tplc="9F42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6B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0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6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C5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6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7AE90261"/>
    <w:multiLevelType w:val="hybridMultilevel"/>
    <w:tmpl w:val="D70A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31575F"/>
    <w:multiLevelType w:val="hybridMultilevel"/>
    <w:tmpl w:val="42D6998A"/>
    <w:lvl w:ilvl="0" w:tplc="DEF88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A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6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CC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E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6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7C0A5CD9"/>
    <w:multiLevelType w:val="hybridMultilevel"/>
    <w:tmpl w:val="2910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320E29"/>
    <w:multiLevelType w:val="hybridMultilevel"/>
    <w:tmpl w:val="B6D0CAEA"/>
    <w:lvl w:ilvl="0" w:tplc="1A8A7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83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0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A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2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5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E8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87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7E636078"/>
    <w:multiLevelType w:val="hybridMultilevel"/>
    <w:tmpl w:val="41F6D43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7F287EF6"/>
    <w:multiLevelType w:val="hybridMultilevel"/>
    <w:tmpl w:val="F44C9ABC"/>
    <w:lvl w:ilvl="0" w:tplc="BA20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6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4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C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17"/>
  </w:num>
  <w:num w:numId="2" w16cid:durableId="190150936">
    <w:abstractNumId w:val="15"/>
  </w:num>
  <w:num w:numId="3" w16cid:durableId="1730180316">
    <w:abstractNumId w:val="14"/>
  </w:num>
  <w:num w:numId="4" w16cid:durableId="191113245">
    <w:abstractNumId w:val="13"/>
  </w:num>
  <w:num w:numId="5" w16cid:durableId="1460759836">
    <w:abstractNumId w:val="16"/>
  </w:num>
  <w:num w:numId="6" w16cid:durableId="417213738">
    <w:abstractNumId w:val="12"/>
  </w:num>
  <w:num w:numId="7" w16cid:durableId="1298874023">
    <w:abstractNumId w:val="11"/>
  </w:num>
  <w:num w:numId="8" w16cid:durableId="341319535">
    <w:abstractNumId w:val="10"/>
  </w:num>
  <w:num w:numId="9" w16cid:durableId="1612275897">
    <w:abstractNumId w:val="9"/>
  </w:num>
  <w:num w:numId="10" w16cid:durableId="208952878">
    <w:abstractNumId w:val="70"/>
  </w:num>
  <w:num w:numId="11" w16cid:durableId="550307768">
    <w:abstractNumId w:val="68"/>
  </w:num>
  <w:num w:numId="12" w16cid:durableId="1776825526">
    <w:abstractNumId w:val="77"/>
  </w:num>
  <w:num w:numId="13" w16cid:durableId="388529524">
    <w:abstractNumId w:val="87"/>
  </w:num>
  <w:num w:numId="14" w16cid:durableId="1173030325">
    <w:abstractNumId w:val="83"/>
  </w:num>
  <w:num w:numId="15" w16cid:durableId="202791887">
    <w:abstractNumId w:val="72"/>
  </w:num>
  <w:num w:numId="16" w16cid:durableId="707028166">
    <w:abstractNumId w:val="44"/>
  </w:num>
  <w:num w:numId="17" w16cid:durableId="103235695">
    <w:abstractNumId w:val="53"/>
  </w:num>
  <w:num w:numId="18" w16cid:durableId="878125800">
    <w:abstractNumId w:val="26"/>
  </w:num>
  <w:num w:numId="19" w16cid:durableId="436680894">
    <w:abstractNumId w:val="18"/>
  </w:num>
  <w:num w:numId="20" w16cid:durableId="1159273307">
    <w:abstractNumId w:val="36"/>
  </w:num>
  <w:num w:numId="21" w16cid:durableId="1594314224">
    <w:abstractNumId w:val="0"/>
  </w:num>
  <w:num w:numId="22" w16cid:durableId="714887870">
    <w:abstractNumId w:val="24"/>
  </w:num>
  <w:num w:numId="23" w16cid:durableId="1757557034">
    <w:abstractNumId w:val="57"/>
  </w:num>
  <w:num w:numId="24" w16cid:durableId="1428649758">
    <w:abstractNumId w:val="86"/>
  </w:num>
  <w:num w:numId="25" w16cid:durableId="52430801">
    <w:abstractNumId w:val="41"/>
  </w:num>
  <w:num w:numId="26" w16cid:durableId="530187773">
    <w:abstractNumId w:val="4"/>
  </w:num>
  <w:num w:numId="27" w16cid:durableId="484275213">
    <w:abstractNumId w:val="65"/>
  </w:num>
  <w:num w:numId="28" w16cid:durableId="234899868">
    <w:abstractNumId w:val="76"/>
  </w:num>
  <w:num w:numId="29" w16cid:durableId="1613516776">
    <w:abstractNumId w:val="2"/>
  </w:num>
  <w:num w:numId="30" w16cid:durableId="801652438">
    <w:abstractNumId w:val="74"/>
  </w:num>
  <w:num w:numId="31" w16cid:durableId="1875925765">
    <w:abstractNumId w:val="3"/>
  </w:num>
  <w:num w:numId="32" w16cid:durableId="379088894">
    <w:abstractNumId w:val="27"/>
  </w:num>
  <w:num w:numId="33" w16cid:durableId="1439445479">
    <w:abstractNumId w:val="75"/>
  </w:num>
  <w:num w:numId="34" w16cid:durableId="1508137951">
    <w:abstractNumId w:val="54"/>
  </w:num>
  <w:num w:numId="35" w16cid:durableId="1757700926">
    <w:abstractNumId w:val="82"/>
  </w:num>
  <w:num w:numId="36" w16cid:durableId="2115898857">
    <w:abstractNumId w:val="62"/>
  </w:num>
  <w:num w:numId="37" w16cid:durableId="1209609066">
    <w:abstractNumId w:val="17"/>
  </w:num>
  <w:num w:numId="38" w16cid:durableId="704912057">
    <w:abstractNumId w:val="5"/>
  </w:num>
  <w:num w:numId="39" w16cid:durableId="1760826672">
    <w:abstractNumId w:val="48"/>
  </w:num>
  <w:num w:numId="40" w16cid:durableId="1106733937">
    <w:abstractNumId w:val="17"/>
  </w:num>
  <w:num w:numId="41" w16cid:durableId="1059979673">
    <w:abstractNumId w:val="46"/>
  </w:num>
  <w:num w:numId="42" w16cid:durableId="1997413966">
    <w:abstractNumId w:val="23"/>
  </w:num>
  <w:num w:numId="43" w16cid:durableId="969673912">
    <w:abstractNumId w:val="30"/>
  </w:num>
  <w:num w:numId="44" w16cid:durableId="1771852876">
    <w:abstractNumId w:val="38"/>
  </w:num>
  <w:num w:numId="45" w16cid:durableId="109595182">
    <w:abstractNumId w:val="69"/>
  </w:num>
  <w:num w:numId="46" w16cid:durableId="1873641173">
    <w:abstractNumId w:val="81"/>
  </w:num>
  <w:num w:numId="47" w16cid:durableId="1329749608">
    <w:abstractNumId w:val="37"/>
  </w:num>
  <w:num w:numId="48" w16cid:durableId="926381102">
    <w:abstractNumId w:val="85"/>
  </w:num>
  <w:num w:numId="49" w16cid:durableId="1149202448">
    <w:abstractNumId w:val="34"/>
  </w:num>
  <w:num w:numId="50" w16cid:durableId="211885428">
    <w:abstractNumId w:val="91"/>
  </w:num>
  <w:num w:numId="51" w16cid:durableId="995259341">
    <w:abstractNumId w:val="39"/>
  </w:num>
  <w:num w:numId="52" w16cid:durableId="597299278">
    <w:abstractNumId w:val="52"/>
  </w:num>
  <w:num w:numId="53" w16cid:durableId="234515875">
    <w:abstractNumId w:val="80"/>
  </w:num>
  <w:num w:numId="54" w16cid:durableId="44762348">
    <w:abstractNumId w:val="28"/>
  </w:num>
  <w:num w:numId="55" w16cid:durableId="1422945102">
    <w:abstractNumId w:val="64"/>
  </w:num>
  <w:num w:numId="56" w16cid:durableId="1758164926">
    <w:abstractNumId w:val="89"/>
  </w:num>
  <w:num w:numId="57" w16cid:durableId="1515680828">
    <w:abstractNumId w:val="79"/>
  </w:num>
  <w:num w:numId="58" w16cid:durableId="1435903857">
    <w:abstractNumId w:val="21"/>
  </w:num>
  <w:num w:numId="59" w16cid:durableId="77868439">
    <w:abstractNumId w:val="47"/>
  </w:num>
  <w:num w:numId="60" w16cid:durableId="2146121768">
    <w:abstractNumId w:val="22"/>
  </w:num>
  <w:num w:numId="61" w16cid:durableId="1407150118">
    <w:abstractNumId w:val="33"/>
  </w:num>
  <w:num w:numId="62" w16cid:durableId="1662656698">
    <w:abstractNumId w:val="60"/>
  </w:num>
  <w:num w:numId="63" w16cid:durableId="2024042536">
    <w:abstractNumId w:val="56"/>
  </w:num>
  <w:num w:numId="64" w16cid:durableId="639261230">
    <w:abstractNumId w:val="71"/>
  </w:num>
  <w:num w:numId="65" w16cid:durableId="1593079029">
    <w:abstractNumId w:val="45"/>
  </w:num>
  <w:num w:numId="66" w16cid:durableId="1535731146">
    <w:abstractNumId w:val="7"/>
  </w:num>
  <w:num w:numId="67" w16cid:durableId="529419362">
    <w:abstractNumId w:val="90"/>
  </w:num>
  <w:num w:numId="68" w16cid:durableId="1985574332">
    <w:abstractNumId w:val="31"/>
  </w:num>
  <w:num w:numId="69" w16cid:durableId="1247880266">
    <w:abstractNumId w:val="67"/>
  </w:num>
  <w:num w:numId="70" w16cid:durableId="457798049">
    <w:abstractNumId w:val="6"/>
  </w:num>
  <w:num w:numId="71" w16cid:durableId="37173711">
    <w:abstractNumId w:val="88"/>
  </w:num>
  <w:num w:numId="72" w16cid:durableId="811675214">
    <w:abstractNumId w:val="73"/>
  </w:num>
  <w:num w:numId="73" w16cid:durableId="893780168">
    <w:abstractNumId w:val="35"/>
  </w:num>
  <w:num w:numId="74" w16cid:durableId="1132939658">
    <w:abstractNumId w:val="84"/>
  </w:num>
  <w:num w:numId="75" w16cid:durableId="300502642">
    <w:abstractNumId w:val="55"/>
  </w:num>
  <w:num w:numId="76" w16cid:durableId="1761415111">
    <w:abstractNumId w:val="1"/>
  </w:num>
  <w:num w:numId="77" w16cid:durableId="821116576">
    <w:abstractNumId w:val="63"/>
  </w:num>
  <w:num w:numId="78" w16cid:durableId="1550343037">
    <w:abstractNumId w:val="17"/>
  </w:num>
  <w:num w:numId="79" w16cid:durableId="1958372851">
    <w:abstractNumId w:val="17"/>
  </w:num>
  <w:num w:numId="80" w16cid:durableId="2066247139">
    <w:abstractNumId w:val="17"/>
  </w:num>
  <w:num w:numId="81" w16cid:durableId="113063741">
    <w:abstractNumId w:val="17"/>
  </w:num>
  <w:num w:numId="82" w16cid:durableId="25185011">
    <w:abstractNumId w:val="8"/>
  </w:num>
  <w:num w:numId="83" w16cid:durableId="22175892">
    <w:abstractNumId w:val="61"/>
  </w:num>
  <w:num w:numId="84" w16cid:durableId="2108228530">
    <w:abstractNumId w:val="17"/>
  </w:num>
  <w:num w:numId="85" w16cid:durableId="634915267">
    <w:abstractNumId w:val="29"/>
  </w:num>
  <w:num w:numId="86" w16cid:durableId="1832135699">
    <w:abstractNumId w:val="51"/>
  </w:num>
  <w:num w:numId="87" w16cid:durableId="18355130">
    <w:abstractNumId w:val="42"/>
  </w:num>
  <w:num w:numId="88" w16cid:durableId="7417778">
    <w:abstractNumId w:val="19"/>
  </w:num>
  <w:num w:numId="89" w16cid:durableId="1352536186">
    <w:abstractNumId w:val="78"/>
  </w:num>
  <w:num w:numId="90" w16cid:durableId="1886913845">
    <w:abstractNumId w:val="49"/>
  </w:num>
  <w:num w:numId="91" w16cid:durableId="1473520098">
    <w:abstractNumId w:val="25"/>
  </w:num>
  <w:num w:numId="92" w16cid:durableId="2105417168">
    <w:abstractNumId w:val="32"/>
  </w:num>
  <w:num w:numId="93" w16cid:durableId="151987480">
    <w:abstractNumId w:val="43"/>
  </w:num>
  <w:num w:numId="94" w16cid:durableId="1467891468">
    <w:abstractNumId w:val="59"/>
  </w:num>
  <w:num w:numId="95" w16cid:durableId="106393878">
    <w:abstractNumId w:val="20"/>
  </w:num>
  <w:num w:numId="96" w16cid:durableId="224606778">
    <w:abstractNumId w:val="40"/>
  </w:num>
  <w:num w:numId="97" w16cid:durableId="151608356">
    <w:abstractNumId w:val="66"/>
  </w:num>
  <w:num w:numId="98" w16cid:durableId="1942835443">
    <w:abstractNumId w:val="58"/>
  </w:num>
  <w:num w:numId="99" w16cid:durableId="2076778048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68A"/>
    <w:rsid w:val="00034616"/>
    <w:rsid w:val="00036B8C"/>
    <w:rsid w:val="00036FBD"/>
    <w:rsid w:val="0006063C"/>
    <w:rsid w:val="000619BF"/>
    <w:rsid w:val="00087D0E"/>
    <w:rsid w:val="00093B5C"/>
    <w:rsid w:val="000F0151"/>
    <w:rsid w:val="0012082A"/>
    <w:rsid w:val="0015074B"/>
    <w:rsid w:val="0018437E"/>
    <w:rsid w:val="0019279A"/>
    <w:rsid w:val="001C4F12"/>
    <w:rsid w:val="001E3CDF"/>
    <w:rsid w:val="001F7276"/>
    <w:rsid w:val="00217BAC"/>
    <w:rsid w:val="002400C8"/>
    <w:rsid w:val="00241DE1"/>
    <w:rsid w:val="00264C48"/>
    <w:rsid w:val="00267B2F"/>
    <w:rsid w:val="00273A42"/>
    <w:rsid w:val="00284AAA"/>
    <w:rsid w:val="0029639D"/>
    <w:rsid w:val="002A5427"/>
    <w:rsid w:val="002B15C3"/>
    <w:rsid w:val="002B45F1"/>
    <w:rsid w:val="002C21E5"/>
    <w:rsid w:val="002C3971"/>
    <w:rsid w:val="002E41DC"/>
    <w:rsid w:val="002F30AF"/>
    <w:rsid w:val="002F456D"/>
    <w:rsid w:val="00326F90"/>
    <w:rsid w:val="00332666"/>
    <w:rsid w:val="00374F85"/>
    <w:rsid w:val="003E5D91"/>
    <w:rsid w:val="004243D3"/>
    <w:rsid w:val="004279A9"/>
    <w:rsid w:val="00473F21"/>
    <w:rsid w:val="004B5F33"/>
    <w:rsid w:val="004C1FAD"/>
    <w:rsid w:val="004E5CD8"/>
    <w:rsid w:val="005107F0"/>
    <w:rsid w:val="00571FE7"/>
    <w:rsid w:val="00586471"/>
    <w:rsid w:val="00595908"/>
    <w:rsid w:val="005A1A2C"/>
    <w:rsid w:val="005A7AFC"/>
    <w:rsid w:val="005E0664"/>
    <w:rsid w:val="0061251D"/>
    <w:rsid w:val="00645118"/>
    <w:rsid w:val="00677DBE"/>
    <w:rsid w:val="006B00E0"/>
    <w:rsid w:val="006B1256"/>
    <w:rsid w:val="007163D1"/>
    <w:rsid w:val="00716906"/>
    <w:rsid w:val="00723A58"/>
    <w:rsid w:val="007424D5"/>
    <w:rsid w:val="00753905"/>
    <w:rsid w:val="00782FD7"/>
    <w:rsid w:val="00783F2B"/>
    <w:rsid w:val="00794C39"/>
    <w:rsid w:val="007C48B7"/>
    <w:rsid w:val="007D6214"/>
    <w:rsid w:val="007F2AB5"/>
    <w:rsid w:val="00827BAD"/>
    <w:rsid w:val="00860C5F"/>
    <w:rsid w:val="008853FC"/>
    <w:rsid w:val="008E2444"/>
    <w:rsid w:val="008E2F8A"/>
    <w:rsid w:val="009320C4"/>
    <w:rsid w:val="009329FF"/>
    <w:rsid w:val="00960295"/>
    <w:rsid w:val="009741DB"/>
    <w:rsid w:val="00983E0F"/>
    <w:rsid w:val="009A23A8"/>
    <w:rsid w:val="009A70A5"/>
    <w:rsid w:val="009D77B0"/>
    <w:rsid w:val="00A36F94"/>
    <w:rsid w:val="00A55F3B"/>
    <w:rsid w:val="00A77167"/>
    <w:rsid w:val="00A80B74"/>
    <w:rsid w:val="00A86901"/>
    <w:rsid w:val="00A97585"/>
    <w:rsid w:val="00AA1D8D"/>
    <w:rsid w:val="00AA2FC4"/>
    <w:rsid w:val="00AB17BF"/>
    <w:rsid w:val="00AB7CF0"/>
    <w:rsid w:val="00AC7E18"/>
    <w:rsid w:val="00AF50C2"/>
    <w:rsid w:val="00B069D3"/>
    <w:rsid w:val="00B47730"/>
    <w:rsid w:val="00B62835"/>
    <w:rsid w:val="00B969A9"/>
    <w:rsid w:val="00BA210C"/>
    <w:rsid w:val="00BF601D"/>
    <w:rsid w:val="00C03F4E"/>
    <w:rsid w:val="00C32E75"/>
    <w:rsid w:val="00C57DC3"/>
    <w:rsid w:val="00CB0664"/>
    <w:rsid w:val="00CD4D78"/>
    <w:rsid w:val="00CE5E40"/>
    <w:rsid w:val="00D057AD"/>
    <w:rsid w:val="00D71A2D"/>
    <w:rsid w:val="00DB3E5D"/>
    <w:rsid w:val="00DB58A8"/>
    <w:rsid w:val="00DC5913"/>
    <w:rsid w:val="00DE5927"/>
    <w:rsid w:val="00E10EAD"/>
    <w:rsid w:val="00E4019A"/>
    <w:rsid w:val="00E4692C"/>
    <w:rsid w:val="00E5359B"/>
    <w:rsid w:val="00E74620"/>
    <w:rsid w:val="00E85A5E"/>
    <w:rsid w:val="00E97C2B"/>
    <w:rsid w:val="00EA58F5"/>
    <w:rsid w:val="00EF12D1"/>
    <w:rsid w:val="00F24B0F"/>
    <w:rsid w:val="00F55EEF"/>
    <w:rsid w:val="00F6491E"/>
    <w:rsid w:val="00F80237"/>
    <w:rsid w:val="00FA717C"/>
    <w:rsid w:val="00FB75C4"/>
    <w:rsid w:val="00FC0FD1"/>
    <w:rsid w:val="00FC693F"/>
    <w:rsid w:val="00F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  <w15:docId w15:val="{60173BD2-0F57-4F23-B35F-ABE4185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ny@nvpmedical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neerc@allinremo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Slide 1: Perspectives from the Front of Interstate Telehealth</vt:lpstr>
      <vt:lpstr>Slide 2: Meet the Presenters</vt:lpstr>
      <vt:lpstr>Slide 3: Eligibility requirements (Credentials) - IMLC</vt:lpstr>
      <vt:lpstr>Slide 4: Eligibility requirements (Credentials) - MA</vt:lpstr>
      <vt:lpstr>Slide 5: Eligibility requirements (Credentials) - MA</vt:lpstr>
      <vt:lpstr>Slide 6: Eligibility requirements (Adverse History)</vt:lpstr>
      <vt:lpstr>Slide 7: Eligibility requirements (Adverse History)</vt:lpstr>
      <vt:lpstr>Slide 8: Eligibility requirements (Adverse History)</vt:lpstr>
      <vt:lpstr/>
      <vt:lpstr>Slide 9: Processing time and relation to eligibility requirements</vt:lpstr>
      <vt:lpstr>Slide 10: Disciplinary Process: Complaints arising in MA</vt:lpstr>
      <vt:lpstr>Slide 11: Disciplinary Process:  Complaints arising in MA</vt:lpstr>
      <vt:lpstr>Slide 12: Disciplinary Process:  Complaints arising in MA</vt:lpstr>
      <vt:lpstr>Slide 13: Disciplinary Process:  Based on actions taken by other states</vt:lpstr>
      <vt:lpstr>Slide 14: Disciplinary Process:  Based on actions taken by other states</vt:lpstr>
      <vt:lpstr>Slide 15: Disciplinary Process:  Based on actions taken by other states</vt:lpstr>
      <vt:lpstr>Slide 16: Disciplinary Process:  Based on actions taken by other states</vt:lpstr>
      <vt:lpstr>Slide 17: Disciplinary Process:  Investigations conducted across state lines</vt:lpstr>
      <vt:lpstr>Slide 18: Disciplinary Process:  Investigations conducted across state lines</vt:lpstr>
      <vt:lpstr>Slide 19: Disciplinary Process:  Investigations conducted across state lines</vt:lpstr>
    </vt:vector>
  </TitlesOfParts>
  <Manager/>
  <Company/>
  <LinksUpToDate>false</LinksUpToDate>
  <CharactersWithSpaces>5541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Cohen, Gabriel R. (EHS)</cp:lastModifiedBy>
  <cp:revision>21</cp:revision>
  <dcterms:created xsi:type="dcterms:W3CDTF">2026-03-09T14:11:00Z</dcterms:created>
  <dcterms:modified xsi:type="dcterms:W3CDTF">2026-03-10T18:11:00Z</dcterms:modified>
  <cp:category/>
</cp:coreProperties>
</file>