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70A27" w14:textId="478DB4C3" w:rsidR="00547F44" w:rsidRDefault="00FB6638">
      <w:r>
        <w:t xml:space="preserve"> </w:t>
      </w:r>
    </w:p>
    <w:p w14:paraId="63F70A28" w14:textId="77777777" w:rsidR="00547F44" w:rsidRDefault="00571152">
      <w:r>
        <w:rPr>
          <w:noProof/>
        </w:rPr>
        <w:drawing>
          <wp:inline distT="0" distB="0" distL="0" distR="0" wp14:anchorId="63F70B7B" wp14:editId="63F70B7C">
            <wp:extent cx="5943600" cy="7694295"/>
            <wp:effectExtent l="0" t="0" r="0" b="0"/>
            <wp:docPr id="690921809" name="Picture 690921809" descr="A group of people standing togeth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oup of people standing together&#10;&#10;Description automatically generated"/>
                    <pic:cNvPicPr preferRelativeResize="0"/>
                  </pic:nvPicPr>
                  <pic:blipFill>
                    <a:blip r:embed="rId11"/>
                    <a:srcRect/>
                    <a:stretch>
                      <a:fillRect/>
                    </a:stretch>
                  </pic:blipFill>
                  <pic:spPr>
                    <a:xfrm>
                      <a:off x="0" y="0"/>
                      <a:ext cx="5943600" cy="7694295"/>
                    </a:xfrm>
                    <a:prstGeom prst="rect">
                      <a:avLst/>
                    </a:prstGeom>
                    <a:ln/>
                  </pic:spPr>
                </pic:pic>
              </a:graphicData>
            </a:graphic>
          </wp:inline>
        </w:drawing>
      </w:r>
    </w:p>
    <w:p w14:paraId="63F70A29" w14:textId="77777777" w:rsidR="00547F44" w:rsidRDefault="00547F44"/>
    <w:p w14:paraId="63F70A2A" w14:textId="77777777" w:rsidR="00547F44" w:rsidRDefault="00571152" w:rsidP="00DE686A">
      <w:pPr>
        <w:pStyle w:val="Heading1"/>
      </w:pPr>
      <w:bookmarkStart w:id="0" w:name="_heading=h.gjdgxs" w:colFirst="0" w:colLast="0"/>
      <w:bookmarkEnd w:id="0"/>
      <w:r w:rsidRPr="00DE686A">
        <w:t>Table of Contents</w:t>
      </w:r>
    </w:p>
    <w:p w14:paraId="16998226" w14:textId="77777777" w:rsidR="000370D0" w:rsidRPr="000370D0" w:rsidRDefault="000370D0" w:rsidP="000370D0"/>
    <w:sdt>
      <w:sdtPr>
        <w:id w:val="1057746592"/>
        <w:docPartObj>
          <w:docPartGallery w:val="Table of Contents"/>
          <w:docPartUnique/>
        </w:docPartObj>
      </w:sdtPr>
      <w:sdtContent>
        <w:p w14:paraId="63F70A2B" w14:textId="77777777" w:rsidR="00547F44" w:rsidRDefault="00571152">
          <w:pPr>
            <w:widowControl w:val="0"/>
            <w:tabs>
              <w:tab w:val="right" w:leader="dot" w:pos="12000"/>
            </w:tabs>
            <w:spacing w:before="60" w:line="240" w:lineRule="auto"/>
            <w:rPr>
              <w:b/>
              <w:color w:val="000000"/>
            </w:rPr>
          </w:pPr>
          <w:r>
            <w:fldChar w:fldCharType="begin"/>
          </w:r>
          <w:r>
            <w:instrText xml:space="preserve"> TOC \h \u \z \t "Heading 1,1,Heading 2,2,Heading 3,3,"</w:instrText>
          </w:r>
          <w:r>
            <w:fldChar w:fldCharType="separate"/>
          </w:r>
          <w:hyperlink w:anchor="_heading=h.30j0zll">
            <w:r>
              <w:rPr>
                <w:rFonts w:ascii="Times New Roman" w:eastAsia="Times New Roman" w:hAnsi="Times New Roman" w:cs="Times New Roman"/>
                <w:color w:val="000000"/>
                <w:sz w:val="24"/>
                <w:szCs w:val="24"/>
              </w:rPr>
              <w:t>This Resource Guide</w:t>
            </w:r>
            <w:r>
              <w:rPr>
                <w:rFonts w:ascii="Times New Roman" w:eastAsia="Times New Roman" w:hAnsi="Times New Roman" w:cs="Times New Roman"/>
                <w:color w:val="000000"/>
                <w:sz w:val="24"/>
                <w:szCs w:val="24"/>
              </w:rPr>
              <w:tab/>
              <w:t>3</w:t>
            </w:r>
          </w:hyperlink>
        </w:p>
        <w:p w14:paraId="63F70A2C" w14:textId="77777777" w:rsidR="00547F44" w:rsidRDefault="0006146E">
          <w:pPr>
            <w:widowControl w:val="0"/>
            <w:tabs>
              <w:tab w:val="right" w:leader="dot" w:pos="12000"/>
            </w:tabs>
            <w:spacing w:before="60" w:line="240" w:lineRule="auto"/>
            <w:rPr>
              <w:b/>
              <w:color w:val="000000"/>
            </w:rPr>
          </w:pPr>
          <w:hyperlink w:anchor="_heading=h.1fob9te">
            <w:r w:rsidR="00571152">
              <w:rPr>
                <w:rFonts w:ascii="Times New Roman" w:eastAsia="Times New Roman" w:hAnsi="Times New Roman" w:cs="Times New Roman"/>
                <w:color w:val="000000"/>
                <w:sz w:val="24"/>
                <w:szCs w:val="24"/>
              </w:rPr>
              <w:t>Thank You</w:t>
            </w:r>
            <w:r w:rsidR="00571152">
              <w:rPr>
                <w:rFonts w:ascii="Times New Roman" w:eastAsia="Times New Roman" w:hAnsi="Times New Roman" w:cs="Times New Roman"/>
                <w:color w:val="000000"/>
                <w:sz w:val="24"/>
                <w:szCs w:val="24"/>
              </w:rPr>
              <w:tab/>
              <w:t>4</w:t>
            </w:r>
          </w:hyperlink>
        </w:p>
        <w:p w14:paraId="63F70A2D" w14:textId="77777777" w:rsidR="00547F44" w:rsidRDefault="0006146E">
          <w:pPr>
            <w:widowControl w:val="0"/>
            <w:tabs>
              <w:tab w:val="right" w:leader="dot" w:pos="12000"/>
            </w:tabs>
            <w:spacing w:before="60" w:line="240" w:lineRule="auto"/>
            <w:rPr>
              <w:b/>
              <w:color w:val="000000"/>
            </w:rPr>
          </w:pPr>
          <w:hyperlink w:anchor="_heading=h.3znysh7">
            <w:r w:rsidR="00571152">
              <w:rPr>
                <w:rFonts w:ascii="Times New Roman" w:eastAsia="Times New Roman" w:hAnsi="Times New Roman" w:cs="Times New Roman"/>
                <w:color w:val="000000"/>
                <w:sz w:val="24"/>
                <w:szCs w:val="24"/>
              </w:rPr>
              <w:t>Definitions</w:t>
            </w:r>
            <w:r w:rsidR="00571152">
              <w:rPr>
                <w:rFonts w:ascii="Times New Roman" w:eastAsia="Times New Roman" w:hAnsi="Times New Roman" w:cs="Times New Roman"/>
                <w:color w:val="000000"/>
                <w:sz w:val="24"/>
                <w:szCs w:val="24"/>
              </w:rPr>
              <w:tab/>
              <w:t>5</w:t>
            </w:r>
          </w:hyperlink>
        </w:p>
        <w:p w14:paraId="63F70A2E" w14:textId="77777777" w:rsidR="00547F44" w:rsidRDefault="0006146E">
          <w:pPr>
            <w:widowControl w:val="0"/>
            <w:tabs>
              <w:tab w:val="right" w:leader="dot" w:pos="12000"/>
            </w:tabs>
            <w:spacing w:before="60" w:line="240" w:lineRule="auto"/>
            <w:rPr>
              <w:b/>
              <w:color w:val="000000"/>
            </w:rPr>
          </w:pPr>
          <w:hyperlink w:anchor="_heading=h.2et92p0">
            <w:r w:rsidR="00571152">
              <w:rPr>
                <w:rFonts w:ascii="Times New Roman" w:eastAsia="Times New Roman" w:hAnsi="Times New Roman" w:cs="Times New Roman"/>
                <w:color w:val="000000"/>
                <w:sz w:val="24"/>
                <w:szCs w:val="24"/>
              </w:rPr>
              <w:t>Resources for Youth</w:t>
            </w:r>
            <w:r w:rsidR="00571152">
              <w:rPr>
                <w:rFonts w:ascii="Times New Roman" w:eastAsia="Times New Roman" w:hAnsi="Times New Roman" w:cs="Times New Roman"/>
                <w:color w:val="000000"/>
                <w:sz w:val="24"/>
                <w:szCs w:val="24"/>
              </w:rPr>
              <w:tab/>
              <w:t>7</w:t>
            </w:r>
          </w:hyperlink>
        </w:p>
        <w:p w14:paraId="63F70A2F" w14:textId="77777777" w:rsidR="00547F44" w:rsidRDefault="0006146E">
          <w:pPr>
            <w:widowControl w:val="0"/>
            <w:tabs>
              <w:tab w:val="right" w:leader="dot" w:pos="12000"/>
            </w:tabs>
            <w:spacing w:before="60" w:line="240" w:lineRule="auto"/>
            <w:ind w:left="360"/>
            <w:rPr>
              <w:color w:val="000000"/>
            </w:rPr>
          </w:pPr>
          <w:hyperlink w:anchor="_heading=h.lnxbz9">
            <w:r w:rsidR="00571152">
              <w:rPr>
                <w:rFonts w:ascii="Times New Roman" w:eastAsia="Times New Roman" w:hAnsi="Times New Roman" w:cs="Times New Roman"/>
                <w:color w:val="000000"/>
                <w:sz w:val="24"/>
                <w:szCs w:val="24"/>
              </w:rPr>
              <w:t>988 Suicide and Crisis Lifeline</w:t>
            </w:r>
            <w:r w:rsidR="00571152">
              <w:rPr>
                <w:rFonts w:ascii="Times New Roman" w:eastAsia="Times New Roman" w:hAnsi="Times New Roman" w:cs="Times New Roman"/>
                <w:color w:val="000000"/>
                <w:sz w:val="24"/>
                <w:szCs w:val="24"/>
              </w:rPr>
              <w:tab/>
              <w:t>7</w:t>
            </w:r>
          </w:hyperlink>
        </w:p>
        <w:p w14:paraId="63F70A30" w14:textId="77777777" w:rsidR="00547F44" w:rsidRDefault="0006146E">
          <w:pPr>
            <w:widowControl w:val="0"/>
            <w:tabs>
              <w:tab w:val="right" w:leader="dot" w:pos="12000"/>
            </w:tabs>
            <w:spacing w:before="60" w:line="240" w:lineRule="auto"/>
            <w:ind w:left="360"/>
            <w:rPr>
              <w:color w:val="000000"/>
            </w:rPr>
          </w:pPr>
          <w:hyperlink w:anchor="_heading=h.tyjcwt">
            <w:r w:rsidR="00571152">
              <w:rPr>
                <w:rFonts w:ascii="Times New Roman" w:eastAsia="Times New Roman" w:hAnsi="Times New Roman" w:cs="Times New Roman"/>
                <w:color w:val="000000"/>
                <w:sz w:val="24"/>
                <w:szCs w:val="24"/>
              </w:rPr>
              <w:t>Health Steps</w:t>
            </w:r>
            <w:r w:rsidR="00571152">
              <w:rPr>
                <w:rFonts w:ascii="Times New Roman" w:eastAsia="Times New Roman" w:hAnsi="Times New Roman" w:cs="Times New Roman"/>
                <w:color w:val="000000"/>
                <w:sz w:val="24"/>
                <w:szCs w:val="24"/>
              </w:rPr>
              <w:tab/>
              <w:t>7</w:t>
            </w:r>
          </w:hyperlink>
        </w:p>
        <w:p w14:paraId="63F70A31" w14:textId="77777777" w:rsidR="00547F44" w:rsidRDefault="0006146E">
          <w:pPr>
            <w:widowControl w:val="0"/>
            <w:tabs>
              <w:tab w:val="right" w:leader="dot" w:pos="12000"/>
            </w:tabs>
            <w:spacing w:before="60" w:line="240" w:lineRule="auto"/>
            <w:ind w:left="360"/>
            <w:rPr>
              <w:color w:val="000000"/>
            </w:rPr>
          </w:pPr>
          <w:hyperlink w:anchor="_heading=h.3dy6vkm">
            <w:r w:rsidR="00571152">
              <w:rPr>
                <w:rFonts w:ascii="Times New Roman" w:eastAsia="Times New Roman" w:hAnsi="Times New Roman" w:cs="Times New Roman"/>
                <w:color w:val="000000"/>
                <w:sz w:val="24"/>
                <w:szCs w:val="24"/>
              </w:rPr>
              <w:t>MCSP: Greater Boston Regional Suicide</w:t>
            </w:r>
            <w:r w:rsidR="00571152">
              <w:rPr>
                <w:rFonts w:ascii="Times New Roman" w:eastAsia="Times New Roman" w:hAnsi="Times New Roman" w:cs="Times New Roman"/>
                <w:color w:val="000000"/>
                <w:sz w:val="24"/>
                <w:szCs w:val="24"/>
              </w:rPr>
              <w:tab/>
              <w:t>7</w:t>
            </w:r>
          </w:hyperlink>
        </w:p>
        <w:p w14:paraId="63F70A32" w14:textId="77777777" w:rsidR="00547F44" w:rsidRDefault="0006146E">
          <w:pPr>
            <w:widowControl w:val="0"/>
            <w:tabs>
              <w:tab w:val="right" w:leader="dot" w:pos="12000"/>
            </w:tabs>
            <w:spacing w:before="60" w:line="240" w:lineRule="auto"/>
            <w:ind w:left="360"/>
            <w:rPr>
              <w:color w:val="000000"/>
            </w:rPr>
          </w:pPr>
          <w:hyperlink w:anchor="_heading=h.1t3h5sf">
            <w:r w:rsidR="00571152">
              <w:rPr>
                <w:rFonts w:ascii="Times New Roman" w:eastAsia="Times New Roman" w:hAnsi="Times New Roman" w:cs="Times New Roman"/>
                <w:color w:val="000000"/>
                <w:sz w:val="24"/>
                <w:szCs w:val="24"/>
              </w:rPr>
              <w:t>The Body Positive</w:t>
            </w:r>
            <w:r w:rsidR="00571152">
              <w:rPr>
                <w:rFonts w:ascii="Times New Roman" w:eastAsia="Times New Roman" w:hAnsi="Times New Roman" w:cs="Times New Roman"/>
                <w:color w:val="000000"/>
                <w:sz w:val="24"/>
                <w:szCs w:val="24"/>
              </w:rPr>
              <w:tab/>
              <w:t>7</w:t>
            </w:r>
          </w:hyperlink>
        </w:p>
        <w:p w14:paraId="63F70A33" w14:textId="77777777" w:rsidR="00547F44" w:rsidRDefault="0006146E">
          <w:pPr>
            <w:widowControl w:val="0"/>
            <w:tabs>
              <w:tab w:val="right" w:leader="dot" w:pos="12000"/>
            </w:tabs>
            <w:spacing w:before="60" w:line="240" w:lineRule="auto"/>
            <w:ind w:left="360"/>
            <w:rPr>
              <w:color w:val="000000"/>
            </w:rPr>
          </w:pPr>
          <w:hyperlink w:anchor="_heading=h.4d34og8">
            <w:r w:rsidR="00571152">
              <w:rPr>
                <w:rFonts w:ascii="Times New Roman" w:eastAsia="Times New Roman" w:hAnsi="Times New Roman" w:cs="Times New Roman"/>
                <w:color w:val="000000"/>
                <w:sz w:val="24"/>
                <w:szCs w:val="24"/>
              </w:rPr>
              <w:t>National Alliance on Mental Illness (NAMI)</w:t>
            </w:r>
            <w:r w:rsidR="00571152">
              <w:rPr>
                <w:rFonts w:ascii="Times New Roman" w:eastAsia="Times New Roman" w:hAnsi="Times New Roman" w:cs="Times New Roman"/>
                <w:color w:val="000000"/>
                <w:sz w:val="24"/>
                <w:szCs w:val="24"/>
              </w:rPr>
              <w:tab/>
              <w:t>7</w:t>
            </w:r>
          </w:hyperlink>
        </w:p>
        <w:p w14:paraId="63F70A34" w14:textId="77777777" w:rsidR="00547F44" w:rsidRDefault="0006146E">
          <w:pPr>
            <w:widowControl w:val="0"/>
            <w:tabs>
              <w:tab w:val="right" w:leader="dot" w:pos="12000"/>
            </w:tabs>
            <w:spacing w:before="60" w:line="240" w:lineRule="auto"/>
            <w:ind w:left="360"/>
            <w:rPr>
              <w:color w:val="000000"/>
            </w:rPr>
          </w:pPr>
          <w:hyperlink w:anchor="_heading=h.2s8eyo1">
            <w:r w:rsidR="00571152">
              <w:rPr>
                <w:rFonts w:ascii="Times New Roman" w:eastAsia="Times New Roman" w:hAnsi="Times New Roman" w:cs="Times New Roman"/>
                <w:color w:val="000000"/>
                <w:sz w:val="24"/>
                <w:szCs w:val="24"/>
              </w:rPr>
              <w:t>The Body Project</w:t>
            </w:r>
            <w:r w:rsidR="00571152">
              <w:rPr>
                <w:rFonts w:ascii="Times New Roman" w:eastAsia="Times New Roman" w:hAnsi="Times New Roman" w:cs="Times New Roman"/>
                <w:color w:val="000000"/>
                <w:sz w:val="24"/>
                <w:szCs w:val="24"/>
              </w:rPr>
              <w:tab/>
              <w:t>7</w:t>
            </w:r>
          </w:hyperlink>
        </w:p>
        <w:p w14:paraId="63F70A35" w14:textId="77777777" w:rsidR="00547F44" w:rsidRDefault="0006146E">
          <w:pPr>
            <w:widowControl w:val="0"/>
            <w:tabs>
              <w:tab w:val="right" w:leader="dot" w:pos="12000"/>
            </w:tabs>
            <w:spacing w:before="60" w:line="240" w:lineRule="auto"/>
            <w:ind w:left="360"/>
            <w:rPr>
              <w:color w:val="000000"/>
            </w:rPr>
          </w:pPr>
          <w:hyperlink w:anchor="_heading=h.17dp8vu">
            <w:r w:rsidR="00571152">
              <w:rPr>
                <w:rFonts w:ascii="Times New Roman" w:eastAsia="Times New Roman" w:hAnsi="Times New Roman" w:cs="Times New Roman"/>
                <w:color w:val="000000"/>
                <w:sz w:val="24"/>
                <w:szCs w:val="24"/>
              </w:rPr>
              <w:t>Greater Boston Wellness Collaborative</w:t>
            </w:r>
            <w:r w:rsidR="00571152">
              <w:rPr>
                <w:rFonts w:ascii="Times New Roman" w:eastAsia="Times New Roman" w:hAnsi="Times New Roman" w:cs="Times New Roman"/>
                <w:color w:val="000000"/>
                <w:sz w:val="24"/>
                <w:szCs w:val="24"/>
              </w:rPr>
              <w:tab/>
              <w:t>8</w:t>
            </w:r>
          </w:hyperlink>
        </w:p>
        <w:p w14:paraId="63F70A36" w14:textId="77777777" w:rsidR="00547F44" w:rsidRDefault="0006146E">
          <w:pPr>
            <w:widowControl w:val="0"/>
            <w:tabs>
              <w:tab w:val="right" w:leader="dot" w:pos="12000"/>
            </w:tabs>
            <w:spacing w:before="60" w:line="240" w:lineRule="auto"/>
            <w:ind w:left="360"/>
            <w:rPr>
              <w:color w:val="000000"/>
            </w:rPr>
          </w:pPr>
          <w:hyperlink w:anchor="_heading=h.3rdcrjn">
            <w:r w:rsidR="00571152">
              <w:rPr>
                <w:rFonts w:ascii="Times New Roman" w:eastAsia="Times New Roman" w:hAnsi="Times New Roman" w:cs="Times New Roman"/>
                <w:color w:val="000000"/>
                <w:sz w:val="24"/>
                <w:szCs w:val="24"/>
              </w:rPr>
              <w:t>Speaking of Hope</w:t>
            </w:r>
            <w:r w:rsidR="00571152">
              <w:rPr>
                <w:rFonts w:ascii="Times New Roman" w:eastAsia="Times New Roman" w:hAnsi="Times New Roman" w:cs="Times New Roman"/>
                <w:color w:val="000000"/>
                <w:sz w:val="24"/>
                <w:szCs w:val="24"/>
              </w:rPr>
              <w:tab/>
              <w:t>8</w:t>
            </w:r>
          </w:hyperlink>
        </w:p>
        <w:p w14:paraId="63F70A37" w14:textId="77777777" w:rsidR="00547F44" w:rsidRDefault="0006146E">
          <w:pPr>
            <w:widowControl w:val="0"/>
            <w:tabs>
              <w:tab w:val="right" w:leader="dot" w:pos="12000"/>
            </w:tabs>
            <w:spacing w:before="60" w:line="240" w:lineRule="auto"/>
            <w:ind w:left="360"/>
            <w:rPr>
              <w:color w:val="000000"/>
            </w:rPr>
          </w:pPr>
          <w:hyperlink w:anchor="_heading=h.26in1rg">
            <w:r w:rsidR="00571152">
              <w:rPr>
                <w:rFonts w:ascii="Times New Roman" w:eastAsia="Times New Roman" w:hAnsi="Times New Roman" w:cs="Times New Roman"/>
                <w:color w:val="000000"/>
                <w:sz w:val="24"/>
                <w:szCs w:val="24"/>
              </w:rPr>
              <w:t>Young Adult Access Centers</w:t>
            </w:r>
            <w:r w:rsidR="00571152">
              <w:rPr>
                <w:rFonts w:ascii="Times New Roman" w:eastAsia="Times New Roman" w:hAnsi="Times New Roman" w:cs="Times New Roman"/>
                <w:color w:val="000000"/>
                <w:sz w:val="24"/>
                <w:szCs w:val="24"/>
              </w:rPr>
              <w:tab/>
              <w:t>8</w:t>
            </w:r>
          </w:hyperlink>
        </w:p>
        <w:p w14:paraId="63F70A38" w14:textId="77777777" w:rsidR="00547F44" w:rsidRDefault="0006146E">
          <w:pPr>
            <w:widowControl w:val="0"/>
            <w:tabs>
              <w:tab w:val="right" w:leader="dot" w:pos="12000"/>
            </w:tabs>
            <w:spacing w:before="60" w:line="240" w:lineRule="auto"/>
            <w:rPr>
              <w:b/>
              <w:color w:val="000000"/>
            </w:rPr>
          </w:pPr>
          <w:hyperlink w:anchor="_heading=h.35nkun2">
            <w:r w:rsidR="00571152">
              <w:rPr>
                <w:rFonts w:ascii="Times New Roman" w:eastAsia="Times New Roman" w:hAnsi="Times New Roman" w:cs="Times New Roman"/>
                <w:color w:val="000000"/>
                <w:sz w:val="24"/>
                <w:szCs w:val="24"/>
              </w:rPr>
              <w:t>Video Summary</w:t>
            </w:r>
            <w:r w:rsidR="00571152">
              <w:rPr>
                <w:rFonts w:ascii="Times New Roman" w:eastAsia="Times New Roman" w:hAnsi="Times New Roman" w:cs="Times New Roman"/>
                <w:color w:val="000000"/>
                <w:sz w:val="24"/>
                <w:szCs w:val="24"/>
              </w:rPr>
              <w:tab/>
              <w:t>9</w:t>
            </w:r>
          </w:hyperlink>
        </w:p>
        <w:p w14:paraId="63F70A39" w14:textId="77777777" w:rsidR="00547F44" w:rsidRDefault="0006146E">
          <w:pPr>
            <w:widowControl w:val="0"/>
            <w:tabs>
              <w:tab w:val="right" w:leader="dot" w:pos="12000"/>
            </w:tabs>
            <w:spacing w:before="60" w:line="240" w:lineRule="auto"/>
            <w:rPr>
              <w:b/>
              <w:color w:val="000000"/>
            </w:rPr>
          </w:pPr>
          <w:hyperlink w:anchor="_heading=h.1ksv4uv">
            <w:r w:rsidR="00571152">
              <w:rPr>
                <w:rFonts w:ascii="Times New Roman" w:eastAsia="Times New Roman" w:hAnsi="Times New Roman" w:cs="Times New Roman"/>
                <w:color w:val="000000"/>
                <w:sz w:val="24"/>
                <w:szCs w:val="24"/>
              </w:rPr>
              <w:t>Guiding Discussion Questions</w:t>
            </w:r>
            <w:r w:rsidR="00571152">
              <w:rPr>
                <w:rFonts w:ascii="Times New Roman" w:eastAsia="Times New Roman" w:hAnsi="Times New Roman" w:cs="Times New Roman"/>
                <w:color w:val="000000"/>
                <w:sz w:val="24"/>
                <w:szCs w:val="24"/>
              </w:rPr>
              <w:tab/>
              <w:t>9</w:t>
            </w:r>
          </w:hyperlink>
        </w:p>
        <w:p w14:paraId="63F70A3A" w14:textId="77777777" w:rsidR="00547F44" w:rsidRDefault="0006146E">
          <w:pPr>
            <w:widowControl w:val="0"/>
            <w:tabs>
              <w:tab w:val="right" w:leader="dot" w:pos="12000"/>
            </w:tabs>
            <w:spacing w:before="60" w:line="240" w:lineRule="auto"/>
            <w:rPr>
              <w:b/>
              <w:color w:val="000000"/>
            </w:rPr>
          </w:pPr>
          <w:hyperlink w:anchor="_heading=h.44sinio">
            <w:r w:rsidR="00571152">
              <w:rPr>
                <w:rFonts w:ascii="Times New Roman" w:eastAsia="Times New Roman" w:hAnsi="Times New Roman" w:cs="Times New Roman"/>
                <w:color w:val="000000"/>
                <w:sz w:val="24"/>
                <w:szCs w:val="24"/>
              </w:rPr>
              <w:t>Facilitator Tips</w:t>
            </w:r>
            <w:r w:rsidR="00571152">
              <w:rPr>
                <w:rFonts w:ascii="Times New Roman" w:eastAsia="Times New Roman" w:hAnsi="Times New Roman" w:cs="Times New Roman"/>
                <w:color w:val="000000"/>
                <w:sz w:val="24"/>
                <w:szCs w:val="24"/>
              </w:rPr>
              <w:tab/>
              <w:t>11</w:t>
            </w:r>
          </w:hyperlink>
        </w:p>
        <w:p w14:paraId="63F70A3B" w14:textId="77777777" w:rsidR="00547F44" w:rsidRPr="00F34C73" w:rsidRDefault="0006146E">
          <w:pPr>
            <w:widowControl w:val="0"/>
            <w:tabs>
              <w:tab w:val="right" w:leader="dot" w:pos="12000"/>
            </w:tabs>
            <w:spacing w:before="60" w:line="240" w:lineRule="auto"/>
            <w:ind w:left="360"/>
            <w:rPr>
              <w:rFonts w:ascii="Times New Roman" w:hAnsi="Times New Roman" w:cs="Times New Roman"/>
              <w:color w:val="000000"/>
              <w:sz w:val="24"/>
              <w:szCs w:val="24"/>
            </w:rPr>
          </w:pPr>
          <w:hyperlink w:anchor="_heading=h.qsh70q">
            <w:r w:rsidR="00571152" w:rsidRPr="00F34C73">
              <w:rPr>
                <w:rFonts w:ascii="Times New Roman" w:hAnsi="Times New Roman" w:cs="Times New Roman"/>
                <w:color w:val="000000"/>
                <w:sz w:val="24"/>
                <w:szCs w:val="24"/>
              </w:rPr>
              <w:t>Mandated Reporting &amp; Managing Disclosure</w:t>
            </w:r>
            <w:r w:rsidR="00571152" w:rsidRPr="00F34C73">
              <w:rPr>
                <w:rFonts w:ascii="Times New Roman" w:hAnsi="Times New Roman" w:cs="Times New Roman"/>
                <w:color w:val="000000"/>
                <w:sz w:val="24"/>
                <w:szCs w:val="24"/>
              </w:rPr>
              <w:tab/>
              <w:t>11</w:t>
            </w:r>
          </w:hyperlink>
        </w:p>
        <w:p w14:paraId="63F70A3C" w14:textId="77777777" w:rsidR="00547F44" w:rsidRDefault="0006146E">
          <w:pPr>
            <w:widowControl w:val="0"/>
            <w:tabs>
              <w:tab w:val="right" w:leader="dot" w:pos="12000"/>
            </w:tabs>
            <w:spacing w:before="60" w:line="240" w:lineRule="auto"/>
            <w:ind w:left="360"/>
            <w:rPr>
              <w:color w:val="000000"/>
            </w:rPr>
          </w:pPr>
          <w:hyperlink w:anchor="_heading=h.2jxsxqh">
            <w:r w:rsidR="00571152">
              <w:rPr>
                <w:rFonts w:ascii="Times New Roman" w:eastAsia="Times New Roman" w:hAnsi="Times New Roman" w:cs="Times New Roman"/>
                <w:color w:val="000000"/>
                <w:sz w:val="24"/>
                <w:szCs w:val="24"/>
              </w:rPr>
              <w:t>Creating Brave Spaces</w:t>
            </w:r>
            <w:r w:rsidR="00571152">
              <w:rPr>
                <w:rFonts w:ascii="Times New Roman" w:eastAsia="Times New Roman" w:hAnsi="Times New Roman" w:cs="Times New Roman"/>
                <w:color w:val="000000"/>
                <w:sz w:val="24"/>
                <w:szCs w:val="24"/>
              </w:rPr>
              <w:tab/>
              <w:t>11</w:t>
            </w:r>
          </w:hyperlink>
        </w:p>
        <w:p w14:paraId="63F70A3D" w14:textId="77777777" w:rsidR="00547F44" w:rsidRDefault="0006146E">
          <w:pPr>
            <w:widowControl w:val="0"/>
            <w:tabs>
              <w:tab w:val="right" w:leader="dot" w:pos="12000"/>
            </w:tabs>
            <w:spacing w:before="60" w:line="240" w:lineRule="auto"/>
            <w:ind w:left="360"/>
            <w:rPr>
              <w:color w:val="000000"/>
            </w:rPr>
          </w:pPr>
          <w:hyperlink w:anchor="_heading=h.3j2qqm3">
            <w:r w:rsidR="00571152">
              <w:rPr>
                <w:rFonts w:ascii="Times New Roman" w:eastAsia="Times New Roman" w:hAnsi="Times New Roman" w:cs="Times New Roman"/>
                <w:color w:val="000000"/>
                <w:sz w:val="24"/>
                <w:szCs w:val="24"/>
              </w:rPr>
              <w:t>How To Promote Body Neutrality</w:t>
            </w:r>
            <w:r w:rsidR="00571152">
              <w:rPr>
                <w:rFonts w:ascii="Times New Roman" w:eastAsia="Times New Roman" w:hAnsi="Times New Roman" w:cs="Times New Roman"/>
                <w:color w:val="000000"/>
                <w:sz w:val="24"/>
                <w:szCs w:val="24"/>
              </w:rPr>
              <w:tab/>
              <w:t>12</w:t>
            </w:r>
          </w:hyperlink>
        </w:p>
        <w:p w14:paraId="63F70A3E" w14:textId="77777777" w:rsidR="00547F44" w:rsidRDefault="0006146E">
          <w:pPr>
            <w:widowControl w:val="0"/>
            <w:tabs>
              <w:tab w:val="right" w:leader="dot" w:pos="12000"/>
            </w:tabs>
            <w:spacing w:before="60" w:line="240" w:lineRule="auto"/>
            <w:rPr>
              <w:b/>
              <w:color w:val="000000"/>
            </w:rPr>
          </w:pPr>
          <w:hyperlink w:anchor="_heading=h.1y810tw">
            <w:r w:rsidR="00571152">
              <w:rPr>
                <w:rFonts w:ascii="Times New Roman" w:eastAsia="Times New Roman" w:hAnsi="Times New Roman" w:cs="Times New Roman"/>
                <w:color w:val="000000"/>
                <w:sz w:val="24"/>
                <w:szCs w:val="24"/>
              </w:rPr>
              <w:t>References</w:t>
            </w:r>
            <w:r w:rsidR="00571152">
              <w:rPr>
                <w:rFonts w:ascii="Times New Roman" w:eastAsia="Times New Roman" w:hAnsi="Times New Roman" w:cs="Times New Roman"/>
                <w:color w:val="000000"/>
                <w:sz w:val="24"/>
                <w:szCs w:val="24"/>
              </w:rPr>
              <w:tab/>
              <w:t>13</w:t>
            </w:r>
          </w:hyperlink>
          <w:r w:rsidR="00571152">
            <w:fldChar w:fldCharType="end"/>
          </w:r>
        </w:p>
      </w:sdtContent>
    </w:sdt>
    <w:p w14:paraId="63F70A3F" w14:textId="77777777" w:rsidR="00547F44" w:rsidRDefault="00547F44">
      <w:pPr>
        <w:keepNext/>
        <w:keepLines/>
        <w:spacing w:before="480"/>
        <w:rPr>
          <w:rFonts w:ascii="Calibri" w:eastAsia="Calibri" w:hAnsi="Calibri" w:cs="Calibri"/>
          <w:b/>
          <w:color w:val="C99A3B"/>
          <w:sz w:val="28"/>
          <w:szCs w:val="28"/>
        </w:rPr>
      </w:pPr>
    </w:p>
    <w:p w14:paraId="63F70A40" w14:textId="77777777" w:rsidR="00547F44" w:rsidRDefault="00547F44">
      <w:pPr>
        <w:spacing w:line="240" w:lineRule="auto"/>
        <w:rPr>
          <w:rFonts w:ascii="Times New Roman" w:eastAsia="Times New Roman" w:hAnsi="Times New Roman" w:cs="Times New Roman"/>
          <w:sz w:val="24"/>
          <w:szCs w:val="24"/>
        </w:rPr>
      </w:pPr>
    </w:p>
    <w:p w14:paraId="63F70A41" w14:textId="77777777" w:rsidR="00547F44" w:rsidRDefault="00547F44">
      <w:pPr>
        <w:spacing w:line="240" w:lineRule="auto"/>
        <w:rPr>
          <w:rFonts w:ascii="Times New Roman" w:eastAsia="Times New Roman" w:hAnsi="Times New Roman" w:cs="Times New Roman"/>
          <w:sz w:val="24"/>
          <w:szCs w:val="24"/>
        </w:rPr>
      </w:pPr>
    </w:p>
    <w:p w14:paraId="63F70A42" w14:textId="77777777" w:rsidR="00547F44" w:rsidRDefault="00547F44">
      <w:pPr>
        <w:spacing w:line="240" w:lineRule="auto"/>
        <w:rPr>
          <w:rFonts w:ascii="Times New Roman" w:eastAsia="Times New Roman" w:hAnsi="Times New Roman" w:cs="Times New Roman"/>
          <w:sz w:val="24"/>
          <w:szCs w:val="24"/>
        </w:rPr>
      </w:pPr>
    </w:p>
    <w:p w14:paraId="63F70A43" w14:textId="77777777" w:rsidR="00547F44" w:rsidRDefault="00547F44">
      <w:pPr>
        <w:spacing w:line="240" w:lineRule="auto"/>
        <w:rPr>
          <w:rFonts w:ascii="Times New Roman" w:eastAsia="Times New Roman" w:hAnsi="Times New Roman" w:cs="Times New Roman"/>
          <w:sz w:val="24"/>
          <w:szCs w:val="24"/>
        </w:rPr>
      </w:pPr>
    </w:p>
    <w:p w14:paraId="63F70A44" w14:textId="77777777" w:rsidR="00547F44" w:rsidRDefault="00547F44">
      <w:pPr>
        <w:spacing w:line="240" w:lineRule="auto"/>
        <w:rPr>
          <w:rFonts w:ascii="Times New Roman" w:eastAsia="Times New Roman" w:hAnsi="Times New Roman" w:cs="Times New Roman"/>
          <w:sz w:val="24"/>
          <w:szCs w:val="24"/>
        </w:rPr>
      </w:pPr>
    </w:p>
    <w:p w14:paraId="63F70A45" w14:textId="77777777" w:rsidR="00547F44" w:rsidRDefault="00547F44">
      <w:pPr>
        <w:spacing w:line="240" w:lineRule="auto"/>
        <w:rPr>
          <w:rFonts w:ascii="Times New Roman" w:eastAsia="Times New Roman" w:hAnsi="Times New Roman" w:cs="Times New Roman"/>
          <w:sz w:val="24"/>
          <w:szCs w:val="24"/>
        </w:rPr>
      </w:pPr>
    </w:p>
    <w:p w14:paraId="63F70A46" w14:textId="77777777" w:rsidR="00547F44" w:rsidRDefault="00547F44">
      <w:pPr>
        <w:spacing w:line="240" w:lineRule="auto"/>
        <w:rPr>
          <w:rFonts w:ascii="Times New Roman" w:eastAsia="Times New Roman" w:hAnsi="Times New Roman" w:cs="Times New Roman"/>
          <w:sz w:val="24"/>
          <w:szCs w:val="24"/>
        </w:rPr>
      </w:pPr>
    </w:p>
    <w:p w14:paraId="63F70A47" w14:textId="77777777" w:rsidR="00547F44" w:rsidRDefault="00547F44">
      <w:pPr>
        <w:spacing w:line="240" w:lineRule="auto"/>
        <w:rPr>
          <w:rFonts w:ascii="Times New Roman" w:eastAsia="Times New Roman" w:hAnsi="Times New Roman" w:cs="Times New Roman"/>
          <w:sz w:val="24"/>
          <w:szCs w:val="24"/>
        </w:rPr>
      </w:pPr>
    </w:p>
    <w:p w14:paraId="63F70A48" w14:textId="77777777" w:rsidR="00547F44" w:rsidRDefault="00547F44">
      <w:pPr>
        <w:spacing w:line="240" w:lineRule="auto"/>
        <w:rPr>
          <w:rFonts w:ascii="Times New Roman" w:eastAsia="Times New Roman" w:hAnsi="Times New Roman" w:cs="Times New Roman"/>
          <w:sz w:val="24"/>
          <w:szCs w:val="24"/>
        </w:rPr>
      </w:pPr>
    </w:p>
    <w:p w14:paraId="63F70A49" w14:textId="77777777" w:rsidR="00547F44" w:rsidRDefault="00547F44">
      <w:pPr>
        <w:spacing w:line="240" w:lineRule="auto"/>
        <w:rPr>
          <w:rFonts w:ascii="Times New Roman" w:eastAsia="Times New Roman" w:hAnsi="Times New Roman" w:cs="Times New Roman"/>
          <w:sz w:val="24"/>
          <w:szCs w:val="24"/>
        </w:rPr>
      </w:pPr>
    </w:p>
    <w:p w14:paraId="63F70A4A" w14:textId="77777777" w:rsidR="00547F44" w:rsidRDefault="00547F44">
      <w:pPr>
        <w:spacing w:line="240" w:lineRule="auto"/>
        <w:rPr>
          <w:rFonts w:ascii="Times New Roman" w:eastAsia="Times New Roman" w:hAnsi="Times New Roman" w:cs="Times New Roman"/>
          <w:sz w:val="24"/>
          <w:szCs w:val="24"/>
        </w:rPr>
      </w:pPr>
    </w:p>
    <w:p w14:paraId="63F70A4B" w14:textId="77777777" w:rsidR="00547F44" w:rsidRDefault="00547F44">
      <w:pPr>
        <w:spacing w:line="240" w:lineRule="auto"/>
        <w:rPr>
          <w:rFonts w:ascii="Times New Roman" w:eastAsia="Times New Roman" w:hAnsi="Times New Roman" w:cs="Times New Roman"/>
          <w:sz w:val="24"/>
          <w:szCs w:val="24"/>
        </w:rPr>
      </w:pPr>
    </w:p>
    <w:p w14:paraId="63F70A4C" w14:textId="77777777" w:rsidR="00547F44" w:rsidRDefault="00547F44">
      <w:pPr>
        <w:spacing w:line="240" w:lineRule="auto"/>
        <w:rPr>
          <w:rFonts w:ascii="Times New Roman" w:eastAsia="Times New Roman" w:hAnsi="Times New Roman" w:cs="Times New Roman"/>
          <w:sz w:val="24"/>
          <w:szCs w:val="24"/>
        </w:rPr>
      </w:pPr>
    </w:p>
    <w:p w14:paraId="63F70A4D" w14:textId="77777777" w:rsidR="00547F44" w:rsidRDefault="00547F44">
      <w:pPr>
        <w:spacing w:line="240" w:lineRule="auto"/>
        <w:rPr>
          <w:rFonts w:ascii="Times New Roman" w:eastAsia="Times New Roman" w:hAnsi="Times New Roman" w:cs="Times New Roman"/>
          <w:sz w:val="24"/>
          <w:szCs w:val="24"/>
        </w:rPr>
      </w:pPr>
    </w:p>
    <w:p w14:paraId="63F70A4E" w14:textId="77777777" w:rsidR="00547F44" w:rsidRDefault="00547F44">
      <w:pPr>
        <w:spacing w:line="240" w:lineRule="auto"/>
        <w:rPr>
          <w:rFonts w:ascii="Times New Roman" w:eastAsia="Times New Roman" w:hAnsi="Times New Roman" w:cs="Times New Roman"/>
          <w:sz w:val="24"/>
          <w:szCs w:val="24"/>
        </w:rPr>
      </w:pPr>
    </w:p>
    <w:p w14:paraId="63F70A4F" w14:textId="77777777" w:rsidR="00547F44" w:rsidRDefault="00571152">
      <w:pPr>
        <w:pStyle w:val="Heading1"/>
      </w:pPr>
      <w:bookmarkStart w:id="1" w:name="_heading=h.30j0zll" w:colFirst="0" w:colLast="0"/>
      <w:bookmarkEnd w:id="1"/>
      <w:r>
        <w:t>This Resource Guide</w:t>
      </w:r>
    </w:p>
    <w:p w14:paraId="63F70A50" w14:textId="77777777" w:rsidR="00547F44" w:rsidRDefault="00547F44" w:rsidP="00590BB7">
      <w:pPr>
        <w:rPr>
          <w:rFonts w:ascii="Times New Roman" w:eastAsia="Times New Roman" w:hAnsi="Times New Roman" w:cs="Times New Roman"/>
          <w:sz w:val="24"/>
          <w:szCs w:val="24"/>
        </w:rPr>
      </w:pPr>
    </w:p>
    <w:p w14:paraId="63F70A51" w14:textId="77777777" w:rsidR="00547F44" w:rsidRDefault="00571152" w:rsidP="60309A75">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As a branch of the Massachusetts Department of Public Health, the Office of Sexual </w:t>
      </w:r>
      <w:proofErr w:type="gramStart"/>
      <w:r w:rsidRPr="60309A75">
        <w:rPr>
          <w:rFonts w:ascii="Times New Roman" w:eastAsia="Times New Roman" w:hAnsi="Times New Roman" w:cs="Times New Roman"/>
          <w:sz w:val="24"/>
          <w:szCs w:val="24"/>
          <w:lang w:val="en-US"/>
        </w:rPr>
        <w:t>Health</w:t>
      </w:r>
      <w:proofErr w:type="gramEnd"/>
      <w:r w:rsidRPr="60309A75">
        <w:rPr>
          <w:rFonts w:ascii="Times New Roman" w:eastAsia="Times New Roman" w:hAnsi="Times New Roman" w:cs="Times New Roman"/>
          <w:sz w:val="24"/>
          <w:szCs w:val="24"/>
          <w:lang w:val="en-US"/>
        </w:rPr>
        <w:t xml:space="preserve"> and Youth Development (OSHYD) is proud to offer this Film Discussion &amp; Resource Guide to trusted caregivers and educators.</w:t>
      </w:r>
    </w:p>
    <w:p w14:paraId="63F70A52" w14:textId="77777777" w:rsidR="00547F44" w:rsidRDefault="00547F44" w:rsidP="00590BB7">
      <w:pPr>
        <w:rPr>
          <w:rFonts w:ascii="Times New Roman" w:eastAsia="Times New Roman" w:hAnsi="Times New Roman" w:cs="Times New Roman"/>
          <w:sz w:val="24"/>
          <w:szCs w:val="24"/>
        </w:rPr>
      </w:pPr>
    </w:p>
    <w:p w14:paraId="63F70A53" w14:textId="0D77E50F" w:rsidR="00547F44" w:rsidRDefault="00571152" w:rsidP="60309A75">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OSHYD is comprised of several programs that work synergistically to increase access to comprehensive sexuality education, decrease unintended </w:t>
      </w:r>
      <w:r w:rsidR="00590BB7" w:rsidRPr="60309A75">
        <w:rPr>
          <w:rFonts w:ascii="Times New Roman" w:eastAsia="Times New Roman" w:hAnsi="Times New Roman" w:cs="Times New Roman"/>
          <w:sz w:val="24"/>
          <w:szCs w:val="24"/>
          <w:lang w:val="en-US"/>
        </w:rPr>
        <w:t xml:space="preserve">teen </w:t>
      </w:r>
      <w:r w:rsidRPr="60309A75">
        <w:rPr>
          <w:rFonts w:ascii="Times New Roman" w:eastAsia="Times New Roman" w:hAnsi="Times New Roman" w:cs="Times New Roman"/>
          <w:sz w:val="24"/>
          <w:szCs w:val="24"/>
          <w:lang w:val="en-US"/>
        </w:rPr>
        <w:t>pregnancy, decrease the incidence of sexually transmitted infections (STIs), increase the sustainability of delivery networks serving youth and other vulnerable populations, and increase protective factors for young people using a positive youth development lens</w:t>
      </w:r>
      <w:r w:rsidRPr="60309A75">
        <w:rPr>
          <w:rFonts w:ascii="Times New Roman" w:eastAsia="Times New Roman" w:hAnsi="Times New Roman" w:cs="Times New Roman"/>
          <w:sz w:val="24"/>
          <w:szCs w:val="24"/>
          <w:vertAlign w:val="superscript"/>
          <w:lang w:val="en-US"/>
        </w:rPr>
        <w:t>1</w:t>
      </w:r>
      <w:r w:rsidRPr="60309A75">
        <w:rPr>
          <w:rFonts w:ascii="Times New Roman" w:eastAsia="Times New Roman" w:hAnsi="Times New Roman" w:cs="Times New Roman"/>
          <w:sz w:val="24"/>
          <w:szCs w:val="24"/>
          <w:lang w:val="en-US"/>
        </w:rPr>
        <w:t xml:space="preserve">. </w:t>
      </w:r>
    </w:p>
    <w:p w14:paraId="63F70A54" w14:textId="77777777" w:rsidR="00547F44" w:rsidRDefault="00547F44" w:rsidP="00590BB7">
      <w:pPr>
        <w:rPr>
          <w:rFonts w:ascii="Times New Roman" w:eastAsia="Times New Roman" w:hAnsi="Times New Roman" w:cs="Times New Roman"/>
          <w:sz w:val="24"/>
          <w:szCs w:val="24"/>
        </w:rPr>
      </w:pPr>
    </w:p>
    <w:p w14:paraId="07BF9CF0" w14:textId="77777777" w:rsidR="00986DD1" w:rsidRDefault="00590BB7" w:rsidP="60309A75">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“Body image isn’t about how your body looks; it’s about how you think and feel about your body”</w:t>
      </w:r>
      <w:r w:rsidRPr="60309A75">
        <w:rPr>
          <w:rFonts w:ascii="Times New Roman" w:eastAsia="Times New Roman" w:hAnsi="Times New Roman" w:cs="Times New Roman"/>
          <w:sz w:val="24"/>
          <w:szCs w:val="24"/>
          <w:vertAlign w:val="superscript"/>
          <w:lang w:val="en-US"/>
        </w:rPr>
        <w:t>2</w:t>
      </w:r>
      <w:r w:rsidRPr="60309A75">
        <w:rPr>
          <w:rFonts w:ascii="Times New Roman" w:eastAsia="Times New Roman" w:hAnsi="Times New Roman" w:cs="Times New Roman"/>
          <w:sz w:val="24"/>
          <w:szCs w:val="24"/>
          <w:lang w:val="en-US"/>
        </w:rPr>
        <w:t xml:space="preserve">. </w:t>
      </w:r>
      <w:r w:rsidR="00571152" w:rsidRPr="60309A75">
        <w:rPr>
          <w:rFonts w:ascii="Times New Roman" w:eastAsia="Times New Roman" w:hAnsi="Times New Roman" w:cs="Times New Roman"/>
          <w:sz w:val="24"/>
          <w:szCs w:val="24"/>
          <w:lang w:val="en-US"/>
        </w:rPr>
        <w:t>Youth experience barriers that influence health and wellness</w:t>
      </w:r>
      <w:r w:rsidRPr="60309A75">
        <w:rPr>
          <w:rFonts w:ascii="Times New Roman" w:eastAsia="Times New Roman" w:hAnsi="Times New Roman" w:cs="Times New Roman"/>
          <w:sz w:val="24"/>
          <w:szCs w:val="24"/>
          <w:lang w:val="en-US"/>
        </w:rPr>
        <w:t>, such as</w:t>
      </w:r>
      <w:r w:rsidR="00571152" w:rsidRPr="60309A75">
        <w:rPr>
          <w:rFonts w:ascii="Times New Roman" w:eastAsia="Times New Roman" w:hAnsi="Times New Roman" w:cs="Times New Roman"/>
          <w:sz w:val="24"/>
          <w:szCs w:val="24"/>
          <w:lang w:val="en-US"/>
        </w:rPr>
        <w:t xml:space="preserve"> stressors like bullying, social pressures to look and feel a certain way, and disordered eating.</w:t>
      </w:r>
      <w:r w:rsidRPr="60309A75">
        <w:rPr>
          <w:rFonts w:ascii="Times New Roman" w:eastAsia="Times New Roman" w:hAnsi="Times New Roman" w:cs="Times New Roman"/>
          <w:sz w:val="24"/>
          <w:szCs w:val="24"/>
          <w:lang w:val="en-US"/>
        </w:rPr>
        <w:t xml:space="preserve"> </w:t>
      </w:r>
      <w:r w:rsidR="00DD53E4" w:rsidRPr="60309A75">
        <w:rPr>
          <w:rFonts w:ascii="Times New Roman" w:eastAsia="Times New Roman" w:hAnsi="Times New Roman" w:cs="Times New Roman"/>
          <w:sz w:val="24"/>
          <w:szCs w:val="24"/>
          <w:lang w:val="en-US"/>
        </w:rPr>
        <w:t xml:space="preserve">Social media culture deeply impacts how young people can </w:t>
      </w:r>
      <w:r w:rsidRPr="60309A75">
        <w:rPr>
          <w:rFonts w:ascii="Times New Roman" w:eastAsia="Times New Roman" w:hAnsi="Times New Roman" w:cs="Times New Roman"/>
          <w:sz w:val="24"/>
          <w:szCs w:val="24"/>
          <w:lang w:val="en-US"/>
        </w:rPr>
        <w:t xml:space="preserve">think and feel about </w:t>
      </w:r>
      <w:r w:rsidR="00DD53E4" w:rsidRPr="60309A75">
        <w:rPr>
          <w:rFonts w:ascii="Times New Roman" w:eastAsia="Times New Roman" w:hAnsi="Times New Roman" w:cs="Times New Roman"/>
          <w:sz w:val="24"/>
          <w:szCs w:val="24"/>
          <w:lang w:val="en-US"/>
        </w:rPr>
        <w:t>their</w:t>
      </w:r>
      <w:r w:rsidRPr="60309A75">
        <w:rPr>
          <w:rFonts w:ascii="Times New Roman" w:eastAsia="Times New Roman" w:hAnsi="Times New Roman" w:cs="Times New Roman"/>
          <w:sz w:val="24"/>
          <w:szCs w:val="24"/>
          <w:lang w:val="en-US"/>
        </w:rPr>
        <w:t xml:space="preserve"> bodies</w:t>
      </w:r>
      <w:r w:rsidR="00DD53E4" w:rsidRPr="60309A75">
        <w:rPr>
          <w:rFonts w:ascii="Times New Roman" w:eastAsia="Times New Roman" w:hAnsi="Times New Roman" w:cs="Times New Roman"/>
          <w:sz w:val="24"/>
          <w:szCs w:val="24"/>
          <w:lang w:val="en-US"/>
        </w:rPr>
        <w:t>, and it</w:t>
      </w:r>
      <w:r w:rsidRPr="60309A75">
        <w:rPr>
          <w:rFonts w:ascii="Times New Roman" w:eastAsia="Times New Roman" w:hAnsi="Times New Roman" w:cs="Times New Roman"/>
          <w:sz w:val="24"/>
          <w:szCs w:val="24"/>
          <w:lang w:val="en-US"/>
        </w:rPr>
        <w:t xml:space="preserve"> paints an unrealistic picture of bodies by upholding specific beauty standards</w:t>
      </w:r>
      <w:r w:rsidR="00B40EDA" w:rsidRPr="60309A75">
        <w:rPr>
          <w:rFonts w:ascii="Times New Roman" w:eastAsia="Times New Roman" w:hAnsi="Times New Roman" w:cs="Times New Roman"/>
          <w:sz w:val="24"/>
          <w:szCs w:val="24"/>
          <w:lang w:val="en-US"/>
        </w:rPr>
        <w:t>. These beauty standards can include</w:t>
      </w:r>
      <w:r w:rsidRPr="60309A75">
        <w:rPr>
          <w:rFonts w:ascii="Times New Roman" w:eastAsia="Times New Roman" w:hAnsi="Times New Roman" w:cs="Times New Roman"/>
          <w:sz w:val="24"/>
          <w:szCs w:val="24"/>
          <w:lang w:val="en-US"/>
        </w:rPr>
        <w:t xml:space="preserve"> looking thin or curvy and dictating wh</w:t>
      </w:r>
      <w:r w:rsidR="009A0547" w:rsidRPr="60309A75">
        <w:rPr>
          <w:rFonts w:ascii="Times New Roman" w:eastAsia="Times New Roman" w:hAnsi="Times New Roman" w:cs="Times New Roman"/>
          <w:sz w:val="24"/>
          <w:szCs w:val="24"/>
          <w:lang w:val="en-US"/>
        </w:rPr>
        <w:t>ich</w:t>
      </w:r>
      <w:r w:rsidRPr="60309A75">
        <w:rPr>
          <w:rFonts w:ascii="Times New Roman" w:eastAsia="Times New Roman" w:hAnsi="Times New Roman" w:cs="Times New Roman"/>
          <w:sz w:val="24"/>
          <w:szCs w:val="24"/>
          <w:lang w:val="en-US"/>
        </w:rPr>
        <w:t xml:space="preserve"> skin tones, hair textures, size</w:t>
      </w:r>
      <w:r w:rsidR="009A0547" w:rsidRPr="60309A75">
        <w:rPr>
          <w:rFonts w:ascii="Times New Roman" w:eastAsia="Times New Roman" w:hAnsi="Times New Roman" w:cs="Times New Roman"/>
          <w:sz w:val="24"/>
          <w:szCs w:val="24"/>
          <w:lang w:val="en-US"/>
        </w:rPr>
        <w:t xml:space="preserve">s </w:t>
      </w:r>
      <w:r w:rsidR="00986DD1" w:rsidRPr="60309A75">
        <w:rPr>
          <w:rFonts w:ascii="Times New Roman" w:eastAsia="Times New Roman" w:hAnsi="Times New Roman" w:cs="Times New Roman"/>
          <w:sz w:val="24"/>
          <w:szCs w:val="24"/>
          <w:lang w:val="en-US"/>
        </w:rPr>
        <w:t xml:space="preserve">or </w:t>
      </w:r>
      <w:r w:rsidRPr="60309A75">
        <w:rPr>
          <w:rFonts w:ascii="Times New Roman" w:eastAsia="Times New Roman" w:hAnsi="Times New Roman" w:cs="Times New Roman"/>
          <w:sz w:val="24"/>
          <w:szCs w:val="24"/>
          <w:lang w:val="en-US"/>
        </w:rPr>
        <w:t>facial features are deemed “beautiful”</w:t>
      </w:r>
      <w:r w:rsidRPr="60309A75">
        <w:rPr>
          <w:rFonts w:ascii="Times New Roman" w:eastAsia="Times New Roman" w:hAnsi="Times New Roman" w:cs="Times New Roman"/>
          <w:sz w:val="24"/>
          <w:szCs w:val="24"/>
          <w:vertAlign w:val="superscript"/>
          <w:lang w:val="en-US"/>
        </w:rPr>
        <w:t>3</w:t>
      </w:r>
      <w:r w:rsidRPr="60309A75">
        <w:rPr>
          <w:rFonts w:ascii="Times New Roman" w:eastAsia="Times New Roman" w:hAnsi="Times New Roman" w:cs="Times New Roman"/>
          <w:sz w:val="24"/>
          <w:szCs w:val="24"/>
          <w:lang w:val="en-US"/>
        </w:rPr>
        <w:t>. These messages are upheld by experiences like bullying, racism, sexism, weight-loss praise, body shaming, or how loved ones talk about their own bodies</w:t>
      </w:r>
      <w:r w:rsidRPr="60309A75">
        <w:rPr>
          <w:rFonts w:ascii="Times New Roman" w:eastAsia="Times New Roman" w:hAnsi="Times New Roman" w:cs="Times New Roman"/>
          <w:sz w:val="24"/>
          <w:szCs w:val="24"/>
          <w:vertAlign w:val="superscript"/>
          <w:lang w:val="en-US"/>
        </w:rPr>
        <w:t>4</w:t>
      </w:r>
      <w:r w:rsidRPr="60309A75">
        <w:rPr>
          <w:rFonts w:ascii="Times New Roman" w:eastAsia="Times New Roman" w:hAnsi="Times New Roman" w:cs="Times New Roman"/>
          <w:sz w:val="24"/>
          <w:szCs w:val="24"/>
          <w:lang w:val="en-US"/>
        </w:rPr>
        <w:t xml:space="preserve">. </w:t>
      </w:r>
    </w:p>
    <w:p w14:paraId="2545E294" w14:textId="77777777" w:rsidR="00986DD1" w:rsidRDefault="00986DD1" w:rsidP="00590BB7">
      <w:pPr>
        <w:rPr>
          <w:rFonts w:ascii="Times New Roman" w:eastAsia="Times New Roman" w:hAnsi="Times New Roman" w:cs="Times New Roman"/>
          <w:sz w:val="24"/>
          <w:szCs w:val="24"/>
        </w:rPr>
      </w:pPr>
    </w:p>
    <w:p w14:paraId="1C2BC184" w14:textId="0A6010FC" w:rsidR="00590BB7" w:rsidRDefault="00590BB7" w:rsidP="00590BB7">
      <w:pPr>
        <w:rPr>
          <w:rFonts w:ascii="Times New Roman" w:eastAsia="Times New Roman" w:hAnsi="Times New Roman" w:cs="Times New Roman"/>
          <w:sz w:val="26"/>
          <w:szCs w:val="26"/>
        </w:rPr>
      </w:pPr>
      <w:r>
        <w:rPr>
          <w:rFonts w:ascii="Times New Roman" w:eastAsia="Times New Roman" w:hAnsi="Times New Roman" w:cs="Times New Roman"/>
          <w:sz w:val="24"/>
          <w:szCs w:val="24"/>
        </w:rPr>
        <w:t>Social media usage has significantly increased in the past ten years. In 2021, 72% of US adults reported using at least one social media site, an increase from about 60% in 2014. This pattern was drastically affected by the COVID-19 pandemic during which social media use increased, particularly among young adults</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In 2022, a generalizable survey showed about 95% of US teens have YouTube accounts and about 67% of teens have TikTok accounts</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Data shows that there is an association between disordered eating and poor body image with smartphone usage</w:t>
      </w:r>
      <w:r>
        <w:rPr>
          <w:rFonts w:ascii="Times New Roman" w:eastAsia="Times New Roman" w:hAnsi="Times New Roman" w:cs="Times New Roman"/>
          <w:sz w:val="24"/>
          <w:szCs w:val="24"/>
          <w:vertAlign w:val="superscript"/>
        </w:rPr>
        <w:t>7,8</w:t>
      </w:r>
      <w:r w:rsidR="004C151D">
        <w:rPr>
          <w:rFonts w:ascii="Times New Roman" w:eastAsia="Times New Roman" w:hAnsi="Times New Roman" w:cs="Times New Roman"/>
          <w:sz w:val="24"/>
          <w:szCs w:val="24"/>
        </w:rPr>
        <w:t xml:space="preserve"> and can negatively influence </w:t>
      </w:r>
      <w:r w:rsidR="00B552FC">
        <w:rPr>
          <w:rFonts w:ascii="Times New Roman" w:eastAsia="Times New Roman" w:hAnsi="Times New Roman" w:cs="Times New Roman"/>
          <w:sz w:val="24"/>
          <w:szCs w:val="24"/>
        </w:rPr>
        <w:t>youths’ relationships with their bodies.</w:t>
      </w:r>
    </w:p>
    <w:p w14:paraId="1A92C334" w14:textId="55ABB294" w:rsidR="00590BB7" w:rsidRDefault="00590BB7" w:rsidP="00590BB7">
      <w:pPr>
        <w:rPr>
          <w:rFonts w:ascii="Times New Roman" w:eastAsia="Times New Roman" w:hAnsi="Times New Roman" w:cs="Times New Roman"/>
          <w:sz w:val="24"/>
          <w:szCs w:val="24"/>
        </w:rPr>
      </w:pPr>
    </w:p>
    <w:p w14:paraId="76863EBD" w14:textId="1F7E9975" w:rsidR="004C151D" w:rsidRDefault="00571152" w:rsidP="60309A75">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Trustworthy and empowering adults play a crucial role as lifelines and safeguards for adolescents. You</w:t>
      </w:r>
      <w:r w:rsidR="004C151D" w:rsidRPr="60309A75">
        <w:rPr>
          <w:rFonts w:ascii="Times New Roman" w:eastAsia="Times New Roman" w:hAnsi="Times New Roman" w:cs="Times New Roman"/>
          <w:sz w:val="24"/>
          <w:szCs w:val="24"/>
          <w:lang w:val="en-US"/>
        </w:rPr>
        <w:t>ng people’s</w:t>
      </w:r>
      <w:r w:rsidRPr="60309A75">
        <w:rPr>
          <w:rFonts w:ascii="Times New Roman" w:eastAsia="Times New Roman" w:hAnsi="Times New Roman" w:cs="Times New Roman"/>
          <w:sz w:val="24"/>
          <w:szCs w:val="24"/>
          <w:lang w:val="en-US"/>
        </w:rPr>
        <w:t xml:space="preserve"> overall well-being can be improved by having an accepting community, adult, or caregiver; for instance, a dependable adult can direct young people to resources or services that might be useful. </w:t>
      </w:r>
      <w:r w:rsidR="002D430B" w:rsidRPr="60309A75">
        <w:rPr>
          <w:rFonts w:ascii="Times New Roman" w:eastAsia="Times New Roman" w:hAnsi="Times New Roman" w:cs="Times New Roman"/>
          <w:sz w:val="24"/>
          <w:szCs w:val="24"/>
          <w:lang w:val="en-US"/>
        </w:rPr>
        <w:t>Trusted adults create and maintain a safe and brave space for youth to deconstruct personal perceptions of the ideal body image and work towards gaining a sense of body neutrality or decentering the appearance of bodies and, instead, prioritize the functionality of bodies</w:t>
      </w:r>
      <w:r w:rsidR="002D430B" w:rsidRPr="60309A75">
        <w:rPr>
          <w:rFonts w:ascii="Times New Roman" w:eastAsia="Times New Roman" w:hAnsi="Times New Roman" w:cs="Times New Roman"/>
          <w:sz w:val="24"/>
          <w:szCs w:val="24"/>
          <w:vertAlign w:val="superscript"/>
          <w:lang w:val="en-US"/>
        </w:rPr>
        <w:t>9,10</w:t>
      </w:r>
      <w:r w:rsidR="002D430B" w:rsidRPr="60309A75">
        <w:rPr>
          <w:rFonts w:ascii="Times New Roman" w:eastAsia="Times New Roman" w:hAnsi="Times New Roman" w:cs="Times New Roman"/>
          <w:sz w:val="24"/>
          <w:szCs w:val="24"/>
          <w:lang w:val="en-US"/>
        </w:rPr>
        <w:t>.</w:t>
      </w:r>
    </w:p>
    <w:p w14:paraId="07615548" w14:textId="77777777" w:rsidR="004C151D" w:rsidRDefault="004C151D" w:rsidP="00590BB7">
      <w:pPr>
        <w:rPr>
          <w:rFonts w:ascii="Times New Roman" w:eastAsia="Times New Roman" w:hAnsi="Times New Roman" w:cs="Times New Roman"/>
          <w:sz w:val="24"/>
          <w:szCs w:val="24"/>
        </w:rPr>
      </w:pPr>
    </w:p>
    <w:p w14:paraId="22CCCFD4" w14:textId="248069A2" w:rsidR="00EF39E7" w:rsidRDefault="00EF39E7" w:rsidP="60309A75">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This discussion guide can be used in conjunction with the film, </w:t>
      </w:r>
      <w:r w:rsidRPr="60309A75">
        <w:rPr>
          <w:rFonts w:ascii="Times New Roman" w:eastAsia="Times New Roman" w:hAnsi="Times New Roman" w:cs="Times New Roman"/>
          <w:i/>
          <w:iCs/>
          <w:sz w:val="24"/>
          <w:szCs w:val="24"/>
          <w:lang w:val="en-US"/>
        </w:rPr>
        <w:t>Temple,</w:t>
      </w:r>
      <w:r w:rsidRPr="60309A75">
        <w:rPr>
          <w:rFonts w:ascii="Times New Roman" w:eastAsia="Times New Roman" w:hAnsi="Times New Roman" w:cs="Times New Roman"/>
          <w:sz w:val="24"/>
          <w:szCs w:val="24"/>
          <w:lang w:val="en-US"/>
        </w:rPr>
        <w:t xml:space="preserve"> on how to ask questions or have potentially challenging conversations </w:t>
      </w:r>
      <w:r w:rsidR="000E7D59" w:rsidRPr="60309A75">
        <w:rPr>
          <w:rFonts w:ascii="Times New Roman" w:eastAsia="Times New Roman" w:hAnsi="Times New Roman" w:cs="Times New Roman"/>
          <w:sz w:val="24"/>
          <w:szCs w:val="24"/>
          <w:lang w:val="en-US"/>
        </w:rPr>
        <w:t>with youth</w:t>
      </w:r>
      <w:r w:rsidRPr="60309A75">
        <w:rPr>
          <w:rFonts w:ascii="Times New Roman" w:eastAsia="Times New Roman" w:hAnsi="Times New Roman" w:cs="Times New Roman"/>
          <w:sz w:val="24"/>
          <w:szCs w:val="24"/>
          <w:lang w:val="en-US"/>
        </w:rPr>
        <w:t xml:space="preserve">. </w:t>
      </w:r>
      <w:r w:rsidR="00B52D2E" w:rsidRPr="60309A75">
        <w:rPr>
          <w:rFonts w:ascii="Times New Roman" w:eastAsia="Times New Roman" w:hAnsi="Times New Roman" w:cs="Times New Roman"/>
          <w:sz w:val="24"/>
          <w:szCs w:val="24"/>
          <w:lang w:val="en-US"/>
        </w:rPr>
        <w:t>I</w:t>
      </w:r>
      <w:r w:rsidR="00F7653C" w:rsidRPr="60309A75">
        <w:rPr>
          <w:rFonts w:ascii="Times New Roman" w:eastAsia="Times New Roman" w:hAnsi="Times New Roman" w:cs="Times New Roman"/>
          <w:sz w:val="24"/>
          <w:szCs w:val="24"/>
          <w:lang w:val="en-US"/>
        </w:rPr>
        <w:t>ncluded are resources that provide accurate and trauma-informed information that addresses social determinants of health for youth</w:t>
      </w:r>
      <w:r w:rsidR="00E725AC" w:rsidRPr="60309A75">
        <w:rPr>
          <w:rFonts w:ascii="Times New Roman" w:eastAsia="Times New Roman" w:hAnsi="Times New Roman" w:cs="Times New Roman"/>
          <w:sz w:val="24"/>
          <w:szCs w:val="24"/>
          <w:lang w:val="en-US"/>
        </w:rPr>
        <w:t>’</w:t>
      </w:r>
      <w:r w:rsidR="00F7653C" w:rsidRPr="60309A75">
        <w:rPr>
          <w:rFonts w:ascii="Times New Roman" w:eastAsia="Times New Roman" w:hAnsi="Times New Roman" w:cs="Times New Roman"/>
          <w:sz w:val="24"/>
          <w:szCs w:val="24"/>
          <w:lang w:val="en-US"/>
        </w:rPr>
        <w:t xml:space="preserve">s mental well-being as it relates to body image. </w:t>
      </w:r>
      <w:r w:rsidRPr="60309A75">
        <w:rPr>
          <w:rFonts w:ascii="Times New Roman" w:eastAsia="Times New Roman" w:hAnsi="Times New Roman" w:cs="Times New Roman"/>
          <w:sz w:val="24"/>
          <w:szCs w:val="24"/>
          <w:lang w:val="en-US"/>
        </w:rPr>
        <w:t>This discussion guide is meant to be a starter kit for facilitators, schools, community organizations, parents, and trustworthy adults on what support systems are available and how to navigate what may feel like uncharted territory.</w:t>
      </w:r>
    </w:p>
    <w:p w14:paraId="63F70A56" w14:textId="77777777" w:rsidR="00547F44" w:rsidRDefault="00547F44" w:rsidP="00590BB7">
      <w:pPr>
        <w:rPr>
          <w:rFonts w:ascii="Times New Roman" w:eastAsia="Times New Roman" w:hAnsi="Times New Roman" w:cs="Times New Roman"/>
          <w:sz w:val="24"/>
          <w:szCs w:val="24"/>
        </w:rPr>
      </w:pPr>
    </w:p>
    <w:p w14:paraId="63F70A58" w14:textId="77777777" w:rsidR="00547F44" w:rsidRDefault="00547F44" w:rsidP="00590BB7">
      <w:pPr>
        <w:tabs>
          <w:tab w:val="left" w:pos="3463"/>
        </w:tabs>
        <w:rPr>
          <w:rFonts w:ascii="Times New Roman" w:eastAsia="Times New Roman" w:hAnsi="Times New Roman" w:cs="Times New Roman"/>
          <w:sz w:val="24"/>
          <w:szCs w:val="24"/>
        </w:rPr>
      </w:pPr>
    </w:p>
    <w:p w14:paraId="4309DF08" w14:textId="77777777" w:rsidR="0031534C" w:rsidRDefault="0031534C">
      <w:pPr>
        <w:rPr>
          <w:rFonts w:ascii="Times New Roman" w:eastAsia="Times New Roman" w:hAnsi="Times New Roman" w:cs="Times New Roman"/>
          <w:b/>
          <w:color w:val="824A3D"/>
          <w:sz w:val="36"/>
          <w:szCs w:val="36"/>
        </w:rPr>
      </w:pPr>
      <w:bookmarkStart w:id="2" w:name="_heading=h.1fob9te" w:colFirst="0" w:colLast="0"/>
      <w:bookmarkEnd w:id="2"/>
      <w:r>
        <w:br w:type="page"/>
      </w:r>
    </w:p>
    <w:p w14:paraId="63F70A5A" w14:textId="6D61265E" w:rsidR="00547F44" w:rsidRDefault="00571152">
      <w:pPr>
        <w:pStyle w:val="Heading1"/>
      </w:pPr>
      <w:r>
        <w:t>Thank You</w:t>
      </w:r>
    </w:p>
    <w:p w14:paraId="63F70A5B" w14:textId="77777777" w:rsidR="00547F44" w:rsidRDefault="00547F44">
      <w:pPr>
        <w:spacing w:line="240" w:lineRule="auto"/>
        <w:rPr>
          <w:rFonts w:ascii="Times New Roman" w:eastAsia="Times New Roman" w:hAnsi="Times New Roman" w:cs="Times New Roman"/>
          <w:sz w:val="24"/>
          <w:szCs w:val="24"/>
        </w:rPr>
      </w:pPr>
    </w:p>
    <w:p w14:paraId="63F70A5C" w14:textId="77777777" w:rsidR="00547F44" w:rsidRDefault="00571152" w:rsidP="60309A75">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The Massachusetts Department of Public Health, the Office of Sexual </w:t>
      </w:r>
      <w:proofErr w:type="gramStart"/>
      <w:r w:rsidRPr="60309A75">
        <w:rPr>
          <w:rFonts w:ascii="Times New Roman" w:eastAsia="Times New Roman" w:hAnsi="Times New Roman" w:cs="Times New Roman"/>
          <w:sz w:val="24"/>
          <w:szCs w:val="24"/>
          <w:lang w:val="en-US"/>
        </w:rPr>
        <w:t>Health</w:t>
      </w:r>
      <w:proofErr w:type="gramEnd"/>
      <w:r w:rsidRPr="60309A75">
        <w:rPr>
          <w:rFonts w:ascii="Times New Roman" w:eastAsia="Times New Roman" w:hAnsi="Times New Roman" w:cs="Times New Roman"/>
          <w:sz w:val="24"/>
          <w:szCs w:val="24"/>
          <w:lang w:val="en-US"/>
        </w:rPr>
        <w:t xml:space="preserve"> and Youth Development (OSHYD) would like to thank the following organizations and individuals for their input and contribution to this resource guide: </w:t>
      </w:r>
    </w:p>
    <w:p w14:paraId="63F70A5D" w14:textId="77777777" w:rsidR="00547F44" w:rsidRDefault="00547F44" w:rsidP="0031534C">
      <w:pPr>
        <w:rPr>
          <w:rFonts w:ascii="Times New Roman" w:eastAsia="Times New Roman" w:hAnsi="Times New Roman" w:cs="Times New Roman"/>
          <w:sz w:val="24"/>
          <w:szCs w:val="24"/>
        </w:rPr>
      </w:pPr>
    </w:p>
    <w:p w14:paraId="63F70A5E" w14:textId="77777777" w:rsidR="00547F44" w:rsidRDefault="00571152" w:rsidP="0031534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Cecelia Werner, 2023 Fellow at the Boston University Maternal and Child Health Center for Excellence, Master of Public Health candidate </w:t>
      </w:r>
    </w:p>
    <w:p w14:paraId="63F70A5F" w14:textId="77777777" w:rsidR="00547F44" w:rsidRDefault="00547F44" w:rsidP="0031534C">
      <w:pPr>
        <w:rPr>
          <w:rFonts w:ascii="Times New Roman" w:eastAsia="Times New Roman" w:hAnsi="Times New Roman" w:cs="Times New Roman"/>
          <w:sz w:val="24"/>
          <w:szCs w:val="24"/>
        </w:rPr>
      </w:pPr>
    </w:p>
    <w:p w14:paraId="63F70A60" w14:textId="77777777" w:rsidR="00547F44" w:rsidRDefault="00571152" w:rsidP="0031534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special thanks go to the cast and crew of </w:t>
      </w:r>
      <w:proofErr w:type="gramStart"/>
      <w:r>
        <w:rPr>
          <w:rFonts w:ascii="Times New Roman" w:eastAsia="Times New Roman" w:hAnsi="Times New Roman" w:cs="Times New Roman"/>
          <w:i/>
          <w:sz w:val="24"/>
          <w:szCs w:val="24"/>
        </w:rPr>
        <w:t>Temple</w:t>
      </w:r>
      <w:proofErr w:type="gramEnd"/>
    </w:p>
    <w:p w14:paraId="63F70A61" w14:textId="77777777" w:rsidR="00547F44" w:rsidRDefault="00547F44" w:rsidP="0031534C">
      <w:pPr>
        <w:ind w:left="720"/>
        <w:rPr>
          <w:rFonts w:ascii="Times New Roman" w:eastAsia="Times New Roman" w:hAnsi="Times New Roman" w:cs="Times New Roman"/>
          <w:sz w:val="24"/>
          <w:szCs w:val="24"/>
        </w:rPr>
      </w:pPr>
    </w:p>
    <w:p w14:paraId="63F70A62" w14:textId="77777777" w:rsidR="00547F44" w:rsidRDefault="0006146E" w:rsidP="0031534C">
      <w:pPr>
        <w:ind w:left="720"/>
        <w:rPr>
          <w:rFonts w:ascii="Times New Roman" w:eastAsia="Times New Roman" w:hAnsi="Times New Roman" w:cs="Times New Roman"/>
          <w:sz w:val="24"/>
          <w:szCs w:val="24"/>
          <w:vertAlign w:val="superscript"/>
        </w:rPr>
      </w:pPr>
      <w:hyperlink r:id="rId12">
        <w:r w:rsidR="00571152">
          <w:rPr>
            <w:rFonts w:ascii="Times New Roman" w:eastAsia="Times New Roman" w:hAnsi="Times New Roman" w:cs="Times New Roman"/>
            <w:color w:val="0000FF"/>
            <w:sz w:val="24"/>
            <w:szCs w:val="24"/>
            <w:u w:val="single"/>
          </w:rPr>
          <w:t>Girls Inc. of The Valley</w:t>
        </w:r>
      </w:hyperlink>
      <w:hyperlink r:id="rId13">
        <w:r w:rsidR="00571152">
          <w:rPr>
            <w:rFonts w:ascii="Times New Roman" w:eastAsia="Times New Roman" w:hAnsi="Times New Roman" w:cs="Times New Roman"/>
            <w:color w:val="0000FF"/>
            <w:sz w:val="24"/>
            <w:szCs w:val="24"/>
            <w:u w:val="single"/>
            <w:vertAlign w:val="superscript"/>
          </w:rPr>
          <w:t>11</w:t>
        </w:r>
      </w:hyperlink>
    </w:p>
    <w:p w14:paraId="63F70A63" w14:textId="77777777" w:rsidR="00547F44" w:rsidRDefault="00547F44" w:rsidP="0031534C">
      <w:pPr>
        <w:ind w:left="720"/>
        <w:rPr>
          <w:rFonts w:ascii="Times New Roman" w:eastAsia="Times New Roman" w:hAnsi="Times New Roman" w:cs="Times New Roman"/>
          <w:sz w:val="24"/>
          <w:szCs w:val="24"/>
        </w:rPr>
      </w:pPr>
    </w:p>
    <w:p w14:paraId="63F70A64" w14:textId="77777777" w:rsidR="00547F44" w:rsidRDefault="0006146E" w:rsidP="0031534C">
      <w:pPr>
        <w:ind w:firstLine="720"/>
        <w:rPr>
          <w:rFonts w:ascii="Times New Roman" w:eastAsia="Times New Roman" w:hAnsi="Times New Roman" w:cs="Times New Roman"/>
          <w:sz w:val="24"/>
          <w:szCs w:val="24"/>
        </w:rPr>
      </w:pPr>
      <w:hyperlink r:id="rId14">
        <w:r w:rsidR="00571152">
          <w:rPr>
            <w:rFonts w:ascii="Times New Roman" w:eastAsia="Times New Roman" w:hAnsi="Times New Roman" w:cs="Times New Roman"/>
            <w:color w:val="0000FF"/>
            <w:sz w:val="24"/>
            <w:szCs w:val="24"/>
            <w:u w:val="single"/>
          </w:rPr>
          <w:t>Thato Mwosa</w:t>
        </w:r>
      </w:hyperlink>
      <w:hyperlink r:id="rId15">
        <w:r w:rsidR="00571152">
          <w:rPr>
            <w:rFonts w:ascii="Times New Roman" w:eastAsia="Times New Roman" w:hAnsi="Times New Roman" w:cs="Times New Roman"/>
            <w:color w:val="0000FF"/>
            <w:sz w:val="24"/>
            <w:szCs w:val="24"/>
            <w:u w:val="single"/>
            <w:vertAlign w:val="superscript"/>
          </w:rPr>
          <w:t>12</w:t>
        </w:r>
      </w:hyperlink>
      <w:hyperlink r:id="rId16">
        <w:r w:rsidR="00571152">
          <w:rPr>
            <w:rFonts w:ascii="Times New Roman" w:eastAsia="Times New Roman" w:hAnsi="Times New Roman" w:cs="Times New Roman"/>
            <w:color w:val="0000FF"/>
            <w:sz w:val="24"/>
            <w:szCs w:val="24"/>
            <w:u w:val="single"/>
          </w:rPr>
          <w:t>,</w:t>
        </w:r>
      </w:hyperlink>
      <w:r w:rsidR="00571152">
        <w:rPr>
          <w:rFonts w:ascii="Times New Roman" w:eastAsia="Times New Roman" w:hAnsi="Times New Roman" w:cs="Times New Roman"/>
          <w:sz w:val="24"/>
          <w:szCs w:val="24"/>
        </w:rPr>
        <w:t xml:space="preserve"> Film Producer, Writer, and Director for Tuli Media</w:t>
      </w:r>
    </w:p>
    <w:p w14:paraId="63F70A65" w14:textId="77777777" w:rsidR="00547F44" w:rsidRDefault="00547F44" w:rsidP="0031534C">
      <w:pPr>
        <w:ind w:left="720"/>
        <w:rPr>
          <w:rFonts w:ascii="Times New Roman" w:eastAsia="Times New Roman" w:hAnsi="Times New Roman" w:cs="Times New Roman"/>
          <w:sz w:val="24"/>
          <w:szCs w:val="24"/>
        </w:rPr>
      </w:pPr>
    </w:p>
    <w:p w14:paraId="63F70A66" w14:textId="77777777" w:rsidR="00547F44" w:rsidRDefault="00571152" w:rsidP="0031534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Dara Oloyede (DPH), Adolescent Health Coordinator at the Office of Sexual Health and Youth Development</w:t>
      </w:r>
    </w:p>
    <w:p w14:paraId="63F70A67" w14:textId="77777777" w:rsidR="00547F44" w:rsidRDefault="00547F44" w:rsidP="0031534C">
      <w:pPr>
        <w:ind w:left="720"/>
        <w:rPr>
          <w:rFonts w:ascii="Times New Roman" w:eastAsia="Times New Roman" w:hAnsi="Times New Roman" w:cs="Times New Roman"/>
          <w:sz w:val="24"/>
          <w:szCs w:val="24"/>
        </w:rPr>
      </w:pPr>
    </w:p>
    <w:p w14:paraId="63F70A68" w14:textId="0C322C39" w:rsidR="00547F44" w:rsidRDefault="00571152" w:rsidP="0031534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Lissette Gil-Sanchez (DPH), Director of the Office of Sexual Health and Youth Development </w:t>
      </w:r>
    </w:p>
    <w:p w14:paraId="63F70A69" w14:textId="77777777" w:rsidR="00547F44" w:rsidRDefault="00547F44" w:rsidP="0031534C">
      <w:pPr>
        <w:ind w:left="720"/>
        <w:rPr>
          <w:rFonts w:ascii="Times New Roman" w:eastAsia="Times New Roman" w:hAnsi="Times New Roman" w:cs="Times New Roman"/>
          <w:sz w:val="24"/>
          <w:szCs w:val="24"/>
        </w:rPr>
      </w:pPr>
    </w:p>
    <w:p w14:paraId="63F70A6A" w14:textId="77777777" w:rsidR="00547F44" w:rsidRDefault="00547F44" w:rsidP="0031534C">
      <w:pPr>
        <w:ind w:left="720"/>
        <w:rPr>
          <w:rFonts w:ascii="Times New Roman" w:eastAsia="Times New Roman" w:hAnsi="Times New Roman" w:cs="Times New Roman"/>
          <w:sz w:val="24"/>
          <w:szCs w:val="24"/>
        </w:rPr>
      </w:pPr>
    </w:p>
    <w:p w14:paraId="63F70A6B" w14:textId="77777777" w:rsidR="00547F44" w:rsidRDefault="00547F44" w:rsidP="0031534C">
      <w:pPr>
        <w:ind w:left="720"/>
        <w:rPr>
          <w:rFonts w:ascii="Times New Roman" w:eastAsia="Times New Roman" w:hAnsi="Times New Roman" w:cs="Times New Roman"/>
          <w:i/>
          <w:sz w:val="24"/>
          <w:szCs w:val="24"/>
        </w:rPr>
      </w:pPr>
    </w:p>
    <w:p w14:paraId="63F70A6C" w14:textId="77777777" w:rsidR="00547F44" w:rsidRDefault="00547F44" w:rsidP="0031534C">
      <w:pPr>
        <w:rPr>
          <w:rFonts w:ascii="Times New Roman" w:eastAsia="Times New Roman" w:hAnsi="Times New Roman" w:cs="Times New Roman"/>
          <w:sz w:val="24"/>
          <w:szCs w:val="24"/>
        </w:rPr>
      </w:pPr>
    </w:p>
    <w:p w14:paraId="63F70A6D" w14:textId="77777777" w:rsidR="00547F44" w:rsidRDefault="00547F44" w:rsidP="0031534C">
      <w:pPr>
        <w:rPr>
          <w:rFonts w:ascii="Times New Roman" w:eastAsia="Times New Roman" w:hAnsi="Times New Roman" w:cs="Times New Roman"/>
          <w:sz w:val="24"/>
          <w:szCs w:val="24"/>
        </w:rPr>
      </w:pPr>
    </w:p>
    <w:p w14:paraId="63F70A71" w14:textId="77777777" w:rsidR="00547F44" w:rsidRDefault="00547F44" w:rsidP="0031534C">
      <w:pPr>
        <w:rPr>
          <w:rFonts w:ascii="Times New Roman" w:eastAsia="Times New Roman" w:hAnsi="Times New Roman" w:cs="Times New Roman"/>
          <w:sz w:val="24"/>
          <w:szCs w:val="24"/>
        </w:rPr>
      </w:pPr>
    </w:p>
    <w:p w14:paraId="63F70A72" w14:textId="77777777" w:rsidR="00547F44" w:rsidRDefault="00547F44" w:rsidP="0031534C">
      <w:pPr>
        <w:rPr>
          <w:rFonts w:ascii="Times New Roman" w:eastAsia="Times New Roman" w:hAnsi="Times New Roman" w:cs="Times New Roman"/>
          <w:sz w:val="24"/>
          <w:szCs w:val="24"/>
        </w:rPr>
      </w:pPr>
    </w:p>
    <w:p w14:paraId="63F70A73" w14:textId="77777777" w:rsidR="00547F44" w:rsidRDefault="00547F44" w:rsidP="0031534C">
      <w:pPr>
        <w:rPr>
          <w:rFonts w:ascii="Times New Roman" w:eastAsia="Times New Roman" w:hAnsi="Times New Roman" w:cs="Times New Roman"/>
          <w:sz w:val="24"/>
          <w:szCs w:val="24"/>
        </w:rPr>
      </w:pPr>
    </w:p>
    <w:p w14:paraId="63F70A74" w14:textId="77777777" w:rsidR="00547F44" w:rsidRDefault="00547F44" w:rsidP="0031534C">
      <w:pPr>
        <w:rPr>
          <w:rFonts w:ascii="Times New Roman" w:eastAsia="Times New Roman" w:hAnsi="Times New Roman" w:cs="Times New Roman"/>
          <w:sz w:val="24"/>
          <w:szCs w:val="24"/>
        </w:rPr>
      </w:pPr>
    </w:p>
    <w:p w14:paraId="63F70A75" w14:textId="77777777" w:rsidR="00547F44" w:rsidRDefault="00547F44" w:rsidP="0031534C">
      <w:pPr>
        <w:rPr>
          <w:rFonts w:ascii="Times New Roman" w:eastAsia="Times New Roman" w:hAnsi="Times New Roman" w:cs="Times New Roman"/>
          <w:sz w:val="24"/>
          <w:szCs w:val="24"/>
        </w:rPr>
      </w:pPr>
    </w:p>
    <w:p w14:paraId="63F70A76" w14:textId="77777777" w:rsidR="00547F44" w:rsidRDefault="00547F44" w:rsidP="0031534C">
      <w:pPr>
        <w:rPr>
          <w:rFonts w:ascii="Times New Roman" w:eastAsia="Times New Roman" w:hAnsi="Times New Roman" w:cs="Times New Roman"/>
          <w:sz w:val="24"/>
          <w:szCs w:val="24"/>
        </w:rPr>
      </w:pPr>
    </w:p>
    <w:p w14:paraId="63F70A77" w14:textId="77777777" w:rsidR="00547F44" w:rsidRDefault="00547F44" w:rsidP="0031534C">
      <w:pPr>
        <w:rPr>
          <w:rFonts w:ascii="Times New Roman" w:eastAsia="Times New Roman" w:hAnsi="Times New Roman" w:cs="Times New Roman"/>
          <w:sz w:val="24"/>
          <w:szCs w:val="24"/>
        </w:rPr>
      </w:pPr>
    </w:p>
    <w:p w14:paraId="63F70A78" w14:textId="77777777" w:rsidR="00547F44" w:rsidRDefault="00547F44" w:rsidP="0031534C">
      <w:pPr>
        <w:rPr>
          <w:rFonts w:ascii="Times New Roman" w:eastAsia="Times New Roman" w:hAnsi="Times New Roman" w:cs="Times New Roman"/>
          <w:sz w:val="24"/>
          <w:szCs w:val="24"/>
        </w:rPr>
      </w:pPr>
    </w:p>
    <w:p w14:paraId="63F70A79" w14:textId="77777777" w:rsidR="00547F44" w:rsidRDefault="00547F44" w:rsidP="0031534C">
      <w:pPr>
        <w:rPr>
          <w:rFonts w:ascii="Times New Roman" w:eastAsia="Times New Roman" w:hAnsi="Times New Roman" w:cs="Times New Roman"/>
          <w:sz w:val="24"/>
          <w:szCs w:val="24"/>
        </w:rPr>
      </w:pPr>
    </w:p>
    <w:p w14:paraId="63F70A7A" w14:textId="77777777" w:rsidR="00547F44" w:rsidRDefault="00547F44" w:rsidP="0031534C">
      <w:pPr>
        <w:rPr>
          <w:rFonts w:ascii="Times New Roman" w:eastAsia="Times New Roman" w:hAnsi="Times New Roman" w:cs="Times New Roman"/>
          <w:sz w:val="24"/>
          <w:szCs w:val="24"/>
        </w:rPr>
      </w:pPr>
    </w:p>
    <w:p w14:paraId="63F70A7B" w14:textId="77777777" w:rsidR="00547F44" w:rsidRDefault="00547F44" w:rsidP="0031534C">
      <w:pPr>
        <w:rPr>
          <w:rFonts w:ascii="Times New Roman" w:eastAsia="Times New Roman" w:hAnsi="Times New Roman" w:cs="Times New Roman"/>
          <w:sz w:val="24"/>
          <w:szCs w:val="24"/>
        </w:rPr>
      </w:pPr>
    </w:p>
    <w:p w14:paraId="63F70A7C" w14:textId="77777777" w:rsidR="00547F44" w:rsidRDefault="00547F44" w:rsidP="0031534C">
      <w:pPr>
        <w:rPr>
          <w:rFonts w:ascii="Times New Roman" w:eastAsia="Times New Roman" w:hAnsi="Times New Roman" w:cs="Times New Roman"/>
          <w:sz w:val="24"/>
          <w:szCs w:val="24"/>
        </w:rPr>
      </w:pPr>
    </w:p>
    <w:p w14:paraId="63F70A7D" w14:textId="77777777" w:rsidR="00547F44" w:rsidRDefault="00547F44" w:rsidP="0031534C">
      <w:pPr>
        <w:rPr>
          <w:rFonts w:ascii="Times New Roman" w:eastAsia="Times New Roman" w:hAnsi="Times New Roman" w:cs="Times New Roman"/>
          <w:sz w:val="24"/>
          <w:szCs w:val="24"/>
        </w:rPr>
      </w:pPr>
    </w:p>
    <w:p w14:paraId="63F70A7E" w14:textId="77777777" w:rsidR="00547F44" w:rsidRDefault="00547F44" w:rsidP="0031534C">
      <w:pPr>
        <w:rPr>
          <w:rFonts w:ascii="Times New Roman" w:eastAsia="Times New Roman" w:hAnsi="Times New Roman" w:cs="Times New Roman"/>
          <w:sz w:val="24"/>
          <w:szCs w:val="24"/>
        </w:rPr>
      </w:pPr>
    </w:p>
    <w:p w14:paraId="63F70A7F" w14:textId="77777777" w:rsidR="00547F44" w:rsidRDefault="00547F44">
      <w:pPr>
        <w:spacing w:line="240" w:lineRule="auto"/>
        <w:rPr>
          <w:rFonts w:ascii="Times New Roman" w:eastAsia="Times New Roman" w:hAnsi="Times New Roman" w:cs="Times New Roman"/>
          <w:sz w:val="24"/>
          <w:szCs w:val="24"/>
        </w:rPr>
        <w:sectPr w:rsidR="00547F44" w:rsidSect="004E3BEB">
          <w:footerReference w:type="default" r:id="rId17"/>
          <w:pgSz w:w="12240" w:h="15840"/>
          <w:pgMar w:top="1440" w:right="1440" w:bottom="1440" w:left="1440" w:header="720" w:footer="720" w:gutter="0"/>
          <w:pgNumType w:start="1"/>
          <w:cols w:space="720"/>
          <w:titlePg/>
          <w:docGrid w:linePitch="299"/>
        </w:sectPr>
      </w:pPr>
    </w:p>
    <w:p w14:paraId="63F70A80" w14:textId="77777777" w:rsidR="00547F44" w:rsidRDefault="00571152">
      <w:pPr>
        <w:pStyle w:val="Heading1"/>
      </w:pPr>
      <w:bookmarkStart w:id="3" w:name="_heading=h.3znysh7" w:colFirst="0" w:colLast="0"/>
      <w:bookmarkEnd w:id="3"/>
      <w:r>
        <w:t xml:space="preserve">Definitions </w:t>
      </w:r>
    </w:p>
    <w:p w14:paraId="672A3D96" w14:textId="77777777" w:rsidR="00484661" w:rsidRDefault="00484661">
      <w:pPr>
        <w:rPr>
          <w:rFonts w:ascii="Times New Roman" w:eastAsia="Times New Roman" w:hAnsi="Times New Roman" w:cs="Times New Roman"/>
          <w:sz w:val="24"/>
          <w:szCs w:val="24"/>
        </w:rPr>
      </w:pPr>
    </w:p>
    <w:p w14:paraId="63F70A81" w14:textId="4A4F8190" w:rsidR="00547F44" w:rsidRDefault="00571152" w:rsidP="60309A75">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These definitions are based on what is currently appropriate as of November 2023, and please note that these definitions are not exhaustive. </w:t>
      </w:r>
    </w:p>
    <w:p w14:paraId="63F70A82" w14:textId="77777777" w:rsidR="00547F44" w:rsidRDefault="00547F44"/>
    <w:tbl>
      <w:tblPr>
        <w:tblW w:w="129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2625"/>
        <w:gridCol w:w="10335"/>
      </w:tblGrid>
      <w:tr w:rsidR="00547F44" w14:paraId="63F70A85" w14:textId="77777777" w:rsidTr="00BF60B6">
        <w:tc>
          <w:tcPr>
            <w:tcW w:w="2625" w:type="dxa"/>
            <w:shd w:val="clear" w:color="auto" w:fill="auto"/>
            <w:tcMar>
              <w:top w:w="100" w:type="dxa"/>
              <w:left w:w="100" w:type="dxa"/>
              <w:bottom w:w="100" w:type="dxa"/>
              <w:right w:w="100" w:type="dxa"/>
            </w:tcMar>
          </w:tcPr>
          <w:p w14:paraId="63F70A83" w14:textId="77777777" w:rsidR="00547F44" w:rsidRDefault="00571152">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Body Image</w:t>
            </w:r>
            <w:r>
              <w:rPr>
                <w:rFonts w:ascii="Times New Roman" w:eastAsia="Times New Roman" w:hAnsi="Times New Roman" w:cs="Times New Roman"/>
                <w:sz w:val="24"/>
                <w:szCs w:val="24"/>
                <w:vertAlign w:val="superscript"/>
              </w:rPr>
              <w:t>13</w:t>
            </w:r>
          </w:p>
        </w:tc>
        <w:tc>
          <w:tcPr>
            <w:tcW w:w="10335" w:type="dxa"/>
            <w:shd w:val="clear" w:color="auto" w:fill="auto"/>
            <w:tcMar>
              <w:top w:w="100" w:type="dxa"/>
              <w:left w:w="100" w:type="dxa"/>
              <w:bottom w:w="100" w:type="dxa"/>
              <w:right w:w="100" w:type="dxa"/>
            </w:tcMar>
          </w:tcPr>
          <w:p w14:paraId="63F70A84" w14:textId="77777777" w:rsidR="00547F44" w:rsidRDefault="0057115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 that someone has of what their own body looks like. </w:t>
            </w:r>
          </w:p>
        </w:tc>
      </w:tr>
      <w:tr w:rsidR="00547F44" w14:paraId="63F70A88" w14:textId="77777777" w:rsidTr="00BF60B6">
        <w:tc>
          <w:tcPr>
            <w:tcW w:w="2625" w:type="dxa"/>
            <w:shd w:val="clear" w:color="auto" w:fill="auto"/>
            <w:tcMar>
              <w:top w:w="100" w:type="dxa"/>
              <w:left w:w="100" w:type="dxa"/>
              <w:bottom w:w="100" w:type="dxa"/>
              <w:right w:w="100" w:type="dxa"/>
            </w:tcMar>
          </w:tcPr>
          <w:p w14:paraId="63F70A86" w14:textId="77777777" w:rsidR="00547F44" w:rsidRDefault="00571152">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Body Neutrality</w:t>
            </w:r>
            <w:r>
              <w:rPr>
                <w:rFonts w:ascii="Times New Roman" w:eastAsia="Times New Roman" w:hAnsi="Times New Roman" w:cs="Times New Roman"/>
                <w:sz w:val="24"/>
                <w:szCs w:val="24"/>
                <w:vertAlign w:val="superscript"/>
              </w:rPr>
              <w:t>9, 10</w:t>
            </w:r>
          </w:p>
        </w:tc>
        <w:tc>
          <w:tcPr>
            <w:tcW w:w="10335" w:type="dxa"/>
            <w:shd w:val="clear" w:color="auto" w:fill="auto"/>
            <w:tcMar>
              <w:top w:w="100" w:type="dxa"/>
              <w:left w:w="100" w:type="dxa"/>
              <w:bottom w:w="100" w:type="dxa"/>
              <w:right w:w="100" w:type="dxa"/>
            </w:tcMar>
          </w:tcPr>
          <w:p w14:paraId="63F70A87" w14:textId="77777777" w:rsidR="00547F44" w:rsidRDefault="0057115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Decentering the appearance of bodies, and instead, focusing on and prioritizing the functionality of bodies. </w:t>
            </w:r>
            <w:r>
              <w:rPr>
                <w:rFonts w:ascii="Times New Roman" w:eastAsia="Times New Roman" w:hAnsi="Times New Roman" w:cs="Times New Roman"/>
                <w:color w:val="202124"/>
                <w:sz w:val="24"/>
                <w:szCs w:val="24"/>
                <w:highlight w:val="white"/>
              </w:rPr>
              <w:t>It is honoring the body as it is.</w:t>
            </w:r>
          </w:p>
        </w:tc>
      </w:tr>
      <w:tr w:rsidR="00547F44" w14:paraId="63F70A8B" w14:textId="77777777" w:rsidTr="00BF60B6">
        <w:tc>
          <w:tcPr>
            <w:tcW w:w="2625" w:type="dxa"/>
            <w:shd w:val="clear" w:color="auto" w:fill="auto"/>
            <w:tcMar>
              <w:top w:w="100" w:type="dxa"/>
              <w:left w:w="100" w:type="dxa"/>
              <w:bottom w:w="100" w:type="dxa"/>
              <w:right w:w="100" w:type="dxa"/>
            </w:tcMar>
          </w:tcPr>
          <w:p w14:paraId="63F70A89" w14:textId="77777777" w:rsidR="00547F44" w:rsidRDefault="00571152">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Brave Space</w:t>
            </w:r>
            <w:r>
              <w:rPr>
                <w:rFonts w:ascii="Times New Roman" w:eastAsia="Times New Roman" w:hAnsi="Times New Roman" w:cs="Times New Roman"/>
                <w:sz w:val="24"/>
                <w:szCs w:val="24"/>
                <w:vertAlign w:val="superscript"/>
              </w:rPr>
              <w:t>14</w:t>
            </w:r>
          </w:p>
        </w:tc>
        <w:tc>
          <w:tcPr>
            <w:tcW w:w="10335" w:type="dxa"/>
            <w:shd w:val="clear" w:color="auto" w:fill="auto"/>
            <w:tcMar>
              <w:top w:w="100" w:type="dxa"/>
              <w:left w:w="100" w:type="dxa"/>
              <w:bottom w:w="100" w:type="dxa"/>
              <w:right w:w="100" w:type="dxa"/>
            </w:tcMar>
          </w:tcPr>
          <w:p w14:paraId="63F70A8A" w14:textId="77777777" w:rsidR="00547F44" w:rsidRDefault="00571152" w:rsidP="60309A75">
            <w:pPr>
              <w:spacing w:line="240" w:lineRule="auto"/>
              <w:rPr>
                <w:rFonts w:ascii="Times New Roman" w:eastAsia="Times New Roman" w:hAnsi="Times New Roman" w:cs="Times New Roman"/>
                <w:color w:val="1B1B1B"/>
                <w:sz w:val="24"/>
                <w:szCs w:val="24"/>
                <w:highlight w:val="white"/>
                <w:lang w:val="en-US"/>
              </w:rPr>
            </w:pPr>
            <w:r w:rsidRPr="60309A75">
              <w:rPr>
                <w:rFonts w:ascii="Times New Roman" w:eastAsia="Times New Roman" w:hAnsi="Times New Roman" w:cs="Times New Roman"/>
                <w:sz w:val="24"/>
                <w:szCs w:val="24"/>
                <w:lang w:val="en-US"/>
              </w:rPr>
              <w:t xml:space="preserve">An environment that acknowledges the challenges that both students and faculty have when discussing difficult and/or sensitive topics such as race, power, </w:t>
            </w:r>
            <w:proofErr w:type="gramStart"/>
            <w:r w:rsidRPr="60309A75">
              <w:rPr>
                <w:rFonts w:ascii="Times New Roman" w:eastAsia="Times New Roman" w:hAnsi="Times New Roman" w:cs="Times New Roman"/>
                <w:sz w:val="24"/>
                <w:szCs w:val="24"/>
                <w:lang w:val="en-US"/>
              </w:rPr>
              <w:t>privilege</w:t>
            </w:r>
            <w:proofErr w:type="gramEnd"/>
            <w:r w:rsidRPr="60309A75">
              <w:rPr>
                <w:rFonts w:ascii="Times New Roman" w:eastAsia="Times New Roman" w:hAnsi="Times New Roman" w:cs="Times New Roman"/>
                <w:sz w:val="24"/>
                <w:szCs w:val="24"/>
                <w:lang w:val="en-US"/>
              </w:rPr>
              <w:t xml:space="preserve"> and the various forms of oppression for the purpose of learning.</w:t>
            </w:r>
          </w:p>
        </w:tc>
      </w:tr>
      <w:tr w:rsidR="00547F44" w14:paraId="63F70A8E" w14:textId="77777777" w:rsidTr="00BF60B6">
        <w:tc>
          <w:tcPr>
            <w:tcW w:w="2625" w:type="dxa"/>
            <w:shd w:val="clear" w:color="auto" w:fill="auto"/>
            <w:tcMar>
              <w:top w:w="100" w:type="dxa"/>
              <w:left w:w="100" w:type="dxa"/>
              <w:bottom w:w="100" w:type="dxa"/>
              <w:right w:w="100" w:type="dxa"/>
            </w:tcMar>
          </w:tcPr>
          <w:p w14:paraId="63F70A8C" w14:textId="77777777" w:rsidR="00547F44" w:rsidRDefault="00571152">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Bullying</w:t>
            </w:r>
            <w:r>
              <w:rPr>
                <w:rFonts w:ascii="Times New Roman" w:eastAsia="Times New Roman" w:hAnsi="Times New Roman" w:cs="Times New Roman"/>
                <w:sz w:val="24"/>
                <w:szCs w:val="24"/>
                <w:vertAlign w:val="superscript"/>
              </w:rPr>
              <w:t>15</w:t>
            </w:r>
          </w:p>
        </w:tc>
        <w:tc>
          <w:tcPr>
            <w:tcW w:w="10335" w:type="dxa"/>
            <w:shd w:val="clear" w:color="auto" w:fill="auto"/>
            <w:tcMar>
              <w:top w:w="100" w:type="dxa"/>
              <w:left w:w="100" w:type="dxa"/>
              <w:bottom w:w="100" w:type="dxa"/>
              <w:right w:w="100" w:type="dxa"/>
            </w:tcMar>
          </w:tcPr>
          <w:p w14:paraId="63F70A8D" w14:textId="77777777" w:rsidR="00547F44" w:rsidRDefault="00571152">
            <w:pPr>
              <w:spacing w:line="240" w:lineRule="auto"/>
              <w:rPr>
                <w:rFonts w:ascii="Times New Roman" w:eastAsia="Times New Roman" w:hAnsi="Times New Roman" w:cs="Times New Roman"/>
                <w:color w:val="1B1B1B"/>
                <w:sz w:val="26"/>
                <w:szCs w:val="26"/>
                <w:highlight w:val="white"/>
              </w:rPr>
            </w:pPr>
            <w:r>
              <w:rPr>
                <w:rFonts w:ascii="Times New Roman" w:eastAsia="Times New Roman" w:hAnsi="Times New Roman" w:cs="Times New Roman"/>
                <w:sz w:val="24"/>
                <w:szCs w:val="24"/>
              </w:rPr>
              <w:t xml:space="preserve">The behavior of a person who hurts or frightens someone smaller or less powerful, often forcing that person to do something they do not want to do. </w:t>
            </w:r>
          </w:p>
        </w:tc>
      </w:tr>
      <w:tr w:rsidR="00547F44" w14:paraId="63F70A91" w14:textId="77777777" w:rsidTr="00BF60B6">
        <w:tc>
          <w:tcPr>
            <w:tcW w:w="2625" w:type="dxa"/>
            <w:shd w:val="clear" w:color="auto" w:fill="auto"/>
            <w:tcMar>
              <w:top w:w="100" w:type="dxa"/>
              <w:left w:w="100" w:type="dxa"/>
              <w:bottom w:w="100" w:type="dxa"/>
              <w:right w:w="100" w:type="dxa"/>
            </w:tcMar>
          </w:tcPr>
          <w:p w14:paraId="63F70A8F" w14:textId="77777777" w:rsidR="00547F44" w:rsidRDefault="00571152">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Cyberbullying</w:t>
            </w:r>
            <w:r>
              <w:rPr>
                <w:rFonts w:ascii="Times New Roman" w:eastAsia="Times New Roman" w:hAnsi="Times New Roman" w:cs="Times New Roman"/>
                <w:sz w:val="24"/>
                <w:szCs w:val="24"/>
                <w:vertAlign w:val="superscript"/>
              </w:rPr>
              <w:t>16</w:t>
            </w:r>
          </w:p>
        </w:tc>
        <w:tc>
          <w:tcPr>
            <w:tcW w:w="10335" w:type="dxa"/>
            <w:shd w:val="clear" w:color="auto" w:fill="auto"/>
            <w:tcMar>
              <w:top w:w="100" w:type="dxa"/>
              <w:left w:w="100" w:type="dxa"/>
              <w:bottom w:w="100" w:type="dxa"/>
              <w:right w:w="100" w:type="dxa"/>
            </w:tcMar>
          </w:tcPr>
          <w:p w14:paraId="63F70A90" w14:textId="77777777" w:rsidR="00547F44" w:rsidRDefault="00571152" w:rsidP="60309A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60309A75">
              <w:rPr>
                <w:rFonts w:ascii="Times New Roman" w:eastAsia="Times New Roman" w:hAnsi="Times New Roman" w:cs="Times New Roman"/>
                <w:color w:val="1B1B1B"/>
                <w:sz w:val="24"/>
                <w:szCs w:val="24"/>
                <w:highlight w:val="white"/>
                <w:lang w:val="en-US"/>
              </w:rPr>
              <w:t>Bullying that takes place over digital devices like cell phones, computers, and tablets. Cyberbullying can occur through SMS, text, and apps, or online in social media, forums, or gaming where people can view, participate in, or share content. Cyberbullying includes sending, posting, or sharing negative, harmful, false, or mean content about someone else.</w:t>
            </w:r>
          </w:p>
        </w:tc>
      </w:tr>
      <w:tr w:rsidR="00547F44" w14:paraId="63F70A94" w14:textId="77777777" w:rsidTr="00BF60B6">
        <w:trPr>
          <w:trHeight w:val="512"/>
        </w:trPr>
        <w:tc>
          <w:tcPr>
            <w:tcW w:w="2625" w:type="dxa"/>
            <w:shd w:val="clear" w:color="auto" w:fill="auto"/>
            <w:tcMar>
              <w:top w:w="100" w:type="dxa"/>
              <w:left w:w="100" w:type="dxa"/>
              <w:bottom w:w="100" w:type="dxa"/>
              <w:right w:w="100" w:type="dxa"/>
            </w:tcMar>
          </w:tcPr>
          <w:p w14:paraId="63F70A92" w14:textId="77777777" w:rsidR="00547F44" w:rsidRDefault="00571152">
            <w:pPr>
              <w:rPr>
                <w:rFonts w:ascii="Times New Roman" w:eastAsia="Times New Roman" w:hAnsi="Times New Roman" w:cs="Times New Roman"/>
                <w:sz w:val="24"/>
                <w:szCs w:val="24"/>
              </w:rPr>
            </w:pPr>
            <w:r>
              <w:rPr>
                <w:rFonts w:ascii="Times New Roman" w:eastAsia="Times New Roman" w:hAnsi="Times New Roman" w:cs="Times New Roman"/>
                <w:sz w:val="24"/>
                <w:szCs w:val="24"/>
              </w:rPr>
              <w:t>Disordered Eating</w:t>
            </w:r>
            <w:r>
              <w:rPr>
                <w:rFonts w:ascii="Times New Roman" w:eastAsia="Times New Roman" w:hAnsi="Times New Roman" w:cs="Times New Roman"/>
                <w:sz w:val="24"/>
                <w:szCs w:val="24"/>
                <w:vertAlign w:val="superscript"/>
              </w:rPr>
              <w:t>17</w:t>
            </w:r>
          </w:p>
        </w:tc>
        <w:tc>
          <w:tcPr>
            <w:tcW w:w="10335" w:type="dxa"/>
            <w:shd w:val="clear" w:color="auto" w:fill="auto"/>
            <w:tcMar>
              <w:top w:w="100" w:type="dxa"/>
              <w:left w:w="100" w:type="dxa"/>
              <w:bottom w:w="100" w:type="dxa"/>
              <w:right w:w="100" w:type="dxa"/>
            </w:tcMar>
          </w:tcPr>
          <w:p w14:paraId="63F70A93" w14:textId="77777777" w:rsidR="00547F44" w:rsidRDefault="00571152" w:rsidP="60309A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A term used to describe a range of irregular eating behaviors that may or may not warrant a diagnosis of a specific eating disorder.</w:t>
            </w:r>
          </w:p>
        </w:tc>
      </w:tr>
      <w:tr w:rsidR="00547F44" w14:paraId="63F70A97" w14:textId="77777777" w:rsidTr="00BF60B6">
        <w:tc>
          <w:tcPr>
            <w:tcW w:w="2625" w:type="dxa"/>
            <w:shd w:val="clear" w:color="auto" w:fill="auto"/>
            <w:tcMar>
              <w:top w:w="100" w:type="dxa"/>
              <w:left w:w="100" w:type="dxa"/>
              <w:bottom w:w="100" w:type="dxa"/>
              <w:right w:w="100" w:type="dxa"/>
            </w:tcMar>
          </w:tcPr>
          <w:p w14:paraId="63F70A95" w14:textId="77777777" w:rsidR="00547F44" w:rsidRDefault="00571152">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Eating Disorder</w:t>
            </w:r>
            <w:r>
              <w:rPr>
                <w:rFonts w:ascii="Times New Roman" w:eastAsia="Times New Roman" w:hAnsi="Times New Roman" w:cs="Times New Roman"/>
                <w:sz w:val="24"/>
                <w:szCs w:val="24"/>
                <w:vertAlign w:val="superscript"/>
              </w:rPr>
              <w:t>18</w:t>
            </w:r>
          </w:p>
        </w:tc>
        <w:tc>
          <w:tcPr>
            <w:tcW w:w="10335" w:type="dxa"/>
            <w:shd w:val="clear" w:color="auto" w:fill="auto"/>
            <w:tcMar>
              <w:top w:w="100" w:type="dxa"/>
              <w:left w:w="100" w:type="dxa"/>
              <w:bottom w:w="100" w:type="dxa"/>
              <w:right w:w="100" w:type="dxa"/>
            </w:tcMar>
          </w:tcPr>
          <w:p w14:paraId="63F70A96" w14:textId="77777777" w:rsidR="00547F44" w:rsidRDefault="00571152" w:rsidP="60309A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highlight w:val="white"/>
                <w:lang w:val="en-US"/>
              </w:rPr>
              <w:t>Behavioral conditions that are characterized by severe and persistent disturbance in eating behaviors and associated distressing thoughts and emotions. They can be very serious conditions affecting physical, psychological, and social function.</w:t>
            </w:r>
          </w:p>
        </w:tc>
      </w:tr>
      <w:tr w:rsidR="00547F44" w14:paraId="63F70A9A" w14:textId="77777777" w:rsidTr="00BF60B6">
        <w:tc>
          <w:tcPr>
            <w:tcW w:w="2625" w:type="dxa"/>
            <w:shd w:val="clear" w:color="auto" w:fill="auto"/>
            <w:tcMar>
              <w:top w:w="100" w:type="dxa"/>
              <w:left w:w="100" w:type="dxa"/>
              <w:bottom w:w="100" w:type="dxa"/>
              <w:right w:w="100" w:type="dxa"/>
            </w:tcMar>
          </w:tcPr>
          <w:p w14:paraId="63F70A98" w14:textId="77777777" w:rsidR="00547F44" w:rsidRDefault="00571152">
            <w:pPr>
              <w:spacing w:line="240" w:lineRule="auto"/>
              <w:rPr>
                <w:rFonts w:ascii="Times New Roman" w:eastAsia="Times New Roman" w:hAnsi="Times New Roman" w:cs="Times New Roman"/>
                <w:sz w:val="26"/>
                <w:szCs w:val="26"/>
                <w:vertAlign w:val="superscript"/>
              </w:rPr>
            </w:pPr>
            <w:r>
              <w:rPr>
                <w:rFonts w:ascii="Times New Roman" w:eastAsia="Times New Roman" w:hAnsi="Times New Roman" w:cs="Times New Roman"/>
                <w:sz w:val="24"/>
                <w:szCs w:val="24"/>
              </w:rPr>
              <w:t>Normative Discontent</w:t>
            </w:r>
            <w:r>
              <w:rPr>
                <w:rFonts w:ascii="Times New Roman" w:eastAsia="Times New Roman" w:hAnsi="Times New Roman" w:cs="Times New Roman"/>
                <w:sz w:val="24"/>
                <w:szCs w:val="24"/>
                <w:vertAlign w:val="superscript"/>
              </w:rPr>
              <w:t>19</w:t>
            </w:r>
          </w:p>
        </w:tc>
        <w:tc>
          <w:tcPr>
            <w:tcW w:w="10335" w:type="dxa"/>
            <w:shd w:val="clear" w:color="auto" w:fill="auto"/>
            <w:tcMar>
              <w:top w:w="100" w:type="dxa"/>
              <w:left w:w="100" w:type="dxa"/>
              <w:bottom w:w="100" w:type="dxa"/>
              <w:right w:w="100" w:type="dxa"/>
            </w:tcMar>
          </w:tcPr>
          <w:p w14:paraId="63F70A99" w14:textId="77777777" w:rsidR="00547F44" w:rsidRDefault="00571152" w:rsidP="60309A75">
            <w:pPr>
              <w:widowControl w:val="0"/>
              <w:pBdr>
                <w:top w:val="nil"/>
                <w:left w:val="nil"/>
                <w:bottom w:val="nil"/>
                <w:right w:val="nil"/>
                <w:between w:val="nil"/>
              </w:pBdr>
              <w:spacing w:line="240" w:lineRule="auto"/>
              <w:rPr>
                <w:rFonts w:ascii="Times New Roman" w:eastAsia="Times New Roman" w:hAnsi="Times New Roman" w:cs="Times New Roman"/>
                <w:sz w:val="26"/>
                <w:szCs w:val="26"/>
                <w:lang w:val="en-US"/>
              </w:rPr>
            </w:pPr>
            <w:r w:rsidRPr="60309A75">
              <w:rPr>
                <w:rFonts w:ascii="Times New Roman" w:eastAsia="Times New Roman" w:hAnsi="Times New Roman" w:cs="Times New Roman"/>
                <w:color w:val="404040" w:themeColor="text1" w:themeTint="BF"/>
                <w:sz w:val="24"/>
                <w:szCs w:val="24"/>
                <w:highlight w:val="white"/>
                <w:lang w:val="en-US"/>
              </w:rPr>
              <w:t>T</w:t>
            </w:r>
            <w:r w:rsidRPr="60309A75">
              <w:rPr>
                <w:rFonts w:ascii="Times New Roman" w:eastAsia="Times New Roman" w:hAnsi="Times New Roman" w:cs="Times New Roman"/>
                <w:sz w:val="24"/>
                <w:szCs w:val="24"/>
                <w:lang w:val="en-US"/>
              </w:rPr>
              <w:t>he general idea that it’s normal to be perpetually dissatisfied with one’s weight/shape/size.</w:t>
            </w:r>
          </w:p>
        </w:tc>
      </w:tr>
      <w:tr w:rsidR="00547F44" w14:paraId="63F70A9D" w14:textId="77777777" w:rsidTr="00BF60B6">
        <w:tc>
          <w:tcPr>
            <w:tcW w:w="2625" w:type="dxa"/>
            <w:shd w:val="clear" w:color="auto" w:fill="auto"/>
            <w:tcMar>
              <w:top w:w="100" w:type="dxa"/>
              <w:left w:w="100" w:type="dxa"/>
              <w:bottom w:w="100" w:type="dxa"/>
              <w:right w:w="100" w:type="dxa"/>
            </w:tcMar>
          </w:tcPr>
          <w:p w14:paraId="63F70A9B" w14:textId="77777777" w:rsidR="00547F44" w:rsidRDefault="00571152">
            <w:pPr>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Social Media</w:t>
            </w:r>
            <w:r>
              <w:rPr>
                <w:rFonts w:ascii="Times New Roman" w:eastAsia="Times New Roman" w:hAnsi="Times New Roman" w:cs="Times New Roman"/>
                <w:sz w:val="24"/>
                <w:szCs w:val="24"/>
                <w:vertAlign w:val="superscript"/>
              </w:rPr>
              <w:t>20</w:t>
            </w:r>
          </w:p>
        </w:tc>
        <w:tc>
          <w:tcPr>
            <w:tcW w:w="10335" w:type="dxa"/>
            <w:shd w:val="clear" w:color="auto" w:fill="auto"/>
            <w:tcMar>
              <w:top w:w="100" w:type="dxa"/>
              <w:left w:w="100" w:type="dxa"/>
              <w:bottom w:w="100" w:type="dxa"/>
              <w:right w:w="100" w:type="dxa"/>
            </w:tcMar>
          </w:tcPr>
          <w:p w14:paraId="63F70A9C" w14:textId="77777777" w:rsidR="00547F44" w:rsidRDefault="00571152">
            <w:pPr>
              <w:spacing w:line="240" w:lineRule="auto"/>
              <w:rPr>
                <w:rFonts w:ascii="Times New Roman" w:eastAsia="Times New Roman" w:hAnsi="Times New Roman" w:cs="Times New Roman"/>
                <w:color w:val="404040"/>
                <w:sz w:val="26"/>
                <w:szCs w:val="26"/>
                <w:highlight w:val="white"/>
              </w:rPr>
            </w:pPr>
            <w:r>
              <w:rPr>
                <w:rFonts w:ascii="Times New Roman" w:eastAsia="Times New Roman" w:hAnsi="Times New Roman" w:cs="Times New Roman"/>
                <w:color w:val="404040"/>
                <w:sz w:val="24"/>
                <w:szCs w:val="24"/>
              </w:rPr>
              <w:t>Websites</w:t>
            </w:r>
            <w:r>
              <w:rPr>
                <w:rFonts w:ascii="Times New Roman" w:eastAsia="Times New Roman" w:hAnsi="Times New Roman" w:cs="Times New Roman"/>
                <w:sz w:val="24"/>
                <w:szCs w:val="24"/>
              </w:rPr>
              <w:t xml:space="preserve"> and computer programs that allow people to communicate and share information (thoughts, ideas, photos, etc.) on the internet using a computer or cell phone. </w:t>
            </w:r>
          </w:p>
        </w:tc>
      </w:tr>
      <w:tr w:rsidR="00547F44" w14:paraId="63F70AA0" w14:textId="77777777" w:rsidTr="00BF60B6">
        <w:tc>
          <w:tcPr>
            <w:tcW w:w="2625" w:type="dxa"/>
            <w:shd w:val="clear" w:color="auto" w:fill="auto"/>
            <w:tcMar>
              <w:top w:w="100" w:type="dxa"/>
              <w:left w:w="100" w:type="dxa"/>
              <w:bottom w:w="100" w:type="dxa"/>
              <w:right w:w="100" w:type="dxa"/>
            </w:tcMar>
          </w:tcPr>
          <w:p w14:paraId="63F70A9E" w14:textId="77777777" w:rsidR="00547F44" w:rsidRDefault="00571152">
            <w:pPr>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Trusted Adult</w:t>
            </w:r>
            <w:r>
              <w:rPr>
                <w:rFonts w:ascii="Times New Roman" w:eastAsia="Times New Roman" w:hAnsi="Times New Roman" w:cs="Times New Roman"/>
                <w:sz w:val="24"/>
                <w:szCs w:val="24"/>
                <w:vertAlign w:val="superscript"/>
              </w:rPr>
              <w:t>21</w:t>
            </w:r>
          </w:p>
        </w:tc>
        <w:tc>
          <w:tcPr>
            <w:tcW w:w="10335" w:type="dxa"/>
            <w:shd w:val="clear" w:color="auto" w:fill="auto"/>
            <w:tcMar>
              <w:top w:w="100" w:type="dxa"/>
              <w:left w:w="100" w:type="dxa"/>
              <w:bottom w:w="100" w:type="dxa"/>
              <w:right w:w="100" w:type="dxa"/>
            </w:tcMar>
          </w:tcPr>
          <w:p w14:paraId="63F70A9F" w14:textId="77777777" w:rsidR="00547F44" w:rsidRDefault="00571152" w:rsidP="60309A75">
            <w:pPr>
              <w:widowControl w:val="0"/>
              <w:spacing w:line="240" w:lineRule="auto"/>
              <w:rPr>
                <w:rFonts w:ascii="Times New Roman" w:eastAsia="Times New Roman" w:hAnsi="Times New Roman" w:cs="Times New Roman"/>
                <w:color w:val="404040"/>
                <w:sz w:val="24"/>
                <w:szCs w:val="24"/>
                <w:highlight w:val="white"/>
                <w:lang w:val="en-US"/>
              </w:rPr>
            </w:pPr>
            <w:r w:rsidRPr="60309A75">
              <w:rPr>
                <w:rFonts w:ascii="Times New Roman" w:eastAsia="Times New Roman" w:hAnsi="Times New Roman" w:cs="Times New Roman"/>
                <w:sz w:val="24"/>
                <w:szCs w:val="24"/>
                <w:lang w:val="en-US"/>
              </w:rPr>
              <w:t xml:space="preserve">A trusted adult is chosen by the young person as a safe figure who listens without judgment, </w:t>
            </w:r>
            <w:proofErr w:type="gramStart"/>
            <w:r w:rsidRPr="60309A75">
              <w:rPr>
                <w:rFonts w:ascii="Times New Roman" w:eastAsia="Times New Roman" w:hAnsi="Times New Roman" w:cs="Times New Roman"/>
                <w:sz w:val="24"/>
                <w:szCs w:val="24"/>
                <w:lang w:val="en-US"/>
              </w:rPr>
              <w:t>agenda</w:t>
            </w:r>
            <w:proofErr w:type="gramEnd"/>
            <w:r w:rsidRPr="60309A75">
              <w:rPr>
                <w:rFonts w:ascii="Times New Roman" w:eastAsia="Times New Roman" w:hAnsi="Times New Roman" w:cs="Times New Roman"/>
                <w:sz w:val="24"/>
                <w:szCs w:val="24"/>
                <w:lang w:val="en-US"/>
              </w:rPr>
              <w:t xml:space="preserve"> or expectation but with the sole purpose of supporting and encouraging positivity within a young person’s life.</w:t>
            </w:r>
          </w:p>
        </w:tc>
      </w:tr>
    </w:tbl>
    <w:p w14:paraId="63F70AA1" w14:textId="77777777" w:rsidR="00547F44" w:rsidRDefault="00547F44" w:rsidP="00BF60B6">
      <w:pPr>
        <w:spacing w:line="240" w:lineRule="auto"/>
        <w:sectPr w:rsidR="00547F44">
          <w:pgSz w:w="15840" w:h="12240" w:orient="landscape"/>
          <w:pgMar w:top="1440" w:right="1440" w:bottom="1440" w:left="1440" w:header="720" w:footer="720" w:gutter="0"/>
          <w:cols w:space="720"/>
        </w:sectPr>
      </w:pPr>
    </w:p>
    <w:p w14:paraId="63F70AA2" w14:textId="77777777" w:rsidR="00547F44" w:rsidRDefault="00571152" w:rsidP="00BF60B6">
      <w:pPr>
        <w:pStyle w:val="Heading1"/>
      </w:pPr>
      <w:bookmarkStart w:id="4" w:name="_heading=h.2et92p0" w:colFirst="0" w:colLast="0"/>
      <w:bookmarkEnd w:id="4"/>
      <w:r>
        <w:t>Resources for Youth</w:t>
      </w:r>
    </w:p>
    <w:p w14:paraId="2AF48DFB" w14:textId="77777777" w:rsidR="00484661" w:rsidRDefault="00484661" w:rsidP="00BF60B6">
      <w:pPr>
        <w:pStyle w:val="Heading2"/>
        <w:spacing w:before="0" w:after="0" w:line="276" w:lineRule="auto"/>
      </w:pPr>
      <w:bookmarkStart w:id="5" w:name="_heading=h.lnxbz9" w:colFirst="0" w:colLast="0"/>
      <w:bookmarkEnd w:id="5"/>
    </w:p>
    <w:p w14:paraId="63F70AA3" w14:textId="6AA7304B" w:rsidR="00547F44" w:rsidRDefault="0006146E" w:rsidP="00BF60B6">
      <w:pPr>
        <w:pStyle w:val="Heading2"/>
        <w:spacing w:before="0" w:after="0" w:line="276" w:lineRule="auto"/>
        <w:rPr>
          <w:color w:val="0000FF"/>
        </w:rPr>
      </w:pPr>
      <w:hyperlink r:id="rId18">
        <w:r w:rsidR="00571152">
          <w:rPr>
            <w:color w:val="0000FF"/>
          </w:rPr>
          <w:t xml:space="preserve">988 </w:t>
        </w:r>
      </w:hyperlink>
      <w:hyperlink r:id="rId19">
        <w:r w:rsidR="00571152">
          <w:rPr>
            <w:b w:val="0"/>
            <w:i w:val="0"/>
            <w:color w:val="0000FF"/>
          </w:rPr>
          <w:t>S</w:t>
        </w:r>
      </w:hyperlink>
      <w:hyperlink r:id="rId20">
        <w:r w:rsidR="00571152">
          <w:rPr>
            <w:color w:val="0000FF"/>
          </w:rPr>
          <w:t xml:space="preserve">uicide and Crisis Lifeline </w:t>
        </w:r>
      </w:hyperlink>
    </w:p>
    <w:p w14:paraId="7045E916" w14:textId="77777777" w:rsidR="00484661" w:rsidRPr="00484661" w:rsidRDefault="00484661" w:rsidP="00BF60B6"/>
    <w:p w14:paraId="63F70AA4" w14:textId="77777777" w:rsidR="00547F44" w:rsidRDefault="00571152" w:rsidP="00BF60B6">
      <w:pPr>
        <w:rPr>
          <w:rFonts w:ascii="Times New Roman" w:eastAsia="Times New Roman" w:hAnsi="Times New Roman" w:cs="Times New Roman"/>
          <w:sz w:val="24"/>
          <w:szCs w:val="24"/>
        </w:rPr>
      </w:pPr>
      <w:r>
        <w:rPr>
          <w:rFonts w:ascii="Times New Roman" w:eastAsia="Times New Roman" w:hAnsi="Times New Roman" w:cs="Times New Roman"/>
          <w:sz w:val="24"/>
          <w:szCs w:val="24"/>
        </w:rPr>
        <w:t>988 is a direct three-digit number to trained Suicide and Crisis Lifeline specialists. 988 is free and available 24/7, 365 days a year via phone call, text or chat</w:t>
      </w:r>
      <w:r>
        <w:rPr>
          <w:rFonts w:ascii="Times New Roman" w:eastAsia="Times New Roman" w:hAnsi="Times New Roman" w:cs="Times New Roman"/>
          <w:sz w:val="24"/>
          <w:szCs w:val="24"/>
          <w:vertAlign w:val="superscript"/>
        </w:rPr>
        <w:t>22</w:t>
      </w:r>
      <w:r>
        <w:rPr>
          <w:rFonts w:ascii="Times New Roman" w:eastAsia="Times New Roman" w:hAnsi="Times New Roman" w:cs="Times New Roman"/>
          <w:sz w:val="24"/>
          <w:szCs w:val="24"/>
        </w:rPr>
        <w:t xml:space="preserve">. </w:t>
      </w:r>
    </w:p>
    <w:p w14:paraId="73DDEEAE" w14:textId="77777777" w:rsidR="00484661" w:rsidRDefault="00484661" w:rsidP="00BF60B6">
      <w:pPr>
        <w:rPr>
          <w:rFonts w:ascii="Times New Roman" w:eastAsia="Times New Roman" w:hAnsi="Times New Roman" w:cs="Times New Roman"/>
          <w:sz w:val="24"/>
          <w:szCs w:val="24"/>
        </w:rPr>
      </w:pPr>
    </w:p>
    <w:bookmarkStart w:id="6" w:name="_heading=h.tyjcwt" w:colFirst="0" w:colLast="0"/>
    <w:bookmarkEnd w:id="6"/>
    <w:p w14:paraId="63F70AA5" w14:textId="77777777" w:rsidR="00547F44" w:rsidRDefault="00571152" w:rsidP="00BF60B6">
      <w:pPr>
        <w:pStyle w:val="Heading2"/>
        <w:spacing w:before="0" w:after="0" w:line="276" w:lineRule="auto"/>
        <w:rPr>
          <w:color w:val="0000FF"/>
        </w:rPr>
      </w:pPr>
      <w:r>
        <w:fldChar w:fldCharType="begin"/>
      </w:r>
      <w:r>
        <w:instrText>HYPERLINK "https://www.helpsteps.com/" \l "/" \h</w:instrText>
      </w:r>
      <w:r>
        <w:fldChar w:fldCharType="separate"/>
      </w:r>
      <w:r>
        <w:rPr>
          <w:color w:val="0000FF"/>
        </w:rPr>
        <w:t>Health Steps</w:t>
      </w:r>
      <w:r>
        <w:rPr>
          <w:color w:val="0000FF"/>
        </w:rPr>
        <w:fldChar w:fldCharType="end"/>
      </w:r>
    </w:p>
    <w:p w14:paraId="2A108E14" w14:textId="77777777" w:rsidR="00484661" w:rsidRPr="00484661" w:rsidRDefault="00484661" w:rsidP="00BF60B6"/>
    <w:p w14:paraId="63F70AA6" w14:textId="77777777" w:rsidR="00547F44" w:rsidRDefault="00571152" w:rsidP="00BF60B6">
      <w:pPr>
        <w:rPr>
          <w:rFonts w:ascii="Times New Roman" w:eastAsia="Times New Roman" w:hAnsi="Times New Roman" w:cs="Times New Roman"/>
          <w:sz w:val="24"/>
          <w:szCs w:val="24"/>
        </w:rPr>
      </w:pPr>
      <w:r>
        <w:rPr>
          <w:rFonts w:ascii="Times New Roman" w:eastAsia="Times New Roman" w:hAnsi="Times New Roman" w:cs="Times New Roman"/>
          <w:sz w:val="24"/>
          <w:szCs w:val="24"/>
        </w:rPr>
        <w:t>211HELPSteps is the online platform of Mass211. From any desktop or mobile device, individuals can search and then connect to local health and human service resources across the Commonwealth. Programs that are included support basic needs such as food security, housing, childcare, transportation, and mental and emotional health resources</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w:t>
      </w:r>
    </w:p>
    <w:p w14:paraId="7BE6D017" w14:textId="77777777" w:rsidR="00484661" w:rsidRDefault="00484661" w:rsidP="00BF60B6">
      <w:pPr>
        <w:rPr>
          <w:rFonts w:ascii="Times New Roman" w:eastAsia="Times New Roman" w:hAnsi="Times New Roman" w:cs="Times New Roman"/>
          <w:sz w:val="24"/>
          <w:szCs w:val="24"/>
        </w:rPr>
      </w:pPr>
    </w:p>
    <w:bookmarkStart w:id="7" w:name="_heading=h.3dy6vkm" w:colFirst="0" w:colLast="0"/>
    <w:bookmarkEnd w:id="7"/>
    <w:p w14:paraId="63F70AA7" w14:textId="77777777" w:rsidR="00547F44" w:rsidRDefault="00571152" w:rsidP="00BF60B6">
      <w:pPr>
        <w:pStyle w:val="Heading2"/>
        <w:spacing w:before="0" w:after="0" w:line="276" w:lineRule="auto"/>
      </w:pPr>
      <w:r>
        <w:fldChar w:fldCharType="begin"/>
      </w:r>
      <w:r>
        <w:instrText>HYPERLINK "https://www.greaterbostonpreventssuicide.org/" \h</w:instrText>
      </w:r>
      <w:r>
        <w:fldChar w:fldCharType="separate"/>
      </w:r>
      <w:r>
        <w:rPr>
          <w:color w:val="0000FF"/>
        </w:rPr>
        <w:t>MCSP: Greater Boston Regional Suicide</w:t>
      </w:r>
      <w:r>
        <w:rPr>
          <w:color w:val="0000FF"/>
        </w:rPr>
        <w:fldChar w:fldCharType="end"/>
      </w:r>
      <w:r>
        <w:t xml:space="preserve"> </w:t>
      </w:r>
    </w:p>
    <w:p w14:paraId="3EE56FBC" w14:textId="77777777" w:rsidR="00484661" w:rsidRPr="00484661" w:rsidRDefault="00484661" w:rsidP="00BF60B6"/>
    <w:p w14:paraId="63F70AA8" w14:textId="77777777" w:rsidR="00547F44" w:rsidRDefault="00571152" w:rsidP="00BF60B6">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The Greater Boston Regional Suicide Prevention Coalition (GBRSPC) is one of ten regional coalitions that operate under the umbrella of the Massachusetts Coalition for Suicide Prevention (MCSP). Massachusetts Coalition for Suicide Prevention (MCSP) is an inclusive alliance of suicide prevention advocates, including public and private agency representatives, policymakers, suicide loss, and attempt survivors, impacted family and friends, mental health and public health consumers and providers, and concerned citizens who are dedicated to working together to reduce the incidence of suicide and self-harm across the Commonwealth. Services include </w:t>
      </w:r>
      <w:hyperlink r:id="rId21">
        <w:r w:rsidRPr="60309A75">
          <w:rPr>
            <w:rFonts w:ascii="Times New Roman" w:eastAsia="Times New Roman" w:hAnsi="Times New Roman" w:cs="Times New Roman"/>
            <w:color w:val="0000FF"/>
            <w:sz w:val="24"/>
            <w:szCs w:val="24"/>
            <w:u w:val="single"/>
            <w:lang w:val="en-US"/>
          </w:rPr>
          <w:t>mental health crisis hotlines</w:t>
        </w:r>
      </w:hyperlink>
      <w:r w:rsidRPr="60309A75">
        <w:rPr>
          <w:rFonts w:ascii="Times New Roman" w:eastAsia="Times New Roman" w:hAnsi="Times New Roman" w:cs="Times New Roman"/>
          <w:sz w:val="24"/>
          <w:szCs w:val="24"/>
          <w:lang w:val="en-US"/>
        </w:rPr>
        <w:t xml:space="preserve">, </w:t>
      </w:r>
      <w:hyperlink r:id="rId22">
        <w:r w:rsidRPr="60309A75">
          <w:rPr>
            <w:rFonts w:ascii="Times New Roman" w:eastAsia="Times New Roman" w:hAnsi="Times New Roman" w:cs="Times New Roman"/>
            <w:color w:val="0000FF"/>
            <w:sz w:val="24"/>
            <w:szCs w:val="24"/>
            <w:u w:val="single"/>
            <w:lang w:val="en-US"/>
          </w:rPr>
          <w:t>emergency mental health services</w:t>
        </w:r>
      </w:hyperlink>
      <w:r w:rsidRPr="60309A75">
        <w:rPr>
          <w:rFonts w:ascii="Times New Roman" w:eastAsia="Times New Roman" w:hAnsi="Times New Roman" w:cs="Times New Roman"/>
          <w:sz w:val="24"/>
          <w:szCs w:val="24"/>
          <w:lang w:val="en-US"/>
        </w:rPr>
        <w:t xml:space="preserve">, </w:t>
      </w:r>
      <w:hyperlink r:id="rId23">
        <w:r w:rsidRPr="60309A75">
          <w:rPr>
            <w:rFonts w:ascii="Times New Roman" w:eastAsia="Times New Roman" w:hAnsi="Times New Roman" w:cs="Times New Roman"/>
            <w:color w:val="0000FF"/>
            <w:sz w:val="24"/>
            <w:szCs w:val="24"/>
            <w:u w:val="single"/>
            <w:lang w:val="en-US"/>
          </w:rPr>
          <w:t>statewide resources</w:t>
        </w:r>
      </w:hyperlink>
      <w:r w:rsidRPr="60309A75">
        <w:rPr>
          <w:rFonts w:ascii="Times New Roman" w:eastAsia="Times New Roman" w:hAnsi="Times New Roman" w:cs="Times New Roman"/>
          <w:sz w:val="24"/>
          <w:szCs w:val="24"/>
          <w:lang w:val="en-US"/>
        </w:rPr>
        <w:t xml:space="preserve">, </w:t>
      </w:r>
      <w:hyperlink r:id="rId24">
        <w:r w:rsidRPr="60309A75">
          <w:rPr>
            <w:rFonts w:ascii="Times New Roman" w:eastAsia="Times New Roman" w:hAnsi="Times New Roman" w:cs="Times New Roman"/>
            <w:color w:val="0000FF"/>
            <w:sz w:val="24"/>
            <w:szCs w:val="24"/>
            <w:u w:val="single"/>
            <w:lang w:val="en-US"/>
          </w:rPr>
          <w:t>RIAC community services</w:t>
        </w:r>
      </w:hyperlink>
      <w:r w:rsidRPr="60309A75">
        <w:rPr>
          <w:rFonts w:ascii="Times New Roman" w:eastAsia="Times New Roman" w:hAnsi="Times New Roman" w:cs="Times New Roman"/>
          <w:sz w:val="24"/>
          <w:szCs w:val="24"/>
          <w:lang w:val="en-US"/>
        </w:rPr>
        <w:t xml:space="preserve">, and </w:t>
      </w:r>
      <w:hyperlink r:id="rId25">
        <w:r w:rsidRPr="60309A75">
          <w:rPr>
            <w:rFonts w:ascii="Times New Roman" w:eastAsia="Times New Roman" w:hAnsi="Times New Roman" w:cs="Times New Roman"/>
            <w:color w:val="0000FF"/>
            <w:sz w:val="24"/>
            <w:szCs w:val="24"/>
            <w:u w:val="single"/>
            <w:lang w:val="en-US"/>
          </w:rPr>
          <w:t>youth mental health resources</w:t>
        </w:r>
      </w:hyperlink>
      <w:r w:rsidRPr="60309A75">
        <w:rPr>
          <w:rFonts w:ascii="Times New Roman" w:eastAsia="Times New Roman" w:hAnsi="Times New Roman" w:cs="Times New Roman"/>
          <w:sz w:val="24"/>
          <w:szCs w:val="24"/>
          <w:vertAlign w:val="superscript"/>
          <w:lang w:val="en-US"/>
        </w:rPr>
        <w:t>24</w:t>
      </w:r>
      <w:r w:rsidRPr="60309A75">
        <w:rPr>
          <w:rFonts w:ascii="Times New Roman" w:eastAsia="Times New Roman" w:hAnsi="Times New Roman" w:cs="Times New Roman"/>
          <w:sz w:val="24"/>
          <w:szCs w:val="24"/>
          <w:lang w:val="en-US"/>
        </w:rPr>
        <w:t>.</w:t>
      </w:r>
    </w:p>
    <w:p w14:paraId="28026DB9" w14:textId="77777777" w:rsidR="00484661" w:rsidRDefault="00484661" w:rsidP="00BF60B6">
      <w:pPr>
        <w:rPr>
          <w:rFonts w:ascii="Times New Roman" w:eastAsia="Times New Roman" w:hAnsi="Times New Roman" w:cs="Times New Roman"/>
          <w:sz w:val="24"/>
          <w:szCs w:val="24"/>
        </w:rPr>
      </w:pPr>
    </w:p>
    <w:bookmarkStart w:id="8" w:name="_heading=h.1t3h5sf" w:colFirst="0" w:colLast="0"/>
    <w:bookmarkEnd w:id="8"/>
    <w:p w14:paraId="63F70AA9" w14:textId="77777777" w:rsidR="00547F44" w:rsidRDefault="00571152" w:rsidP="00BF60B6">
      <w:pPr>
        <w:pStyle w:val="Heading2"/>
        <w:spacing w:before="0" w:after="0" w:line="276" w:lineRule="auto"/>
      </w:pPr>
      <w:r>
        <w:fldChar w:fldCharType="begin"/>
      </w:r>
      <w:r>
        <w:instrText>HYPERLINK "https://thebodypositive.org/" \h</w:instrText>
      </w:r>
      <w:r>
        <w:fldChar w:fldCharType="separate"/>
      </w:r>
      <w:r>
        <w:rPr>
          <w:color w:val="0000FF"/>
        </w:rPr>
        <w:t>The Body Positive</w:t>
      </w:r>
      <w:r>
        <w:rPr>
          <w:color w:val="0000FF"/>
        </w:rPr>
        <w:fldChar w:fldCharType="end"/>
      </w:r>
      <w:r>
        <w:t xml:space="preserve"> </w:t>
      </w:r>
    </w:p>
    <w:p w14:paraId="0224BD66" w14:textId="77777777" w:rsidR="00484661" w:rsidRPr="00484661" w:rsidRDefault="00484661" w:rsidP="00BF60B6"/>
    <w:p w14:paraId="63F70AAA" w14:textId="634F3F02" w:rsidR="00547F44" w:rsidRDefault="00571152" w:rsidP="00BF60B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Positive is a nonprofit organization that teaches people to listen to their bodies, learn and thrive.</w:t>
      </w:r>
      <w:r w:rsidR="00B142C2">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w:t>
      </w:r>
      <w:r w:rsidR="00484661">
        <w:rPr>
          <w:rFonts w:ascii="Times New Roman" w:eastAsia="Times New Roman" w:hAnsi="Times New Roman" w:cs="Times New Roman"/>
          <w:sz w:val="24"/>
          <w:szCs w:val="24"/>
        </w:rPr>
        <w:t>goal</w:t>
      </w:r>
      <w:r>
        <w:rPr>
          <w:rFonts w:ascii="Times New Roman" w:eastAsia="Times New Roman" w:hAnsi="Times New Roman" w:cs="Times New Roman"/>
          <w:sz w:val="24"/>
          <w:szCs w:val="24"/>
        </w:rPr>
        <w:t xml:space="preserve"> is to end the harmful consequences of negative body image: eating disorders, depression, anxiety, cutting, suicide, substance abuse, and relationship violence. </w:t>
      </w:r>
      <w:r w:rsidR="00B142C2">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are especially concerned about poor body image in teens and young adults. Services include </w:t>
      </w:r>
      <w:hyperlink r:id="rId26">
        <w:r>
          <w:rPr>
            <w:rFonts w:ascii="Times New Roman" w:eastAsia="Times New Roman" w:hAnsi="Times New Roman" w:cs="Times New Roman"/>
            <w:color w:val="0000FF"/>
            <w:sz w:val="24"/>
            <w:szCs w:val="24"/>
            <w:u w:val="single"/>
          </w:rPr>
          <w:t>training educators and student leaders</w:t>
        </w:r>
      </w:hyperlink>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w:t>
      </w:r>
    </w:p>
    <w:p w14:paraId="6AC50D17" w14:textId="77777777" w:rsidR="00484661" w:rsidRDefault="00484661" w:rsidP="00BF60B6">
      <w:pPr>
        <w:rPr>
          <w:rFonts w:ascii="Times New Roman" w:eastAsia="Times New Roman" w:hAnsi="Times New Roman" w:cs="Times New Roman"/>
          <w:sz w:val="24"/>
          <w:szCs w:val="24"/>
        </w:rPr>
      </w:pPr>
    </w:p>
    <w:bookmarkStart w:id="9" w:name="_heading=h.4d34og8" w:colFirst="0" w:colLast="0"/>
    <w:bookmarkEnd w:id="9"/>
    <w:p w14:paraId="63F70AAB" w14:textId="77777777" w:rsidR="00547F44" w:rsidRDefault="00571152" w:rsidP="00BF60B6">
      <w:pPr>
        <w:pStyle w:val="Heading2"/>
        <w:spacing w:before="0" w:after="0" w:line="276" w:lineRule="auto"/>
      </w:pPr>
      <w:r>
        <w:fldChar w:fldCharType="begin"/>
      </w:r>
      <w:r>
        <w:instrText>HYPERLINK "https://namimass.org/food-and-eating/" \h</w:instrText>
      </w:r>
      <w:r>
        <w:fldChar w:fldCharType="separate"/>
      </w:r>
      <w:r>
        <w:rPr>
          <w:color w:val="0000FF"/>
        </w:rPr>
        <w:t>National Alliance on Mental Illness (NAMI)</w:t>
      </w:r>
      <w:r>
        <w:rPr>
          <w:color w:val="0000FF"/>
        </w:rPr>
        <w:fldChar w:fldCharType="end"/>
      </w:r>
      <w:r>
        <w:t xml:space="preserve"> </w:t>
      </w:r>
    </w:p>
    <w:p w14:paraId="6011DCC8" w14:textId="77777777" w:rsidR="00484661" w:rsidRPr="00484661" w:rsidRDefault="00484661" w:rsidP="00BF60B6"/>
    <w:p w14:paraId="63F70AAC" w14:textId="77777777" w:rsidR="00547F44" w:rsidRDefault="00571152" w:rsidP="00BF60B6">
      <w:pPr>
        <w:rPr>
          <w:rFonts w:ascii="Times New Roman" w:eastAsia="Times New Roman" w:hAnsi="Times New Roman" w:cs="Times New Roman"/>
          <w:sz w:val="24"/>
          <w:szCs w:val="24"/>
          <w:u w:val="single"/>
        </w:rPr>
      </w:pPr>
      <w:r>
        <w:rPr>
          <w:rFonts w:ascii="Times New Roman" w:eastAsia="Times New Roman" w:hAnsi="Times New Roman" w:cs="Times New Roman"/>
          <w:color w:val="323232"/>
          <w:sz w:val="24"/>
          <w:szCs w:val="24"/>
        </w:rPr>
        <w:t xml:space="preserve">This is a mini collection of resources for people who are dealing with food-related or eating-related mental health symptoms, put together by people who have had such experiences. </w:t>
      </w:r>
      <w:hyperlink r:id="rId27">
        <w:r>
          <w:rPr>
            <w:rFonts w:ascii="Times New Roman" w:eastAsia="Times New Roman" w:hAnsi="Times New Roman" w:cs="Times New Roman"/>
            <w:color w:val="0000FF"/>
            <w:sz w:val="24"/>
            <w:szCs w:val="24"/>
            <w:u w:val="single"/>
          </w:rPr>
          <w:t>Services</w:t>
        </w:r>
      </w:hyperlink>
      <w:r>
        <w:rPr>
          <w:rFonts w:ascii="Times New Roman" w:eastAsia="Times New Roman" w:hAnsi="Times New Roman" w:cs="Times New Roman"/>
          <w:color w:val="323232"/>
          <w:sz w:val="24"/>
          <w:szCs w:val="24"/>
        </w:rPr>
        <w:t xml:space="preserve"> include the </w:t>
      </w:r>
      <w:hyperlink r:id="rId28">
        <w:r>
          <w:rPr>
            <w:rFonts w:ascii="Times New Roman" w:eastAsia="Times New Roman" w:hAnsi="Times New Roman" w:cs="Times New Roman"/>
            <w:color w:val="0000FF"/>
            <w:sz w:val="24"/>
            <w:szCs w:val="24"/>
            <w:u w:val="single"/>
          </w:rPr>
          <w:t>Compass Helpline</w:t>
        </w:r>
      </w:hyperlink>
      <w:r>
        <w:rPr>
          <w:rFonts w:ascii="Times New Roman" w:eastAsia="Times New Roman" w:hAnsi="Times New Roman" w:cs="Times New Roman"/>
          <w:color w:val="323232"/>
          <w:sz w:val="24"/>
          <w:szCs w:val="24"/>
        </w:rPr>
        <w:t xml:space="preserve">, </w:t>
      </w:r>
      <w:hyperlink r:id="rId29">
        <w:r>
          <w:rPr>
            <w:rFonts w:ascii="Times New Roman" w:eastAsia="Times New Roman" w:hAnsi="Times New Roman" w:cs="Times New Roman"/>
            <w:color w:val="0000FF"/>
            <w:sz w:val="24"/>
            <w:szCs w:val="24"/>
            <w:u w:val="single"/>
          </w:rPr>
          <w:t>peer support</w:t>
        </w:r>
      </w:hyperlink>
      <w:r>
        <w:rPr>
          <w:rFonts w:ascii="Times New Roman" w:eastAsia="Times New Roman" w:hAnsi="Times New Roman" w:cs="Times New Roman"/>
          <w:color w:val="323232"/>
          <w:sz w:val="24"/>
          <w:szCs w:val="24"/>
        </w:rPr>
        <w:t xml:space="preserve">, </w:t>
      </w:r>
      <w:hyperlink r:id="rId30">
        <w:r>
          <w:rPr>
            <w:rFonts w:ascii="Times New Roman" w:eastAsia="Times New Roman" w:hAnsi="Times New Roman" w:cs="Times New Roman"/>
            <w:color w:val="0000FF"/>
            <w:sz w:val="24"/>
            <w:szCs w:val="24"/>
            <w:u w:val="single"/>
          </w:rPr>
          <w:t>family support</w:t>
        </w:r>
      </w:hyperlink>
      <w:r>
        <w:rPr>
          <w:rFonts w:ascii="Times New Roman" w:eastAsia="Times New Roman" w:hAnsi="Times New Roman" w:cs="Times New Roman"/>
          <w:color w:val="323232"/>
          <w:sz w:val="24"/>
          <w:szCs w:val="24"/>
        </w:rPr>
        <w:t xml:space="preserve">, </w:t>
      </w:r>
      <w:hyperlink r:id="rId31">
        <w:r>
          <w:rPr>
            <w:rFonts w:ascii="Times New Roman" w:eastAsia="Times New Roman" w:hAnsi="Times New Roman" w:cs="Times New Roman"/>
            <w:color w:val="0000FF"/>
            <w:sz w:val="24"/>
            <w:szCs w:val="24"/>
            <w:u w:val="single"/>
          </w:rPr>
          <w:t>health insurance</w:t>
        </w:r>
      </w:hyperlink>
      <w:r>
        <w:rPr>
          <w:rFonts w:ascii="Times New Roman" w:eastAsia="Times New Roman" w:hAnsi="Times New Roman" w:cs="Times New Roman"/>
          <w:color w:val="323232"/>
          <w:sz w:val="24"/>
          <w:szCs w:val="24"/>
        </w:rPr>
        <w:t>, etc</w:t>
      </w:r>
      <w:r>
        <w:rPr>
          <w:rFonts w:ascii="Times New Roman" w:eastAsia="Times New Roman" w:hAnsi="Times New Roman" w:cs="Times New Roman"/>
          <w:color w:val="323232"/>
          <w:sz w:val="24"/>
          <w:szCs w:val="24"/>
          <w:vertAlign w:val="superscript"/>
        </w:rPr>
        <w:t>26</w:t>
      </w:r>
      <w:r>
        <w:rPr>
          <w:rFonts w:ascii="Times New Roman" w:eastAsia="Times New Roman" w:hAnsi="Times New Roman" w:cs="Times New Roman"/>
          <w:color w:val="323232"/>
          <w:sz w:val="24"/>
          <w:szCs w:val="24"/>
        </w:rPr>
        <w:t>.</w:t>
      </w:r>
    </w:p>
    <w:bookmarkStart w:id="10" w:name="_heading=h.2s8eyo1" w:colFirst="0" w:colLast="0"/>
    <w:bookmarkEnd w:id="10"/>
    <w:p w14:paraId="63F70AAD" w14:textId="77777777" w:rsidR="00547F44" w:rsidRDefault="00571152" w:rsidP="00BF60B6">
      <w:pPr>
        <w:pStyle w:val="Heading2"/>
        <w:spacing w:before="0" w:after="0" w:line="276" w:lineRule="auto"/>
        <w:rPr>
          <w:color w:val="0000FF"/>
        </w:rPr>
      </w:pPr>
      <w:r>
        <w:fldChar w:fldCharType="begin"/>
      </w:r>
      <w:r>
        <w:instrText>HYPERLINK "https://www.nationaleatingdisorders.org/get-involved/the-body-project" \h</w:instrText>
      </w:r>
      <w:r>
        <w:fldChar w:fldCharType="separate"/>
      </w:r>
      <w:r>
        <w:rPr>
          <w:color w:val="0000FF"/>
        </w:rPr>
        <w:t>The Body Project</w:t>
      </w:r>
      <w:r>
        <w:rPr>
          <w:color w:val="0000FF"/>
        </w:rPr>
        <w:fldChar w:fldCharType="end"/>
      </w:r>
    </w:p>
    <w:p w14:paraId="1B87638C" w14:textId="77777777" w:rsidR="00484661" w:rsidRPr="00484661" w:rsidRDefault="00484661" w:rsidP="00BF60B6"/>
    <w:p w14:paraId="63F70AAE" w14:textId="09FC07B6" w:rsidR="00547F44" w:rsidRDefault="00571152" w:rsidP="00BF60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Body Project is a group-based intervention that provides a forum for high school girls and college-aged women to confront unrealistic appearance ideals and develop healthy body image and self-esteem. It has repeatedly been shown to effectively reduce body dissatisfaction, negative mood, unhealthy dieting, and disordered eating. </w:t>
      </w:r>
      <w:hyperlink r:id="rId32">
        <w:r>
          <w:rPr>
            <w:rFonts w:ascii="Times New Roman" w:eastAsia="Times New Roman" w:hAnsi="Times New Roman" w:cs="Times New Roman"/>
            <w:color w:val="0000FF"/>
            <w:sz w:val="24"/>
            <w:szCs w:val="24"/>
            <w:u w:val="single"/>
          </w:rPr>
          <w:t>Services</w:t>
        </w:r>
      </w:hyperlink>
      <w:r>
        <w:rPr>
          <w:rFonts w:ascii="Times New Roman" w:eastAsia="Times New Roman" w:hAnsi="Times New Roman" w:cs="Times New Roman"/>
          <w:sz w:val="24"/>
          <w:szCs w:val="24"/>
        </w:rPr>
        <w:t xml:space="preserve"> </w:t>
      </w:r>
      <w:r w:rsidR="00E911B4">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 xml:space="preserve"> high school </w:t>
      </w:r>
      <w:hyperlink r:id="rId33">
        <w:r>
          <w:rPr>
            <w:rFonts w:ascii="Times New Roman" w:eastAsia="Times New Roman" w:hAnsi="Times New Roman" w:cs="Times New Roman"/>
            <w:color w:val="0000FF"/>
            <w:sz w:val="24"/>
            <w:szCs w:val="24"/>
            <w:u w:val="single"/>
          </w:rPr>
          <w:t>facilitator training</w:t>
        </w:r>
      </w:hyperlink>
      <w:r>
        <w:rPr>
          <w:rFonts w:ascii="Times New Roman" w:eastAsia="Times New Roman" w:hAnsi="Times New Roman" w:cs="Times New Roman"/>
          <w:sz w:val="24"/>
          <w:szCs w:val="24"/>
        </w:rPr>
        <w:t xml:space="preserve">, </w:t>
      </w:r>
      <w:hyperlink r:id="rId34">
        <w:r>
          <w:rPr>
            <w:rFonts w:ascii="Times New Roman" w:eastAsia="Times New Roman" w:hAnsi="Times New Roman" w:cs="Times New Roman"/>
            <w:color w:val="0000FF"/>
            <w:sz w:val="24"/>
            <w:szCs w:val="24"/>
            <w:u w:val="single"/>
          </w:rPr>
          <w:t>college facilitator training</w:t>
        </w:r>
      </w:hyperlink>
      <w:r>
        <w:rPr>
          <w:rFonts w:ascii="Times New Roman" w:eastAsia="Times New Roman" w:hAnsi="Times New Roman" w:cs="Times New Roman"/>
          <w:sz w:val="24"/>
          <w:szCs w:val="24"/>
        </w:rPr>
        <w:t xml:space="preserve">, </w:t>
      </w:r>
      <w:hyperlink r:id="rId35">
        <w:r>
          <w:rPr>
            <w:rFonts w:ascii="Times New Roman" w:eastAsia="Times New Roman" w:hAnsi="Times New Roman" w:cs="Times New Roman"/>
            <w:color w:val="0000FF"/>
            <w:sz w:val="24"/>
            <w:szCs w:val="24"/>
            <w:u w:val="single"/>
          </w:rPr>
          <w:t>The Body Project Experience workshop</w:t>
        </w:r>
      </w:hyperlink>
      <w:r>
        <w:rPr>
          <w:rFonts w:ascii="Times New Roman" w:eastAsia="Times New Roman" w:hAnsi="Times New Roman" w:cs="Times New Roman"/>
          <w:sz w:val="24"/>
          <w:szCs w:val="24"/>
        </w:rPr>
        <w:t>, etc.</w:t>
      </w:r>
      <w:r>
        <w:rPr>
          <w:rFonts w:ascii="Times New Roman" w:eastAsia="Times New Roman" w:hAnsi="Times New Roman" w:cs="Times New Roman"/>
          <w:sz w:val="24"/>
          <w:szCs w:val="24"/>
          <w:vertAlign w:val="superscript"/>
        </w:rPr>
        <w:t>27</w:t>
      </w:r>
      <w:r>
        <w:rPr>
          <w:rFonts w:ascii="Times New Roman" w:eastAsia="Times New Roman" w:hAnsi="Times New Roman" w:cs="Times New Roman"/>
          <w:sz w:val="24"/>
          <w:szCs w:val="24"/>
        </w:rPr>
        <w:t>.</w:t>
      </w:r>
    </w:p>
    <w:p w14:paraId="64262A91" w14:textId="77777777" w:rsidR="00484661" w:rsidRDefault="00484661" w:rsidP="00BF60B6">
      <w:pPr>
        <w:rPr>
          <w:rFonts w:ascii="Times New Roman" w:eastAsia="Times New Roman" w:hAnsi="Times New Roman" w:cs="Times New Roman"/>
          <w:sz w:val="24"/>
          <w:szCs w:val="24"/>
        </w:rPr>
      </w:pPr>
    </w:p>
    <w:bookmarkStart w:id="11" w:name="_heading=h.17dp8vu" w:colFirst="0" w:colLast="0"/>
    <w:bookmarkEnd w:id="11"/>
    <w:p w14:paraId="63F70AAF" w14:textId="77777777" w:rsidR="00547F44" w:rsidRDefault="00571152" w:rsidP="00BF60B6">
      <w:pPr>
        <w:pStyle w:val="Heading2"/>
        <w:spacing w:before="0" w:after="0" w:line="276" w:lineRule="auto"/>
        <w:rPr>
          <w:color w:val="0000FF"/>
        </w:rPr>
      </w:pPr>
      <w:r>
        <w:fldChar w:fldCharType="begin"/>
      </w:r>
      <w:r>
        <w:instrText>HYPERLINK "https://www.gbwellness.com/" \h</w:instrText>
      </w:r>
      <w:r>
        <w:fldChar w:fldCharType="separate"/>
      </w:r>
      <w:r>
        <w:rPr>
          <w:color w:val="0000FF"/>
        </w:rPr>
        <w:t xml:space="preserve">Greater Boston Wellness Collaborative </w:t>
      </w:r>
      <w:r>
        <w:rPr>
          <w:color w:val="0000FF"/>
        </w:rPr>
        <w:fldChar w:fldCharType="end"/>
      </w:r>
    </w:p>
    <w:p w14:paraId="428C5EFB" w14:textId="77777777" w:rsidR="00484661" w:rsidRPr="00484661" w:rsidRDefault="00484661" w:rsidP="00BF60B6"/>
    <w:p w14:paraId="63F70AB0" w14:textId="23BA1A06" w:rsidR="00547F44" w:rsidRDefault="00571152" w:rsidP="00BF60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mission is to provide exceptional multi-disciplinary care to individuals and families experiencing eating disorders, disordered eating, body image challenges, and related issues. </w:t>
      </w:r>
      <w:hyperlink r:id="rId36">
        <w:r>
          <w:rPr>
            <w:rFonts w:ascii="Times New Roman" w:eastAsia="Times New Roman" w:hAnsi="Times New Roman" w:cs="Times New Roman"/>
            <w:color w:val="0000FF"/>
            <w:sz w:val="24"/>
            <w:szCs w:val="24"/>
            <w:u w:val="single"/>
          </w:rPr>
          <w:t>Services</w:t>
        </w:r>
      </w:hyperlink>
      <w:r>
        <w:rPr>
          <w:rFonts w:ascii="Times New Roman" w:eastAsia="Times New Roman" w:hAnsi="Times New Roman" w:cs="Times New Roman"/>
          <w:sz w:val="24"/>
          <w:szCs w:val="24"/>
        </w:rPr>
        <w:t xml:space="preserve"> include nutrition </w:t>
      </w:r>
      <w:r w:rsidR="00B142C2">
        <w:rPr>
          <w:rFonts w:ascii="Times New Roman" w:eastAsia="Times New Roman" w:hAnsi="Times New Roman" w:cs="Times New Roman"/>
          <w:sz w:val="24"/>
          <w:szCs w:val="24"/>
        </w:rPr>
        <w:t>counseling</w:t>
      </w:r>
      <w:r>
        <w:rPr>
          <w:rFonts w:ascii="Times New Roman" w:eastAsia="Times New Roman" w:hAnsi="Times New Roman" w:cs="Times New Roman"/>
          <w:sz w:val="24"/>
          <w:szCs w:val="24"/>
        </w:rPr>
        <w:t xml:space="preserve">, </w:t>
      </w:r>
      <w:r w:rsidR="00B142C2">
        <w:rPr>
          <w:rFonts w:ascii="Times New Roman" w:eastAsia="Times New Roman" w:hAnsi="Times New Roman" w:cs="Times New Roman"/>
          <w:sz w:val="24"/>
          <w:szCs w:val="24"/>
        </w:rPr>
        <w:t>psychopharmacology</w:t>
      </w:r>
      <w:r>
        <w:rPr>
          <w:rFonts w:ascii="Times New Roman" w:eastAsia="Times New Roman" w:hAnsi="Times New Roman" w:cs="Times New Roman"/>
          <w:sz w:val="24"/>
          <w:szCs w:val="24"/>
        </w:rPr>
        <w:t>,</w:t>
      </w:r>
      <w:r w:rsidR="00B142C2">
        <w:rPr>
          <w:rFonts w:ascii="Times New Roman" w:eastAsia="Times New Roman" w:hAnsi="Times New Roman" w:cs="Times New Roman"/>
          <w:sz w:val="24"/>
          <w:szCs w:val="24"/>
        </w:rPr>
        <w:t xml:space="preserve"> psychotherapy</w:t>
      </w:r>
      <w:r>
        <w:rPr>
          <w:rFonts w:ascii="Times New Roman" w:eastAsia="Times New Roman" w:hAnsi="Times New Roman" w:cs="Times New Roman"/>
          <w:sz w:val="24"/>
          <w:szCs w:val="24"/>
        </w:rPr>
        <w:t xml:space="preserve">, meal coaching, </w:t>
      </w:r>
      <w:r w:rsidR="00B142C2">
        <w:rPr>
          <w:rFonts w:ascii="Times New Roman" w:eastAsia="Times New Roman" w:hAnsi="Times New Roman" w:cs="Times New Roman"/>
          <w:sz w:val="24"/>
          <w:szCs w:val="24"/>
        </w:rPr>
        <w:t>etc.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28</w:t>
      </w:r>
      <w:r>
        <w:rPr>
          <w:rFonts w:ascii="Times New Roman" w:eastAsia="Times New Roman" w:hAnsi="Times New Roman" w:cs="Times New Roman"/>
          <w:sz w:val="24"/>
          <w:szCs w:val="24"/>
        </w:rPr>
        <w:t xml:space="preserve">. </w:t>
      </w:r>
    </w:p>
    <w:p w14:paraId="7D4CC4FD" w14:textId="77777777" w:rsidR="00484661" w:rsidRDefault="00484661" w:rsidP="00BF60B6">
      <w:pPr>
        <w:rPr>
          <w:rFonts w:ascii="Times New Roman" w:eastAsia="Times New Roman" w:hAnsi="Times New Roman" w:cs="Times New Roman"/>
          <w:sz w:val="24"/>
          <w:szCs w:val="24"/>
        </w:rPr>
      </w:pPr>
    </w:p>
    <w:bookmarkStart w:id="12" w:name="_heading=h.3rdcrjn" w:colFirst="0" w:colLast="0"/>
    <w:bookmarkEnd w:id="12"/>
    <w:p w14:paraId="63F70AB1" w14:textId="77777777" w:rsidR="00547F44" w:rsidRDefault="00571152" w:rsidP="00BF60B6">
      <w:pPr>
        <w:pStyle w:val="Heading2"/>
        <w:spacing w:before="0" w:after="0" w:line="276" w:lineRule="auto"/>
        <w:rPr>
          <w:color w:val="0000FF"/>
        </w:rPr>
      </w:pPr>
      <w:r>
        <w:fldChar w:fldCharType="begin"/>
      </w:r>
      <w:r>
        <w:instrText>HYPERLINK "https://www.speakingofhope.org/" \h</w:instrText>
      </w:r>
      <w:r>
        <w:fldChar w:fldCharType="separate"/>
      </w:r>
      <w:r>
        <w:rPr>
          <w:color w:val="0000FF"/>
        </w:rPr>
        <w:t xml:space="preserve">Speaking of Hope </w:t>
      </w:r>
      <w:r>
        <w:rPr>
          <w:color w:val="0000FF"/>
        </w:rPr>
        <w:fldChar w:fldCharType="end"/>
      </w:r>
    </w:p>
    <w:p w14:paraId="51F8F64E" w14:textId="77777777" w:rsidR="00484661" w:rsidRPr="00484661" w:rsidRDefault="00484661" w:rsidP="00BF60B6"/>
    <w:p w14:paraId="63F70AB2" w14:textId="77777777" w:rsidR="00547F44" w:rsidRDefault="00571152" w:rsidP="00BF60B6">
      <w:pPr>
        <w:rPr>
          <w:rFonts w:ascii="Times New Roman" w:eastAsia="Times New Roman" w:hAnsi="Times New Roman" w:cs="Times New Roman"/>
          <w:sz w:val="24"/>
          <w:szCs w:val="24"/>
        </w:rPr>
      </w:pPr>
      <w:r>
        <w:rPr>
          <w:rFonts w:ascii="Times New Roman" w:eastAsia="Times New Roman" w:hAnsi="Times New Roman" w:cs="Times New Roman"/>
          <w:sz w:val="24"/>
          <w:szCs w:val="24"/>
        </w:rPr>
        <w:t>Speaking of Hope is a web and social media platform that supports mental wellness for young adults in Massachusetts and offers key resources such as employment and training services, mental health support, and substance use recovery support for young adults</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 xml:space="preserve">. </w:t>
      </w:r>
    </w:p>
    <w:p w14:paraId="4A23C872" w14:textId="77777777" w:rsidR="00484661" w:rsidRDefault="00484661" w:rsidP="00BF60B6">
      <w:pPr>
        <w:rPr>
          <w:rFonts w:ascii="Times New Roman" w:eastAsia="Times New Roman" w:hAnsi="Times New Roman" w:cs="Times New Roman"/>
          <w:sz w:val="24"/>
          <w:szCs w:val="24"/>
        </w:rPr>
      </w:pPr>
    </w:p>
    <w:bookmarkStart w:id="13" w:name="_heading=h.26in1rg" w:colFirst="0" w:colLast="0"/>
    <w:bookmarkEnd w:id="13"/>
    <w:p w14:paraId="63F70AB3" w14:textId="77777777" w:rsidR="00547F44" w:rsidRDefault="00571152" w:rsidP="00BF60B6">
      <w:pPr>
        <w:pStyle w:val="Heading2"/>
        <w:spacing w:before="0" w:after="0" w:line="276" w:lineRule="auto"/>
        <w:rPr>
          <w:b w:val="0"/>
          <w:i w:val="0"/>
          <w:color w:val="0000FF"/>
        </w:rPr>
      </w:pPr>
      <w:r>
        <w:fldChar w:fldCharType="begin"/>
      </w:r>
      <w:r>
        <w:instrText>HYPERLINK "https://www.speakingofhope.org/access-centers/" \h</w:instrText>
      </w:r>
      <w:r>
        <w:fldChar w:fldCharType="separate"/>
      </w:r>
      <w:r>
        <w:rPr>
          <w:color w:val="0000FF"/>
        </w:rPr>
        <w:t>Young Adult Access Centers</w:t>
      </w:r>
      <w:r>
        <w:rPr>
          <w:color w:val="0000FF"/>
        </w:rPr>
        <w:fldChar w:fldCharType="end"/>
      </w:r>
      <w:r>
        <w:fldChar w:fldCharType="begin"/>
      </w:r>
      <w:r>
        <w:instrText xml:space="preserve"> HYPERLINK "https://www.speakingofhope.org/access-centers/" </w:instrText>
      </w:r>
      <w:r>
        <w:fldChar w:fldCharType="separate"/>
      </w:r>
    </w:p>
    <w:p w14:paraId="63F70AB4" w14:textId="77777777" w:rsidR="00547F44" w:rsidRDefault="00571152" w:rsidP="00BF60B6">
      <w:pPr>
        <w:rPr>
          <w:rFonts w:ascii="Times New Roman" w:eastAsia="Times New Roman" w:hAnsi="Times New Roman" w:cs="Times New Roman"/>
          <w:sz w:val="24"/>
          <w:szCs w:val="24"/>
        </w:rPr>
      </w:pPr>
      <w:r>
        <w:fldChar w:fldCharType="end"/>
      </w:r>
    </w:p>
    <w:p w14:paraId="63F70AB5" w14:textId="77777777" w:rsidR="00547F44" w:rsidRDefault="00571152" w:rsidP="00BF60B6">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Young Adult Access Centers provide timely and effective services for young adults facing mental health concerns. These centers focus on outreach to those dealing with challenges such as mental illness, substance misuse, economic insecurity, and homelessness. Services are free and available in Massachusetts. Find a center at </w:t>
      </w:r>
      <w:hyperlink r:id="rId37">
        <w:r w:rsidRPr="60309A75">
          <w:rPr>
            <w:rFonts w:ascii="Times New Roman" w:eastAsia="Times New Roman" w:hAnsi="Times New Roman" w:cs="Times New Roman"/>
            <w:color w:val="0000FF"/>
            <w:sz w:val="24"/>
            <w:szCs w:val="24"/>
            <w:u w:val="single"/>
            <w:lang w:val="en-US"/>
          </w:rPr>
          <w:t>https://www.speakingofhope.org/access-centers/</w:t>
        </w:r>
      </w:hyperlink>
      <w:r w:rsidRPr="60309A75">
        <w:rPr>
          <w:rFonts w:ascii="Times New Roman" w:eastAsia="Times New Roman" w:hAnsi="Times New Roman" w:cs="Times New Roman"/>
          <w:sz w:val="24"/>
          <w:szCs w:val="24"/>
          <w:lang w:val="en-US"/>
        </w:rPr>
        <w:t xml:space="preserve"> or contact Heidi Holland, Director of Young Adult Transitional Services, at </w:t>
      </w:r>
      <w:hyperlink r:id="rId38">
        <w:r w:rsidRPr="60309A75">
          <w:rPr>
            <w:rFonts w:ascii="Times New Roman" w:eastAsia="Times New Roman" w:hAnsi="Times New Roman" w:cs="Times New Roman"/>
            <w:color w:val="0000FF"/>
            <w:sz w:val="24"/>
            <w:szCs w:val="24"/>
            <w:u w:val="single"/>
            <w:lang w:val="en-US"/>
          </w:rPr>
          <w:t>Heidi.holland@mass.gov</w:t>
        </w:r>
      </w:hyperlink>
      <w:r w:rsidRPr="60309A75">
        <w:rPr>
          <w:rFonts w:ascii="Times New Roman" w:eastAsia="Times New Roman" w:hAnsi="Times New Roman" w:cs="Times New Roman"/>
          <w:sz w:val="24"/>
          <w:szCs w:val="24"/>
          <w:lang w:val="en-US"/>
        </w:rPr>
        <w:t>. Centers are affirming and inclusive spaces that promote an environment that specifically and effectively engages Black, Indigenous, People of Color (BIPOC) and Lesbian, Gay, Bisexual Queer/Questioning (LGBTQIA+) young people</w:t>
      </w:r>
      <w:r w:rsidRPr="60309A75">
        <w:rPr>
          <w:rFonts w:ascii="Times New Roman" w:eastAsia="Times New Roman" w:hAnsi="Times New Roman" w:cs="Times New Roman"/>
          <w:sz w:val="24"/>
          <w:szCs w:val="24"/>
          <w:vertAlign w:val="superscript"/>
          <w:lang w:val="en-US"/>
        </w:rPr>
        <w:t>30</w:t>
      </w:r>
      <w:r w:rsidRPr="60309A75">
        <w:rPr>
          <w:rFonts w:ascii="Times New Roman" w:eastAsia="Times New Roman" w:hAnsi="Times New Roman" w:cs="Times New Roman"/>
          <w:sz w:val="24"/>
          <w:szCs w:val="24"/>
          <w:lang w:val="en-US"/>
        </w:rPr>
        <w:t>.</w:t>
      </w:r>
    </w:p>
    <w:p w14:paraId="63F70AB6" w14:textId="77777777" w:rsidR="00547F44" w:rsidRDefault="00547F44" w:rsidP="00BF60B6">
      <w:pPr>
        <w:rPr>
          <w:b/>
        </w:rPr>
      </w:pPr>
    </w:p>
    <w:p w14:paraId="63F70AB7" w14:textId="77777777" w:rsidR="00547F44" w:rsidRDefault="00547F44" w:rsidP="00BF60B6"/>
    <w:p w14:paraId="63F70AB8" w14:textId="77777777" w:rsidR="00547F44" w:rsidRDefault="00547F44" w:rsidP="00BF60B6"/>
    <w:p w14:paraId="63F70AB9" w14:textId="77777777" w:rsidR="00547F44" w:rsidRDefault="00547F44" w:rsidP="00BF60B6"/>
    <w:p w14:paraId="63F70ABA" w14:textId="77777777" w:rsidR="00547F44" w:rsidRDefault="00547F44" w:rsidP="00BF60B6"/>
    <w:p w14:paraId="63F70ABB" w14:textId="77777777" w:rsidR="00547F44" w:rsidRDefault="00547F44" w:rsidP="00BF60B6"/>
    <w:p w14:paraId="63F70ABC" w14:textId="77777777" w:rsidR="00547F44" w:rsidRDefault="00547F44" w:rsidP="00BF60B6"/>
    <w:p w14:paraId="63F70ABD" w14:textId="77777777" w:rsidR="00547F44" w:rsidRDefault="00547F44" w:rsidP="00BF60B6"/>
    <w:p w14:paraId="63F70ABE" w14:textId="77777777" w:rsidR="00547F44" w:rsidRDefault="00547F44" w:rsidP="00BF60B6"/>
    <w:p w14:paraId="63F70ABF" w14:textId="77777777" w:rsidR="00547F44" w:rsidRDefault="00547F44" w:rsidP="00BF60B6"/>
    <w:p w14:paraId="63F70AC0" w14:textId="77777777" w:rsidR="00547F44" w:rsidRDefault="00547F44" w:rsidP="00BF60B6"/>
    <w:p w14:paraId="63F70ACC" w14:textId="78933A45" w:rsidR="00547F44" w:rsidRDefault="00571152" w:rsidP="00BF60B6">
      <w:pPr>
        <w:pStyle w:val="Heading1"/>
      </w:pPr>
      <w:bookmarkStart w:id="14" w:name="_heading=h.35nkun2" w:colFirst="0" w:colLast="0"/>
      <w:bookmarkEnd w:id="14"/>
      <w:r>
        <w:t>Video Summary</w:t>
      </w:r>
      <w:r w:rsidR="00484661">
        <w:t>: Temple</w:t>
      </w:r>
    </w:p>
    <w:p w14:paraId="63F70ACD" w14:textId="77777777" w:rsidR="00547F44" w:rsidRDefault="00547F44" w:rsidP="00BF60B6">
      <w:pPr>
        <w:spacing w:line="240" w:lineRule="auto"/>
        <w:rPr>
          <w:rFonts w:ascii="Times New Roman" w:eastAsia="Times New Roman" w:hAnsi="Times New Roman" w:cs="Times New Roman"/>
          <w:sz w:val="24"/>
          <w:szCs w:val="24"/>
        </w:rPr>
      </w:pPr>
    </w:p>
    <w:p w14:paraId="2B8824B6" w14:textId="2E625609" w:rsidR="00484661" w:rsidRDefault="00484661" w:rsidP="00AF15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short film follows Valerie (“Val”), a teen who is struggling with her body image. Val is dealing with bullying and unrealistic body standards both on and offline, which are magnified by unattainable body ideals. With the love and support of her sister, Val finds a newfound value in loving herself just the way she is. </w:t>
      </w:r>
    </w:p>
    <w:p w14:paraId="7C60E041" w14:textId="77777777" w:rsidR="00484661" w:rsidRDefault="00484661" w:rsidP="00AF15AF">
      <w:pPr>
        <w:rPr>
          <w:rFonts w:ascii="Times New Roman" w:eastAsia="Times New Roman" w:hAnsi="Times New Roman" w:cs="Times New Roman"/>
          <w:sz w:val="24"/>
          <w:szCs w:val="24"/>
        </w:rPr>
      </w:pPr>
    </w:p>
    <w:p w14:paraId="63F70ACE" w14:textId="195C56BC" w:rsidR="00547F44" w:rsidRPr="00565A0B" w:rsidRDefault="00571152" w:rsidP="00AF15AF">
      <w:pPr>
        <w:rPr>
          <w:rFonts w:ascii="Times New Roman" w:eastAsia="Times New Roman" w:hAnsi="Times New Roman" w:cs="Times New Roman"/>
          <w:b/>
          <w:bCs/>
          <w:iCs/>
          <w:sz w:val="24"/>
          <w:szCs w:val="24"/>
        </w:rPr>
      </w:pPr>
      <w:r w:rsidRPr="00565A0B">
        <w:rPr>
          <w:rFonts w:ascii="Times New Roman" w:eastAsia="Times New Roman" w:hAnsi="Times New Roman" w:cs="Times New Roman"/>
          <w:b/>
          <w:bCs/>
          <w:iCs/>
          <w:sz w:val="24"/>
          <w:szCs w:val="24"/>
        </w:rPr>
        <w:t>Content Warning</w:t>
      </w:r>
      <w:r w:rsidR="00565A0B">
        <w:rPr>
          <w:rFonts w:ascii="Times New Roman" w:eastAsia="Times New Roman" w:hAnsi="Times New Roman" w:cs="Times New Roman"/>
          <w:b/>
          <w:bCs/>
          <w:iCs/>
          <w:sz w:val="24"/>
          <w:szCs w:val="24"/>
        </w:rPr>
        <w:t>:</w:t>
      </w:r>
      <w:r w:rsidRPr="00565A0B">
        <w:rPr>
          <w:rFonts w:ascii="Times New Roman" w:eastAsia="Times New Roman" w:hAnsi="Times New Roman" w:cs="Times New Roman"/>
          <w:b/>
          <w:bCs/>
          <w:iCs/>
          <w:sz w:val="24"/>
          <w:szCs w:val="24"/>
        </w:rPr>
        <w:t xml:space="preserve"> </w:t>
      </w:r>
    </w:p>
    <w:p w14:paraId="63F70ACF" w14:textId="77777777" w:rsidR="00547F44" w:rsidRDefault="00547F44" w:rsidP="00AF15AF">
      <w:pPr>
        <w:rPr>
          <w:rFonts w:ascii="Times New Roman" w:eastAsia="Times New Roman" w:hAnsi="Times New Roman" w:cs="Times New Roman"/>
          <w:sz w:val="24"/>
          <w:szCs w:val="24"/>
        </w:rPr>
      </w:pPr>
    </w:p>
    <w:p w14:paraId="63F70AD0" w14:textId="2E16ED9D" w:rsidR="00547F44" w:rsidRDefault="00571152" w:rsidP="00AF15AF">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This film delves into sensitive topics related to body image, including instances of self-harm, negative self-talk, and bullying. It</w:t>
      </w:r>
      <w:r w:rsidR="00565A0B" w:rsidRPr="60309A75">
        <w:rPr>
          <w:rFonts w:ascii="Times New Roman" w:eastAsia="Times New Roman" w:hAnsi="Times New Roman" w:cs="Times New Roman"/>
          <w:sz w:val="24"/>
          <w:szCs w:val="24"/>
          <w:lang w:val="en-US"/>
        </w:rPr>
        <w:t xml:space="preserve"> is</w:t>
      </w:r>
      <w:r w:rsidRPr="60309A75">
        <w:rPr>
          <w:rFonts w:ascii="Times New Roman" w:eastAsia="Times New Roman" w:hAnsi="Times New Roman" w:cs="Times New Roman"/>
          <w:sz w:val="24"/>
          <w:szCs w:val="24"/>
          <w:lang w:val="en-US"/>
        </w:rPr>
        <w:t xml:space="preserve"> important to note that this film and the subsequent discussion may bring up strong emotions or reactions. Facilitators leading discussions should be mindful of the potential emotional impact on youth.</w:t>
      </w:r>
    </w:p>
    <w:p w14:paraId="63F70AD1" w14:textId="77777777" w:rsidR="00547F44" w:rsidRDefault="00547F44" w:rsidP="00AF15AF">
      <w:pPr>
        <w:rPr>
          <w:rFonts w:ascii="Times New Roman" w:eastAsia="Times New Roman" w:hAnsi="Times New Roman" w:cs="Times New Roman"/>
          <w:sz w:val="24"/>
          <w:szCs w:val="24"/>
        </w:rPr>
      </w:pPr>
    </w:p>
    <w:p w14:paraId="63F70AD2" w14:textId="6F05A2A9" w:rsidR="00547F44" w:rsidRDefault="00571152" w:rsidP="00AF15AF">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We encourage facilitators to review the available resources in the designated section. Additionally, please be aware of the mental health resources and referral partners within your organization. </w:t>
      </w:r>
      <w:r w:rsidR="00340D7E" w:rsidRPr="60309A75">
        <w:rPr>
          <w:rFonts w:ascii="Times New Roman" w:eastAsia="Times New Roman" w:hAnsi="Times New Roman" w:cs="Times New Roman"/>
          <w:sz w:val="24"/>
          <w:szCs w:val="24"/>
          <w:lang w:val="en-US"/>
        </w:rPr>
        <w:t>If</w:t>
      </w:r>
      <w:r w:rsidRPr="60309A75">
        <w:rPr>
          <w:rFonts w:ascii="Times New Roman" w:eastAsia="Times New Roman" w:hAnsi="Times New Roman" w:cs="Times New Roman"/>
          <w:sz w:val="24"/>
          <w:szCs w:val="24"/>
          <w:lang w:val="en-US"/>
        </w:rPr>
        <w:t xml:space="preserve"> youth express a need for additional services or resources, it</w:t>
      </w:r>
      <w:r w:rsidR="00DF7F26" w:rsidRPr="60309A75">
        <w:rPr>
          <w:rFonts w:ascii="Times New Roman" w:eastAsia="Times New Roman" w:hAnsi="Times New Roman" w:cs="Times New Roman"/>
          <w:sz w:val="24"/>
          <w:szCs w:val="24"/>
          <w:lang w:val="en-US"/>
        </w:rPr>
        <w:t xml:space="preserve"> is</w:t>
      </w:r>
      <w:r w:rsidRPr="60309A75">
        <w:rPr>
          <w:rFonts w:ascii="Times New Roman" w:eastAsia="Times New Roman" w:hAnsi="Times New Roman" w:cs="Times New Roman"/>
          <w:sz w:val="24"/>
          <w:szCs w:val="24"/>
          <w:lang w:val="en-US"/>
        </w:rPr>
        <w:t xml:space="preserve"> crucial to have these options readily available.</w:t>
      </w:r>
    </w:p>
    <w:p w14:paraId="63F70AD3" w14:textId="77777777" w:rsidR="00547F44" w:rsidRDefault="00547F44" w:rsidP="00AF15AF">
      <w:pPr>
        <w:rPr>
          <w:rFonts w:ascii="Times New Roman" w:eastAsia="Times New Roman" w:hAnsi="Times New Roman" w:cs="Times New Roman"/>
          <w:i/>
          <w:sz w:val="24"/>
          <w:szCs w:val="24"/>
        </w:rPr>
      </w:pPr>
    </w:p>
    <w:p w14:paraId="63F70AD7" w14:textId="77777777" w:rsidR="00547F44" w:rsidRDefault="00571152" w:rsidP="00BF60B6">
      <w:pPr>
        <w:pStyle w:val="Heading1"/>
      </w:pPr>
      <w:bookmarkStart w:id="15" w:name="_heading=h.1ksv4uv" w:colFirst="0" w:colLast="0"/>
      <w:bookmarkEnd w:id="15"/>
      <w:r>
        <w:t>Guiding Discussion Questions</w:t>
      </w:r>
    </w:p>
    <w:p w14:paraId="63F70AD8" w14:textId="77777777" w:rsidR="00547F44" w:rsidRDefault="00547F44" w:rsidP="00BF60B6"/>
    <w:p w14:paraId="63F70AD9" w14:textId="15A5A0EB" w:rsidR="00547F44" w:rsidRDefault="00571152" w:rsidP="00AF15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Below are a series of questions that can be used after watching the video, </w:t>
      </w:r>
      <w:r>
        <w:rPr>
          <w:rFonts w:ascii="Times New Roman" w:eastAsia="Times New Roman" w:hAnsi="Times New Roman" w:cs="Times New Roman"/>
          <w:i/>
          <w:sz w:val="24"/>
          <w:szCs w:val="24"/>
        </w:rPr>
        <w:t xml:space="preserve">Temple, </w:t>
      </w:r>
      <w:r>
        <w:rPr>
          <w:rFonts w:ascii="Times New Roman" w:eastAsia="Times New Roman" w:hAnsi="Times New Roman" w:cs="Times New Roman"/>
          <w:sz w:val="24"/>
          <w:szCs w:val="24"/>
        </w:rPr>
        <w:t>to guide a discussion about body neutrality, healthy friendships, and the role of caregivers in supporting positive body image in you</w:t>
      </w:r>
      <w:r w:rsidR="002A69BA">
        <w:rPr>
          <w:rFonts w:ascii="Times New Roman" w:eastAsia="Times New Roman" w:hAnsi="Times New Roman" w:cs="Times New Roman"/>
          <w:sz w:val="24"/>
          <w:szCs w:val="24"/>
        </w:rPr>
        <w:t>ng people’s</w:t>
      </w:r>
      <w:r>
        <w:rPr>
          <w:rFonts w:ascii="Times New Roman" w:eastAsia="Times New Roman" w:hAnsi="Times New Roman" w:cs="Times New Roman"/>
          <w:sz w:val="24"/>
          <w:szCs w:val="24"/>
        </w:rPr>
        <w:t xml:space="preserve"> lives. </w:t>
      </w:r>
    </w:p>
    <w:p w14:paraId="63F70ADA" w14:textId="77777777" w:rsidR="00547F44" w:rsidRDefault="00547F44" w:rsidP="00AF15AF">
      <w:pPr>
        <w:rPr>
          <w:rFonts w:ascii="Times New Roman" w:eastAsia="Times New Roman" w:hAnsi="Times New Roman" w:cs="Times New Roman"/>
          <w:sz w:val="24"/>
          <w:szCs w:val="24"/>
        </w:rPr>
      </w:pPr>
    </w:p>
    <w:p w14:paraId="63F70ADB" w14:textId="6D02EDFE" w:rsidR="00547F44" w:rsidRDefault="00571152" w:rsidP="00AF15AF">
      <w:pPr>
        <w:numPr>
          <w:ilvl w:val="0"/>
          <w:numId w:val="5"/>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 Themes </w:t>
      </w:r>
    </w:p>
    <w:p w14:paraId="63F70ADC" w14:textId="77777777" w:rsidR="00547F44" w:rsidRDefault="00571152" w:rsidP="00AF15AF">
      <w:pPr>
        <w:numPr>
          <w:ilvl w:val="0"/>
          <w:numId w:val="7"/>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Bullying </w:t>
      </w:r>
    </w:p>
    <w:p w14:paraId="63F70ADD" w14:textId="77777777" w:rsidR="00547F44" w:rsidRDefault="00571152" w:rsidP="00AF15AF">
      <w:pPr>
        <w:numPr>
          <w:ilvl w:val="0"/>
          <w:numId w:val="7"/>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w:t>
      </w:r>
    </w:p>
    <w:p w14:paraId="63F70ADE" w14:textId="77777777" w:rsidR="00547F44" w:rsidRDefault="00571152" w:rsidP="00AF15AF">
      <w:pPr>
        <w:numPr>
          <w:ilvl w:val="0"/>
          <w:numId w:val="7"/>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Trusted Adult </w:t>
      </w:r>
    </w:p>
    <w:p w14:paraId="63F70ADF" w14:textId="77777777" w:rsidR="00547F44" w:rsidRDefault="00571152" w:rsidP="00AF15AF">
      <w:pPr>
        <w:numPr>
          <w:ilvl w:val="0"/>
          <w:numId w:val="7"/>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Positive Body Image</w:t>
      </w:r>
    </w:p>
    <w:p w14:paraId="63F70AE0" w14:textId="77777777" w:rsidR="00547F44" w:rsidRDefault="00547F44" w:rsidP="00AF15AF">
      <w:pPr>
        <w:rPr>
          <w:rFonts w:ascii="Times New Roman" w:eastAsia="Times New Roman" w:hAnsi="Times New Roman" w:cs="Times New Roman"/>
          <w:sz w:val="24"/>
          <w:szCs w:val="24"/>
        </w:rPr>
      </w:pPr>
    </w:p>
    <w:p w14:paraId="63F70AE1" w14:textId="77777777" w:rsidR="00547F44" w:rsidRDefault="00571152" w:rsidP="00AF15AF">
      <w:pPr>
        <w:numPr>
          <w:ilvl w:val="0"/>
          <w:numId w:val="9"/>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Reflection Questions for Facilitators </w:t>
      </w:r>
    </w:p>
    <w:p w14:paraId="5051C635" w14:textId="20FB80C2" w:rsidR="00BF583F" w:rsidRPr="00BF583F" w:rsidRDefault="00BF583F" w:rsidP="00AF15AF">
      <w:pPr>
        <w:numPr>
          <w:ilvl w:val="0"/>
          <w:numId w:val="3"/>
        </w:numPr>
        <w:ind w:left="1080"/>
        <w:rPr>
          <w:rFonts w:ascii="Times New Roman" w:eastAsia="Times New Roman" w:hAnsi="Times New Roman" w:cs="Times New Roman"/>
          <w:sz w:val="24"/>
          <w:szCs w:val="24"/>
        </w:rPr>
      </w:pPr>
      <w:r w:rsidRPr="00BF583F">
        <w:rPr>
          <w:rFonts w:ascii="Times New Roman" w:eastAsia="Times New Roman" w:hAnsi="Times New Roman" w:cs="Times New Roman"/>
          <w:sz w:val="24"/>
          <w:szCs w:val="24"/>
        </w:rPr>
        <w:t xml:space="preserve">Do you know what body neutrality is? How do you speak about your own body? </w:t>
      </w:r>
    </w:p>
    <w:p w14:paraId="63F70AE2" w14:textId="77777777" w:rsidR="00547F44" w:rsidRDefault="00571152" w:rsidP="00AF15AF">
      <w:pPr>
        <w:numPr>
          <w:ilvl w:val="0"/>
          <w:numId w:val="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you, as a trusted adult, speak about bodies in a neutral manner? </w:t>
      </w:r>
    </w:p>
    <w:p w14:paraId="63F70AE5" w14:textId="685E679A" w:rsidR="00547F44" w:rsidRDefault="00571152" w:rsidP="00AF15AF">
      <w:pPr>
        <w:numPr>
          <w:ilvl w:val="0"/>
          <w:numId w:val="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How</w:t>
      </w:r>
      <w:r w:rsidR="00BF583F">
        <w:rPr>
          <w:rFonts w:ascii="Times New Roman" w:eastAsia="Times New Roman" w:hAnsi="Times New Roman" w:cs="Times New Roman"/>
          <w:sz w:val="24"/>
          <w:szCs w:val="24"/>
        </w:rPr>
        <w:t xml:space="preserve"> can</w:t>
      </w:r>
      <w:r>
        <w:rPr>
          <w:rFonts w:ascii="Times New Roman" w:eastAsia="Times New Roman" w:hAnsi="Times New Roman" w:cs="Times New Roman"/>
          <w:sz w:val="24"/>
          <w:szCs w:val="24"/>
        </w:rPr>
        <w:t xml:space="preserve"> you model brave space, respect towards others, and calling in any harm that</w:t>
      </w:r>
      <w:r w:rsidR="00BF583F">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s been done?</w:t>
      </w:r>
    </w:p>
    <w:p w14:paraId="63F70AE6" w14:textId="3BC76E2A" w:rsidR="00547F44" w:rsidRDefault="00571152" w:rsidP="00AF15AF">
      <w:pPr>
        <w:numPr>
          <w:ilvl w:val="0"/>
          <w:numId w:val="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BF583F">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you respond to </w:t>
      </w:r>
      <w:r w:rsidR="00BF583F">
        <w:rPr>
          <w:rFonts w:ascii="Times New Roman" w:eastAsia="Times New Roman" w:hAnsi="Times New Roman" w:cs="Times New Roman"/>
          <w:sz w:val="24"/>
          <w:szCs w:val="24"/>
        </w:rPr>
        <w:t>a young person’</w:t>
      </w:r>
      <w:r>
        <w:rPr>
          <w:rFonts w:ascii="Times New Roman" w:eastAsia="Times New Roman" w:hAnsi="Times New Roman" w:cs="Times New Roman"/>
          <w:sz w:val="24"/>
          <w:szCs w:val="24"/>
        </w:rPr>
        <w:t>s criticism about their own bodies or others</w:t>
      </w:r>
      <w:r w:rsidR="00BF583F">
        <w:rPr>
          <w:rFonts w:ascii="Times New Roman" w:eastAsia="Times New Roman" w:hAnsi="Times New Roman" w:cs="Times New Roman"/>
          <w:sz w:val="24"/>
          <w:szCs w:val="24"/>
        </w:rPr>
        <w:t xml:space="preserve"> in a way that is body neutral?</w:t>
      </w:r>
    </w:p>
    <w:p w14:paraId="63F70AE7" w14:textId="77777777" w:rsidR="00547F44" w:rsidRDefault="00571152" w:rsidP="00AF15AF">
      <w:pPr>
        <w:numPr>
          <w:ilvl w:val="0"/>
          <w:numId w:val="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cultural expectations or norms be a protective factor for youth?</w:t>
      </w:r>
    </w:p>
    <w:p w14:paraId="63F70AE8" w14:textId="77777777" w:rsidR="00547F44" w:rsidRDefault="00571152" w:rsidP="00AF15AF">
      <w:pPr>
        <w:numPr>
          <w:ilvl w:val="0"/>
          <w:numId w:val="3"/>
        </w:numPr>
        <w:ind w:left="1080"/>
      </w:pPr>
      <w:r>
        <w:rPr>
          <w:rFonts w:ascii="Times New Roman" w:eastAsia="Times New Roman" w:hAnsi="Times New Roman" w:cs="Times New Roman"/>
          <w:sz w:val="24"/>
          <w:szCs w:val="24"/>
        </w:rPr>
        <w:t>How would you approach a youth whom you notice has been more withdrawn from programming?</w:t>
      </w:r>
    </w:p>
    <w:p w14:paraId="63F70AE9" w14:textId="77777777" w:rsidR="00547F44" w:rsidRDefault="00571152" w:rsidP="00AF15AF">
      <w:pPr>
        <w:numPr>
          <w:ilvl w:val="0"/>
          <w:numId w:val="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What mental health resources or referral partners can your program provide for youth? Is there any protocol around follow-up?</w:t>
      </w:r>
    </w:p>
    <w:p w14:paraId="63F70AEA" w14:textId="34A37AA7" w:rsidR="00547F44" w:rsidRDefault="00571152" w:rsidP="00AF15AF">
      <w:pPr>
        <w:numPr>
          <w:ilvl w:val="0"/>
          <w:numId w:val="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your agency’s policy around disclosure and mandatory reporting? See </w:t>
      </w:r>
      <w:r w:rsidR="00BF583F">
        <w:rPr>
          <w:rFonts w:ascii="Times New Roman" w:eastAsia="Times New Roman" w:hAnsi="Times New Roman" w:cs="Times New Roman"/>
          <w:sz w:val="24"/>
          <w:szCs w:val="24"/>
        </w:rPr>
        <w:t>Facilitator Tips</w:t>
      </w:r>
      <w:r>
        <w:rPr>
          <w:rFonts w:ascii="Times New Roman" w:eastAsia="Times New Roman" w:hAnsi="Times New Roman" w:cs="Times New Roman"/>
          <w:sz w:val="24"/>
          <w:szCs w:val="24"/>
        </w:rPr>
        <w:t xml:space="preserve">. </w:t>
      </w:r>
    </w:p>
    <w:p w14:paraId="63F70AEB" w14:textId="77777777" w:rsidR="00547F44" w:rsidRDefault="00547F44" w:rsidP="00AF15AF">
      <w:pPr>
        <w:rPr>
          <w:rFonts w:ascii="Times New Roman" w:eastAsia="Times New Roman" w:hAnsi="Times New Roman" w:cs="Times New Roman"/>
          <w:sz w:val="24"/>
          <w:szCs w:val="24"/>
        </w:rPr>
      </w:pPr>
    </w:p>
    <w:p w14:paraId="63F70AEC" w14:textId="12F681F4" w:rsidR="00547F44" w:rsidRDefault="00C5270C" w:rsidP="00AF15AF">
      <w:pPr>
        <w:numPr>
          <w:ilvl w:val="0"/>
          <w:numId w:val="1"/>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r w:rsidR="00571152">
        <w:rPr>
          <w:rFonts w:ascii="Times New Roman" w:eastAsia="Times New Roman" w:hAnsi="Times New Roman" w:cs="Times New Roman"/>
          <w:b/>
          <w:sz w:val="24"/>
          <w:szCs w:val="24"/>
        </w:rPr>
        <w:t xml:space="preserve"> Questions for Youth </w:t>
      </w:r>
    </w:p>
    <w:p w14:paraId="63F70AED" w14:textId="77777777" w:rsidR="00547F44" w:rsidRDefault="00571152" w:rsidP="00AF15AF">
      <w:pPr>
        <w:numPr>
          <w:ilvl w:val="0"/>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the appearance-related comments on Val’s pictures make her feel? </w:t>
      </w:r>
    </w:p>
    <w:p w14:paraId="63F70AEE" w14:textId="77777777" w:rsidR="00547F44" w:rsidRDefault="00571152" w:rsidP="00AF15AF">
      <w:pPr>
        <w:numPr>
          <w:ilvl w:val="2"/>
          <w:numId w:val="4"/>
        </w:num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role does Val’s sister play in the film? </w:t>
      </w:r>
    </w:p>
    <w:p w14:paraId="63F70AEF" w14:textId="235BD6A1" w:rsidR="00547F44" w:rsidRDefault="00571152" w:rsidP="00AF15AF">
      <w:pPr>
        <w:numPr>
          <w:ilvl w:val="0"/>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ways to compliment </w:t>
      </w:r>
      <w:r w:rsidR="00D6781A">
        <w:rPr>
          <w:rFonts w:ascii="Times New Roman" w:eastAsia="Times New Roman" w:hAnsi="Times New Roman" w:cs="Times New Roman"/>
          <w:sz w:val="24"/>
          <w:szCs w:val="24"/>
        </w:rPr>
        <w:t>others</w:t>
      </w:r>
      <w:r>
        <w:rPr>
          <w:rFonts w:ascii="Times New Roman" w:eastAsia="Times New Roman" w:hAnsi="Times New Roman" w:cs="Times New Roman"/>
          <w:sz w:val="24"/>
          <w:szCs w:val="24"/>
        </w:rPr>
        <w:t xml:space="preserve"> that are not based on physical appearance? </w:t>
      </w:r>
    </w:p>
    <w:p w14:paraId="4D3890C8" w14:textId="1AB6731F" w:rsidR="00364449" w:rsidRDefault="00364449" w:rsidP="00AF15AF">
      <w:pPr>
        <w:numPr>
          <w:ilvl w:val="0"/>
          <w:numId w:val="4"/>
        </w:numPr>
        <w:ind w:left="1080"/>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How does social media and </w:t>
      </w:r>
      <w:r w:rsidR="001D3655" w:rsidRPr="60309A75">
        <w:rPr>
          <w:rFonts w:ascii="Times New Roman" w:eastAsia="Times New Roman" w:hAnsi="Times New Roman" w:cs="Times New Roman"/>
          <w:sz w:val="24"/>
          <w:szCs w:val="24"/>
          <w:lang w:val="en-US"/>
        </w:rPr>
        <w:t xml:space="preserve">other </w:t>
      </w:r>
      <w:r w:rsidRPr="60309A75">
        <w:rPr>
          <w:rFonts w:ascii="Times New Roman" w:eastAsia="Times New Roman" w:hAnsi="Times New Roman" w:cs="Times New Roman"/>
          <w:sz w:val="24"/>
          <w:szCs w:val="24"/>
          <w:lang w:val="en-US"/>
        </w:rPr>
        <w:t xml:space="preserve">media affect your body image?  </w:t>
      </w:r>
    </w:p>
    <w:p w14:paraId="7CBEA68D" w14:textId="64F12F0E" w:rsidR="001D3655" w:rsidRDefault="001D3655" w:rsidP="00AF15AF">
      <w:pPr>
        <w:numPr>
          <w:ilvl w:val="2"/>
          <w:numId w:val="4"/>
        </w:num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Do you agree or disagree with these stories?</w:t>
      </w:r>
    </w:p>
    <w:p w14:paraId="7708C221" w14:textId="255AA2A9" w:rsidR="00794FBC" w:rsidRDefault="00794FBC" w:rsidP="00AF15AF">
      <w:pPr>
        <w:numPr>
          <w:ilvl w:val="0"/>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your culture or community affect your body image?</w:t>
      </w:r>
    </w:p>
    <w:p w14:paraId="63F70AF0" w14:textId="77777777" w:rsidR="00547F44" w:rsidRDefault="00571152" w:rsidP="00AF15AF">
      <w:pPr>
        <w:numPr>
          <w:ilvl w:val="0"/>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healthy strategies that can help you or your friends cope with these pressures?</w:t>
      </w:r>
    </w:p>
    <w:p w14:paraId="63F70AF1" w14:textId="3ADF75F5" w:rsidR="00547F44" w:rsidRDefault="00571152" w:rsidP="00AF15AF">
      <w:pPr>
        <w:numPr>
          <w:ilvl w:val="0"/>
          <w:numId w:val="4"/>
        </w:numPr>
        <w:ind w:left="1080"/>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What student support resources </w:t>
      </w:r>
      <w:r w:rsidR="007E256E">
        <w:rPr>
          <w:rFonts w:ascii="Times New Roman" w:eastAsia="Times New Roman" w:hAnsi="Times New Roman" w:cs="Times New Roman"/>
          <w:sz w:val="24"/>
          <w:szCs w:val="24"/>
          <w:lang w:val="en-US"/>
        </w:rPr>
        <w:t xml:space="preserve">exist </w:t>
      </w:r>
      <w:r w:rsidRPr="60309A75">
        <w:rPr>
          <w:rFonts w:ascii="Times New Roman" w:eastAsia="Times New Roman" w:hAnsi="Times New Roman" w:cs="Times New Roman"/>
          <w:sz w:val="24"/>
          <w:szCs w:val="24"/>
          <w:lang w:val="en-US"/>
        </w:rPr>
        <w:t>at your school?</w:t>
      </w:r>
      <w:r w:rsidR="007E256E">
        <w:rPr>
          <w:rFonts w:ascii="Times New Roman" w:eastAsia="Times New Roman" w:hAnsi="Times New Roman" w:cs="Times New Roman"/>
          <w:sz w:val="24"/>
          <w:szCs w:val="24"/>
          <w:lang w:val="en-US"/>
        </w:rPr>
        <w:t xml:space="preserve"> Who can you talk to </w:t>
      </w:r>
      <w:r w:rsidR="00DC3F6F">
        <w:rPr>
          <w:rFonts w:ascii="Times New Roman" w:eastAsia="Times New Roman" w:hAnsi="Times New Roman" w:cs="Times New Roman"/>
          <w:sz w:val="24"/>
          <w:szCs w:val="24"/>
          <w:lang w:val="en-US"/>
        </w:rPr>
        <w:t xml:space="preserve">if </w:t>
      </w:r>
      <w:r w:rsidR="00E96101">
        <w:rPr>
          <w:rFonts w:ascii="Times New Roman" w:eastAsia="Times New Roman" w:hAnsi="Times New Roman" w:cs="Times New Roman"/>
          <w:sz w:val="24"/>
          <w:szCs w:val="24"/>
          <w:lang w:val="en-US"/>
        </w:rPr>
        <w:t>you experience challenges with body image?</w:t>
      </w:r>
    </w:p>
    <w:p w14:paraId="63F70AF5" w14:textId="77777777" w:rsidR="00547F44" w:rsidRDefault="00547F44" w:rsidP="00BF60B6"/>
    <w:p w14:paraId="63F70AF6" w14:textId="77777777" w:rsidR="00547F44" w:rsidRDefault="00547F44" w:rsidP="00BF60B6"/>
    <w:p w14:paraId="63F70AF7" w14:textId="77777777" w:rsidR="00547F44" w:rsidRDefault="00547F44" w:rsidP="00BF60B6"/>
    <w:p w14:paraId="63F70AF8" w14:textId="77777777" w:rsidR="00547F44" w:rsidRDefault="00547F44" w:rsidP="00BF60B6"/>
    <w:p w14:paraId="63F70AF9" w14:textId="77777777" w:rsidR="00547F44" w:rsidRDefault="00547F44" w:rsidP="00BF60B6"/>
    <w:p w14:paraId="63F70AFA" w14:textId="77777777" w:rsidR="00547F44" w:rsidRDefault="00547F44" w:rsidP="00BF60B6"/>
    <w:p w14:paraId="63F70AFB" w14:textId="77777777" w:rsidR="00547F44" w:rsidRDefault="00547F44" w:rsidP="00BF60B6"/>
    <w:p w14:paraId="63F70AFC" w14:textId="77777777" w:rsidR="00547F44" w:rsidRDefault="00547F44" w:rsidP="00BF60B6"/>
    <w:p w14:paraId="63F70AFD" w14:textId="77777777" w:rsidR="00547F44" w:rsidRDefault="00547F44" w:rsidP="00BF60B6"/>
    <w:p w14:paraId="63F70AFE" w14:textId="77777777" w:rsidR="00547F44" w:rsidRDefault="00547F44" w:rsidP="00BF60B6"/>
    <w:p w14:paraId="63F70AFF" w14:textId="77777777" w:rsidR="00547F44" w:rsidRDefault="00547F44" w:rsidP="00BF60B6"/>
    <w:p w14:paraId="63F70B00" w14:textId="77777777" w:rsidR="00547F44" w:rsidRDefault="00547F44" w:rsidP="00BF60B6"/>
    <w:p w14:paraId="63F70B01" w14:textId="77777777" w:rsidR="00547F44" w:rsidRDefault="00547F44" w:rsidP="00BF60B6"/>
    <w:p w14:paraId="63F70B02" w14:textId="77777777" w:rsidR="00547F44" w:rsidRDefault="00547F44" w:rsidP="00BF60B6"/>
    <w:p w14:paraId="63F70B03" w14:textId="77777777" w:rsidR="00547F44" w:rsidRDefault="00547F44" w:rsidP="00BF60B6"/>
    <w:p w14:paraId="63F70B04" w14:textId="77777777" w:rsidR="00547F44" w:rsidRDefault="00547F44" w:rsidP="00BF60B6"/>
    <w:p w14:paraId="63F70B05" w14:textId="77777777" w:rsidR="00547F44" w:rsidRDefault="00547F44" w:rsidP="00BF60B6"/>
    <w:p w14:paraId="63F70B06" w14:textId="77777777" w:rsidR="00547F44" w:rsidRDefault="00547F44" w:rsidP="00BF60B6"/>
    <w:p w14:paraId="63F70B07" w14:textId="77777777" w:rsidR="00547F44" w:rsidRDefault="00547F44" w:rsidP="00BF60B6"/>
    <w:p w14:paraId="63F70B08" w14:textId="77777777" w:rsidR="00547F44" w:rsidRDefault="00547F44" w:rsidP="00BF60B6"/>
    <w:p w14:paraId="63F70B09" w14:textId="77777777" w:rsidR="00547F44" w:rsidRDefault="00547F44" w:rsidP="00BF60B6"/>
    <w:p w14:paraId="63F70B0A" w14:textId="77777777" w:rsidR="00547F44" w:rsidRDefault="00547F44" w:rsidP="00BF60B6"/>
    <w:p w14:paraId="63F70B0B" w14:textId="77777777" w:rsidR="00547F44" w:rsidRDefault="00547F44" w:rsidP="00BF60B6"/>
    <w:p w14:paraId="63F70B0C" w14:textId="77777777" w:rsidR="00547F44" w:rsidRDefault="00547F44" w:rsidP="00BF60B6"/>
    <w:p w14:paraId="63F70B10" w14:textId="77777777" w:rsidR="00547F44" w:rsidRDefault="00571152" w:rsidP="00BF60B6">
      <w:pPr>
        <w:pStyle w:val="Heading1"/>
      </w:pPr>
      <w:bookmarkStart w:id="16" w:name="_heading=h.8mgpxinkr71r" w:colFirst="0" w:colLast="0"/>
      <w:bookmarkStart w:id="17" w:name="_heading=h.44sinio" w:colFirst="0" w:colLast="0"/>
      <w:bookmarkEnd w:id="16"/>
      <w:bookmarkEnd w:id="17"/>
      <w:r>
        <w:t>Facilitator Tips</w:t>
      </w:r>
    </w:p>
    <w:p w14:paraId="63F70B11" w14:textId="77777777" w:rsidR="00547F44" w:rsidRDefault="00547F44" w:rsidP="00BF60B6">
      <w:pPr>
        <w:spacing w:line="240" w:lineRule="auto"/>
        <w:rPr>
          <w:rFonts w:ascii="Times New Roman" w:eastAsia="Times New Roman" w:hAnsi="Times New Roman" w:cs="Times New Roman"/>
          <w:sz w:val="24"/>
          <w:szCs w:val="24"/>
        </w:rPr>
      </w:pPr>
    </w:p>
    <w:p w14:paraId="63F70B12" w14:textId="77777777" w:rsidR="00547F44" w:rsidRDefault="00571152" w:rsidP="004B52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Below are recommendations and factors to consider while leading this or any other conversation about body image in a group or 1-on-1. </w:t>
      </w:r>
    </w:p>
    <w:p w14:paraId="63F70B13" w14:textId="77777777" w:rsidR="00547F44" w:rsidRDefault="00547F44" w:rsidP="004B526B">
      <w:pPr>
        <w:rPr>
          <w:rFonts w:ascii="Times New Roman" w:eastAsia="Times New Roman" w:hAnsi="Times New Roman" w:cs="Times New Roman"/>
          <w:sz w:val="24"/>
          <w:szCs w:val="24"/>
        </w:rPr>
      </w:pPr>
    </w:p>
    <w:p w14:paraId="63F70B14" w14:textId="77777777" w:rsidR="00547F44" w:rsidRDefault="00571152" w:rsidP="004B526B">
      <w:pPr>
        <w:pStyle w:val="Heading2"/>
        <w:spacing w:before="0" w:after="0" w:line="276" w:lineRule="auto"/>
      </w:pPr>
      <w:bookmarkStart w:id="18" w:name="_heading=h.qsh70q" w:colFirst="0" w:colLast="0"/>
      <w:bookmarkEnd w:id="18"/>
      <w:r>
        <w:t>Mandated Reporting &amp; Managing Disclosure</w:t>
      </w:r>
    </w:p>
    <w:p w14:paraId="63F70B15" w14:textId="77777777" w:rsidR="00547F44" w:rsidRDefault="00547F44" w:rsidP="004B526B"/>
    <w:p w14:paraId="63F70B16" w14:textId="77777777" w:rsidR="00547F44" w:rsidRDefault="00571152" w:rsidP="004B526B">
      <w:pPr>
        <w:rPr>
          <w:rFonts w:ascii="Times New Roman" w:eastAsia="Times New Roman" w:hAnsi="Times New Roman" w:cs="Times New Roman"/>
          <w:sz w:val="24"/>
          <w:szCs w:val="24"/>
          <w:lang w:val="en-US"/>
        </w:rPr>
      </w:pPr>
      <w:bookmarkStart w:id="19" w:name="_heading=h.3as4poj"/>
      <w:bookmarkEnd w:id="19"/>
      <w:r w:rsidRPr="60309A75">
        <w:rPr>
          <w:rFonts w:ascii="Times New Roman" w:eastAsia="Times New Roman" w:hAnsi="Times New Roman" w:cs="Times New Roman"/>
          <w:sz w:val="24"/>
          <w:szCs w:val="24"/>
          <w:lang w:val="en-US"/>
        </w:rPr>
        <w:t>Under Massachusetts law, the Department of Children and Families (DCF) is the state agency that receives all reports of suspected abuse and/or neglect of children under the age of 18. Professionals who have regular contact with children are mandated by state law to inform the Department of Children and Families (DCF) if they have suspicions of child abuse or neglect</w:t>
      </w:r>
      <w:r w:rsidRPr="60309A75">
        <w:rPr>
          <w:rFonts w:ascii="Times New Roman" w:eastAsia="Times New Roman" w:hAnsi="Times New Roman" w:cs="Times New Roman"/>
          <w:sz w:val="24"/>
          <w:szCs w:val="24"/>
          <w:vertAlign w:val="superscript"/>
          <w:lang w:val="en-US"/>
        </w:rPr>
        <w:t>31</w:t>
      </w:r>
      <w:r w:rsidRPr="60309A75">
        <w:rPr>
          <w:rFonts w:ascii="Times New Roman" w:eastAsia="Times New Roman" w:hAnsi="Times New Roman" w:cs="Times New Roman"/>
          <w:sz w:val="24"/>
          <w:szCs w:val="24"/>
          <w:lang w:val="en-US"/>
        </w:rPr>
        <w:t>. If you work in childcare, you may find it necessary to submit a report to DCF regarding suspected child abuse or neglect</w:t>
      </w:r>
      <w:r w:rsidRPr="60309A75">
        <w:rPr>
          <w:rFonts w:ascii="Times New Roman" w:eastAsia="Times New Roman" w:hAnsi="Times New Roman" w:cs="Times New Roman"/>
          <w:sz w:val="24"/>
          <w:szCs w:val="24"/>
          <w:vertAlign w:val="superscript"/>
          <w:lang w:val="en-US"/>
        </w:rPr>
        <w:t>32</w:t>
      </w:r>
      <w:r w:rsidRPr="60309A75">
        <w:rPr>
          <w:rFonts w:ascii="Times New Roman" w:eastAsia="Times New Roman" w:hAnsi="Times New Roman" w:cs="Times New Roman"/>
          <w:sz w:val="24"/>
          <w:szCs w:val="24"/>
          <w:lang w:val="en-US"/>
        </w:rPr>
        <w:t xml:space="preserve">. To learn more about the process of reporting alleged child abuse or neglect under section 51A, please click </w:t>
      </w:r>
      <w:hyperlink r:id="rId39">
        <w:r w:rsidRPr="60309A75">
          <w:rPr>
            <w:rFonts w:ascii="Times New Roman" w:eastAsia="Times New Roman" w:hAnsi="Times New Roman" w:cs="Times New Roman"/>
            <w:color w:val="0000FF"/>
            <w:sz w:val="24"/>
            <w:szCs w:val="24"/>
            <w:u w:val="single"/>
            <w:lang w:val="en-US"/>
          </w:rPr>
          <w:t>here</w:t>
        </w:r>
      </w:hyperlink>
      <w:r w:rsidRPr="60309A75">
        <w:rPr>
          <w:rFonts w:ascii="Times New Roman" w:eastAsia="Times New Roman" w:hAnsi="Times New Roman" w:cs="Times New Roman"/>
          <w:sz w:val="24"/>
          <w:szCs w:val="24"/>
          <w:lang w:val="en-US"/>
        </w:rPr>
        <w:t xml:space="preserve"> for additional information.</w:t>
      </w:r>
    </w:p>
    <w:p w14:paraId="63F70B17" w14:textId="77777777" w:rsidR="00547F44" w:rsidRDefault="00547F44" w:rsidP="004B526B">
      <w:pPr>
        <w:rPr>
          <w:rFonts w:ascii="Times New Roman" w:eastAsia="Times New Roman" w:hAnsi="Times New Roman" w:cs="Times New Roman"/>
          <w:sz w:val="24"/>
          <w:szCs w:val="24"/>
        </w:rPr>
      </w:pPr>
    </w:p>
    <w:p w14:paraId="63F70B18" w14:textId="77777777" w:rsidR="00547F44" w:rsidRDefault="00571152" w:rsidP="004B526B">
      <w:pPr>
        <w:rPr>
          <w:rFonts w:ascii="Times New Roman" w:eastAsia="Times New Roman" w:hAnsi="Times New Roman" w:cs="Times New Roman"/>
          <w:sz w:val="24"/>
          <w:szCs w:val="24"/>
        </w:rPr>
      </w:pPr>
      <w:r>
        <w:rPr>
          <w:rFonts w:ascii="Times New Roman" w:eastAsia="Times New Roman" w:hAnsi="Times New Roman" w:cs="Times New Roman"/>
          <w:sz w:val="24"/>
          <w:szCs w:val="24"/>
        </w:rPr>
        <w:t>Below is a list of positions that are mandated reporters</w:t>
      </w:r>
      <w:r>
        <w:rPr>
          <w:rFonts w:ascii="Times New Roman" w:eastAsia="Times New Roman" w:hAnsi="Times New Roman" w:cs="Times New Roman"/>
          <w:sz w:val="24"/>
          <w:szCs w:val="24"/>
          <w:vertAlign w:val="superscript"/>
        </w:rPr>
        <w:t>31</w:t>
      </w:r>
      <w:r>
        <w:rPr>
          <w:rFonts w:ascii="Times New Roman" w:eastAsia="Times New Roman" w:hAnsi="Times New Roman" w:cs="Times New Roman"/>
          <w:sz w:val="24"/>
          <w:szCs w:val="24"/>
        </w:rPr>
        <w:t>:</w:t>
      </w:r>
    </w:p>
    <w:p w14:paraId="63F70B19" w14:textId="77777777" w:rsidR="00547F44" w:rsidRDefault="00547F44" w:rsidP="004B526B">
      <w:pPr>
        <w:rPr>
          <w:rFonts w:ascii="Times New Roman" w:eastAsia="Times New Roman" w:hAnsi="Times New Roman" w:cs="Times New Roman"/>
          <w:sz w:val="24"/>
          <w:szCs w:val="24"/>
        </w:rPr>
      </w:pPr>
    </w:p>
    <w:p w14:paraId="62E9525D" w14:textId="77777777" w:rsidR="00BF60B6" w:rsidRDefault="00BF60B6" w:rsidP="004B526B">
      <w:pPr>
        <w:pStyle w:val="paragraph"/>
        <w:numPr>
          <w:ilvl w:val="0"/>
          <w:numId w:val="10"/>
        </w:numPr>
        <w:tabs>
          <w:tab w:val="clear" w:pos="720"/>
          <w:tab w:val="num" w:pos="0"/>
        </w:tabs>
        <w:spacing w:before="0" w:beforeAutospacing="0" w:after="0" w:afterAutospacing="0" w:line="276" w:lineRule="auto"/>
        <w:ind w:left="810"/>
        <w:textAlignment w:val="baseline"/>
      </w:pPr>
      <w:r>
        <w:rPr>
          <w:rStyle w:val="normaltextrun"/>
          <w:lang w:val="en"/>
        </w:rPr>
        <w:t>Physicians, dentists, nurses, medical interns, hospital personnel, and all medical staff. </w:t>
      </w:r>
      <w:r>
        <w:rPr>
          <w:rStyle w:val="eop"/>
        </w:rPr>
        <w:t> </w:t>
      </w:r>
    </w:p>
    <w:p w14:paraId="2C09ADB3" w14:textId="77777777" w:rsidR="00BF60B6" w:rsidRDefault="00BF60B6" w:rsidP="004B526B">
      <w:pPr>
        <w:pStyle w:val="paragraph"/>
        <w:numPr>
          <w:ilvl w:val="0"/>
          <w:numId w:val="11"/>
        </w:numPr>
        <w:tabs>
          <w:tab w:val="clear" w:pos="720"/>
          <w:tab w:val="num" w:pos="360"/>
        </w:tabs>
        <w:spacing w:before="0" w:beforeAutospacing="0" w:after="0" w:afterAutospacing="0" w:line="276" w:lineRule="auto"/>
        <w:ind w:left="810"/>
        <w:textAlignment w:val="baseline"/>
      </w:pPr>
      <w:r>
        <w:rPr>
          <w:rStyle w:val="normaltextrun"/>
          <w:lang w:val="en"/>
        </w:rPr>
        <w:t>Public or private school teachers, educational administrators, guidance, or family counselors. </w:t>
      </w:r>
      <w:r>
        <w:rPr>
          <w:rStyle w:val="eop"/>
        </w:rPr>
        <w:t> </w:t>
      </w:r>
    </w:p>
    <w:p w14:paraId="0A5985CC" w14:textId="77777777" w:rsidR="00BF60B6" w:rsidRDefault="00BF60B6" w:rsidP="004B526B">
      <w:pPr>
        <w:pStyle w:val="paragraph"/>
        <w:numPr>
          <w:ilvl w:val="0"/>
          <w:numId w:val="12"/>
        </w:numPr>
        <w:tabs>
          <w:tab w:val="clear" w:pos="720"/>
          <w:tab w:val="num" w:pos="360"/>
        </w:tabs>
        <w:spacing w:before="0" w:beforeAutospacing="0" w:after="0" w:afterAutospacing="0" w:line="276" w:lineRule="auto"/>
        <w:ind w:left="810"/>
        <w:textAlignment w:val="baseline"/>
      </w:pPr>
      <w:r>
        <w:rPr>
          <w:rStyle w:val="normaltextrun"/>
          <w:lang w:val="en"/>
        </w:rPr>
        <w:t>Early education, preschool, childcare, or after-school program staff, including any person paid to care for or work with a child in any public or private facility funded or licensed by the Commonwealth.</w:t>
      </w:r>
      <w:r>
        <w:rPr>
          <w:rStyle w:val="eop"/>
        </w:rPr>
        <w:t> </w:t>
      </w:r>
    </w:p>
    <w:p w14:paraId="276E8774" w14:textId="77777777" w:rsidR="00BF60B6" w:rsidRDefault="00BF60B6" w:rsidP="004B526B">
      <w:pPr>
        <w:pStyle w:val="paragraph"/>
        <w:numPr>
          <w:ilvl w:val="0"/>
          <w:numId w:val="13"/>
        </w:numPr>
        <w:tabs>
          <w:tab w:val="clear" w:pos="720"/>
          <w:tab w:val="num" w:pos="360"/>
        </w:tabs>
        <w:spacing w:before="0" w:beforeAutospacing="0" w:after="0" w:afterAutospacing="0" w:line="276" w:lineRule="auto"/>
        <w:ind w:left="810"/>
        <w:textAlignment w:val="baseline"/>
      </w:pPr>
      <w:r>
        <w:rPr>
          <w:rStyle w:val="normaltextrun"/>
          <w:lang w:val="en"/>
        </w:rPr>
        <w:t>Voucher management agencies, family childcare, and childcare food programs. </w:t>
      </w:r>
      <w:r>
        <w:rPr>
          <w:rStyle w:val="eop"/>
        </w:rPr>
        <w:t> </w:t>
      </w:r>
    </w:p>
    <w:p w14:paraId="564F2449" w14:textId="77777777" w:rsidR="00BF60B6" w:rsidRDefault="00BF60B6" w:rsidP="004B526B">
      <w:pPr>
        <w:pStyle w:val="paragraph"/>
        <w:numPr>
          <w:ilvl w:val="0"/>
          <w:numId w:val="14"/>
        </w:numPr>
        <w:tabs>
          <w:tab w:val="clear" w:pos="720"/>
          <w:tab w:val="num" w:pos="360"/>
        </w:tabs>
        <w:spacing w:before="0" w:beforeAutospacing="0" w:after="0" w:afterAutospacing="0" w:line="276" w:lineRule="auto"/>
        <w:ind w:left="810"/>
        <w:textAlignment w:val="baseline"/>
      </w:pPr>
      <w:r>
        <w:rPr>
          <w:rStyle w:val="normaltextrun"/>
          <w:lang w:val="en"/>
        </w:rPr>
        <w:t>Childcare licensors, such as staff from the Department of Early Education and Care. </w:t>
      </w:r>
      <w:r>
        <w:rPr>
          <w:rStyle w:val="eop"/>
        </w:rPr>
        <w:t> </w:t>
      </w:r>
    </w:p>
    <w:p w14:paraId="63F70B1F" w14:textId="77777777" w:rsidR="00547F44" w:rsidRDefault="00547F44" w:rsidP="004B526B">
      <w:pPr>
        <w:rPr>
          <w:rFonts w:ascii="Times New Roman" w:eastAsia="Times New Roman" w:hAnsi="Times New Roman" w:cs="Times New Roman"/>
          <w:sz w:val="24"/>
          <w:szCs w:val="24"/>
        </w:rPr>
      </w:pPr>
    </w:p>
    <w:p w14:paraId="63F70B20" w14:textId="77777777" w:rsidR="00547F44" w:rsidRDefault="00571152" w:rsidP="004B526B">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Being well-informed about your agency's policies regarding mandated reporting and managing disclosures is crucial. Setting up a pre-planned strategy with your agency for managing disclosures and locating post-disclosure support is essential for effectively dealing with such challenging situations. It is vital to maintain transparency and honesty when interacting with children or students under the age of 18 and disclose that you are a mandated reporter. This disclosure is essential, as it can provide children or students with support or guide them to other resources to feel comfortable and safe. </w:t>
      </w:r>
    </w:p>
    <w:p w14:paraId="6EC96D70" w14:textId="77777777" w:rsidR="00BA28FF" w:rsidRDefault="00BA28FF" w:rsidP="004B526B">
      <w:pPr>
        <w:rPr>
          <w:rFonts w:ascii="Times New Roman" w:eastAsia="Times New Roman" w:hAnsi="Times New Roman" w:cs="Times New Roman"/>
          <w:sz w:val="24"/>
          <w:szCs w:val="24"/>
          <w:lang w:val="en-US"/>
        </w:rPr>
      </w:pPr>
    </w:p>
    <w:p w14:paraId="63F70B21" w14:textId="77777777" w:rsidR="00547F44" w:rsidRDefault="00571152" w:rsidP="00BA28FF">
      <w:pPr>
        <w:pStyle w:val="Heading2"/>
        <w:spacing w:before="0" w:after="0" w:line="276" w:lineRule="auto"/>
      </w:pPr>
      <w:bookmarkStart w:id="20" w:name="_heading=h.2jxsxqh" w:colFirst="0" w:colLast="0"/>
      <w:bookmarkEnd w:id="20"/>
      <w:r>
        <w:t xml:space="preserve">Creating Brave Spaces </w:t>
      </w:r>
    </w:p>
    <w:p w14:paraId="63BAEBE2" w14:textId="77777777" w:rsidR="00BA28FF" w:rsidRPr="00BA28FF" w:rsidRDefault="00BA28FF" w:rsidP="00BA28FF"/>
    <w:p w14:paraId="63F70B22" w14:textId="5805B31E" w:rsidR="00547F44" w:rsidRDefault="00571152" w:rsidP="00BA28FF">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highlight w:val="white"/>
          <w:lang w:val="en-US"/>
        </w:rPr>
        <w:t xml:space="preserve">Establishing a brave space for youth is difficult but doable. As a facilitator, it is important to set and communicate discussion boundaries immediately to </w:t>
      </w:r>
      <w:r w:rsidRPr="60309A75">
        <w:rPr>
          <w:rFonts w:ascii="Times New Roman" w:eastAsia="Times New Roman" w:hAnsi="Times New Roman" w:cs="Times New Roman"/>
          <w:sz w:val="24"/>
          <w:szCs w:val="24"/>
          <w:lang w:val="en-US"/>
        </w:rPr>
        <w:t>help maintain a healthy and safe environment. One effective approach is to involve the youth in collectively setting ground rules for your time together. Some examples of such rules could include: (1) focusing on challenging ideas, not individuals, (2) respecting confidentiality - what's discussed here, stays here, (3) listening with the intent to learn rather than simply responding. Another approach is using the “Comfort Circle”. To follow this suggestion, check out page 32 of the Valuing Our Insights for Civic Engagement (VOICES) curriculum</w:t>
      </w:r>
      <w:r w:rsidRPr="60309A75">
        <w:rPr>
          <w:rFonts w:ascii="Times New Roman" w:eastAsia="Times New Roman" w:hAnsi="Times New Roman" w:cs="Times New Roman"/>
          <w:sz w:val="24"/>
          <w:szCs w:val="24"/>
          <w:vertAlign w:val="superscript"/>
          <w:lang w:val="en-US"/>
        </w:rPr>
        <w:t>33</w:t>
      </w:r>
      <w:r w:rsidRPr="60309A75">
        <w:rPr>
          <w:rFonts w:ascii="Times New Roman" w:eastAsia="Times New Roman" w:hAnsi="Times New Roman" w:cs="Times New Roman"/>
          <w:sz w:val="24"/>
          <w:szCs w:val="24"/>
          <w:lang w:val="en-US"/>
        </w:rPr>
        <w:t xml:space="preserve">. This curriculum was developed by the Office of Sexual Health and Youth Development in collaboration with the Posse Foundation. Write down these rules somewhere where everyone can see them and seek consensus that everyone in </w:t>
      </w:r>
      <w:r w:rsidR="00EE2B91" w:rsidRPr="60309A75">
        <w:rPr>
          <w:rFonts w:ascii="Times New Roman" w:eastAsia="Times New Roman" w:hAnsi="Times New Roman" w:cs="Times New Roman"/>
          <w:sz w:val="24"/>
          <w:szCs w:val="24"/>
          <w:lang w:val="en-US"/>
        </w:rPr>
        <w:t>the space</w:t>
      </w:r>
      <w:r w:rsidRPr="60309A75">
        <w:rPr>
          <w:rFonts w:ascii="Times New Roman" w:eastAsia="Times New Roman" w:hAnsi="Times New Roman" w:cs="Times New Roman"/>
          <w:sz w:val="24"/>
          <w:szCs w:val="24"/>
          <w:lang w:val="en-US"/>
        </w:rPr>
        <w:t xml:space="preserve"> will commit to following the ground rules. At the start of each day of programming, refer youth back to the ground rules. </w:t>
      </w:r>
    </w:p>
    <w:p w14:paraId="63F70B23" w14:textId="77777777" w:rsidR="00547F44" w:rsidRDefault="00547F44" w:rsidP="004B526B">
      <w:pPr>
        <w:rPr>
          <w:rFonts w:ascii="Times New Roman" w:eastAsia="Times New Roman" w:hAnsi="Times New Roman" w:cs="Times New Roman"/>
          <w:sz w:val="24"/>
          <w:szCs w:val="24"/>
        </w:rPr>
      </w:pPr>
    </w:p>
    <w:p w14:paraId="63F70B24" w14:textId="1B33666A" w:rsidR="00547F44" w:rsidRDefault="00571152" w:rsidP="004B526B">
      <w:pPr>
        <w:rPr>
          <w:rFonts w:ascii="Times New Roman" w:eastAsia="Times New Roman" w:hAnsi="Times New Roman" w:cs="Times New Roman"/>
          <w:sz w:val="24"/>
          <w:szCs w:val="24"/>
          <w:lang w:val="en-US"/>
        </w:rPr>
      </w:pPr>
      <w:bookmarkStart w:id="21" w:name="_heading=h.z337ya"/>
      <w:bookmarkEnd w:id="21"/>
      <w:r w:rsidRPr="60309A75">
        <w:rPr>
          <w:rFonts w:ascii="Times New Roman" w:eastAsia="Times New Roman" w:hAnsi="Times New Roman" w:cs="Times New Roman"/>
          <w:sz w:val="24"/>
          <w:szCs w:val="24"/>
          <w:lang w:val="en-US"/>
        </w:rPr>
        <w:t xml:space="preserve">It is important to understand that some of these suggestions and conversations can be challenging and uncomfortable. Many young individuals in this context may be actively seeking and in need of resources. It's important to remember that your role as a facilitator is not to offer counseling but to serve as a trustworthy adult and direct the young person to the appropriate resources. Always seek permission before sharing resources, such as connecting them with a therapist or school staff member. Follow up with the students to see how they are doing and ensure they are mentally and physically safe. </w:t>
      </w:r>
    </w:p>
    <w:p w14:paraId="63F70B25" w14:textId="77777777" w:rsidR="00547F44" w:rsidRDefault="00547F44" w:rsidP="004B526B">
      <w:pPr>
        <w:rPr>
          <w:rFonts w:ascii="Times New Roman" w:eastAsia="Times New Roman" w:hAnsi="Times New Roman" w:cs="Times New Roman"/>
          <w:sz w:val="24"/>
          <w:szCs w:val="24"/>
        </w:rPr>
      </w:pPr>
    </w:p>
    <w:p w14:paraId="63F70B26" w14:textId="77777777" w:rsidR="00547F44" w:rsidRDefault="00571152" w:rsidP="004B52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safeguarding your own mental health is critical. Engaging empathetically with youth who have experienced trauma can lead to vicarious trauma. Be watchful for signs of emotional exhaustion, reduced personal accomplishment, and dissociation. Establish a plan with your leadership team and seek mental health support for yourself </w:t>
      </w:r>
      <w:r>
        <w:rPr>
          <w:rFonts w:ascii="Times New Roman" w:eastAsia="Times New Roman" w:hAnsi="Times New Roman" w:cs="Times New Roman"/>
          <w:sz w:val="24"/>
          <w:szCs w:val="24"/>
          <w:vertAlign w:val="superscript"/>
        </w:rPr>
        <w:t>34</w:t>
      </w:r>
      <w:r>
        <w:rPr>
          <w:rFonts w:ascii="Times New Roman" w:eastAsia="Times New Roman" w:hAnsi="Times New Roman" w:cs="Times New Roman"/>
          <w:sz w:val="24"/>
          <w:szCs w:val="24"/>
        </w:rPr>
        <w:t>.</w:t>
      </w:r>
    </w:p>
    <w:p w14:paraId="57C78684" w14:textId="77777777" w:rsidR="006C5683" w:rsidRDefault="006C5683" w:rsidP="004B526B">
      <w:pPr>
        <w:rPr>
          <w:rFonts w:ascii="Times New Roman" w:eastAsia="Times New Roman" w:hAnsi="Times New Roman" w:cs="Times New Roman"/>
          <w:sz w:val="24"/>
          <w:szCs w:val="24"/>
        </w:rPr>
      </w:pPr>
    </w:p>
    <w:p w14:paraId="63F70B27" w14:textId="77777777" w:rsidR="00547F44" w:rsidRDefault="00571152" w:rsidP="006C5683">
      <w:pPr>
        <w:pStyle w:val="Heading2"/>
        <w:spacing w:before="0" w:after="0" w:line="276" w:lineRule="auto"/>
      </w:pPr>
      <w:bookmarkStart w:id="22" w:name="_heading=h.3j2qqm3" w:colFirst="0" w:colLast="0"/>
      <w:bookmarkEnd w:id="22"/>
      <w:r>
        <w:t>How To Promote Body Neutrality</w:t>
      </w:r>
    </w:p>
    <w:p w14:paraId="040013B6" w14:textId="77777777" w:rsidR="006C5683" w:rsidRPr="006C5683" w:rsidRDefault="006C5683" w:rsidP="006C5683"/>
    <w:p w14:paraId="63F70B28" w14:textId="1F24BDE7" w:rsidR="00547F44" w:rsidRDefault="00571152" w:rsidP="006C5683">
      <w:pPr>
        <w:rPr>
          <w:rFonts w:ascii="Times New Roman" w:eastAsia="Times New Roman" w:hAnsi="Times New Roman" w:cs="Times New Roman"/>
          <w:sz w:val="24"/>
          <w:szCs w:val="24"/>
          <w:highlight w:val="white"/>
          <w:lang w:val="en-US"/>
        </w:rPr>
      </w:pPr>
      <w:r w:rsidRPr="60309A75">
        <w:rPr>
          <w:rFonts w:ascii="Times New Roman" w:eastAsia="Times New Roman" w:hAnsi="Times New Roman" w:cs="Times New Roman"/>
          <w:sz w:val="24"/>
          <w:szCs w:val="24"/>
          <w:lang w:val="en-US"/>
        </w:rPr>
        <w:t>Young people have compounding identities, such as cultural identity, skin tone, hair texture, height, stigma, or the systems that our young people</w:t>
      </w:r>
      <w:r w:rsidR="005B5E7B" w:rsidRPr="60309A75">
        <w:rPr>
          <w:rFonts w:ascii="Times New Roman" w:eastAsia="Times New Roman" w:hAnsi="Times New Roman" w:cs="Times New Roman"/>
          <w:sz w:val="24"/>
          <w:szCs w:val="24"/>
          <w:lang w:val="en-US"/>
        </w:rPr>
        <w:t xml:space="preserve"> </w:t>
      </w:r>
      <w:r w:rsidRPr="60309A75">
        <w:rPr>
          <w:rFonts w:ascii="Times New Roman" w:eastAsia="Times New Roman" w:hAnsi="Times New Roman" w:cs="Times New Roman"/>
          <w:sz w:val="24"/>
          <w:szCs w:val="24"/>
          <w:lang w:val="en-US"/>
        </w:rPr>
        <w:t xml:space="preserve">navigate that may affect how they view their bodies. Trusted adults in young people’s communities play a significant and important role in maintaining a brave space that is focused on body neutrality and acceptance. </w:t>
      </w:r>
      <w:r w:rsidRPr="60309A75">
        <w:rPr>
          <w:rFonts w:ascii="Times New Roman" w:eastAsia="Times New Roman" w:hAnsi="Times New Roman" w:cs="Times New Roman"/>
          <w:sz w:val="24"/>
          <w:szCs w:val="24"/>
          <w:highlight w:val="white"/>
          <w:lang w:val="en-US"/>
        </w:rPr>
        <w:t>Below is a list of possible suggestions on how to practice and promote body neutrality</w:t>
      </w:r>
      <w:r w:rsidRPr="60309A75">
        <w:rPr>
          <w:rFonts w:ascii="Times New Roman" w:eastAsia="Times New Roman" w:hAnsi="Times New Roman" w:cs="Times New Roman"/>
          <w:sz w:val="24"/>
          <w:szCs w:val="24"/>
          <w:highlight w:val="white"/>
          <w:vertAlign w:val="superscript"/>
          <w:lang w:val="en-US"/>
        </w:rPr>
        <w:t>3</w:t>
      </w:r>
      <w:r w:rsidRPr="60309A75">
        <w:rPr>
          <w:rFonts w:ascii="Times New Roman" w:eastAsia="Times New Roman" w:hAnsi="Times New Roman" w:cs="Times New Roman"/>
          <w:sz w:val="24"/>
          <w:szCs w:val="24"/>
          <w:highlight w:val="white"/>
          <w:lang w:val="en-US"/>
        </w:rPr>
        <w:t xml:space="preserve">: </w:t>
      </w:r>
    </w:p>
    <w:p w14:paraId="63F70B29" w14:textId="77777777" w:rsidR="00547F44" w:rsidRDefault="00547F44" w:rsidP="004B526B">
      <w:pPr>
        <w:rPr>
          <w:rFonts w:ascii="Times New Roman" w:eastAsia="Times New Roman" w:hAnsi="Times New Roman" w:cs="Times New Roman"/>
          <w:sz w:val="24"/>
          <w:szCs w:val="24"/>
        </w:rPr>
      </w:pPr>
    </w:p>
    <w:p w14:paraId="63F70B2A" w14:textId="77777777" w:rsidR="00547F44" w:rsidRDefault="00571152" w:rsidP="00AF15AF">
      <w:pPr>
        <w:numPr>
          <w:ilvl w:val="0"/>
          <w:numId w:val="15"/>
        </w:num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Write a letter of gratitude to your body and list what you’re thankful for. </w:t>
      </w:r>
    </w:p>
    <w:p w14:paraId="63F70B2B" w14:textId="77777777" w:rsidR="00547F44" w:rsidRDefault="00571152" w:rsidP="00AF15AF">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Accept body image distress as normal. </w:t>
      </w:r>
    </w:p>
    <w:p w14:paraId="63F70B2C" w14:textId="77777777" w:rsidR="00547F44" w:rsidRDefault="00571152" w:rsidP="00AF15AF">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other values.</w:t>
      </w:r>
    </w:p>
    <w:p w14:paraId="63F70B2D" w14:textId="77777777" w:rsidR="00547F44" w:rsidRDefault="00571152" w:rsidP="00AF15AF">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Get support. </w:t>
      </w:r>
    </w:p>
    <w:p w14:paraId="63F70B2E" w14:textId="77777777" w:rsidR="00547F44" w:rsidRDefault="00547F44" w:rsidP="004B526B">
      <w:pPr>
        <w:rPr>
          <w:rFonts w:ascii="Times New Roman" w:eastAsia="Times New Roman" w:hAnsi="Times New Roman" w:cs="Times New Roman"/>
          <w:sz w:val="24"/>
          <w:szCs w:val="24"/>
        </w:rPr>
      </w:pPr>
    </w:p>
    <w:p w14:paraId="63F70B2F" w14:textId="231C6B63" w:rsidR="00547F44" w:rsidRDefault="00571152" w:rsidP="004B526B">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When facilitating a conversation about body neutrality, the conversation has the potential to shift too far in the direction of physical ability/functionality. It will be important to help the group recognize that there is natural diversity in </w:t>
      </w:r>
      <w:r w:rsidR="00AF15AF">
        <w:rPr>
          <w:rFonts w:ascii="Times New Roman" w:eastAsia="Times New Roman" w:hAnsi="Times New Roman" w:cs="Times New Roman"/>
          <w:sz w:val="24"/>
          <w:szCs w:val="24"/>
          <w:lang w:val="en-US"/>
        </w:rPr>
        <w:t>what our</w:t>
      </w:r>
      <w:r w:rsidRPr="60309A75">
        <w:rPr>
          <w:rFonts w:ascii="Times New Roman" w:eastAsia="Times New Roman" w:hAnsi="Times New Roman" w:cs="Times New Roman"/>
          <w:sz w:val="24"/>
          <w:szCs w:val="24"/>
          <w:lang w:val="en-US"/>
        </w:rPr>
        <w:t xml:space="preserve"> bodies can do and that all bodies have inherent worth, no matter where they fall on that spectrum.</w:t>
      </w:r>
    </w:p>
    <w:p w14:paraId="63F70B30" w14:textId="77777777" w:rsidR="00547F44" w:rsidRDefault="00547F44" w:rsidP="004B526B">
      <w:pPr>
        <w:rPr>
          <w:rFonts w:ascii="Times New Roman" w:eastAsia="Times New Roman" w:hAnsi="Times New Roman" w:cs="Times New Roman"/>
          <w:sz w:val="24"/>
          <w:szCs w:val="24"/>
        </w:rPr>
      </w:pPr>
    </w:p>
    <w:p w14:paraId="63F70B31" w14:textId="77777777" w:rsidR="00547F44" w:rsidRDefault="00571152" w:rsidP="004B526B">
      <w:p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As a facilitator, you also have the power to model body positivity or neutrality. It is important to make sure to model body positivity even when you are not talking directly to youth. Youth may overhear these conversations and normalize these discussions as the norm. Let’s make body neutrality or positivity the norm!</w:t>
      </w:r>
    </w:p>
    <w:p w14:paraId="63F70B32" w14:textId="77777777" w:rsidR="00547F44" w:rsidRDefault="00547F44">
      <w:pPr>
        <w:spacing w:line="240" w:lineRule="auto"/>
        <w:rPr>
          <w:rFonts w:ascii="Times New Roman" w:eastAsia="Times New Roman" w:hAnsi="Times New Roman" w:cs="Times New Roman"/>
          <w:sz w:val="24"/>
          <w:szCs w:val="24"/>
        </w:rPr>
      </w:pPr>
    </w:p>
    <w:p w14:paraId="63F70B33" w14:textId="77777777" w:rsidR="00547F44" w:rsidRDefault="00547F44">
      <w:pPr>
        <w:spacing w:line="240" w:lineRule="auto"/>
        <w:rPr>
          <w:rFonts w:ascii="Times New Roman" w:eastAsia="Times New Roman" w:hAnsi="Times New Roman" w:cs="Times New Roman"/>
          <w:sz w:val="24"/>
          <w:szCs w:val="24"/>
        </w:rPr>
      </w:pPr>
    </w:p>
    <w:p w14:paraId="4972271F" w14:textId="77777777" w:rsidR="00EF616E" w:rsidRDefault="00EF616E" w:rsidP="00EF616E">
      <w:bookmarkStart w:id="23" w:name="_heading=h.1y810tw" w:colFirst="0" w:colLast="0"/>
      <w:bookmarkEnd w:id="23"/>
    </w:p>
    <w:p w14:paraId="11FC8CC7" w14:textId="77777777" w:rsidR="00EF616E" w:rsidRDefault="00EF616E" w:rsidP="00EF616E"/>
    <w:p w14:paraId="6D5E9456" w14:textId="77777777" w:rsidR="00571152" w:rsidRDefault="00571152" w:rsidP="00EF616E">
      <w:pPr>
        <w:pStyle w:val="Heading1"/>
        <w:spacing w:after="240"/>
      </w:pPr>
    </w:p>
    <w:p w14:paraId="6D1C7933" w14:textId="77777777" w:rsidR="00AF15AF" w:rsidRDefault="00AF15AF">
      <w:pPr>
        <w:rPr>
          <w:rFonts w:ascii="Times New Roman" w:eastAsia="Times New Roman" w:hAnsi="Times New Roman" w:cs="Times New Roman"/>
          <w:b/>
          <w:color w:val="824A3D"/>
          <w:sz w:val="36"/>
          <w:szCs w:val="36"/>
        </w:rPr>
      </w:pPr>
      <w:r>
        <w:br w:type="page"/>
      </w:r>
    </w:p>
    <w:p w14:paraId="63F70B38" w14:textId="1450716F" w:rsidR="00547F44" w:rsidRDefault="00571152" w:rsidP="00EF616E">
      <w:pPr>
        <w:pStyle w:val="Heading1"/>
        <w:spacing w:after="240"/>
      </w:pPr>
      <w:r>
        <w:t xml:space="preserve">References </w:t>
      </w:r>
    </w:p>
    <w:p w14:paraId="63F70B39"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of Sexual Health and Youth Development. Mass.gov. Accessed February 10, </w:t>
      </w:r>
    </w:p>
    <w:p w14:paraId="63F70B3A"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w:t>
      </w:r>
      <w:hyperlink r:id="rId40">
        <w:r>
          <w:rPr>
            <w:rFonts w:ascii="Times New Roman" w:eastAsia="Times New Roman" w:hAnsi="Times New Roman" w:cs="Times New Roman"/>
            <w:color w:val="0000FF"/>
            <w:sz w:val="24"/>
            <w:szCs w:val="24"/>
            <w:u w:val="single"/>
          </w:rPr>
          <w:t>https://www.mass.gov/orgs/office-of-sexual-health-and-youth-development</w:t>
        </w:r>
      </w:hyperlink>
      <w:r>
        <w:rPr>
          <w:rFonts w:ascii="Times New Roman" w:eastAsia="Times New Roman" w:hAnsi="Times New Roman" w:cs="Times New Roman"/>
          <w:sz w:val="24"/>
          <w:szCs w:val="24"/>
        </w:rPr>
        <w:t xml:space="preserve">.  </w:t>
      </w:r>
    </w:p>
    <w:p w14:paraId="63F70B3B"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“Body Image and Self-Esteem.” Teens Health. 2023. Accessed August 12, 2023. </w:t>
      </w:r>
    </w:p>
    <w:p w14:paraId="63F70B3C" w14:textId="77777777" w:rsidR="00547F44" w:rsidRDefault="0006146E">
      <w:pPr>
        <w:ind w:left="720" w:firstLine="720"/>
        <w:rPr>
          <w:rFonts w:ascii="Times New Roman" w:eastAsia="Times New Roman" w:hAnsi="Times New Roman" w:cs="Times New Roman"/>
          <w:sz w:val="24"/>
          <w:szCs w:val="24"/>
        </w:rPr>
      </w:pPr>
      <w:hyperlink r:id="rId41">
        <w:r w:rsidR="00571152">
          <w:rPr>
            <w:rFonts w:ascii="Times New Roman" w:eastAsia="Times New Roman" w:hAnsi="Times New Roman" w:cs="Times New Roman"/>
            <w:color w:val="0000FF"/>
            <w:sz w:val="24"/>
            <w:szCs w:val="24"/>
            <w:u w:val="single"/>
          </w:rPr>
          <w:t>https://kidshealth.org/en/teens/body-image.html</w:t>
        </w:r>
      </w:hyperlink>
      <w:r w:rsidR="00571152">
        <w:rPr>
          <w:rFonts w:ascii="Times New Roman" w:eastAsia="Times New Roman" w:hAnsi="Times New Roman" w:cs="Times New Roman"/>
          <w:sz w:val="24"/>
          <w:szCs w:val="24"/>
        </w:rPr>
        <w:t xml:space="preserve">. </w:t>
      </w:r>
    </w:p>
    <w:p w14:paraId="63F70B3D"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“Body Image and Ethnic Background.” Mental Health Foundation. Accessed August 11, </w:t>
      </w:r>
    </w:p>
    <w:p w14:paraId="63F70B3E"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w:t>
      </w:r>
      <w:hyperlink r:id="rId42">
        <w:r>
          <w:rPr>
            <w:rFonts w:ascii="Times New Roman" w:eastAsia="Times New Roman" w:hAnsi="Times New Roman" w:cs="Times New Roman"/>
            <w:color w:val="0000FF"/>
            <w:sz w:val="24"/>
            <w:szCs w:val="24"/>
            <w:u w:val="single"/>
          </w:rPr>
          <w:t>www.mentalhealth.org.uk/our-work/research/body-image-how-we-think-and-feel-about-our-bodies/body-image-and-ethnic-background</w:t>
        </w:r>
      </w:hyperlink>
      <w:r>
        <w:rPr>
          <w:rFonts w:ascii="Times New Roman" w:eastAsia="Times New Roman" w:hAnsi="Times New Roman" w:cs="Times New Roman"/>
          <w:sz w:val="24"/>
          <w:szCs w:val="24"/>
        </w:rPr>
        <w:t xml:space="preserve">.  </w:t>
      </w:r>
    </w:p>
    <w:p w14:paraId="63F70B3F" w14:textId="77777777" w:rsidR="00547F44" w:rsidRDefault="00571152" w:rsidP="60309A75">
      <w:pPr>
        <w:numPr>
          <w:ilvl w:val="0"/>
          <w:numId w:val="8"/>
        </w:num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“Tips for a Healthy Body Image: Jed.” The Jed Foundation. </w:t>
      </w:r>
      <w:proofErr w:type="gramStart"/>
      <w:r w:rsidRPr="60309A75">
        <w:rPr>
          <w:rFonts w:ascii="Times New Roman" w:eastAsia="Times New Roman" w:hAnsi="Times New Roman" w:cs="Times New Roman"/>
          <w:sz w:val="24"/>
          <w:szCs w:val="24"/>
          <w:lang w:val="en-US"/>
        </w:rPr>
        <w:t>August,</w:t>
      </w:r>
      <w:proofErr w:type="gramEnd"/>
      <w:r w:rsidRPr="60309A75">
        <w:rPr>
          <w:rFonts w:ascii="Times New Roman" w:eastAsia="Times New Roman" w:hAnsi="Times New Roman" w:cs="Times New Roman"/>
          <w:sz w:val="24"/>
          <w:szCs w:val="24"/>
          <w:lang w:val="en-US"/>
        </w:rPr>
        <w:t xml:space="preserve"> 11, </w:t>
      </w:r>
    </w:p>
    <w:p w14:paraId="63F70B40"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w:t>
      </w:r>
      <w:hyperlink r:id="rId43">
        <w:r>
          <w:rPr>
            <w:rFonts w:ascii="Times New Roman" w:eastAsia="Times New Roman" w:hAnsi="Times New Roman" w:cs="Times New Roman"/>
            <w:color w:val="0000FF"/>
            <w:sz w:val="24"/>
            <w:szCs w:val="24"/>
            <w:u w:val="single"/>
          </w:rPr>
          <w:t>https://jedfoundation.org/resource/tips-for-body-positivity-ways-to-feel-better-about-our-bodies/</w:t>
        </w:r>
      </w:hyperlink>
      <w:r>
        <w:rPr>
          <w:rFonts w:ascii="Times New Roman" w:eastAsia="Times New Roman" w:hAnsi="Times New Roman" w:cs="Times New Roman"/>
          <w:sz w:val="24"/>
          <w:szCs w:val="24"/>
        </w:rPr>
        <w:t xml:space="preserve">. </w:t>
      </w:r>
    </w:p>
    <w:p w14:paraId="63F70B41"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Sanzari, C., Gorrell, S., Anderson, L., Reilly, E., et., al. “The impact of social media use </w:t>
      </w:r>
    </w:p>
    <w:p w14:paraId="63F70B42"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body image and disordered eating behaviors: Content matters more than duration of exposure.” Eating Behaviors, Volume 49, 2023. Assessed on August 12, 2023. </w:t>
      </w:r>
      <w:hyperlink r:id="rId44">
        <w:r>
          <w:rPr>
            <w:rFonts w:ascii="Times New Roman" w:eastAsia="Times New Roman" w:hAnsi="Times New Roman" w:cs="Times New Roman"/>
            <w:color w:val="0000FF"/>
            <w:sz w:val="24"/>
            <w:szCs w:val="24"/>
            <w:u w:val="single"/>
          </w:rPr>
          <w:t>https://doi.org/10.1016/j.eatbeh.2023.101722</w:t>
        </w:r>
      </w:hyperlink>
      <w:r>
        <w:rPr>
          <w:rFonts w:ascii="Times New Roman" w:eastAsia="Times New Roman" w:hAnsi="Times New Roman" w:cs="Times New Roman"/>
          <w:sz w:val="24"/>
          <w:szCs w:val="24"/>
        </w:rPr>
        <w:t xml:space="preserve">. </w:t>
      </w:r>
    </w:p>
    <w:p w14:paraId="63F70B43"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Dixon, Stacy Jo. “U.S. Teens on Social Media Ever Used by Platform 2022.” Accessed </w:t>
      </w:r>
    </w:p>
    <w:p w14:paraId="63F70B44"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11, 2023. </w:t>
      </w:r>
      <w:hyperlink r:id="rId45" w:anchor=":~:text=Instagram%20was%20used%20by%2062,95%20percent%20of%20U.S.%20teens">
        <w:r>
          <w:rPr>
            <w:rFonts w:ascii="Times New Roman" w:eastAsia="Times New Roman" w:hAnsi="Times New Roman" w:cs="Times New Roman"/>
            <w:color w:val="0000FF"/>
            <w:sz w:val="24"/>
            <w:szCs w:val="24"/>
            <w:u w:val="single"/>
          </w:rPr>
          <w:t>www.statista.com/statistics/1327653/us-teens-social-media-platforms-sites-apps-used/#:~:text=Instagram%20was%20used%20by%2062,95%20percent%20of%20U.S.%20teens</w:t>
        </w:r>
      </w:hyperlink>
      <w:r>
        <w:rPr>
          <w:rFonts w:ascii="Times New Roman" w:eastAsia="Times New Roman" w:hAnsi="Times New Roman" w:cs="Times New Roman"/>
          <w:sz w:val="24"/>
          <w:szCs w:val="24"/>
        </w:rPr>
        <w:t xml:space="preserve">. </w:t>
      </w:r>
    </w:p>
    <w:p w14:paraId="63F70B45"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J., Wang, Y., Li, Q., &amp; Wu, C. (2021). The relationship between SNS usage and </w:t>
      </w:r>
    </w:p>
    <w:p w14:paraId="63F70B46"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disordered eating behaviors: a meta-analysis. Frontiers in Psychology, 12, 641919. </w:t>
      </w:r>
    </w:p>
    <w:p w14:paraId="63F70B47"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Holland, G., &amp; Tiggemann, M. (2016). A systematic review of the impact of the use of </w:t>
      </w:r>
    </w:p>
    <w:p w14:paraId="63F70B48"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social networking sites on body image and disordered eating outcomes. Body image, 17, 100-110.</w:t>
      </w:r>
    </w:p>
    <w:p w14:paraId="63F70B49"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Steps to Body Neutrality.” National Eating Disorders Association. Accessed </w:t>
      </w:r>
    </w:p>
    <w:p w14:paraId="63F70B4A"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11, 2023. </w:t>
      </w:r>
      <w:hyperlink r:id="rId46" w:anchor=":~:text=Body%20neutrality%20is%20a%20shift,support%20your%20body%20hatred%20anymore">
        <w:r>
          <w:rPr>
            <w:rFonts w:ascii="Times New Roman" w:eastAsia="Times New Roman" w:hAnsi="Times New Roman" w:cs="Times New Roman"/>
            <w:color w:val="0000FF"/>
            <w:sz w:val="24"/>
            <w:szCs w:val="24"/>
            <w:u w:val="single"/>
          </w:rPr>
          <w:t>www.nationaleatingdisorders.org/blog/5-steps-body-neutrality#:~:text=Body%20neutrality%20is%20a%20shift,support%20your%20body%20hatred%20anymore</w:t>
        </w:r>
      </w:hyperlink>
      <w:r>
        <w:rPr>
          <w:rFonts w:ascii="Times New Roman" w:eastAsia="Times New Roman" w:hAnsi="Times New Roman" w:cs="Times New Roman"/>
          <w:sz w:val="24"/>
          <w:szCs w:val="24"/>
        </w:rPr>
        <w:t xml:space="preserve">.  </w:t>
      </w:r>
    </w:p>
    <w:p w14:paraId="63F70B4B"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Sharp, Gemma. Bilal, Maria. </w:t>
      </w:r>
      <w:proofErr w:type="spellStart"/>
      <w:r>
        <w:rPr>
          <w:rFonts w:ascii="Times New Roman" w:eastAsia="Times New Roman" w:hAnsi="Times New Roman" w:cs="Times New Roman"/>
          <w:sz w:val="24"/>
          <w:szCs w:val="24"/>
        </w:rPr>
        <w:t>Nileshni</w:t>
      </w:r>
      <w:proofErr w:type="spellEnd"/>
      <w:r>
        <w:rPr>
          <w:rFonts w:ascii="Times New Roman" w:eastAsia="Times New Roman" w:hAnsi="Times New Roman" w:cs="Times New Roman"/>
          <w:sz w:val="24"/>
          <w:szCs w:val="24"/>
        </w:rPr>
        <w:t xml:space="preserve"> Fernando, Anne. De Boer, Kathleen. “Examining </w:t>
      </w:r>
    </w:p>
    <w:p w14:paraId="63F70B4C"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professional perspectives on social media body image movements: A qualitative exploration, Body Image.” Volume 46, 2023, Pages 230-237. Accessed August 13, 2023. </w:t>
      </w:r>
      <w:hyperlink r:id="rId47">
        <w:r>
          <w:rPr>
            <w:rFonts w:ascii="Times New Roman" w:eastAsia="Times New Roman" w:hAnsi="Times New Roman" w:cs="Times New Roman"/>
            <w:color w:val="0000FF"/>
            <w:sz w:val="24"/>
            <w:szCs w:val="24"/>
            <w:u w:val="single"/>
          </w:rPr>
          <w:t>https://doi.org/10.1016/j.bodyim.2023.06.004</w:t>
        </w:r>
      </w:hyperlink>
      <w:r>
        <w:rPr>
          <w:rFonts w:ascii="Times New Roman" w:eastAsia="Times New Roman" w:hAnsi="Times New Roman" w:cs="Times New Roman"/>
          <w:sz w:val="24"/>
          <w:szCs w:val="24"/>
        </w:rPr>
        <w:t xml:space="preserve">. </w:t>
      </w:r>
    </w:p>
    <w:p w14:paraId="63F70B4D"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Girls Inc. of the Valley.” Girls Inc. of the Valley. Accessed 17 Aug. 2023. </w:t>
      </w:r>
    </w:p>
    <w:p w14:paraId="63F70B4E" w14:textId="77777777" w:rsidR="00547F44" w:rsidRDefault="0006146E">
      <w:pPr>
        <w:ind w:left="720" w:firstLine="720"/>
        <w:rPr>
          <w:rFonts w:ascii="Times New Roman" w:eastAsia="Times New Roman" w:hAnsi="Times New Roman" w:cs="Times New Roman"/>
          <w:color w:val="0000FF"/>
          <w:sz w:val="24"/>
          <w:szCs w:val="24"/>
        </w:rPr>
      </w:pPr>
      <w:hyperlink r:id="rId48">
        <w:r w:rsidR="00571152">
          <w:rPr>
            <w:rFonts w:ascii="Times New Roman" w:eastAsia="Times New Roman" w:hAnsi="Times New Roman" w:cs="Times New Roman"/>
            <w:color w:val="0000FF"/>
            <w:sz w:val="24"/>
            <w:szCs w:val="24"/>
            <w:u w:val="single"/>
          </w:rPr>
          <w:t>www.girlsincvalley.org/</w:t>
        </w:r>
      </w:hyperlink>
      <w:r w:rsidR="00571152">
        <w:rPr>
          <w:rFonts w:ascii="Times New Roman" w:eastAsia="Times New Roman" w:hAnsi="Times New Roman" w:cs="Times New Roman"/>
          <w:color w:val="0000FF"/>
          <w:sz w:val="24"/>
          <w:szCs w:val="24"/>
        </w:rPr>
        <w:t>.</w:t>
      </w:r>
    </w:p>
    <w:p w14:paraId="63F70B4F" w14:textId="77777777" w:rsidR="00547F44" w:rsidRDefault="00571152">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Thato R. Mwosa, October 6, 2023. </w:t>
      </w:r>
      <w:hyperlink r:id="rId49">
        <w:r>
          <w:rPr>
            <w:rFonts w:ascii="Times New Roman" w:eastAsia="Times New Roman" w:hAnsi="Times New Roman" w:cs="Times New Roman"/>
            <w:color w:val="0000FF"/>
            <w:sz w:val="24"/>
            <w:szCs w:val="24"/>
            <w:u w:val="single"/>
          </w:rPr>
          <w:t>https://thatomwosa.com/</w:t>
        </w:r>
      </w:hyperlink>
      <w:r>
        <w:rPr>
          <w:rFonts w:ascii="Times New Roman" w:eastAsia="Times New Roman" w:hAnsi="Times New Roman" w:cs="Times New Roman"/>
          <w:color w:val="000000"/>
          <w:sz w:val="24"/>
          <w:szCs w:val="24"/>
        </w:rPr>
        <w:t xml:space="preserve">.    </w:t>
      </w:r>
    </w:p>
    <w:p w14:paraId="63F70B50" w14:textId="77777777" w:rsidR="00547F44" w:rsidRDefault="00571152">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Cambridge Dictionary. Definition of “Body Image.” Accessed November 22, 2023. </w:t>
      </w:r>
    </w:p>
    <w:p w14:paraId="63F70B51" w14:textId="77777777" w:rsidR="00547F44" w:rsidRDefault="0006146E">
      <w:pPr>
        <w:spacing w:line="240" w:lineRule="auto"/>
        <w:ind w:left="720" w:firstLine="720"/>
        <w:rPr>
          <w:rFonts w:ascii="Times New Roman" w:eastAsia="Times New Roman" w:hAnsi="Times New Roman" w:cs="Times New Roman"/>
          <w:color w:val="0000FF"/>
          <w:sz w:val="24"/>
          <w:szCs w:val="24"/>
        </w:rPr>
      </w:pPr>
      <w:hyperlink r:id="rId50">
        <w:r w:rsidR="00571152">
          <w:rPr>
            <w:rFonts w:ascii="Times New Roman" w:eastAsia="Times New Roman" w:hAnsi="Times New Roman" w:cs="Times New Roman"/>
            <w:color w:val="0000FF"/>
            <w:sz w:val="24"/>
            <w:szCs w:val="24"/>
            <w:u w:val="single"/>
          </w:rPr>
          <w:t>https://dictionary.cambridge.org/us/dictionary/english/body-image</w:t>
        </w:r>
      </w:hyperlink>
      <w:r w:rsidR="00571152">
        <w:rPr>
          <w:rFonts w:ascii="Times New Roman" w:eastAsia="Times New Roman" w:hAnsi="Times New Roman" w:cs="Times New Roman"/>
          <w:color w:val="0000FF"/>
          <w:sz w:val="24"/>
          <w:szCs w:val="24"/>
        </w:rPr>
        <w:t xml:space="preserve">. </w:t>
      </w:r>
    </w:p>
    <w:p w14:paraId="63F70B52" w14:textId="77777777" w:rsidR="00547F44" w:rsidRDefault="00571152">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6 Pillars of a Brave Space. University of Maryland. Accessed November 10, 2023. </w:t>
      </w:r>
    </w:p>
    <w:p w14:paraId="63F70B53" w14:textId="77777777" w:rsidR="00547F44" w:rsidRDefault="0006146E">
      <w:pPr>
        <w:spacing w:line="240" w:lineRule="auto"/>
        <w:ind w:left="1440"/>
        <w:rPr>
          <w:rFonts w:ascii="Times New Roman" w:eastAsia="Times New Roman" w:hAnsi="Times New Roman" w:cs="Times New Roman"/>
          <w:sz w:val="24"/>
          <w:szCs w:val="24"/>
        </w:rPr>
      </w:pPr>
      <w:hyperlink r:id="rId51">
        <w:r w:rsidR="00571152">
          <w:rPr>
            <w:rFonts w:ascii="Times New Roman" w:eastAsia="Times New Roman" w:hAnsi="Times New Roman" w:cs="Times New Roman"/>
            <w:color w:val="0000FF"/>
            <w:sz w:val="24"/>
            <w:szCs w:val="24"/>
            <w:u w:val="single"/>
          </w:rPr>
          <w:t>https://www.ssw.umaryland.edu/media/ssw/field-education/2---The-6-Pillars-of-Brave-Space.pdf</w:t>
        </w:r>
      </w:hyperlink>
      <w:r w:rsidR="00571152">
        <w:rPr>
          <w:rFonts w:ascii="Times New Roman" w:eastAsia="Times New Roman" w:hAnsi="Times New Roman" w:cs="Times New Roman"/>
          <w:color w:val="0000FF"/>
          <w:sz w:val="24"/>
          <w:szCs w:val="24"/>
        </w:rPr>
        <w:t xml:space="preserve">. </w:t>
      </w:r>
    </w:p>
    <w:p w14:paraId="63F70B54" w14:textId="77777777" w:rsidR="00547F44" w:rsidRDefault="00571152">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Cambridge Dictionary. Definition of “Bullying.” Accessed November 22, 2023. </w:t>
      </w:r>
    </w:p>
    <w:p w14:paraId="63F70B55" w14:textId="77777777" w:rsidR="00547F44" w:rsidRDefault="0006146E">
      <w:pPr>
        <w:spacing w:line="240" w:lineRule="auto"/>
        <w:ind w:left="720" w:firstLine="720"/>
        <w:rPr>
          <w:rFonts w:ascii="Times New Roman" w:eastAsia="Times New Roman" w:hAnsi="Times New Roman" w:cs="Times New Roman"/>
          <w:sz w:val="24"/>
          <w:szCs w:val="24"/>
        </w:rPr>
      </w:pPr>
      <w:hyperlink r:id="rId52">
        <w:r w:rsidR="00571152">
          <w:rPr>
            <w:rFonts w:ascii="Times New Roman" w:eastAsia="Times New Roman" w:hAnsi="Times New Roman" w:cs="Times New Roman"/>
            <w:color w:val="0000FF"/>
            <w:sz w:val="24"/>
            <w:szCs w:val="24"/>
            <w:u w:val="single"/>
          </w:rPr>
          <w:t>https://dictionary.cambridge.org/us/dictionary/english/bullying</w:t>
        </w:r>
      </w:hyperlink>
      <w:r w:rsidR="00571152">
        <w:rPr>
          <w:rFonts w:ascii="Times New Roman" w:eastAsia="Times New Roman" w:hAnsi="Times New Roman" w:cs="Times New Roman"/>
          <w:color w:val="0000FF"/>
          <w:sz w:val="24"/>
          <w:szCs w:val="24"/>
        </w:rPr>
        <w:t>.</w:t>
      </w:r>
      <w:r w:rsidR="00571152">
        <w:rPr>
          <w:rFonts w:ascii="Times New Roman" w:eastAsia="Times New Roman" w:hAnsi="Times New Roman" w:cs="Times New Roman"/>
          <w:sz w:val="24"/>
          <w:szCs w:val="24"/>
        </w:rPr>
        <w:t xml:space="preserve">  </w:t>
      </w:r>
    </w:p>
    <w:p w14:paraId="63F70B56"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Cyberbullying.” Stopbullying.gov. 2023. Accessed on October 15, 2023. </w:t>
      </w:r>
    </w:p>
    <w:p w14:paraId="63F70B57" w14:textId="77777777" w:rsidR="00547F44" w:rsidRDefault="0006146E">
      <w:pPr>
        <w:ind w:left="720" w:firstLine="720"/>
        <w:rPr>
          <w:rFonts w:ascii="Times New Roman" w:eastAsia="Times New Roman" w:hAnsi="Times New Roman" w:cs="Times New Roman"/>
          <w:sz w:val="24"/>
          <w:szCs w:val="24"/>
        </w:rPr>
      </w:pPr>
      <w:hyperlink r:id="rId53">
        <w:r w:rsidR="00571152">
          <w:rPr>
            <w:rFonts w:ascii="Times New Roman" w:eastAsia="Times New Roman" w:hAnsi="Times New Roman" w:cs="Times New Roman"/>
            <w:color w:val="0000FF"/>
            <w:sz w:val="24"/>
            <w:szCs w:val="24"/>
            <w:u w:val="single"/>
          </w:rPr>
          <w:t>https://www.stopbullying.gov/cyberbullying/what-is-it</w:t>
        </w:r>
      </w:hyperlink>
      <w:r w:rsidR="00571152">
        <w:rPr>
          <w:rFonts w:ascii="Times New Roman" w:eastAsia="Times New Roman" w:hAnsi="Times New Roman" w:cs="Times New Roman"/>
          <w:sz w:val="24"/>
          <w:szCs w:val="24"/>
        </w:rPr>
        <w:t xml:space="preserve">.  </w:t>
      </w:r>
    </w:p>
    <w:p w14:paraId="63F70B58"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Disordered Eating.” Eatright.org. 2023. Accessed on October 15, 2023. </w:t>
      </w:r>
    </w:p>
    <w:p w14:paraId="63F70B59" w14:textId="77777777" w:rsidR="00547F44" w:rsidRDefault="0006146E">
      <w:pPr>
        <w:ind w:left="1440"/>
        <w:rPr>
          <w:rFonts w:ascii="Times New Roman" w:eastAsia="Times New Roman" w:hAnsi="Times New Roman" w:cs="Times New Roman"/>
          <w:sz w:val="24"/>
          <w:szCs w:val="24"/>
        </w:rPr>
      </w:pPr>
      <w:hyperlink r:id="rId54">
        <w:r w:rsidR="00571152">
          <w:rPr>
            <w:rFonts w:ascii="Times New Roman" w:eastAsia="Times New Roman" w:hAnsi="Times New Roman" w:cs="Times New Roman"/>
            <w:color w:val="0000FF"/>
            <w:sz w:val="24"/>
            <w:szCs w:val="24"/>
            <w:u w:val="single"/>
          </w:rPr>
          <w:t>https://www.eatright.org/health/health-conditions/eating-disorders/what-is-disordered-eating</w:t>
        </w:r>
      </w:hyperlink>
      <w:r w:rsidR="00571152">
        <w:rPr>
          <w:rFonts w:ascii="Times New Roman" w:eastAsia="Times New Roman" w:hAnsi="Times New Roman" w:cs="Times New Roman"/>
          <w:sz w:val="24"/>
          <w:szCs w:val="24"/>
        </w:rPr>
        <w:t xml:space="preserve">. </w:t>
      </w:r>
    </w:p>
    <w:p w14:paraId="63F70B5A" w14:textId="77777777" w:rsidR="00547F44" w:rsidRDefault="00571152" w:rsidP="60309A75">
      <w:pPr>
        <w:numPr>
          <w:ilvl w:val="0"/>
          <w:numId w:val="8"/>
        </w:numPr>
        <w:rPr>
          <w:rFonts w:ascii="Times New Roman" w:eastAsia="Times New Roman" w:hAnsi="Times New Roman" w:cs="Times New Roman"/>
          <w:sz w:val="24"/>
          <w:szCs w:val="24"/>
          <w:lang w:val="en-US"/>
        </w:rPr>
      </w:pPr>
      <w:r w:rsidRPr="60309A75">
        <w:rPr>
          <w:rFonts w:ascii="Times New Roman" w:eastAsia="Times New Roman" w:hAnsi="Times New Roman" w:cs="Times New Roman"/>
          <w:sz w:val="24"/>
          <w:szCs w:val="24"/>
          <w:lang w:val="en-US"/>
        </w:rPr>
        <w:t xml:space="preserve">“What are </w:t>
      </w:r>
      <w:proofErr w:type="gramStart"/>
      <w:r w:rsidRPr="60309A75">
        <w:rPr>
          <w:rFonts w:ascii="Times New Roman" w:eastAsia="Times New Roman" w:hAnsi="Times New Roman" w:cs="Times New Roman"/>
          <w:sz w:val="24"/>
          <w:szCs w:val="24"/>
          <w:lang w:val="en-US"/>
        </w:rPr>
        <w:t>Eating Disorders</w:t>
      </w:r>
      <w:proofErr w:type="gramEnd"/>
      <w:r w:rsidRPr="60309A75">
        <w:rPr>
          <w:rFonts w:ascii="Times New Roman" w:eastAsia="Times New Roman" w:hAnsi="Times New Roman" w:cs="Times New Roman"/>
          <w:sz w:val="24"/>
          <w:szCs w:val="24"/>
          <w:lang w:val="en-US"/>
        </w:rPr>
        <w:t xml:space="preserve">.” American Psychiatric Association. 2023. Accessed on </w:t>
      </w:r>
    </w:p>
    <w:p w14:paraId="63F70B5B" w14:textId="77777777" w:rsidR="00547F44" w:rsidRDefault="0057115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October 15, 2023. </w:t>
      </w:r>
      <w:hyperlink r:id="rId55">
        <w:r>
          <w:rPr>
            <w:rFonts w:ascii="Times New Roman" w:eastAsia="Times New Roman" w:hAnsi="Times New Roman" w:cs="Times New Roman"/>
            <w:color w:val="0000FF"/>
            <w:sz w:val="24"/>
            <w:szCs w:val="24"/>
            <w:u w:val="single"/>
          </w:rPr>
          <w:t>https://www.psychiatry.org/patients-families/eating-disorders/what-are-eating-disorders</w:t>
        </w:r>
      </w:hyperlink>
      <w:r>
        <w:rPr>
          <w:rFonts w:ascii="Times New Roman" w:eastAsia="Times New Roman" w:hAnsi="Times New Roman" w:cs="Times New Roman"/>
          <w:sz w:val="24"/>
          <w:szCs w:val="24"/>
        </w:rPr>
        <w:t xml:space="preserve">. </w:t>
      </w:r>
    </w:p>
    <w:p w14:paraId="63F70B5C" w14:textId="77777777" w:rsidR="00547F44" w:rsidRDefault="00571152">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Body image Health Task Force. Ohio State University. 2023. Accessed on October 15, </w:t>
      </w:r>
    </w:p>
    <w:p w14:paraId="63F70B5D" w14:textId="77777777" w:rsidR="00547F44" w:rsidRDefault="00571152">
      <w:pPr>
        <w:pBdr>
          <w:top w:val="nil"/>
          <w:left w:val="nil"/>
          <w:bottom w:val="nil"/>
          <w:right w:val="nil"/>
          <w:between w:val="nil"/>
        </w:pBdr>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2023. </w:t>
      </w:r>
      <w:hyperlink r:id="rId56" w:anchor=":~:text=Perceptual%20%E2%80%93%20the%20way%20you%20see,to%20the%20way%20you%20look">
        <w:r>
          <w:rPr>
            <w:rFonts w:ascii="Times New Roman" w:eastAsia="Times New Roman" w:hAnsi="Times New Roman" w:cs="Times New Roman"/>
            <w:color w:val="0000FF"/>
            <w:sz w:val="24"/>
            <w:szCs w:val="24"/>
            <w:u w:val="single"/>
          </w:rPr>
          <w:t>https://u.osu.edu/bihtf/body-image-issues/eating-disorder-glossary/#:~:text=Perceptual%20%E2%80%93%20the%20way%20you%20see,to%20the%20way%20you%20look</w:t>
        </w:r>
      </w:hyperlink>
      <w:r>
        <w:rPr>
          <w:rFonts w:ascii="Times New Roman" w:eastAsia="Times New Roman" w:hAnsi="Times New Roman" w:cs="Times New Roman"/>
          <w:color w:val="000000"/>
          <w:sz w:val="24"/>
          <w:szCs w:val="24"/>
        </w:rPr>
        <w:t xml:space="preserve">. </w:t>
      </w:r>
    </w:p>
    <w:p w14:paraId="63F70B5E" w14:textId="77777777" w:rsidR="00547F44" w:rsidRDefault="00571152">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Cambridge Dictionary. Definition of “Social Media.” Accessed November 22, 2023. </w:t>
      </w:r>
    </w:p>
    <w:p w14:paraId="63F70B5F" w14:textId="77777777" w:rsidR="00547F44" w:rsidRDefault="0006146E">
      <w:pPr>
        <w:spacing w:line="240" w:lineRule="auto"/>
        <w:ind w:left="720" w:firstLine="720"/>
        <w:rPr>
          <w:color w:val="0000FF"/>
        </w:rPr>
      </w:pPr>
      <w:hyperlink r:id="rId57">
        <w:r w:rsidR="00571152">
          <w:rPr>
            <w:rFonts w:ascii="Times New Roman" w:eastAsia="Times New Roman" w:hAnsi="Times New Roman" w:cs="Times New Roman"/>
            <w:color w:val="0000FF"/>
            <w:sz w:val="24"/>
            <w:szCs w:val="24"/>
            <w:u w:val="single"/>
          </w:rPr>
          <w:t>https://dictionary.cambridge.org/us/dictionary/english/social-media?q=Social+Me</w:t>
        </w:r>
      </w:hyperlink>
    </w:p>
    <w:p w14:paraId="63F70B60" w14:textId="77777777" w:rsidR="00547F44" w:rsidRDefault="0006146E">
      <w:pPr>
        <w:spacing w:line="240" w:lineRule="auto"/>
        <w:ind w:left="720" w:firstLine="720"/>
        <w:rPr>
          <w:rFonts w:ascii="Times New Roman" w:eastAsia="Times New Roman" w:hAnsi="Times New Roman" w:cs="Times New Roman"/>
          <w:color w:val="0000FF"/>
          <w:sz w:val="24"/>
          <w:szCs w:val="24"/>
        </w:rPr>
      </w:pPr>
      <w:hyperlink r:id="rId58">
        <w:r w:rsidR="00571152">
          <w:rPr>
            <w:rFonts w:ascii="Times New Roman" w:eastAsia="Times New Roman" w:hAnsi="Times New Roman" w:cs="Times New Roman"/>
            <w:color w:val="0000FF"/>
            <w:sz w:val="24"/>
            <w:szCs w:val="24"/>
            <w:u w:val="single"/>
          </w:rPr>
          <w:t>dia</w:t>
        </w:r>
      </w:hyperlink>
      <w:r w:rsidR="00571152">
        <w:rPr>
          <w:rFonts w:ascii="Times New Roman" w:eastAsia="Times New Roman" w:hAnsi="Times New Roman" w:cs="Times New Roman"/>
          <w:color w:val="0000FF"/>
          <w:sz w:val="24"/>
          <w:szCs w:val="24"/>
        </w:rPr>
        <w:t xml:space="preserve">. </w:t>
      </w:r>
    </w:p>
    <w:p w14:paraId="63F70B61" w14:textId="77777777" w:rsidR="00547F44" w:rsidRDefault="00571152" w:rsidP="60309A75">
      <w:pPr>
        <w:numPr>
          <w:ilvl w:val="0"/>
          <w:numId w:val="8"/>
        </w:numPr>
        <w:spacing w:line="240" w:lineRule="auto"/>
        <w:rPr>
          <w:rFonts w:ascii="Times New Roman" w:eastAsia="Times New Roman" w:hAnsi="Times New Roman" w:cs="Times New Roman"/>
          <w:sz w:val="24"/>
          <w:szCs w:val="24"/>
          <w:lang w:val="en-US"/>
        </w:rPr>
      </w:pPr>
      <w:proofErr w:type="spellStart"/>
      <w:r w:rsidRPr="60309A75">
        <w:rPr>
          <w:rFonts w:ascii="Times New Roman" w:eastAsia="Times New Roman" w:hAnsi="Times New Roman" w:cs="Times New Roman"/>
          <w:sz w:val="24"/>
          <w:szCs w:val="24"/>
          <w:lang w:val="en-US"/>
        </w:rPr>
        <w:t>YoungMinds</w:t>
      </w:r>
      <w:proofErr w:type="spellEnd"/>
      <w:r w:rsidRPr="60309A75">
        <w:rPr>
          <w:rFonts w:ascii="Times New Roman" w:eastAsia="Times New Roman" w:hAnsi="Times New Roman" w:cs="Times New Roman"/>
          <w:sz w:val="24"/>
          <w:szCs w:val="24"/>
          <w:lang w:val="en-US"/>
        </w:rPr>
        <w:t xml:space="preserve">. Definitions. Accessed. November 15, 2023. </w:t>
      </w:r>
    </w:p>
    <w:p w14:paraId="63F70B62" w14:textId="77777777" w:rsidR="00547F44" w:rsidRDefault="0006146E">
      <w:pPr>
        <w:spacing w:line="240" w:lineRule="auto"/>
        <w:ind w:left="1440"/>
        <w:rPr>
          <w:rFonts w:ascii="Times New Roman" w:eastAsia="Times New Roman" w:hAnsi="Times New Roman" w:cs="Times New Roman"/>
          <w:sz w:val="24"/>
          <w:szCs w:val="24"/>
        </w:rPr>
      </w:pPr>
      <w:hyperlink r:id="rId59" w:anchor=":~:text=What%20is%20a%20trusted%20adult,within%20a%20young%20person's%20life">
        <w:r w:rsidR="00571152">
          <w:rPr>
            <w:rFonts w:ascii="Times New Roman" w:eastAsia="Times New Roman" w:hAnsi="Times New Roman" w:cs="Times New Roman"/>
            <w:color w:val="0000FF"/>
            <w:sz w:val="24"/>
            <w:szCs w:val="24"/>
            <w:u w:val="single"/>
          </w:rPr>
          <w:t>https://www.youngminds.org.uk/professional/community-support/someone-to-turn-to/defining-a-trusted-adult/#:~:text=What%20is%20a%20trusted%20adult,within%20a%20young%20person's%20life</w:t>
        </w:r>
      </w:hyperlink>
      <w:r w:rsidR="00571152">
        <w:rPr>
          <w:rFonts w:ascii="Times New Roman" w:eastAsia="Times New Roman" w:hAnsi="Times New Roman" w:cs="Times New Roman"/>
          <w:color w:val="0000FF"/>
          <w:sz w:val="24"/>
          <w:szCs w:val="24"/>
        </w:rPr>
        <w:t xml:space="preserve">. </w:t>
      </w:r>
    </w:p>
    <w:p w14:paraId="63F70B63"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988 Suicide and Crisis Lifeline. Mass.gov. Accessed October 6, 2023. </w:t>
      </w:r>
    </w:p>
    <w:p w14:paraId="63F70B64" w14:textId="77777777" w:rsidR="00547F44" w:rsidRDefault="0006146E">
      <w:pPr>
        <w:ind w:left="720" w:firstLine="720"/>
        <w:rPr>
          <w:rFonts w:ascii="Times New Roman" w:eastAsia="Times New Roman" w:hAnsi="Times New Roman" w:cs="Times New Roman"/>
          <w:sz w:val="24"/>
          <w:szCs w:val="24"/>
        </w:rPr>
      </w:pPr>
      <w:hyperlink r:id="rId60">
        <w:r w:rsidR="00571152">
          <w:rPr>
            <w:rFonts w:ascii="Times New Roman" w:eastAsia="Times New Roman" w:hAnsi="Times New Roman" w:cs="Times New Roman"/>
            <w:color w:val="0000FF"/>
            <w:sz w:val="24"/>
            <w:szCs w:val="24"/>
            <w:u w:val="single"/>
          </w:rPr>
          <w:t>https://www.mass.gov/info-details/about-the-988-suicide-and-crisis-lifeline</w:t>
        </w:r>
      </w:hyperlink>
      <w:r w:rsidR="00571152">
        <w:rPr>
          <w:rFonts w:ascii="Times New Roman" w:eastAsia="Times New Roman" w:hAnsi="Times New Roman" w:cs="Times New Roman"/>
          <w:sz w:val="24"/>
          <w:szCs w:val="24"/>
        </w:rPr>
        <w:t>.</w:t>
      </w:r>
    </w:p>
    <w:p w14:paraId="63F70B65"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211HELPSteps. Accessed May 10, 2023.</w:t>
      </w:r>
    </w:p>
    <w:p w14:paraId="63F70B66" w14:textId="77777777" w:rsidR="00547F44" w:rsidRDefault="0006146E">
      <w:pPr>
        <w:ind w:left="720" w:firstLine="720"/>
        <w:rPr>
          <w:rFonts w:ascii="Times New Roman" w:eastAsia="Times New Roman" w:hAnsi="Times New Roman" w:cs="Times New Roman"/>
          <w:sz w:val="24"/>
          <w:szCs w:val="24"/>
        </w:rPr>
      </w:pPr>
      <w:hyperlink r:id="rId61" w:anchor="/services/286302-lgbtq">
        <w:r w:rsidR="00571152">
          <w:rPr>
            <w:rFonts w:ascii="Times New Roman" w:eastAsia="Times New Roman" w:hAnsi="Times New Roman" w:cs="Times New Roman"/>
            <w:color w:val="0000FF"/>
            <w:sz w:val="24"/>
            <w:szCs w:val="24"/>
            <w:u w:val="single"/>
          </w:rPr>
          <w:t>https://www.helpsteps.com/#/services/286302-lgbtq</w:t>
        </w:r>
      </w:hyperlink>
      <w:r w:rsidR="00571152">
        <w:rPr>
          <w:rFonts w:ascii="Times New Roman" w:eastAsia="Times New Roman" w:hAnsi="Times New Roman" w:cs="Times New Roman"/>
          <w:sz w:val="24"/>
          <w:szCs w:val="24"/>
        </w:rPr>
        <w:t xml:space="preserve">.  </w:t>
      </w:r>
    </w:p>
    <w:p w14:paraId="63F70B67"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Suicide prevention program. Mass.gov. Accessed May 10, 2023.</w:t>
      </w:r>
    </w:p>
    <w:p w14:paraId="63F70B68" w14:textId="77777777" w:rsidR="00547F44" w:rsidRDefault="0006146E">
      <w:pPr>
        <w:ind w:left="720" w:firstLine="720"/>
        <w:rPr>
          <w:rFonts w:ascii="Times New Roman" w:eastAsia="Times New Roman" w:hAnsi="Times New Roman" w:cs="Times New Roman"/>
          <w:sz w:val="24"/>
          <w:szCs w:val="24"/>
        </w:rPr>
      </w:pPr>
      <w:hyperlink r:id="rId62">
        <w:r w:rsidR="00571152">
          <w:rPr>
            <w:rFonts w:ascii="Times New Roman" w:eastAsia="Times New Roman" w:hAnsi="Times New Roman" w:cs="Times New Roman"/>
            <w:color w:val="0000FF"/>
            <w:sz w:val="24"/>
            <w:szCs w:val="24"/>
            <w:u w:val="single"/>
          </w:rPr>
          <w:t>https://www.mass.gov/suicide-prevention-program</w:t>
        </w:r>
      </w:hyperlink>
      <w:r w:rsidR="00571152">
        <w:rPr>
          <w:rFonts w:ascii="Times New Roman" w:eastAsia="Times New Roman" w:hAnsi="Times New Roman" w:cs="Times New Roman"/>
          <w:sz w:val="24"/>
          <w:szCs w:val="24"/>
        </w:rPr>
        <w:t xml:space="preserve">. </w:t>
      </w:r>
    </w:p>
    <w:p w14:paraId="63F70B69" w14:textId="77777777" w:rsidR="00547F44" w:rsidRDefault="00571152">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Body Positive. Accessed on October 15, 2023. </w:t>
      </w:r>
      <w:hyperlink r:id="rId63">
        <w:r>
          <w:rPr>
            <w:rFonts w:ascii="Times New Roman" w:eastAsia="Times New Roman" w:hAnsi="Times New Roman" w:cs="Times New Roman"/>
            <w:color w:val="0000FF"/>
            <w:sz w:val="24"/>
            <w:szCs w:val="24"/>
            <w:u w:val="single"/>
          </w:rPr>
          <w:t>https://thebodypositive.org/</w:t>
        </w:r>
      </w:hyperlink>
      <w:r>
        <w:rPr>
          <w:rFonts w:ascii="Times New Roman" w:eastAsia="Times New Roman" w:hAnsi="Times New Roman" w:cs="Times New Roman"/>
          <w:color w:val="000000"/>
          <w:sz w:val="24"/>
          <w:szCs w:val="24"/>
        </w:rPr>
        <w:t xml:space="preserve">.  </w:t>
      </w:r>
    </w:p>
    <w:p w14:paraId="63F70B6A" w14:textId="77777777" w:rsidR="00547F44" w:rsidRDefault="00571152">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NAMI. National Alliance on Mental Illness. 2023. Accessed on October 15, 2023. </w:t>
      </w:r>
    </w:p>
    <w:p w14:paraId="63F70B6B" w14:textId="77777777" w:rsidR="00547F44" w:rsidRDefault="0006146E">
      <w:pPr>
        <w:pBdr>
          <w:top w:val="nil"/>
          <w:left w:val="nil"/>
          <w:bottom w:val="nil"/>
          <w:right w:val="nil"/>
          <w:between w:val="nil"/>
        </w:pBdr>
        <w:ind w:left="720" w:firstLine="720"/>
        <w:rPr>
          <w:rFonts w:ascii="Times New Roman" w:eastAsia="Times New Roman" w:hAnsi="Times New Roman" w:cs="Times New Roman"/>
          <w:color w:val="000000"/>
          <w:sz w:val="24"/>
          <w:szCs w:val="24"/>
        </w:rPr>
      </w:pPr>
      <w:hyperlink r:id="rId64">
        <w:r w:rsidR="00571152">
          <w:rPr>
            <w:rFonts w:ascii="Times New Roman" w:eastAsia="Times New Roman" w:hAnsi="Times New Roman" w:cs="Times New Roman"/>
            <w:color w:val="0000FF"/>
            <w:sz w:val="24"/>
            <w:szCs w:val="24"/>
            <w:u w:val="single"/>
          </w:rPr>
          <w:t>https://www.nami.org/Home</w:t>
        </w:r>
      </w:hyperlink>
      <w:r w:rsidR="00571152">
        <w:rPr>
          <w:rFonts w:ascii="Times New Roman" w:eastAsia="Times New Roman" w:hAnsi="Times New Roman" w:cs="Times New Roman"/>
          <w:color w:val="000000"/>
          <w:sz w:val="24"/>
          <w:szCs w:val="24"/>
        </w:rPr>
        <w:t xml:space="preserve">. </w:t>
      </w:r>
    </w:p>
    <w:p w14:paraId="63F70B6C"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Body Project. National Eating Disorders Association. 2023. Accessed on October 15, </w:t>
      </w:r>
    </w:p>
    <w:p w14:paraId="63F70B6D" w14:textId="77777777" w:rsidR="00547F44" w:rsidRDefault="00571152">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w:t>
      </w:r>
      <w:hyperlink r:id="rId65">
        <w:r>
          <w:rPr>
            <w:rFonts w:ascii="Times New Roman" w:eastAsia="Times New Roman" w:hAnsi="Times New Roman" w:cs="Times New Roman"/>
            <w:color w:val="0000FF"/>
            <w:sz w:val="24"/>
            <w:szCs w:val="24"/>
            <w:u w:val="single"/>
          </w:rPr>
          <w:t>https://www.nationaleatingdisorders.org/get-involved/the-body-project</w:t>
        </w:r>
      </w:hyperlink>
      <w:r>
        <w:rPr>
          <w:rFonts w:ascii="Times New Roman" w:eastAsia="Times New Roman" w:hAnsi="Times New Roman" w:cs="Times New Roman"/>
          <w:sz w:val="24"/>
          <w:szCs w:val="24"/>
        </w:rPr>
        <w:t xml:space="preserve">. </w:t>
      </w:r>
    </w:p>
    <w:p w14:paraId="63F70B6E" w14:textId="77777777" w:rsidR="00547F44" w:rsidRDefault="0057115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Greater Boston Wellness Collaborative. Accessed October 15, 2023. </w:t>
      </w:r>
    </w:p>
    <w:p w14:paraId="63F70B6F" w14:textId="77777777" w:rsidR="00547F44" w:rsidRDefault="0006146E">
      <w:pPr>
        <w:ind w:left="720" w:firstLine="720"/>
        <w:rPr>
          <w:rFonts w:ascii="Times New Roman" w:eastAsia="Times New Roman" w:hAnsi="Times New Roman" w:cs="Times New Roman"/>
          <w:sz w:val="24"/>
          <w:szCs w:val="24"/>
        </w:rPr>
      </w:pPr>
      <w:hyperlink r:id="rId66">
        <w:r w:rsidR="00571152">
          <w:rPr>
            <w:rFonts w:ascii="Times New Roman" w:eastAsia="Times New Roman" w:hAnsi="Times New Roman" w:cs="Times New Roman"/>
            <w:color w:val="0000FF"/>
            <w:sz w:val="24"/>
            <w:szCs w:val="24"/>
            <w:u w:val="single"/>
          </w:rPr>
          <w:t>https://www.gbwellness.com/</w:t>
        </w:r>
      </w:hyperlink>
      <w:r w:rsidR="00571152">
        <w:rPr>
          <w:rFonts w:ascii="Times New Roman" w:eastAsia="Times New Roman" w:hAnsi="Times New Roman" w:cs="Times New Roman"/>
          <w:sz w:val="24"/>
          <w:szCs w:val="24"/>
        </w:rPr>
        <w:t xml:space="preserve">. </w:t>
      </w:r>
    </w:p>
    <w:p w14:paraId="63F70B70" w14:textId="77777777" w:rsidR="00547F44" w:rsidRDefault="00571152">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Speaking of Hope. Accessed October 6, 2023. </w:t>
      </w:r>
      <w:hyperlink r:id="rId67">
        <w:r>
          <w:rPr>
            <w:rFonts w:ascii="Times New Roman" w:eastAsia="Times New Roman" w:hAnsi="Times New Roman" w:cs="Times New Roman"/>
            <w:color w:val="0000FF"/>
            <w:sz w:val="24"/>
            <w:szCs w:val="24"/>
            <w:u w:val="single"/>
          </w:rPr>
          <w:t>https://www.speakingofhope.org/</w:t>
        </w:r>
      </w:hyperlink>
    </w:p>
    <w:p w14:paraId="63F70B71" w14:textId="77777777" w:rsidR="00547F44" w:rsidRDefault="00571152">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Access Centers. Speaking of Hope. Accessed October 6, 2023. </w:t>
      </w:r>
    </w:p>
    <w:p w14:paraId="63F70B72" w14:textId="77777777" w:rsidR="00547F44" w:rsidRDefault="0006146E">
      <w:pPr>
        <w:pBdr>
          <w:top w:val="nil"/>
          <w:left w:val="nil"/>
          <w:bottom w:val="nil"/>
          <w:right w:val="nil"/>
          <w:between w:val="nil"/>
        </w:pBdr>
        <w:ind w:left="720" w:firstLine="720"/>
        <w:rPr>
          <w:rFonts w:ascii="Times New Roman" w:eastAsia="Times New Roman" w:hAnsi="Times New Roman" w:cs="Times New Roman"/>
          <w:color w:val="000000"/>
          <w:sz w:val="24"/>
          <w:szCs w:val="24"/>
        </w:rPr>
      </w:pPr>
      <w:hyperlink r:id="rId68">
        <w:r w:rsidR="00571152">
          <w:rPr>
            <w:rFonts w:ascii="Times New Roman" w:eastAsia="Times New Roman" w:hAnsi="Times New Roman" w:cs="Times New Roman"/>
            <w:color w:val="0000FF"/>
            <w:sz w:val="24"/>
            <w:szCs w:val="24"/>
            <w:u w:val="single"/>
          </w:rPr>
          <w:t>https://www.speakingofhope.org/access-centers/</w:t>
        </w:r>
      </w:hyperlink>
    </w:p>
    <w:p w14:paraId="63F70B73" w14:textId="77777777" w:rsidR="00547F44" w:rsidRDefault="00571152">
      <w:pPr>
        <w:numPr>
          <w:ilvl w:val="0"/>
          <w:numId w:val="8"/>
        </w:numPr>
        <w:spacing w:line="240" w:lineRule="auto"/>
        <w:rPr>
          <w:rFonts w:ascii="Times New Roman" w:eastAsia="Times New Roman" w:hAnsi="Times New Roman" w:cs="Times New Roman"/>
          <w:sz w:val="24"/>
          <w:szCs w:val="24"/>
        </w:rPr>
      </w:pPr>
      <w:bookmarkStart w:id="24" w:name="_heading=h.32hioqz" w:colFirst="0" w:colLast="0"/>
      <w:bookmarkEnd w:id="24"/>
      <w:r>
        <w:rPr>
          <w:rFonts w:ascii="Times New Roman" w:eastAsia="Times New Roman" w:hAnsi="Times New Roman" w:cs="Times New Roman"/>
          <w:sz w:val="24"/>
          <w:szCs w:val="24"/>
        </w:rPr>
        <w:t xml:space="preserve">Massachusetts Department of Children &amp; Families. Mass.gov. Accessed May 10, 2023. </w:t>
      </w:r>
    </w:p>
    <w:p w14:paraId="63F70B74" w14:textId="77777777" w:rsidR="00547F44" w:rsidRDefault="0006146E">
      <w:pPr>
        <w:spacing w:line="240" w:lineRule="auto"/>
        <w:ind w:left="1440"/>
        <w:rPr>
          <w:rFonts w:ascii="Times New Roman" w:eastAsia="Times New Roman" w:hAnsi="Times New Roman" w:cs="Times New Roman"/>
          <w:sz w:val="24"/>
          <w:szCs w:val="24"/>
        </w:rPr>
      </w:pPr>
      <w:hyperlink r:id="rId69">
        <w:r w:rsidR="00571152">
          <w:rPr>
            <w:rFonts w:ascii="Times New Roman" w:eastAsia="Times New Roman" w:hAnsi="Times New Roman" w:cs="Times New Roman"/>
            <w:color w:val="0000FF"/>
            <w:sz w:val="24"/>
            <w:szCs w:val="24"/>
            <w:u w:val="single"/>
          </w:rPr>
          <w:t>https://www.mass.gov/orgs/massachusetts-department-of-children-families</w:t>
        </w:r>
      </w:hyperlink>
      <w:r w:rsidR="00571152">
        <w:rPr>
          <w:rFonts w:ascii="Times New Roman" w:eastAsia="Times New Roman" w:hAnsi="Times New Roman" w:cs="Times New Roman"/>
          <w:sz w:val="24"/>
          <w:szCs w:val="24"/>
        </w:rPr>
        <w:t xml:space="preserve">. </w:t>
      </w:r>
    </w:p>
    <w:p w14:paraId="63F70B75" w14:textId="77777777" w:rsidR="00547F44" w:rsidRDefault="00571152">
      <w:pPr>
        <w:numPr>
          <w:ilvl w:val="0"/>
          <w:numId w:val="8"/>
        </w:numPr>
        <w:spacing w:line="240" w:lineRule="auto"/>
        <w:rPr>
          <w:rFonts w:ascii="Times New Roman" w:eastAsia="Times New Roman" w:hAnsi="Times New Roman" w:cs="Times New Roman"/>
          <w:sz w:val="24"/>
          <w:szCs w:val="24"/>
        </w:rPr>
      </w:pPr>
      <w:bookmarkStart w:id="25" w:name="_heading=h.1hmsyys" w:colFirst="0" w:colLast="0"/>
      <w:bookmarkEnd w:id="25"/>
      <w:r>
        <w:rPr>
          <w:rFonts w:ascii="Times New Roman" w:eastAsia="Times New Roman" w:hAnsi="Times New Roman" w:cs="Times New Roman"/>
          <w:sz w:val="24"/>
          <w:szCs w:val="24"/>
        </w:rPr>
        <w:t xml:space="preserve">Reporting alleged child abuse or neglect (filing a 51A report). Mass.gov. Accessed </w:t>
      </w:r>
    </w:p>
    <w:p w14:paraId="63F70B76" w14:textId="77777777" w:rsidR="00547F44" w:rsidRDefault="00571152">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October 6, 2023. </w:t>
      </w:r>
      <w:hyperlink r:id="rId70">
        <w:r>
          <w:rPr>
            <w:rFonts w:ascii="Times New Roman" w:eastAsia="Times New Roman" w:hAnsi="Times New Roman" w:cs="Times New Roman"/>
            <w:color w:val="0000FF"/>
            <w:sz w:val="24"/>
            <w:szCs w:val="24"/>
            <w:u w:val="single"/>
          </w:rPr>
          <w:t>https://www.mass.gov/info-details/reporting-alleged-child-abuse-or-neglect-filing-a-51a-report</w:t>
        </w:r>
      </w:hyperlink>
      <w:r>
        <w:rPr>
          <w:rFonts w:ascii="Times New Roman" w:eastAsia="Times New Roman" w:hAnsi="Times New Roman" w:cs="Times New Roman"/>
          <w:sz w:val="24"/>
          <w:szCs w:val="24"/>
        </w:rPr>
        <w:t xml:space="preserve">.  </w:t>
      </w:r>
    </w:p>
    <w:p w14:paraId="63F70B77" w14:textId="77777777" w:rsidR="00547F44" w:rsidRDefault="00571152">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Office of Sexual Health &amp; Youth Development &amp; The Posse Foundation. (2016). </w:t>
      </w:r>
      <w:r>
        <w:rPr>
          <w:rFonts w:ascii="Times New Roman" w:eastAsia="Times New Roman" w:hAnsi="Times New Roman" w:cs="Times New Roman"/>
          <w:i/>
          <w:color w:val="000000"/>
          <w:sz w:val="24"/>
          <w:szCs w:val="24"/>
        </w:rPr>
        <w:t>Valuing Our Insights for Civic Engagement (VOICES)</w:t>
      </w:r>
      <w:r>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Ed.). Boston, MA.</w:t>
      </w:r>
    </w:p>
    <w:p w14:paraId="63F70B78" w14:textId="77777777" w:rsidR="00547F44" w:rsidRDefault="00571152">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Bell, H., Kulkarni, S., Dalton, L. Organizational Prevention of Vicarious Trauma. </w:t>
      </w:r>
    </w:p>
    <w:p w14:paraId="63F70B79" w14:textId="77777777" w:rsidR="00547F44" w:rsidRDefault="00571152">
      <w:pPr>
        <w:pBdr>
          <w:top w:val="nil"/>
          <w:left w:val="nil"/>
          <w:bottom w:val="nil"/>
          <w:right w:val="nil"/>
          <w:between w:val="nil"/>
        </w:pBdr>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Families in Society</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84</w:t>
      </w:r>
      <w:r>
        <w:rPr>
          <w:rFonts w:ascii="Times New Roman" w:eastAsia="Times New Roman" w:hAnsi="Times New Roman" w:cs="Times New Roman"/>
          <w:color w:val="000000"/>
          <w:sz w:val="24"/>
          <w:szCs w:val="24"/>
          <w:highlight w:val="white"/>
        </w:rPr>
        <w:t>(4), 463-470. 2003. </w:t>
      </w:r>
      <w:hyperlink r:id="rId71">
        <w:r>
          <w:rPr>
            <w:rFonts w:ascii="Times New Roman" w:eastAsia="Times New Roman" w:hAnsi="Times New Roman" w:cs="Times New Roman"/>
            <w:color w:val="0000FF"/>
            <w:sz w:val="24"/>
            <w:szCs w:val="24"/>
            <w:highlight w:val="white"/>
            <w:u w:val="single"/>
          </w:rPr>
          <w:t>https://doi.org/10.1606/1044-3894.131</w:t>
        </w:r>
      </w:hyperlink>
      <w:r>
        <w:rPr>
          <w:rFonts w:ascii="Times New Roman" w:eastAsia="Times New Roman" w:hAnsi="Times New Roman" w:cs="Times New Roman"/>
          <w:color w:val="000000"/>
          <w:sz w:val="24"/>
          <w:szCs w:val="24"/>
        </w:rPr>
        <w:t xml:space="preserve"> </w:t>
      </w:r>
    </w:p>
    <w:p w14:paraId="63F70B7A" w14:textId="77777777" w:rsidR="00547F44" w:rsidRDefault="00547F44"/>
    <w:sectPr w:rsidR="00547F4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49306" w14:textId="77777777" w:rsidR="008F741B" w:rsidRDefault="008F741B">
      <w:pPr>
        <w:spacing w:line="240" w:lineRule="auto"/>
      </w:pPr>
      <w:r>
        <w:separator/>
      </w:r>
    </w:p>
  </w:endnote>
  <w:endnote w:type="continuationSeparator" w:id="0">
    <w:p w14:paraId="252E8491" w14:textId="77777777" w:rsidR="008F741B" w:rsidRDefault="008F741B">
      <w:pPr>
        <w:spacing w:line="240" w:lineRule="auto"/>
      </w:pPr>
      <w:r>
        <w:continuationSeparator/>
      </w:r>
    </w:p>
  </w:endnote>
  <w:endnote w:type="continuationNotice" w:id="1">
    <w:p w14:paraId="188BDC36" w14:textId="77777777" w:rsidR="008F741B" w:rsidRDefault="008F74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2E528" w14:textId="0B002FAC" w:rsidR="004E3BEB" w:rsidRPr="004E3BEB" w:rsidRDefault="004E3BEB">
    <w:pPr>
      <w:pStyle w:val="Footer"/>
      <w:rPr>
        <w:sz w:val="14"/>
        <w:szCs w:val="14"/>
      </w:rPr>
    </w:pPr>
    <w:r w:rsidRPr="004E3BEB">
      <w:rPr>
        <w:sz w:val="14"/>
        <w:szCs w:val="14"/>
      </w:rPr>
      <w:t xml:space="preserve">Updated </w:t>
    </w:r>
    <w:proofErr w:type="gramStart"/>
    <w:r w:rsidRPr="004E3BEB">
      <w:rPr>
        <w:sz w:val="14"/>
        <w:szCs w:val="14"/>
      </w:rPr>
      <w:t>7/10/24</w:t>
    </w:r>
    <w:proofErr w:type="gramEnd"/>
  </w:p>
  <w:p w14:paraId="63F70B7E" w14:textId="77777777" w:rsidR="00547F44" w:rsidRDefault="00547F4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253F4" w14:textId="77777777" w:rsidR="008F741B" w:rsidRDefault="008F741B">
      <w:pPr>
        <w:spacing w:line="240" w:lineRule="auto"/>
      </w:pPr>
      <w:r>
        <w:separator/>
      </w:r>
    </w:p>
  </w:footnote>
  <w:footnote w:type="continuationSeparator" w:id="0">
    <w:p w14:paraId="31FFBC90" w14:textId="77777777" w:rsidR="008F741B" w:rsidRDefault="008F741B">
      <w:pPr>
        <w:spacing w:line="240" w:lineRule="auto"/>
      </w:pPr>
      <w:r>
        <w:continuationSeparator/>
      </w:r>
    </w:p>
  </w:footnote>
  <w:footnote w:type="continuationNotice" w:id="1">
    <w:p w14:paraId="61E1D0FE" w14:textId="77777777" w:rsidR="008F741B" w:rsidRDefault="008F741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B250B"/>
    <w:multiLevelType w:val="multilevel"/>
    <w:tmpl w:val="C046D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2494F"/>
    <w:multiLevelType w:val="multilevel"/>
    <w:tmpl w:val="5434B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D11F7"/>
    <w:multiLevelType w:val="multilevel"/>
    <w:tmpl w:val="4F909F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2F09DD"/>
    <w:multiLevelType w:val="multilevel"/>
    <w:tmpl w:val="67801BD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03298C"/>
    <w:multiLevelType w:val="multilevel"/>
    <w:tmpl w:val="BDD4F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F3248C6"/>
    <w:multiLevelType w:val="multilevel"/>
    <w:tmpl w:val="1EEA5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202FC0"/>
    <w:multiLevelType w:val="multilevel"/>
    <w:tmpl w:val="16006E7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AA63E17"/>
    <w:multiLevelType w:val="multilevel"/>
    <w:tmpl w:val="B43835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CB1EC1"/>
    <w:multiLevelType w:val="multilevel"/>
    <w:tmpl w:val="FEA21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095FF6"/>
    <w:multiLevelType w:val="multilevel"/>
    <w:tmpl w:val="5DF2A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562D4A"/>
    <w:multiLevelType w:val="multilevel"/>
    <w:tmpl w:val="52EA3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61A6CDF"/>
    <w:multiLevelType w:val="multilevel"/>
    <w:tmpl w:val="3774E05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9F0F54"/>
    <w:multiLevelType w:val="multilevel"/>
    <w:tmpl w:val="5638FF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59554F69"/>
    <w:multiLevelType w:val="multilevel"/>
    <w:tmpl w:val="58B0B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E67588"/>
    <w:multiLevelType w:val="multilevel"/>
    <w:tmpl w:val="648C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351378">
    <w:abstractNumId w:val="2"/>
  </w:num>
  <w:num w:numId="2" w16cid:durableId="1164586942">
    <w:abstractNumId w:val="13"/>
  </w:num>
  <w:num w:numId="3" w16cid:durableId="707920010">
    <w:abstractNumId w:val="6"/>
  </w:num>
  <w:num w:numId="4" w16cid:durableId="436828205">
    <w:abstractNumId w:val="4"/>
  </w:num>
  <w:num w:numId="5" w16cid:durableId="2070305691">
    <w:abstractNumId w:val="3"/>
  </w:num>
  <w:num w:numId="6" w16cid:durableId="1552300785">
    <w:abstractNumId w:val="8"/>
  </w:num>
  <w:num w:numId="7" w16cid:durableId="1835098533">
    <w:abstractNumId w:val="12"/>
  </w:num>
  <w:num w:numId="8" w16cid:durableId="978417200">
    <w:abstractNumId w:val="10"/>
  </w:num>
  <w:num w:numId="9" w16cid:durableId="2072345666">
    <w:abstractNumId w:val="7"/>
  </w:num>
  <w:num w:numId="10" w16cid:durableId="1671172535">
    <w:abstractNumId w:val="14"/>
  </w:num>
  <w:num w:numId="11" w16cid:durableId="2061896242">
    <w:abstractNumId w:val="9"/>
  </w:num>
  <w:num w:numId="12" w16cid:durableId="1036078118">
    <w:abstractNumId w:val="1"/>
  </w:num>
  <w:num w:numId="13" w16cid:durableId="1516769893">
    <w:abstractNumId w:val="0"/>
  </w:num>
  <w:num w:numId="14" w16cid:durableId="1687319462">
    <w:abstractNumId w:val="5"/>
  </w:num>
  <w:num w:numId="15" w16cid:durableId="18908453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F44"/>
    <w:rsid w:val="000370D0"/>
    <w:rsid w:val="0006146E"/>
    <w:rsid w:val="000A768E"/>
    <w:rsid w:val="000E7D59"/>
    <w:rsid w:val="001517E3"/>
    <w:rsid w:val="001D3655"/>
    <w:rsid w:val="001D7047"/>
    <w:rsid w:val="001E292B"/>
    <w:rsid w:val="00203A78"/>
    <w:rsid w:val="002A69BA"/>
    <w:rsid w:val="002B1796"/>
    <w:rsid w:val="002D430B"/>
    <w:rsid w:val="0031534C"/>
    <w:rsid w:val="003318CA"/>
    <w:rsid w:val="00340D7E"/>
    <w:rsid w:val="00364449"/>
    <w:rsid w:val="00382CC5"/>
    <w:rsid w:val="003B5FE7"/>
    <w:rsid w:val="003C704A"/>
    <w:rsid w:val="003E06F7"/>
    <w:rsid w:val="00484661"/>
    <w:rsid w:val="004B526B"/>
    <w:rsid w:val="004C151D"/>
    <w:rsid w:val="004E3BEB"/>
    <w:rsid w:val="00527F7D"/>
    <w:rsid w:val="00547F44"/>
    <w:rsid w:val="00565A0B"/>
    <w:rsid w:val="00567008"/>
    <w:rsid w:val="00571152"/>
    <w:rsid w:val="005721D0"/>
    <w:rsid w:val="00590BB7"/>
    <w:rsid w:val="005B5E7B"/>
    <w:rsid w:val="005F0EF0"/>
    <w:rsid w:val="0062272F"/>
    <w:rsid w:val="006C5683"/>
    <w:rsid w:val="0070716B"/>
    <w:rsid w:val="007774F9"/>
    <w:rsid w:val="00794FBC"/>
    <w:rsid w:val="007C6D3C"/>
    <w:rsid w:val="007E256E"/>
    <w:rsid w:val="008954CA"/>
    <w:rsid w:val="008F741B"/>
    <w:rsid w:val="00986DD1"/>
    <w:rsid w:val="009A0547"/>
    <w:rsid w:val="009D6436"/>
    <w:rsid w:val="009F7840"/>
    <w:rsid w:val="00AF15AF"/>
    <w:rsid w:val="00B142C2"/>
    <w:rsid w:val="00B21955"/>
    <w:rsid w:val="00B40EDA"/>
    <w:rsid w:val="00B52D2E"/>
    <w:rsid w:val="00B552FC"/>
    <w:rsid w:val="00B62654"/>
    <w:rsid w:val="00B76642"/>
    <w:rsid w:val="00BA28FF"/>
    <w:rsid w:val="00BC48D0"/>
    <w:rsid w:val="00BE1F4A"/>
    <w:rsid w:val="00BF583F"/>
    <w:rsid w:val="00BF60B6"/>
    <w:rsid w:val="00C477B8"/>
    <w:rsid w:val="00C5270C"/>
    <w:rsid w:val="00C739D5"/>
    <w:rsid w:val="00C92D6B"/>
    <w:rsid w:val="00CC215A"/>
    <w:rsid w:val="00D6781A"/>
    <w:rsid w:val="00D9388D"/>
    <w:rsid w:val="00DC3F6F"/>
    <w:rsid w:val="00DD53E4"/>
    <w:rsid w:val="00DE686A"/>
    <w:rsid w:val="00DF7F26"/>
    <w:rsid w:val="00E0156D"/>
    <w:rsid w:val="00E725AC"/>
    <w:rsid w:val="00E911B4"/>
    <w:rsid w:val="00E914E7"/>
    <w:rsid w:val="00E96101"/>
    <w:rsid w:val="00EA31CC"/>
    <w:rsid w:val="00EB7244"/>
    <w:rsid w:val="00EE2B91"/>
    <w:rsid w:val="00EF39E7"/>
    <w:rsid w:val="00EF616E"/>
    <w:rsid w:val="00F10CDF"/>
    <w:rsid w:val="00F26B3F"/>
    <w:rsid w:val="00F34C73"/>
    <w:rsid w:val="00F7653C"/>
    <w:rsid w:val="00F93659"/>
    <w:rsid w:val="00FB6638"/>
    <w:rsid w:val="60309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0A27"/>
  <w15:docId w15:val="{0F98B6FF-4FEA-41B0-8B8D-741FF2FF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Times New Roman" w:eastAsia="Times New Roman" w:hAnsi="Times New Roman" w:cs="Times New Roman"/>
      <w:b/>
      <w:color w:val="824A3D"/>
      <w:sz w:val="36"/>
      <w:szCs w:val="36"/>
    </w:rPr>
  </w:style>
  <w:style w:type="paragraph" w:styleId="Heading2">
    <w:name w:val="heading 2"/>
    <w:basedOn w:val="Normal"/>
    <w:next w:val="Normal"/>
    <w:uiPriority w:val="9"/>
    <w:unhideWhenUsed/>
    <w:qFormat/>
    <w:pPr>
      <w:keepNext/>
      <w:keepLines/>
      <w:spacing w:before="360" w:after="120" w:line="240" w:lineRule="auto"/>
      <w:outlineLvl w:val="1"/>
    </w:pPr>
    <w:rPr>
      <w:rFonts w:ascii="Times New Roman" w:eastAsia="Times New Roman" w:hAnsi="Times New Roman" w:cs="Times New Roman"/>
      <w:b/>
      <w:i/>
      <w:sz w:val="24"/>
      <w:szCs w:val="24"/>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458F"/>
    <w:rPr>
      <w:b/>
      <w:bCs/>
    </w:rPr>
  </w:style>
  <w:style w:type="character" w:customStyle="1" w:styleId="CommentSubjectChar">
    <w:name w:val="Comment Subject Char"/>
    <w:basedOn w:val="CommentTextChar"/>
    <w:link w:val="CommentSubject"/>
    <w:uiPriority w:val="99"/>
    <w:semiHidden/>
    <w:rsid w:val="00C7458F"/>
    <w:rPr>
      <w:b/>
      <w:bCs/>
      <w:sz w:val="20"/>
      <w:szCs w:val="20"/>
    </w:rPr>
  </w:style>
  <w:style w:type="character" w:styleId="Hyperlink">
    <w:name w:val="Hyperlink"/>
    <w:basedOn w:val="DefaultParagraphFont"/>
    <w:uiPriority w:val="99"/>
    <w:unhideWhenUsed/>
    <w:rsid w:val="00C43D34"/>
    <w:rPr>
      <w:color w:val="0000FF" w:themeColor="hyperlink"/>
      <w:u w:val="single"/>
    </w:rPr>
  </w:style>
  <w:style w:type="character" w:styleId="UnresolvedMention">
    <w:name w:val="Unresolved Mention"/>
    <w:basedOn w:val="DefaultParagraphFont"/>
    <w:uiPriority w:val="99"/>
    <w:semiHidden/>
    <w:unhideWhenUsed/>
    <w:rsid w:val="00C43D34"/>
    <w:rPr>
      <w:color w:val="605E5C"/>
      <w:shd w:val="clear" w:color="auto" w:fill="E1DFDD"/>
    </w:rPr>
  </w:style>
  <w:style w:type="paragraph" w:styleId="NoSpacing">
    <w:name w:val="No Spacing"/>
    <w:uiPriority w:val="1"/>
    <w:qFormat/>
    <w:rsid w:val="00D15FE2"/>
    <w:pPr>
      <w:spacing w:line="240" w:lineRule="auto"/>
    </w:pPr>
  </w:style>
  <w:style w:type="paragraph" w:styleId="Header">
    <w:name w:val="header"/>
    <w:basedOn w:val="Normal"/>
    <w:link w:val="HeaderChar"/>
    <w:uiPriority w:val="99"/>
    <w:unhideWhenUsed/>
    <w:rsid w:val="000171C1"/>
    <w:pPr>
      <w:tabs>
        <w:tab w:val="center" w:pos="4680"/>
        <w:tab w:val="right" w:pos="9360"/>
      </w:tabs>
      <w:spacing w:line="240" w:lineRule="auto"/>
    </w:pPr>
  </w:style>
  <w:style w:type="character" w:customStyle="1" w:styleId="HeaderChar">
    <w:name w:val="Header Char"/>
    <w:basedOn w:val="DefaultParagraphFont"/>
    <w:link w:val="Header"/>
    <w:uiPriority w:val="99"/>
    <w:rsid w:val="000171C1"/>
  </w:style>
  <w:style w:type="paragraph" w:styleId="Footer">
    <w:name w:val="footer"/>
    <w:basedOn w:val="Normal"/>
    <w:link w:val="FooterChar"/>
    <w:uiPriority w:val="99"/>
    <w:unhideWhenUsed/>
    <w:rsid w:val="000171C1"/>
    <w:pPr>
      <w:tabs>
        <w:tab w:val="center" w:pos="4680"/>
        <w:tab w:val="right" w:pos="9360"/>
      </w:tabs>
      <w:spacing w:line="240" w:lineRule="auto"/>
    </w:pPr>
  </w:style>
  <w:style w:type="character" w:customStyle="1" w:styleId="FooterChar">
    <w:name w:val="Footer Char"/>
    <w:basedOn w:val="DefaultParagraphFont"/>
    <w:link w:val="Footer"/>
    <w:uiPriority w:val="99"/>
    <w:rsid w:val="000171C1"/>
  </w:style>
  <w:style w:type="paragraph" w:styleId="Revision">
    <w:name w:val="Revision"/>
    <w:hidden/>
    <w:uiPriority w:val="99"/>
    <w:semiHidden/>
    <w:rsid w:val="007D612C"/>
    <w:pPr>
      <w:spacing w:line="240" w:lineRule="auto"/>
    </w:pPr>
  </w:style>
  <w:style w:type="character" w:styleId="FollowedHyperlink">
    <w:name w:val="FollowedHyperlink"/>
    <w:basedOn w:val="DefaultParagraphFont"/>
    <w:uiPriority w:val="99"/>
    <w:semiHidden/>
    <w:unhideWhenUsed/>
    <w:rsid w:val="00721A20"/>
    <w:rPr>
      <w:color w:val="800080" w:themeColor="followedHyperlink"/>
      <w:u w:val="single"/>
    </w:rPr>
  </w:style>
  <w:style w:type="paragraph" w:styleId="ListParagraph">
    <w:name w:val="List Paragraph"/>
    <w:basedOn w:val="Normal"/>
    <w:uiPriority w:val="34"/>
    <w:qFormat/>
    <w:rsid w:val="00A962E8"/>
    <w:pPr>
      <w:ind w:left="720"/>
      <w:contextualSpacing/>
    </w:pPr>
  </w:style>
  <w:style w:type="paragraph" w:styleId="TOC1">
    <w:name w:val="toc 1"/>
    <w:basedOn w:val="Normal"/>
    <w:next w:val="Normal"/>
    <w:autoRedefine/>
    <w:uiPriority w:val="39"/>
    <w:unhideWhenUsed/>
    <w:rsid w:val="00F93490"/>
    <w:pPr>
      <w:spacing w:after="100"/>
    </w:pPr>
  </w:style>
  <w:style w:type="paragraph" w:styleId="TOC2">
    <w:name w:val="toc 2"/>
    <w:basedOn w:val="Normal"/>
    <w:next w:val="Normal"/>
    <w:autoRedefine/>
    <w:uiPriority w:val="39"/>
    <w:unhideWhenUsed/>
    <w:rsid w:val="00F93490"/>
    <w:pPr>
      <w:spacing w:after="100"/>
      <w:ind w:left="220"/>
    </w:pPr>
  </w:style>
  <w:style w:type="paragraph" w:styleId="TOCHeading">
    <w:name w:val="TOC Heading"/>
    <w:basedOn w:val="Heading1"/>
    <w:next w:val="Normal"/>
    <w:uiPriority w:val="39"/>
    <w:unhideWhenUsed/>
    <w:qFormat/>
    <w:rsid w:val="00F93490"/>
    <w:pPr>
      <w:spacing w:line="259" w:lineRule="auto"/>
      <w:outlineLvl w:val="9"/>
    </w:pPr>
    <w:rPr>
      <w:rFonts w:asciiTheme="majorHAnsi" w:eastAsiaTheme="majorEastAsia" w:hAnsiTheme="majorHAnsi" w:cstheme="majorBidi"/>
      <w:b w:val="0"/>
      <w:color w:val="365F91" w:themeColor="accent1" w:themeShade="BF"/>
      <w:sz w:val="32"/>
      <w:szCs w:val="32"/>
      <w:lang w:val="en-US"/>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BF60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F60B6"/>
  </w:style>
  <w:style w:type="character" w:customStyle="1" w:styleId="eop">
    <w:name w:val="eop"/>
    <w:basedOn w:val="DefaultParagraphFont"/>
    <w:rsid w:val="00BF6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337414">
      <w:bodyDiv w:val="1"/>
      <w:marLeft w:val="0"/>
      <w:marRight w:val="0"/>
      <w:marTop w:val="0"/>
      <w:marBottom w:val="0"/>
      <w:divBdr>
        <w:top w:val="none" w:sz="0" w:space="0" w:color="auto"/>
        <w:left w:val="none" w:sz="0" w:space="0" w:color="auto"/>
        <w:bottom w:val="none" w:sz="0" w:space="0" w:color="auto"/>
        <w:right w:val="none" w:sz="0" w:space="0" w:color="auto"/>
      </w:divBdr>
      <w:divsChild>
        <w:div w:id="371735256">
          <w:marLeft w:val="0"/>
          <w:marRight w:val="0"/>
          <w:marTop w:val="0"/>
          <w:marBottom w:val="0"/>
          <w:divBdr>
            <w:top w:val="none" w:sz="0" w:space="0" w:color="auto"/>
            <w:left w:val="none" w:sz="0" w:space="0" w:color="auto"/>
            <w:bottom w:val="none" w:sz="0" w:space="0" w:color="auto"/>
            <w:right w:val="none" w:sz="0" w:space="0" w:color="auto"/>
          </w:divBdr>
        </w:div>
        <w:div w:id="1323704620">
          <w:marLeft w:val="0"/>
          <w:marRight w:val="0"/>
          <w:marTop w:val="0"/>
          <w:marBottom w:val="0"/>
          <w:divBdr>
            <w:top w:val="none" w:sz="0" w:space="0" w:color="auto"/>
            <w:left w:val="none" w:sz="0" w:space="0" w:color="auto"/>
            <w:bottom w:val="none" w:sz="0" w:space="0" w:color="auto"/>
            <w:right w:val="none" w:sz="0" w:space="0" w:color="auto"/>
          </w:divBdr>
        </w:div>
        <w:div w:id="1345326896">
          <w:marLeft w:val="0"/>
          <w:marRight w:val="0"/>
          <w:marTop w:val="0"/>
          <w:marBottom w:val="0"/>
          <w:divBdr>
            <w:top w:val="none" w:sz="0" w:space="0" w:color="auto"/>
            <w:left w:val="none" w:sz="0" w:space="0" w:color="auto"/>
            <w:bottom w:val="none" w:sz="0" w:space="0" w:color="auto"/>
            <w:right w:val="none" w:sz="0" w:space="0" w:color="auto"/>
          </w:divBdr>
        </w:div>
        <w:div w:id="1928997338">
          <w:marLeft w:val="0"/>
          <w:marRight w:val="0"/>
          <w:marTop w:val="0"/>
          <w:marBottom w:val="0"/>
          <w:divBdr>
            <w:top w:val="none" w:sz="0" w:space="0" w:color="auto"/>
            <w:left w:val="none" w:sz="0" w:space="0" w:color="auto"/>
            <w:bottom w:val="none" w:sz="0" w:space="0" w:color="auto"/>
            <w:right w:val="none" w:sz="0" w:space="0" w:color="auto"/>
          </w:divBdr>
        </w:div>
        <w:div w:id="20800595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ourses.thebodypositive.org/" TargetMode="External"/><Relationship Id="rId21" Type="http://schemas.openxmlformats.org/officeDocument/2006/relationships/hyperlink" Target="https://www.greaterbostonpreventssuicide.org/mh-crisis-hotlines" TargetMode="External"/><Relationship Id="rId42" Type="http://schemas.openxmlformats.org/officeDocument/2006/relationships/hyperlink" Target="http://www.mentalhealth.org.uk/our-work/research/body-image-how-we-think-and-feel-about-our-bodies/body-image-and-ethnic-background" TargetMode="External"/><Relationship Id="rId47" Type="http://schemas.openxmlformats.org/officeDocument/2006/relationships/hyperlink" Target="https://doi.org/10.1016/j.bodyim.2023.06.004" TargetMode="External"/><Relationship Id="rId63" Type="http://schemas.openxmlformats.org/officeDocument/2006/relationships/hyperlink" Target="https://thebodypositive.org/" TargetMode="External"/><Relationship Id="rId68" Type="http://schemas.openxmlformats.org/officeDocument/2006/relationships/hyperlink" Target="https://www.speakingofhope.org/access-centers/" TargetMode="External"/><Relationship Id="rId2" Type="http://schemas.openxmlformats.org/officeDocument/2006/relationships/customXml" Target="../customXml/item2.xml"/><Relationship Id="rId16" Type="http://schemas.openxmlformats.org/officeDocument/2006/relationships/hyperlink" Target="https://thatomwosa.com/" TargetMode="External"/><Relationship Id="rId29" Type="http://schemas.openxmlformats.org/officeDocument/2006/relationships/hyperlink" Target="https://namimass.org/peer-support/" TargetMode="External"/><Relationship Id="rId11" Type="http://schemas.openxmlformats.org/officeDocument/2006/relationships/image" Target="media/image1.png"/><Relationship Id="rId24" Type="http://schemas.openxmlformats.org/officeDocument/2006/relationships/hyperlink" Target="https://www.greaterbostonpreventssuicide.org/communities-of-color" TargetMode="External"/><Relationship Id="rId32" Type="http://schemas.openxmlformats.org/officeDocument/2006/relationships/hyperlink" Target="https://www.nationaleatingdisorders.org/get-involved/the-body-project" TargetMode="External"/><Relationship Id="rId37" Type="http://schemas.openxmlformats.org/officeDocument/2006/relationships/hyperlink" Target="https://www.speakingofhope.org/access-centers/" TargetMode="External"/><Relationship Id="rId40" Type="http://schemas.openxmlformats.org/officeDocument/2006/relationships/hyperlink" Target="https://www.mass.gov/orgs/office-of-sexual-health-and-youth-development" TargetMode="External"/><Relationship Id="rId45" Type="http://schemas.openxmlformats.org/officeDocument/2006/relationships/hyperlink" Target="http://www.statista.com/statistics/1327653/us-teens-social-media-platforms-sites-apps-used/" TargetMode="External"/><Relationship Id="rId53" Type="http://schemas.openxmlformats.org/officeDocument/2006/relationships/hyperlink" Target="https://www.stopbullying.gov/cyberbullying/what-is-it" TargetMode="External"/><Relationship Id="rId58" Type="http://schemas.openxmlformats.org/officeDocument/2006/relationships/hyperlink" Target="https://dictionary.cambridge.org/us/dictionary/english/social-media?q=Social+Media" TargetMode="External"/><Relationship Id="rId66" Type="http://schemas.openxmlformats.org/officeDocument/2006/relationships/hyperlink" Target="https://www.gbwellness.com/" TargetMode="External"/><Relationship Id="rId5" Type="http://schemas.openxmlformats.org/officeDocument/2006/relationships/numbering" Target="numbering.xml"/><Relationship Id="rId61" Type="http://schemas.openxmlformats.org/officeDocument/2006/relationships/hyperlink" Target="https://www.helpsteps.com/" TargetMode="External"/><Relationship Id="rId19" Type="http://schemas.openxmlformats.org/officeDocument/2006/relationships/hyperlink" Target="https://www.mass.gov/info-details/about-the-988-suicide-and-crisis-lifeline" TargetMode="External"/><Relationship Id="rId14" Type="http://schemas.openxmlformats.org/officeDocument/2006/relationships/hyperlink" Target="https://thatomwosa.com/" TargetMode="External"/><Relationship Id="rId22" Type="http://schemas.openxmlformats.org/officeDocument/2006/relationships/hyperlink" Target="https://www.greaterbostonpreventssuicide.org/mh-crisis-support" TargetMode="External"/><Relationship Id="rId27" Type="http://schemas.openxmlformats.org/officeDocument/2006/relationships/hyperlink" Target="https://namimass.org/resources/" TargetMode="External"/><Relationship Id="rId30" Type="http://schemas.openxmlformats.org/officeDocument/2006/relationships/hyperlink" Target="https://namimass.org/family-support/" TargetMode="External"/><Relationship Id="rId35" Type="http://schemas.openxmlformats.org/officeDocument/2006/relationships/hyperlink" Target="https://www.nationaleatingdisorders.org/body-project-experience" TargetMode="External"/><Relationship Id="rId43" Type="http://schemas.openxmlformats.org/officeDocument/2006/relationships/hyperlink" Target="https://jedfoundation.org/resource/tips-for-body-positivity-ways-to-feel-better-about-our-bodies/" TargetMode="External"/><Relationship Id="rId48" Type="http://schemas.openxmlformats.org/officeDocument/2006/relationships/hyperlink" Target="http://www.girlsincvalley.org/" TargetMode="External"/><Relationship Id="rId56" Type="http://schemas.openxmlformats.org/officeDocument/2006/relationships/hyperlink" Target="https://u.osu.edu/bihtf/body-image-issues/eating-disorder-glossary/" TargetMode="External"/><Relationship Id="rId64" Type="http://schemas.openxmlformats.org/officeDocument/2006/relationships/hyperlink" Target="https://www.nami.org/Home" TargetMode="External"/><Relationship Id="rId69" Type="http://schemas.openxmlformats.org/officeDocument/2006/relationships/hyperlink" Target="https://www.mass.gov/orgs/massachusetts-department-of-children-families" TargetMode="External"/><Relationship Id="rId8" Type="http://schemas.openxmlformats.org/officeDocument/2006/relationships/webSettings" Target="webSettings.xml"/><Relationship Id="rId51" Type="http://schemas.openxmlformats.org/officeDocument/2006/relationships/hyperlink" Target="https://www.ssw.umaryland.edu/media/ssw/field-education/2---The-6-Pillars-of-Brave-Space.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irlsincvalley.org/" TargetMode="External"/><Relationship Id="rId17" Type="http://schemas.openxmlformats.org/officeDocument/2006/relationships/footer" Target="footer1.xml"/><Relationship Id="rId25" Type="http://schemas.openxmlformats.org/officeDocument/2006/relationships/hyperlink" Target="https://www.greaterbostonpreventssuicide.org/youth-mental-health" TargetMode="External"/><Relationship Id="rId33" Type="http://schemas.openxmlformats.org/officeDocument/2006/relationships/hyperlink" Target="https://www.nationaleatingdisorders.org/body-project-facilitator-training" TargetMode="External"/><Relationship Id="rId38" Type="http://schemas.openxmlformats.org/officeDocument/2006/relationships/hyperlink" Target="mailto:Heidi.holland@mass.gov" TargetMode="External"/><Relationship Id="rId46" Type="http://schemas.openxmlformats.org/officeDocument/2006/relationships/hyperlink" Target="http://www.nationaleatingdisorders.org/blog/5-steps-body-neutrality" TargetMode="External"/><Relationship Id="rId59" Type="http://schemas.openxmlformats.org/officeDocument/2006/relationships/hyperlink" Target="https://www.youngminds.org.uk/professional/community-support/someone-to-turn-to/defining-a-trusted-adult/" TargetMode="External"/><Relationship Id="rId67" Type="http://schemas.openxmlformats.org/officeDocument/2006/relationships/hyperlink" Target="https://www.speakingofhope.org/" TargetMode="External"/><Relationship Id="rId20" Type="http://schemas.openxmlformats.org/officeDocument/2006/relationships/hyperlink" Target="https://www.mass.gov/info-details/about-the-988-suicide-and-crisis-lifeline" TargetMode="External"/><Relationship Id="rId41" Type="http://schemas.openxmlformats.org/officeDocument/2006/relationships/hyperlink" Target="https://kidshealth.org/en/teens/body-image.html" TargetMode="External"/><Relationship Id="rId54" Type="http://schemas.openxmlformats.org/officeDocument/2006/relationships/hyperlink" Target="https://www.eatright.org/health/health-conditions/eating-disorders/what-is-disordered-eating" TargetMode="External"/><Relationship Id="rId62" Type="http://schemas.openxmlformats.org/officeDocument/2006/relationships/hyperlink" Target="https://www.mass.gov/suicide-prevention-program" TargetMode="External"/><Relationship Id="rId70" Type="http://schemas.openxmlformats.org/officeDocument/2006/relationships/hyperlink" Target="https://www.mass.gov/info-details/reporting-alleged-child-abuse-or-neglect-filing-a-51a-repor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hatomwosa.com/" TargetMode="External"/><Relationship Id="rId23" Type="http://schemas.openxmlformats.org/officeDocument/2006/relationships/hyperlink" Target="https://www.greaterbostonpreventssuicide.org/ma-statewide-resources" TargetMode="External"/><Relationship Id="rId28" Type="http://schemas.openxmlformats.org/officeDocument/2006/relationships/hyperlink" Target="https://namimass.org/nami-mass-compass-helpline/" TargetMode="External"/><Relationship Id="rId36" Type="http://schemas.openxmlformats.org/officeDocument/2006/relationships/hyperlink" Target="https://www.gbwellness.com/services-treatments-eating-disorder" TargetMode="External"/><Relationship Id="rId49" Type="http://schemas.openxmlformats.org/officeDocument/2006/relationships/hyperlink" Target="https://thatomwosa.com/" TargetMode="External"/><Relationship Id="rId57" Type="http://schemas.openxmlformats.org/officeDocument/2006/relationships/hyperlink" Target="https://dictionary.cambridge.org/us/dictionary/english/social-media?q=Social+Media" TargetMode="External"/><Relationship Id="rId10" Type="http://schemas.openxmlformats.org/officeDocument/2006/relationships/endnotes" Target="endnotes.xml"/><Relationship Id="rId31" Type="http://schemas.openxmlformats.org/officeDocument/2006/relationships/hyperlink" Target="https://namimass.org/insurance/" TargetMode="External"/><Relationship Id="rId44" Type="http://schemas.openxmlformats.org/officeDocument/2006/relationships/hyperlink" Target="https://doi.org/10.1016/j.eatbeh.2023.101722" TargetMode="External"/><Relationship Id="rId52" Type="http://schemas.openxmlformats.org/officeDocument/2006/relationships/hyperlink" Target="https://dictionary.cambridge.org/us/dictionary/english/bullying" TargetMode="External"/><Relationship Id="rId60" Type="http://schemas.openxmlformats.org/officeDocument/2006/relationships/hyperlink" Target="https://www.mass.gov/info-details/about-the-988-suicide-and-crisis-lifeline" TargetMode="External"/><Relationship Id="rId65" Type="http://schemas.openxmlformats.org/officeDocument/2006/relationships/hyperlink" Target="https://www.nationaleatingdisorders.org/get-involved/the-body-projec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irlsincvalley.org/" TargetMode="External"/><Relationship Id="rId18" Type="http://schemas.openxmlformats.org/officeDocument/2006/relationships/hyperlink" Target="https://www.mass.gov/info-details/about-the-988-suicide-and-crisis-lifeline" TargetMode="External"/><Relationship Id="rId39" Type="http://schemas.openxmlformats.org/officeDocument/2006/relationships/hyperlink" Target="https://www.mass.gov/how-to/report-child-abuse-or-neglect" TargetMode="External"/><Relationship Id="rId34" Type="http://schemas.openxmlformats.org/officeDocument/2006/relationships/hyperlink" Target="https://www.nationaleatingdisorders.org/body-project-college" TargetMode="External"/><Relationship Id="rId50" Type="http://schemas.openxmlformats.org/officeDocument/2006/relationships/hyperlink" Target="https://dictionary.cambridge.org/us/dictionary/english/body-image" TargetMode="External"/><Relationship Id="rId55" Type="http://schemas.openxmlformats.org/officeDocument/2006/relationships/hyperlink" Target="https://www.psychiatry.org/patients-families/eating-disorders/what-are-eating-disorders" TargetMode="External"/><Relationship Id="rId7" Type="http://schemas.openxmlformats.org/officeDocument/2006/relationships/settings" Target="settings.xml"/><Relationship Id="rId71" Type="http://schemas.openxmlformats.org/officeDocument/2006/relationships/hyperlink" Target="https://doi.org/10.1606/1044-3894.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gcOtYiR/H0PbHejmOLMtmiwpyg==">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</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F6575197FC4186D0000D05E59905" ma:contentTypeVersion="16" ma:contentTypeDescription="Create a new document." ma:contentTypeScope="" ma:versionID="ebc42e15061577676bc9e7bf533dc9ac">
  <xsd:schema xmlns:xsd="http://www.w3.org/2001/XMLSchema" xmlns:xs="http://www.w3.org/2001/XMLSchema" xmlns:p="http://schemas.microsoft.com/office/2006/metadata/properties" xmlns:ns2="253cfa07-d051-42da-8c56-9ec359ce3452" xmlns:ns3="58094592-3356-4263-bf7f-820183134a91" targetNamespace="http://schemas.microsoft.com/office/2006/metadata/properties" ma:root="true" ma:fieldsID="d8f1deeb3fb4cd08b78f82b27ee7aebf" ns2:_="" ns3:_="">
    <xsd:import namespace="253cfa07-d051-42da-8c56-9ec359ce3452"/>
    <xsd:import namespace="58094592-3356-4263-bf7f-820183134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ublishing_x0020_Dat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cfa07-d051-42da-8c56-9ec359ce3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ublishing_x0020_Date" ma:index="16" nillable="true" ma:displayName="Publishing Date" ma:format="DateOnly" ma:internalName="Publishing_x0020_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94592-3356-4263-bf7f-82018313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0d35e2-ba16-41fe-bf4a-30679ff30db6}" ma:internalName="TaxCatchAll" ma:showField="CatchAllData" ma:web="58094592-3356-4263-bf7f-820183134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3cfa07-d051-42da-8c56-9ec359ce3452">
      <Terms xmlns="http://schemas.microsoft.com/office/infopath/2007/PartnerControls"/>
    </lcf76f155ced4ddcb4097134ff3c332f>
    <TaxCatchAll xmlns="58094592-3356-4263-bf7f-820183134a91" xsi:nil="true"/>
    <Publishing_x0020_Date xmlns="253cfa07-d051-42da-8c56-9ec359ce345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03F981-5964-4988-86B8-C73BD7095652}">
  <ds:schemaRefs>
    <ds:schemaRef ds:uri="http://schemas.microsoft.com/sharepoint/v3/contenttype/forms"/>
  </ds:schemaRefs>
</ds:datastoreItem>
</file>

<file path=customXml/itemProps3.xml><?xml version="1.0" encoding="utf-8"?>
<ds:datastoreItem xmlns:ds="http://schemas.openxmlformats.org/officeDocument/2006/customXml" ds:itemID="{43454BE4-5BD0-487A-BC9F-67A6B5435E84}"/>
</file>

<file path=customXml/itemProps4.xml><?xml version="1.0" encoding="utf-8"?>
<ds:datastoreItem xmlns:ds="http://schemas.openxmlformats.org/officeDocument/2006/customXml" ds:itemID="{DF589BBC-146E-4B41-A10A-14539ADF9EF0}">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4574</Words>
  <Characters>26078</Characters>
  <Application>Microsoft Office Word</Application>
  <DocSecurity>4</DocSecurity>
  <Lines>217</Lines>
  <Paragraphs>61</Paragraphs>
  <ScaleCrop>false</ScaleCrop>
  <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Cecelia</dc:creator>
  <cp:keywords/>
  <cp:lastModifiedBy>Wong, Cin M (DPH)</cp:lastModifiedBy>
  <cp:revision>68</cp:revision>
  <dcterms:created xsi:type="dcterms:W3CDTF">2023-11-22T23:41:00Z</dcterms:created>
  <dcterms:modified xsi:type="dcterms:W3CDTF">2024-07-10T18:29:00Z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y fmtid="{D5CDD505-2E9C-101B-9397-08002B2CF9AE}" pid="4" name="GrammarlyDocumentId">
    <vt:lpwstr>ce64b48325e1ff69f82aae8b05d0960acce54e5057b6967a622d5145928ef303</vt:lpwstr>
  </property>
</Properties>
</file>