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4B7A7" w14:textId="77777777" w:rsidR="00986263" w:rsidRDefault="00F8625C" w:rsidP="00986263">
      <w:pPr>
        <w:pStyle w:val="Heading1"/>
      </w:pPr>
      <w:bookmarkStart w:id="0" w:name="_Hlk78873328"/>
      <w:bookmarkEnd w:id="0"/>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2331FB" w:rsidRDefault="002331FB" w:rsidP="00986263">
                            <w:pPr>
                              <w:jc w:val="center"/>
                            </w:pPr>
                          </w:p>
                          <w:p w14:paraId="4033CD04" w14:textId="77777777" w:rsidR="002331FB" w:rsidRDefault="002331FB" w:rsidP="00986263">
                            <w:pPr>
                              <w:jc w:val="center"/>
                            </w:pPr>
                          </w:p>
                          <w:p w14:paraId="1E4CD764" w14:textId="77777777" w:rsidR="002331FB" w:rsidRPr="008F51C9" w:rsidRDefault="002331FB" w:rsidP="00986263">
                            <w:pPr>
                              <w:jc w:val="center"/>
                              <w:rPr>
                                <w:b/>
                                <w:sz w:val="36"/>
                                <w:szCs w:val="36"/>
                              </w:rPr>
                            </w:pPr>
                            <w:r w:rsidRPr="008F51C9">
                              <w:rPr>
                                <w:b/>
                                <w:sz w:val="36"/>
                                <w:szCs w:val="36"/>
                              </w:rPr>
                              <w:t>WATER DAMAGE ASSESSMENT</w:t>
                            </w:r>
                          </w:p>
                          <w:p w14:paraId="04EFCF01" w14:textId="77777777" w:rsidR="002331FB" w:rsidRDefault="002331FB" w:rsidP="00986263">
                            <w:pPr>
                              <w:jc w:val="center"/>
                            </w:pPr>
                          </w:p>
                          <w:p w14:paraId="7EE50B43" w14:textId="77777777" w:rsidR="002331FB" w:rsidRDefault="002331FB" w:rsidP="00986263">
                            <w:pPr>
                              <w:jc w:val="center"/>
                            </w:pPr>
                          </w:p>
                          <w:p w14:paraId="33EE087F" w14:textId="2A3A8EB2" w:rsidR="002331FB" w:rsidRPr="00921D78" w:rsidRDefault="004028B7" w:rsidP="00C10D41">
                            <w:pPr>
                              <w:jc w:val="center"/>
                              <w:rPr>
                                <w:b/>
                                <w:sz w:val="28"/>
                                <w:szCs w:val="28"/>
                              </w:rPr>
                            </w:pPr>
                            <w:proofErr w:type="spellStart"/>
                            <w:r w:rsidRPr="00921D78">
                              <w:rPr>
                                <w:b/>
                                <w:sz w:val="28"/>
                                <w:szCs w:val="28"/>
                              </w:rPr>
                              <w:t>Centerpoint</w:t>
                            </w:r>
                            <w:proofErr w:type="spellEnd"/>
                            <w:r w:rsidRPr="00921D78">
                              <w:rPr>
                                <w:b/>
                                <w:sz w:val="28"/>
                                <w:szCs w:val="28"/>
                              </w:rPr>
                              <w:t xml:space="preserve"> Program</w:t>
                            </w:r>
                          </w:p>
                          <w:p w14:paraId="7FC4CBB1" w14:textId="1B81E9B0" w:rsidR="00015682" w:rsidRPr="00921D78" w:rsidRDefault="00015682" w:rsidP="00C10D41">
                            <w:pPr>
                              <w:jc w:val="center"/>
                              <w:rPr>
                                <w:b/>
                                <w:sz w:val="28"/>
                                <w:szCs w:val="28"/>
                              </w:rPr>
                            </w:pPr>
                            <w:r w:rsidRPr="00921D78">
                              <w:rPr>
                                <w:b/>
                                <w:sz w:val="28"/>
                                <w:szCs w:val="28"/>
                              </w:rPr>
                              <w:t>Tewksbury Hospital</w:t>
                            </w:r>
                          </w:p>
                          <w:p w14:paraId="043670CB" w14:textId="272C4BCB" w:rsidR="00015682" w:rsidRPr="00921D78" w:rsidRDefault="00015682" w:rsidP="00C10D41">
                            <w:pPr>
                              <w:jc w:val="center"/>
                              <w:rPr>
                                <w:b/>
                                <w:sz w:val="28"/>
                                <w:szCs w:val="28"/>
                              </w:rPr>
                            </w:pPr>
                            <w:r w:rsidRPr="00921D78">
                              <w:rPr>
                                <w:b/>
                                <w:sz w:val="28"/>
                                <w:szCs w:val="28"/>
                              </w:rPr>
                              <w:t>365 East Street</w:t>
                            </w:r>
                          </w:p>
                          <w:p w14:paraId="1BB8F2FE" w14:textId="6D037803" w:rsidR="004F28D8" w:rsidRDefault="00015682" w:rsidP="00015682">
                            <w:pPr>
                              <w:jc w:val="center"/>
                              <w:rPr>
                                <w:b/>
                                <w:sz w:val="28"/>
                                <w:szCs w:val="28"/>
                              </w:rPr>
                            </w:pPr>
                            <w:r w:rsidRPr="00921D78">
                              <w:rPr>
                                <w:b/>
                                <w:sz w:val="28"/>
                                <w:szCs w:val="28"/>
                              </w:rPr>
                              <w:t xml:space="preserve">Tewksbury, </w:t>
                            </w:r>
                            <w:r w:rsidR="004F28D8">
                              <w:rPr>
                                <w:b/>
                                <w:sz w:val="28"/>
                                <w:szCs w:val="28"/>
                              </w:rPr>
                              <w:t>MA</w:t>
                            </w:r>
                          </w:p>
                          <w:p w14:paraId="66D33DB9" w14:textId="77777777" w:rsidR="004F28D8" w:rsidRDefault="004F28D8" w:rsidP="00015682">
                            <w:pPr>
                              <w:jc w:val="center"/>
                              <w:rPr>
                                <w:b/>
                                <w:sz w:val="28"/>
                                <w:szCs w:val="28"/>
                              </w:rPr>
                            </w:pPr>
                          </w:p>
                          <w:p w14:paraId="368F6FD6" w14:textId="77777777" w:rsidR="004F28D8" w:rsidRDefault="004F28D8" w:rsidP="00015682">
                            <w:pPr>
                              <w:jc w:val="center"/>
                              <w:rPr>
                                <w:b/>
                                <w:sz w:val="28"/>
                                <w:szCs w:val="28"/>
                              </w:rPr>
                            </w:pPr>
                          </w:p>
                          <w:p w14:paraId="2FE24315" w14:textId="77777777" w:rsidR="004F28D8" w:rsidRDefault="004F28D8" w:rsidP="00015682">
                            <w:pPr>
                              <w:jc w:val="center"/>
                              <w:rPr>
                                <w:b/>
                                <w:sz w:val="28"/>
                                <w:szCs w:val="28"/>
                              </w:rPr>
                            </w:pPr>
                          </w:p>
                          <w:p w14:paraId="52A20E48" w14:textId="37C23118" w:rsidR="002331FB" w:rsidRDefault="004F28D8" w:rsidP="00015682">
                            <w:pPr>
                              <w:jc w:val="center"/>
                            </w:pPr>
                            <w:r>
                              <w:rPr>
                                <w:noProof/>
                              </w:rPr>
                              <w:drawing>
                                <wp:inline distT="0" distB="0" distL="0" distR="0" wp14:anchorId="644C6418" wp14:editId="380C505B">
                                  <wp:extent cx="5751830" cy="3200400"/>
                                  <wp:effectExtent l="0" t="0" r="1270" b="0"/>
                                  <wp:docPr id="1" name="Picture 1" descr="Aerial View of the Centerpoint Building&#10;Tewksbury Hospital&#10;365 East Street, Tewk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the Centerpoint Building&#10;Tewksbury Hospital&#10;365 East Street, Tewksbury"/>
                                          <pic:cNvPicPr/>
                                        </pic:nvPicPr>
                                        <pic:blipFill>
                                          <a:blip r:embed="rId8"/>
                                          <a:stretch>
                                            <a:fillRect/>
                                          </a:stretch>
                                        </pic:blipFill>
                                        <pic:spPr>
                                          <a:xfrm>
                                            <a:off x="0" y="0"/>
                                            <a:ext cx="5751830" cy="3200400"/>
                                          </a:xfrm>
                                          <a:prstGeom prst="rect">
                                            <a:avLst/>
                                          </a:prstGeom>
                                        </pic:spPr>
                                      </pic:pic>
                                    </a:graphicData>
                                  </a:graphic>
                                </wp:inline>
                              </w:drawing>
                            </w:r>
                          </w:p>
                          <w:p w14:paraId="70E18F36" w14:textId="77777777" w:rsidR="002331FB" w:rsidRDefault="002331FB" w:rsidP="00986263">
                            <w:pPr>
                              <w:jc w:val="center"/>
                            </w:pPr>
                          </w:p>
                          <w:p w14:paraId="18400D85" w14:textId="77777777" w:rsidR="002331FB" w:rsidRDefault="002331FB" w:rsidP="00986263">
                            <w:pPr>
                              <w:jc w:val="center"/>
                            </w:pPr>
                          </w:p>
                          <w:p w14:paraId="6C536761" w14:textId="77777777" w:rsidR="002331FB" w:rsidRDefault="002331FB" w:rsidP="00986263">
                            <w:pPr>
                              <w:jc w:val="center"/>
                            </w:pPr>
                          </w:p>
                          <w:p w14:paraId="56B1D9B1" w14:textId="77777777" w:rsidR="002331FB" w:rsidRDefault="002331FB" w:rsidP="00986263">
                            <w:pPr>
                              <w:jc w:val="center"/>
                            </w:pPr>
                          </w:p>
                          <w:p w14:paraId="7FF9330A" w14:textId="1E63ED79" w:rsidR="002331FB" w:rsidRDefault="002331FB" w:rsidP="00986263">
                            <w:pPr>
                              <w:jc w:val="center"/>
                            </w:pPr>
                          </w:p>
                          <w:p w14:paraId="189F728A" w14:textId="77777777" w:rsidR="002331FB" w:rsidRDefault="002331FB" w:rsidP="00986263">
                            <w:pPr>
                              <w:jc w:val="center"/>
                            </w:pPr>
                          </w:p>
                          <w:p w14:paraId="37F9E65C" w14:textId="77777777" w:rsidR="002331FB" w:rsidRDefault="002331FB" w:rsidP="00986263">
                            <w:pPr>
                              <w:jc w:val="center"/>
                            </w:pPr>
                          </w:p>
                          <w:p w14:paraId="0907232E" w14:textId="77777777" w:rsidR="002331FB" w:rsidRDefault="002331FB" w:rsidP="00986263">
                            <w:pPr>
                              <w:jc w:val="center"/>
                            </w:pPr>
                          </w:p>
                          <w:p w14:paraId="71DD4152" w14:textId="77777777" w:rsidR="002331FB" w:rsidRDefault="002331FB" w:rsidP="00986263">
                            <w:pPr>
                              <w:jc w:val="center"/>
                            </w:pPr>
                          </w:p>
                          <w:p w14:paraId="501FEE09" w14:textId="77777777" w:rsidR="002331FB" w:rsidRDefault="002331FB" w:rsidP="00986263">
                            <w:pPr>
                              <w:jc w:val="center"/>
                            </w:pPr>
                            <w:r>
                              <w:t>Prepared by:</w:t>
                            </w:r>
                          </w:p>
                          <w:p w14:paraId="73FBA3DC" w14:textId="77777777" w:rsidR="002331FB" w:rsidRDefault="002331FB" w:rsidP="00986263">
                            <w:pPr>
                              <w:jc w:val="center"/>
                            </w:pPr>
                            <w:r>
                              <w:t>Massachusetts Department of Public Health</w:t>
                            </w:r>
                          </w:p>
                          <w:p w14:paraId="17CA31E6" w14:textId="77777777" w:rsidR="002331FB" w:rsidRDefault="002331FB" w:rsidP="00986263">
                            <w:pPr>
                              <w:jc w:val="center"/>
                            </w:pPr>
                            <w:r>
                              <w:t>Bureau of Environmental Health</w:t>
                            </w:r>
                          </w:p>
                          <w:p w14:paraId="42E90B83" w14:textId="77777777" w:rsidR="002331FB" w:rsidRDefault="002331FB" w:rsidP="00986263">
                            <w:pPr>
                              <w:jc w:val="center"/>
                            </w:pPr>
                            <w:r>
                              <w:t>Indoor Air Quality Program</w:t>
                            </w:r>
                          </w:p>
                          <w:p w14:paraId="016B7AF5" w14:textId="0020D5BF" w:rsidR="002331FB" w:rsidRDefault="00015682" w:rsidP="00986263">
                            <w:pPr>
                              <w:jc w:val="center"/>
                            </w:pPr>
                            <w:r>
                              <w:t>September</w:t>
                            </w:r>
                            <w:r w:rsidR="002331FB">
                              <w:t xml:space="preserve"> 2021</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2331FB" w:rsidRDefault="002331FB" w:rsidP="00986263">
                      <w:pPr>
                        <w:jc w:val="center"/>
                      </w:pPr>
                    </w:p>
                    <w:p w14:paraId="4033CD04" w14:textId="77777777" w:rsidR="002331FB" w:rsidRDefault="002331FB" w:rsidP="00986263">
                      <w:pPr>
                        <w:jc w:val="center"/>
                      </w:pPr>
                    </w:p>
                    <w:p w14:paraId="1E4CD764" w14:textId="77777777" w:rsidR="002331FB" w:rsidRPr="008F51C9" w:rsidRDefault="002331FB" w:rsidP="00986263">
                      <w:pPr>
                        <w:jc w:val="center"/>
                        <w:rPr>
                          <w:b/>
                          <w:sz w:val="36"/>
                          <w:szCs w:val="36"/>
                        </w:rPr>
                      </w:pPr>
                      <w:r w:rsidRPr="008F51C9">
                        <w:rPr>
                          <w:b/>
                          <w:sz w:val="36"/>
                          <w:szCs w:val="36"/>
                        </w:rPr>
                        <w:t>WATER DAMAGE ASSESSMENT</w:t>
                      </w:r>
                    </w:p>
                    <w:p w14:paraId="04EFCF01" w14:textId="77777777" w:rsidR="002331FB" w:rsidRDefault="002331FB" w:rsidP="00986263">
                      <w:pPr>
                        <w:jc w:val="center"/>
                      </w:pPr>
                    </w:p>
                    <w:p w14:paraId="7EE50B43" w14:textId="77777777" w:rsidR="002331FB" w:rsidRDefault="002331FB" w:rsidP="00986263">
                      <w:pPr>
                        <w:jc w:val="center"/>
                      </w:pPr>
                    </w:p>
                    <w:p w14:paraId="33EE087F" w14:textId="2A3A8EB2" w:rsidR="002331FB" w:rsidRPr="00921D78" w:rsidRDefault="004028B7" w:rsidP="00C10D41">
                      <w:pPr>
                        <w:jc w:val="center"/>
                        <w:rPr>
                          <w:b/>
                          <w:sz w:val="28"/>
                          <w:szCs w:val="28"/>
                        </w:rPr>
                      </w:pPr>
                      <w:proofErr w:type="spellStart"/>
                      <w:r w:rsidRPr="00921D78">
                        <w:rPr>
                          <w:b/>
                          <w:sz w:val="28"/>
                          <w:szCs w:val="28"/>
                        </w:rPr>
                        <w:t>Centerpoint</w:t>
                      </w:r>
                      <w:proofErr w:type="spellEnd"/>
                      <w:r w:rsidRPr="00921D78">
                        <w:rPr>
                          <w:b/>
                          <w:sz w:val="28"/>
                          <w:szCs w:val="28"/>
                        </w:rPr>
                        <w:t xml:space="preserve"> Program</w:t>
                      </w:r>
                    </w:p>
                    <w:p w14:paraId="7FC4CBB1" w14:textId="1B81E9B0" w:rsidR="00015682" w:rsidRPr="00921D78" w:rsidRDefault="00015682" w:rsidP="00C10D41">
                      <w:pPr>
                        <w:jc w:val="center"/>
                        <w:rPr>
                          <w:b/>
                          <w:sz w:val="28"/>
                          <w:szCs w:val="28"/>
                        </w:rPr>
                      </w:pPr>
                      <w:r w:rsidRPr="00921D78">
                        <w:rPr>
                          <w:b/>
                          <w:sz w:val="28"/>
                          <w:szCs w:val="28"/>
                        </w:rPr>
                        <w:t>Tewksbury Hospital</w:t>
                      </w:r>
                    </w:p>
                    <w:p w14:paraId="043670CB" w14:textId="272C4BCB" w:rsidR="00015682" w:rsidRPr="00921D78" w:rsidRDefault="00015682" w:rsidP="00C10D41">
                      <w:pPr>
                        <w:jc w:val="center"/>
                        <w:rPr>
                          <w:b/>
                          <w:sz w:val="28"/>
                          <w:szCs w:val="28"/>
                        </w:rPr>
                      </w:pPr>
                      <w:r w:rsidRPr="00921D78">
                        <w:rPr>
                          <w:b/>
                          <w:sz w:val="28"/>
                          <w:szCs w:val="28"/>
                        </w:rPr>
                        <w:t>365 East Street</w:t>
                      </w:r>
                    </w:p>
                    <w:p w14:paraId="1BB8F2FE" w14:textId="6D037803" w:rsidR="004F28D8" w:rsidRDefault="00015682" w:rsidP="00015682">
                      <w:pPr>
                        <w:jc w:val="center"/>
                        <w:rPr>
                          <w:b/>
                          <w:sz w:val="28"/>
                          <w:szCs w:val="28"/>
                        </w:rPr>
                      </w:pPr>
                      <w:r w:rsidRPr="00921D78">
                        <w:rPr>
                          <w:b/>
                          <w:sz w:val="28"/>
                          <w:szCs w:val="28"/>
                        </w:rPr>
                        <w:t xml:space="preserve">Tewksbury, </w:t>
                      </w:r>
                      <w:r w:rsidR="004F28D8">
                        <w:rPr>
                          <w:b/>
                          <w:sz w:val="28"/>
                          <w:szCs w:val="28"/>
                        </w:rPr>
                        <w:t>MA</w:t>
                      </w:r>
                    </w:p>
                    <w:p w14:paraId="66D33DB9" w14:textId="77777777" w:rsidR="004F28D8" w:rsidRDefault="004F28D8" w:rsidP="00015682">
                      <w:pPr>
                        <w:jc w:val="center"/>
                        <w:rPr>
                          <w:b/>
                          <w:sz w:val="28"/>
                          <w:szCs w:val="28"/>
                        </w:rPr>
                      </w:pPr>
                    </w:p>
                    <w:p w14:paraId="368F6FD6" w14:textId="77777777" w:rsidR="004F28D8" w:rsidRDefault="004F28D8" w:rsidP="00015682">
                      <w:pPr>
                        <w:jc w:val="center"/>
                        <w:rPr>
                          <w:b/>
                          <w:sz w:val="28"/>
                          <w:szCs w:val="28"/>
                        </w:rPr>
                      </w:pPr>
                    </w:p>
                    <w:p w14:paraId="2FE24315" w14:textId="77777777" w:rsidR="004F28D8" w:rsidRDefault="004F28D8" w:rsidP="00015682">
                      <w:pPr>
                        <w:jc w:val="center"/>
                        <w:rPr>
                          <w:b/>
                          <w:sz w:val="28"/>
                          <w:szCs w:val="28"/>
                        </w:rPr>
                      </w:pPr>
                    </w:p>
                    <w:p w14:paraId="52A20E48" w14:textId="37C23118" w:rsidR="002331FB" w:rsidRDefault="004F28D8" w:rsidP="00015682">
                      <w:pPr>
                        <w:jc w:val="center"/>
                      </w:pPr>
                      <w:r>
                        <w:rPr>
                          <w:noProof/>
                        </w:rPr>
                        <w:drawing>
                          <wp:inline distT="0" distB="0" distL="0" distR="0" wp14:anchorId="644C6418" wp14:editId="380C505B">
                            <wp:extent cx="5751830" cy="3200400"/>
                            <wp:effectExtent l="0" t="0" r="1270" b="0"/>
                            <wp:docPr id="1" name="Picture 1" descr="Aerial View of the Centerpoint Building&#10;Tewksbury Hospital&#10;365 East Street, Tewk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the Centerpoint Building&#10;Tewksbury Hospital&#10;365 East Street, Tewksbury"/>
                                    <pic:cNvPicPr/>
                                  </pic:nvPicPr>
                                  <pic:blipFill>
                                    <a:blip r:embed="rId8"/>
                                    <a:stretch>
                                      <a:fillRect/>
                                    </a:stretch>
                                  </pic:blipFill>
                                  <pic:spPr>
                                    <a:xfrm>
                                      <a:off x="0" y="0"/>
                                      <a:ext cx="5751830" cy="3200400"/>
                                    </a:xfrm>
                                    <a:prstGeom prst="rect">
                                      <a:avLst/>
                                    </a:prstGeom>
                                  </pic:spPr>
                                </pic:pic>
                              </a:graphicData>
                            </a:graphic>
                          </wp:inline>
                        </w:drawing>
                      </w:r>
                    </w:p>
                    <w:p w14:paraId="70E18F36" w14:textId="77777777" w:rsidR="002331FB" w:rsidRDefault="002331FB" w:rsidP="00986263">
                      <w:pPr>
                        <w:jc w:val="center"/>
                      </w:pPr>
                    </w:p>
                    <w:p w14:paraId="18400D85" w14:textId="77777777" w:rsidR="002331FB" w:rsidRDefault="002331FB" w:rsidP="00986263">
                      <w:pPr>
                        <w:jc w:val="center"/>
                      </w:pPr>
                    </w:p>
                    <w:p w14:paraId="6C536761" w14:textId="77777777" w:rsidR="002331FB" w:rsidRDefault="002331FB" w:rsidP="00986263">
                      <w:pPr>
                        <w:jc w:val="center"/>
                      </w:pPr>
                    </w:p>
                    <w:p w14:paraId="56B1D9B1" w14:textId="77777777" w:rsidR="002331FB" w:rsidRDefault="002331FB" w:rsidP="00986263">
                      <w:pPr>
                        <w:jc w:val="center"/>
                      </w:pPr>
                    </w:p>
                    <w:p w14:paraId="7FF9330A" w14:textId="1E63ED79" w:rsidR="002331FB" w:rsidRDefault="002331FB" w:rsidP="00986263">
                      <w:pPr>
                        <w:jc w:val="center"/>
                      </w:pPr>
                    </w:p>
                    <w:p w14:paraId="189F728A" w14:textId="77777777" w:rsidR="002331FB" w:rsidRDefault="002331FB" w:rsidP="00986263">
                      <w:pPr>
                        <w:jc w:val="center"/>
                      </w:pPr>
                    </w:p>
                    <w:p w14:paraId="37F9E65C" w14:textId="77777777" w:rsidR="002331FB" w:rsidRDefault="002331FB" w:rsidP="00986263">
                      <w:pPr>
                        <w:jc w:val="center"/>
                      </w:pPr>
                    </w:p>
                    <w:p w14:paraId="0907232E" w14:textId="77777777" w:rsidR="002331FB" w:rsidRDefault="002331FB" w:rsidP="00986263">
                      <w:pPr>
                        <w:jc w:val="center"/>
                      </w:pPr>
                    </w:p>
                    <w:p w14:paraId="71DD4152" w14:textId="77777777" w:rsidR="002331FB" w:rsidRDefault="002331FB" w:rsidP="00986263">
                      <w:pPr>
                        <w:jc w:val="center"/>
                      </w:pPr>
                    </w:p>
                    <w:p w14:paraId="501FEE09" w14:textId="77777777" w:rsidR="002331FB" w:rsidRDefault="002331FB" w:rsidP="00986263">
                      <w:pPr>
                        <w:jc w:val="center"/>
                      </w:pPr>
                      <w:r>
                        <w:t>Prepared by:</w:t>
                      </w:r>
                    </w:p>
                    <w:p w14:paraId="73FBA3DC" w14:textId="77777777" w:rsidR="002331FB" w:rsidRDefault="002331FB" w:rsidP="00986263">
                      <w:pPr>
                        <w:jc w:val="center"/>
                      </w:pPr>
                      <w:r>
                        <w:t>Massachusetts Department of Public Health</w:t>
                      </w:r>
                    </w:p>
                    <w:p w14:paraId="17CA31E6" w14:textId="77777777" w:rsidR="002331FB" w:rsidRDefault="002331FB" w:rsidP="00986263">
                      <w:pPr>
                        <w:jc w:val="center"/>
                      </w:pPr>
                      <w:r>
                        <w:t>Bureau of Environmental Health</w:t>
                      </w:r>
                    </w:p>
                    <w:p w14:paraId="42E90B83" w14:textId="77777777" w:rsidR="002331FB" w:rsidRDefault="002331FB" w:rsidP="00986263">
                      <w:pPr>
                        <w:jc w:val="center"/>
                      </w:pPr>
                      <w:r>
                        <w:t>Indoor Air Quality Program</w:t>
                      </w:r>
                    </w:p>
                    <w:p w14:paraId="016B7AF5" w14:textId="0020D5BF" w:rsidR="002331FB" w:rsidRDefault="00015682" w:rsidP="00986263">
                      <w:pPr>
                        <w:jc w:val="center"/>
                      </w:pPr>
                      <w:r>
                        <w:t>September</w:t>
                      </w:r>
                      <w:r w:rsidR="002331FB">
                        <w:t xml:space="preserve"> 2021</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14FEC889" w:rsidR="00D576A5" w:rsidRPr="00D576A5" w:rsidRDefault="002C6649" w:rsidP="001B6BEE">
            <w:pPr>
              <w:tabs>
                <w:tab w:val="left" w:pos="1485"/>
              </w:tabs>
              <w:rPr>
                <w:bCs/>
              </w:rPr>
            </w:pPr>
            <w:proofErr w:type="spellStart"/>
            <w:r>
              <w:rPr>
                <w:bCs/>
              </w:rPr>
              <w:t>Centerpoint</w:t>
            </w:r>
            <w:proofErr w:type="spellEnd"/>
            <w:r>
              <w:rPr>
                <w:bCs/>
              </w:rPr>
              <w:t xml:space="preserve"> Program</w:t>
            </w:r>
            <w:r w:rsidR="00A65E83">
              <w:rPr>
                <w:bCs/>
              </w:rPr>
              <w:t xml:space="preserve"> at</w:t>
            </w:r>
            <w:r w:rsidR="00015682">
              <w:rPr>
                <w:bCs/>
              </w:rPr>
              <w:t xml:space="preserve"> Tewksbury Hospital (C</w:t>
            </w:r>
            <w:r>
              <w:rPr>
                <w:bCs/>
              </w:rPr>
              <w:t>P</w:t>
            </w:r>
            <w:r w:rsidR="00054C2D">
              <w:rPr>
                <w:bCs/>
              </w:rPr>
              <w:t>)</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54DC3389" w:rsidR="00D576A5" w:rsidRPr="00D576A5" w:rsidRDefault="00015682" w:rsidP="001C0EEE">
            <w:r>
              <w:rPr>
                <w:bCs/>
              </w:rPr>
              <w:t>365 East Street, Tewksbury, 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2331FB">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3EB84C12" w14:textId="77777777" w:rsidR="005F3AF8" w:rsidRPr="00921D78" w:rsidRDefault="00921D78" w:rsidP="00015682">
            <w:pPr>
              <w:tabs>
                <w:tab w:val="left" w:pos="1485"/>
              </w:tabs>
              <w:rPr>
                <w:bCs/>
              </w:rPr>
            </w:pPr>
            <w:r w:rsidRPr="00921D78">
              <w:rPr>
                <w:bCs/>
              </w:rPr>
              <w:t>Candy Ingalls, Program Director</w:t>
            </w:r>
          </w:p>
          <w:p w14:paraId="186879BF" w14:textId="4FB6B1DE" w:rsidR="00921D78" w:rsidRPr="00921D78" w:rsidRDefault="00921D78" w:rsidP="00015682">
            <w:pPr>
              <w:tabs>
                <w:tab w:val="left" w:pos="1485"/>
              </w:tabs>
              <w:rPr>
                <w:bCs/>
              </w:rPr>
            </w:pPr>
            <w:proofErr w:type="spellStart"/>
            <w:r w:rsidRPr="00921D78">
              <w:rPr>
                <w:bCs/>
              </w:rPr>
              <w:t>Centerpoint</w:t>
            </w:r>
            <w:proofErr w:type="spellEnd"/>
            <w:r w:rsidRPr="00921D78">
              <w:rPr>
                <w:bCs/>
              </w:rPr>
              <w:t xml:space="preserve"> Program</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5DF8B240" w:rsidR="00D576A5" w:rsidRPr="00921D78" w:rsidRDefault="00A84F5F" w:rsidP="00D576A5">
            <w:pPr>
              <w:tabs>
                <w:tab w:val="left" w:pos="1485"/>
              </w:tabs>
              <w:rPr>
                <w:bCs/>
              </w:rPr>
            </w:pPr>
            <w:r w:rsidRPr="00921D78">
              <w:rPr>
                <w:bCs/>
              </w:rPr>
              <w:t>W</w:t>
            </w:r>
            <w:r w:rsidR="00D576A5" w:rsidRPr="00921D78">
              <w:rPr>
                <w:bCs/>
              </w:rPr>
              <w:t>ater damage assessment</w:t>
            </w:r>
            <w:r w:rsidR="00195908" w:rsidRPr="00921D78">
              <w:rPr>
                <w:bCs/>
              </w:rPr>
              <w:t xml:space="preserve"> in </w:t>
            </w:r>
            <w:r w:rsidR="00054C2D" w:rsidRPr="00921D78">
              <w:rPr>
                <w:bCs/>
              </w:rPr>
              <w:t>multiple rooms</w:t>
            </w:r>
            <w:r w:rsidR="00015682" w:rsidRPr="00921D78">
              <w:rPr>
                <w:bCs/>
              </w:rPr>
              <w:t xml:space="preserve"> on the lower level</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4CB31691" w:rsidR="00D576A5" w:rsidRPr="00921D78" w:rsidRDefault="00015682" w:rsidP="00D576A5">
            <w:pPr>
              <w:tabs>
                <w:tab w:val="left" w:pos="1485"/>
              </w:tabs>
              <w:rPr>
                <w:bCs/>
              </w:rPr>
            </w:pPr>
            <w:r w:rsidRPr="00921D78">
              <w:rPr>
                <w:bCs/>
              </w:rPr>
              <w:t>September 1</w:t>
            </w:r>
            <w:r w:rsidR="002C6649">
              <w:rPr>
                <w:bCs/>
              </w:rPr>
              <w:t>6</w:t>
            </w:r>
            <w:r w:rsidR="002A0C1A" w:rsidRPr="00921D78">
              <w:rPr>
                <w:bCs/>
              </w:rPr>
              <w:t>,</w:t>
            </w:r>
            <w:r w:rsidRPr="00921D78">
              <w:rPr>
                <w:bCs/>
              </w:rPr>
              <w:t xml:space="preserve"> 2021</w:t>
            </w:r>
          </w:p>
        </w:tc>
      </w:tr>
      <w:tr w:rsidR="00D576A5" w:rsidRPr="00374D9F" w14:paraId="49378627" w14:textId="77777777" w:rsidTr="00F15B96">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14:paraId="41AA9C35" w14:textId="4C248403" w:rsidR="00D576A5" w:rsidRPr="00921D78" w:rsidRDefault="00054C2D" w:rsidP="00D576A5">
            <w:pPr>
              <w:ind w:left="252" w:hanging="252"/>
              <w:rPr>
                <w:bCs/>
              </w:rPr>
            </w:pPr>
            <w:r w:rsidRPr="00921D78">
              <w:rPr>
                <w:bCs/>
              </w:rPr>
              <w:t xml:space="preserve">Ruth Alfasso Environmental Engineer/Inspector, </w:t>
            </w:r>
            <w:r w:rsidR="00015682" w:rsidRPr="00921D78">
              <w:rPr>
                <w:bCs/>
              </w:rPr>
              <w:t>Indoor Air Quality</w:t>
            </w:r>
            <w:r w:rsidRPr="00921D78">
              <w:rPr>
                <w:bCs/>
              </w:rPr>
              <w:t xml:space="preserve"> Program</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921D78" w:rsidRDefault="00D576A5" w:rsidP="00D576A5">
            <w:pPr>
              <w:tabs>
                <w:tab w:val="left" w:pos="1485"/>
              </w:tabs>
              <w:rPr>
                <w:b/>
                <w:bCs/>
              </w:rPr>
            </w:pPr>
            <w:r w:rsidRPr="00921D78">
              <w:rPr>
                <w:b/>
                <w:bCs/>
              </w:rPr>
              <w:t>Building Description:</w:t>
            </w:r>
          </w:p>
        </w:tc>
        <w:tc>
          <w:tcPr>
            <w:tcW w:w="4008" w:type="dxa"/>
            <w:shd w:val="clear" w:color="auto" w:fill="auto"/>
          </w:tcPr>
          <w:p w14:paraId="2D7EEABE" w14:textId="3A776FC7" w:rsidR="00D576A5" w:rsidRPr="00921D78" w:rsidRDefault="0048662E" w:rsidP="0015031C">
            <w:pPr>
              <w:ind w:left="-25"/>
              <w:rPr>
                <w:bCs/>
              </w:rPr>
            </w:pPr>
            <w:r w:rsidRPr="00921D78">
              <w:rPr>
                <w:bCs/>
              </w:rPr>
              <w:t xml:space="preserve">The </w:t>
            </w:r>
            <w:r w:rsidR="002C6649">
              <w:rPr>
                <w:bCs/>
              </w:rPr>
              <w:t>CP</w:t>
            </w:r>
            <w:r w:rsidR="00A83A63" w:rsidRPr="00921D78">
              <w:rPr>
                <w:bCs/>
              </w:rPr>
              <w:t xml:space="preserve"> is located in a </w:t>
            </w:r>
            <w:r w:rsidR="00921D78" w:rsidRPr="00921D78">
              <w:rPr>
                <w:bCs/>
              </w:rPr>
              <w:t>three</w:t>
            </w:r>
            <w:r w:rsidR="00A83A63" w:rsidRPr="00921D78">
              <w:rPr>
                <w:bCs/>
              </w:rPr>
              <w:t>-story fieldstone and brick building located on the campus of Tewksbury Hospital. It was originally constructed in the early 1900s</w:t>
            </w:r>
            <w:r w:rsidRPr="00921D78">
              <w:rPr>
                <w:bCs/>
              </w:rPr>
              <w:t xml:space="preserve">. </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498662AC" w:rsidR="00D576A5" w:rsidRPr="00A83A63" w:rsidRDefault="0048662E" w:rsidP="0048662E">
            <w:pPr>
              <w:tabs>
                <w:tab w:val="left" w:pos="1485"/>
              </w:tabs>
              <w:rPr>
                <w:bCs/>
              </w:rPr>
            </w:pPr>
            <w:r w:rsidRPr="00A83A63">
              <w:rPr>
                <w:bCs/>
              </w:rPr>
              <w:t>O</w:t>
            </w:r>
            <w:r w:rsidR="00D576A5" w:rsidRPr="00A83A63">
              <w:rPr>
                <w:bCs/>
              </w:rPr>
              <w:t>penable</w:t>
            </w:r>
          </w:p>
        </w:tc>
      </w:tr>
    </w:tbl>
    <w:p w14:paraId="365AA270" w14:textId="77777777" w:rsidR="00C10D41" w:rsidRPr="00C10D41" w:rsidRDefault="00C10D41" w:rsidP="00EA3326">
      <w:pPr>
        <w:pStyle w:val="Heading1"/>
        <w:spacing w:line="480" w:lineRule="auto"/>
      </w:pPr>
      <w:r w:rsidRPr="00C10D41">
        <w:t>METHODS</w:t>
      </w:r>
    </w:p>
    <w:p w14:paraId="4C48C195" w14:textId="6AE0F408" w:rsidR="00D545AE" w:rsidRPr="00A83A63" w:rsidRDefault="00C451B2" w:rsidP="00DB6DAC">
      <w:pPr>
        <w:spacing w:line="360" w:lineRule="auto"/>
        <w:ind w:firstLine="720"/>
      </w:pPr>
      <w:r w:rsidRPr="00A83A63">
        <w:t xml:space="preserve">DPH staff conducted </w:t>
      </w:r>
      <w:r w:rsidR="00054C2D" w:rsidRPr="00A83A63">
        <w:t xml:space="preserve">testing for </w:t>
      </w:r>
      <w:r w:rsidR="002A0C1A">
        <w:t xml:space="preserve">carbon dioxide, carbon monoxide, </w:t>
      </w:r>
      <w:r w:rsidR="00054C2D" w:rsidRPr="00A83A63">
        <w:t xml:space="preserve">temperature, </w:t>
      </w:r>
      <w:r w:rsidR="00827E5F">
        <w:t xml:space="preserve">and </w:t>
      </w:r>
      <w:r w:rsidR="00054C2D" w:rsidRPr="00A83A63">
        <w:t>relative humidity</w:t>
      </w:r>
      <w:r w:rsidR="00827E5F">
        <w:t xml:space="preserve"> </w:t>
      </w:r>
      <w:r w:rsidR="00054C2D" w:rsidRPr="00A83A63">
        <w:t xml:space="preserve">with a </w:t>
      </w:r>
      <w:r w:rsidR="00827E5F" w:rsidRPr="00827E5F">
        <w:t>TSI, Q-Trak, IAQ Monitor 7565</w:t>
      </w:r>
      <w:r w:rsidR="00151A85">
        <w:t>. S</w:t>
      </w:r>
      <w:r w:rsidR="00054C2D" w:rsidRPr="00A83A63">
        <w:t>urface temperature</w:t>
      </w:r>
      <w:r w:rsidR="00151A85">
        <w:t xml:space="preserve"> was measured</w:t>
      </w:r>
      <w:r w:rsidR="00054C2D" w:rsidRPr="00A83A63">
        <w:t xml:space="preserve"> using</w:t>
      </w:r>
      <w:r w:rsidR="007957C6" w:rsidRPr="00A83A63">
        <w:t xml:space="preserve"> a</w:t>
      </w:r>
      <w:r w:rsidR="00054C2D" w:rsidRPr="00A83A63">
        <w:t xml:space="preserve"> laser thermometer</w:t>
      </w:r>
      <w:r w:rsidR="00151A85">
        <w:t>. M</w:t>
      </w:r>
      <w:r w:rsidR="00054C2D" w:rsidRPr="00A83A63">
        <w:t xml:space="preserve">oisture testing of flooring and other materials </w:t>
      </w:r>
      <w:r w:rsidR="00151A85">
        <w:t xml:space="preserve">was determined using </w:t>
      </w:r>
      <w:r w:rsidR="00054C2D" w:rsidRPr="00A83A63">
        <w:t xml:space="preserve">a moisture meter, and </w:t>
      </w:r>
      <w:r w:rsidRPr="00A83A63">
        <w:t>a visual assessment of water-damaged materials</w:t>
      </w:r>
      <w:r w:rsidR="00151A85">
        <w:t xml:space="preserve"> was also conducted</w:t>
      </w:r>
      <w:r w:rsidRPr="00A83A63">
        <w:t>.</w:t>
      </w:r>
      <w:r w:rsidR="002A0C1A">
        <w:t xml:space="preserve"> </w:t>
      </w:r>
      <w:r w:rsidR="00827E5F" w:rsidRPr="00827E5F">
        <w:t xml:space="preserve">Air tests for airborne particle matter with a diameter less than 2.5 micrometers were taken with the TSI, DUSTTRAK™ Aerosol Monitor Model 8520. </w:t>
      </w:r>
      <w:r w:rsidR="008C5D06" w:rsidRPr="00A83A63">
        <w:t>Please refer to the IAQ Manual for methods, sampling procedures, and interpretation of results (MDPH, 2015).</w:t>
      </w:r>
      <w:r w:rsidR="00D545AE" w:rsidRPr="00A83A63">
        <w:t xml:space="preserve">  </w:t>
      </w:r>
    </w:p>
    <w:p w14:paraId="56EBAD93" w14:textId="5258FEF8" w:rsidR="00CB4990" w:rsidRDefault="00986263" w:rsidP="00D545AE">
      <w:pPr>
        <w:pStyle w:val="Heading1"/>
        <w:spacing w:line="480" w:lineRule="auto"/>
      </w:pPr>
      <w:r w:rsidRPr="00A83A63">
        <w:t xml:space="preserve">RESULTS </w:t>
      </w:r>
      <w:r w:rsidR="00476F15" w:rsidRPr="00A83A63">
        <w:t>AND</w:t>
      </w:r>
      <w:r w:rsidRPr="00C30348">
        <w:t xml:space="preserve"> DISCUSSION</w:t>
      </w:r>
    </w:p>
    <w:p w14:paraId="16A396BC" w14:textId="58545AA5" w:rsidR="00D545AE" w:rsidRPr="00D545AE" w:rsidRDefault="006C0B7A" w:rsidP="00D545AE">
      <w:pPr>
        <w:spacing w:line="360" w:lineRule="auto"/>
        <w:ind w:firstLine="720"/>
      </w:pPr>
      <w:r>
        <w:t xml:space="preserve">Only a limited area in the lower level was examined during this visit. </w:t>
      </w:r>
      <w:r w:rsidR="00D545AE" w:rsidRPr="00D545AE">
        <w:t>The following is a summary of indoor air testing results (Table 1</w:t>
      </w:r>
      <w:r w:rsidR="00D545AE">
        <w:t>)</w:t>
      </w:r>
      <w:r w:rsidR="00D545AE" w:rsidRPr="00D545AE">
        <w:t>:</w:t>
      </w:r>
    </w:p>
    <w:p w14:paraId="2C332653" w14:textId="163E2FBF" w:rsidR="00A83A63" w:rsidRPr="00366494" w:rsidRDefault="00A83A63" w:rsidP="00A83A63">
      <w:pPr>
        <w:pStyle w:val="BodyTextBulleted"/>
        <w:numPr>
          <w:ilvl w:val="0"/>
          <w:numId w:val="18"/>
        </w:numPr>
      </w:pPr>
      <w:r w:rsidRPr="00366494">
        <w:rPr>
          <w:b/>
          <w:i/>
        </w:rPr>
        <w:t>Carbon dioxide</w:t>
      </w:r>
      <w:r w:rsidRPr="00366494">
        <w:t xml:space="preserve"> levels were below the MDPH recommended level of 800 parts per million (ppm) in all areas surveyed.</w:t>
      </w:r>
    </w:p>
    <w:p w14:paraId="048AD5B8" w14:textId="27B788FF" w:rsidR="00D545AE" w:rsidRPr="008C33EE" w:rsidRDefault="00D545AE" w:rsidP="00D545AE">
      <w:pPr>
        <w:numPr>
          <w:ilvl w:val="0"/>
          <w:numId w:val="18"/>
        </w:numPr>
        <w:spacing w:line="360" w:lineRule="auto"/>
      </w:pPr>
      <w:r w:rsidRPr="008C33EE">
        <w:rPr>
          <w:b/>
          <w:i/>
        </w:rPr>
        <w:lastRenderedPageBreak/>
        <w:t>Temperature</w:t>
      </w:r>
      <w:r w:rsidRPr="008C33EE">
        <w:t xml:space="preserve"> was within the MDPH recommended range of 70</w:t>
      </w:r>
      <w:bookmarkStart w:id="1" w:name="_Hlk82526193"/>
      <w:r w:rsidRPr="008C33EE">
        <w:t>°F</w:t>
      </w:r>
      <w:bookmarkEnd w:id="1"/>
      <w:r w:rsidRPr="008C33EE">
        <w:t xml:space="preserve"> to 78°F in areas tested.</w:t>
      </w:r>
    </w:p>
    <w:p w14:paraId="2869F1FC" w14:textId="2D115C0A" w:rsidR="00D545AE" w:rsidRPr="00336D8C" w:rsidRDefault="00D545AE" w:rsidP="00D545AE">
      <w:pPr>
        <w:numPr>
          <w:ilvl w:val="0"/>
          <w:numId w:val="18"/>
        </w:numPr>
        <w:spacing w:line="360" w:lineRule="auto"/>
      </w:pPr>
      <w:r w:rsidRPr="008C33EE">
        <w:rPr>
          <w:b/>
          <w:i/>
        </w:rPr>
        <w:t>Relative humidity</w:t>
      </w:r>
      <w:r w:rsidRPr="008C33EE">
        <w:t xml:space="preserve"> was </w:t>
      </w:r>
      <w:r w:rsidR="00757BC0" w:rsidRPr="008C33EE">
        <w:t xml:space="preserve">slightly above </w:t>
      </w:r>
      <w:r w:rsidRPr="008C33EE">
        <w:t xml:space="preserve">the MDPH recommended range of 40 to 60% in all </w:t>
      </w:r>
      <w:r w:rsidRPr="00336D8C">
        <w:t>areas.</w:t>
      </w:r>
    </w:p>
    <w:p w14:paraId="27DC235D" w14:textId="014B5F8A" w:rsidR="00D545AE" w:rsidRPr="00336D8C" w:rsidRDefault="00D80DE0" w:rsidP="00D545AE">
      <w:pPr>
        <w:numPr>
          <w:ilvl w:val="0"/>
          <w:numId w:val="18"/>
        </w:numPr>
        <w:spacing w:line="360" w:lineRule="auto"/>
      </w:pPr>
      <w:r w:rsidRPr="00336D8C">
        <w:rPr>
          <w:b/>
          <w:bCs/>
          <w:i/>
          <w:iCs/>
        </w:rPr>
        <w:t>Floor temperatures</w:t>
      </w:r>
      <w:r w:rsidRPr="00336D8C">
        <w:t xml:space="preserve"> were</w:t>
      </w:r>
      <w:r w:rsidR="00A83A63" w:rsidRPr="00336D8C">
        <w:t xml:space="preserve"> </w:t>
      </w:r>
      <w:r w:rsidR="006D0405" w:rsidRPr="00336D8C">
        <w:t xml:space="preserve">in a range of </w:t>
      </w:r>
      <w:r w:rsidR="00336D8C" w:rsidRPr="00336D8C">
        <w:t>71</w:t>
      </w:r>
      <w:r w:rsidR="006D0405" w:rsidRPr="00336D8C">
        <w:t>°F to 7</w:t>
      </w:r>
      <w:r w:rsidR="00336D8C" w:rsidRPr="00336D8C">
        <w:t>4</w:t>
      </w:r>
      <w:r w:rsidR="006D0405" w:rsidRPr="00336D8C">
        <w:t>°F, less than 5°F</w:t>
      </w:r>
      <w:r w:rsidR="00A83A63" w:rsidRPr="00336D8C">
        <w:t xml:space="preserve"> colder than the corresponding air temperature</w:t>
      </w:r>
      <w:r w:rsidRPr="00336D8C">
        <w:t>.</w:t>
      </w:r>
    </w:p>
    <w:p w14:paraId="738AF640" w14:textId="77777777" w:rsidR="00A83A63" w:rsidRPr="00336D8C" w:rsidRDefault="00A83A63" w:rsidP="00A83A63">
      <w:pPr>
        <w:numPr>
          <w:ilvl w:val="0"/>
          <w:numId w:val="18"/>
        </w:numPr>
        <w:spacing w:line="360" w:lineRule="auto"/>
      </w:pPr>
      <w:r w:rsidRPr="00336D8C">
        <w:rPr>
          <w:b/>
          <w:bCs/>
          <w:i/>
          <w:iCs/>
        </w:rPr>
        <w:t>Carbon monoxide</w:t>
      </w:r>
      <w:r w:rsidRPr="00336D8C">
        <w:t xml:space="preserve"> levels were non-detectable (ND) in all areas tested.</w:t>
      </w:r>
    </w:p>
    <w:p w14:paraId="766BFC36" w14:textId="3515E5DE" w:rsidR="00A83A63" w:rsidRPr="00336D8C" w:rsidRDefault="00A83A63" w:rsidP="00A83A63">
      <w:pPr>
        <w:numPr>
          <w:ilvl w:val="0"/>
          <w:numId w:val="18"/>
        </w:numPr>
        <w:spacing w:line="360" w:lineRule="auto"/>
      </w:pPr>
      <w:r w:rsidRPr="00336D8C">
        <w:rPr>
          <w:b/>
          <w:bCs/>
          <w:i/>
          <w:iCs/>
        </w:rPr>
        <w:t>Particulate matter (PM2.5)</w:t>
      </w:r>
      <w:r w:rsidRPr="00336D8C">
        <w:rPr>
          <w:i/>
          <w:iCs/>
        </w:rPr>
        <w:t xml:space="preserve"> </w:t>
      </w:r>
      <w:r w:rsidRPr="00336D8C">
        <w:t xml:space="preserve">concentrations measured were below the National Ambient Air Quality (NAAQS) level of 35 </w:t>
      </w:r>
      <w:proofErr w:type="spellStart"/>
      <w:r w:rsidRPr="00336D8C">
        <w:t>μg</w:t>
      </w:r>
      <w:proofErr w:type="spellEnd"/>
      <w:r w:rsidRPr="00336D8C">
        <w:t>/m</w:t>
      </w:r>
      <w:r w:rsidRPr="00336D8C">
        <w:rPr>
          <w:vertAlign w:val="superscript"/>
        </w:rPr>
        <w:t>3</w:t>
      </w:r>
      <w:r w:rsidRPr="00336D8C">
        <w:t xml:space="preserve"> in all areas tested</w:t>
      </w:r>
    </w:p>
    <w:p w14:paraId="745BF4A9" w14:textId="32235B55" w:rsidR="00656C5F" w:rsidRPr="00656C5F" w:rsidRDefault="00656C5F" w:rsidP="002621DC">
      <w:pPr>
        <w:pStyle w:val="Heading2"/>
        <w:spacing w:before="240" w:line="360" w:lineRule="auto"/>
      </w:pPr>
      <w:r w:rsidRPr="00C97E81">
        <w:t>Ventilation</w:t>
      </w:r>
    </w:p>
    <w:p w14:paraId="1D792D97" w14:textId="439CDF37" w:rsidR="00D80DE0" w:rsidRDefault="00D80DE0" w:rsidP="00D80DE0">
      <w:pPr>
        <w:spacing w:line="360" w:lineRule="auto"/>
        <w:ind w:firstLine="720"/>
      </w:pPr>
      <w:r w:rsidRPr="00D80DE0">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742C0FA7" w14:textId="449DE7FB" w:rsidR="00336D8C" w:rsidRDefault="00336D8C" w:rsidP="00D80DE0">
      <w:pPr>
        <w:spacing w:line="360" w:lineRule="auto"/>
        <w:ind w:firstLine="720"/>
      </w:pPr>
      <w:r>
        <w:t>Supply vents are present in the ceiling of most rooms (Picture 1). It was not known at the time of the visit whether these are connected to a fresh air supply system, or if they only supply conditioned, recirculated air. Ceiling-mounted return or exhaust vents are also present in most of the rooms examined.</w:t>
      </w:r>
    </w:p>
    <w:p w14:paraId="78D95D39" w14:textId="45DA5A21" w:rsidR="002C6649" w:rsidRPr="00D80DE0" w:rsidRDefault="002C6649" w:rsidP="00D80DE0">
      <w:pPr>
        <w:spacing w:line="360" w:lineRule="auto"/>
        <w:ind w:firstLine="720"/>
      </w:pPr>
      <w:r w:rsidRPr="00AA2E39">
        <w:t>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p>
    <w:p w14:paraId="3D021CBD" w14:textId="77777777" w:rsidR="00FE42B3" w:rsidRPr="00C441E1" w:rsidRDefault="007F1CD4" w:rsidP="002621DC">
      <w:pPr>
        <w:pStyle w:val="Heading2"/>
        <w:spacing w:line="360" w:lineRule="auto"/>
      </w:pPr>
      <w:r w:rsidRPr="00C441E1">
        <w:t xml:space="preserve">Microbial </w:t>
      </w:r>
      <w:r w:rsidR="00FE42B3" w:rsidRPr="00C441E1">
        <w:t>Concerns</w:t>
      </w:r>
    </w:p>
    <w:p w14:paraId="3FE2CA30" w14:textId="54BE1398" w:rsidR="006C0B7A" w:rsidRDefault="00F264A4" w:rsidP="003F0EB0">
      <w:pPr>
        <w:spacing w:line="360" w:lineRule="auto"/>
        <w:ind w:firstLine="720"/>
      </w:pPr>
      <w:r>
        <w:t xml:space="preserve">The reason for this visit to the </w:t>
      </w:r>
      <w:r w:rsidR="002C6649">
        <w:t>CP</w:t>
      </w:r>
      <w:r w:rsidR="006C0B7A">
        <w:t xml:space="preserve"> was concerns regarding </w:t>
      </w:r>
      <w:r w:rsidR="002C6649">
        <w:t xml:space="preserve">flooding and water damage that occurs periodically in one area of the building. Flooding has been reported through a door </w:t>
      </w:r>
      <w:r w:rsidR="00A65E83">
        <w:t>from the outside into</w:t>
      </w:r>
      <w:r w:rsidR="002C6649">
        <w:t xml:space="preserve"> the </w:t>
      </w:r>
      <w:r w:rsidR="00E46803">
        <w:t>“m</w:t>
      </w:r>
      <w:r w:rsidR="002C6649">
        <w:t>ultipurpose</w:t>
      </w:r>
      <w:r w:rsidR="00E46803">
        <w:t>”</w:t>
      </w:r>
      <w:r w:rsidR="002C6649">
        <w:t xml:space="preserve"> room (Picture 2). </w:t>
      </w:r>
      <w:r w:rsidR="00A65E83">
        <w:t>During heavy rain events, w</w:t>
      </w:r>
      <w:r w:rsidR="002C6649">
        <w:t xml:space="preserve">ater </w:t>
      </w:r>
      <w:r w:rsidR="002C6649">
        <w:lastRenderedPageBreak/>
        <w:t>accumulates at the end of the accessibility ramp to this door</w:t>
      </w:r>
      <w:r w:rsidR="002D34DA">
        <w:t xml:space="preserve">. </w:t>
      </w:r>
      <w:r w:rsidR="002C6649">
        <w:t xml:space="preserve">A small drain at the end of this ramp (Picture </w:t>
      </w:r>
      <w:r w:rsidR="002D34DA">
        <w:t>3</w:t>
      </w:r>
      <w:r w:rsidR="002C6649">
        <w:t>) frequently becomes clogged or overwhelmed</w:t>
      </w:r>
      <w:r w:rsidR="00B94DDB">
        <w:t xml:space="preserve"> by excessive rain</w:t>
      </w:r>
      <w:r w:rsidR="002C6649">
        <w:t>, allowing water to flow under the door and into the room. A small trench drain is present on the interior side of the door, but this reportedly also becomes overwhelmed</w:t>
      </w:r>
      <w:r w:rsidR="00B94DDB">
        <w:t xml:space="preserve"> by excessive water</w:t>
      </w:r>
      <w:r w:rsidR="002C6649">
        <w:t xml:space="preserve"> at times. Water up to a few inches </w:t>
      </w:r>
      <w:r w:rsidR="002F5494">
        <w:t>deep</w:t>
      </w:r>
      <w:r w:rsidR="002C6649">
        <w:t xml:space="preserve"> was reported to occur in the multipurpose room and in the interior offices that abut the other side of the room.</w:t>
      </w:r>
      <w:r w:rsidR="00E46803">
        <w:t xml:space="preserve"> </w:t>
      </w:r>
      <w:r w:rsidR="00664F45">
        <w:t>Reportedly, w</w:t>
      </w:r>
      <w:r w:rsidR="00E46803">
        <w:t>hen flooding occurs, the water is removed with a shop-vac and the floor is cleaned. No standing water or infiltration was observed at the time of the visit.</w:t>
      </w:r>
      <w:r w:rsidR="00F75601">
        <w:t xml:space="preserve"> No visible mold or moldy odors were observed in materials examined.</w:t>
      </w:r>
    </w:p>
    <w:p w14:paraId="4C354F88" w14:textId="03E9B20B" w:rsidR="00664F45" w:rsidRDefault="00664F45" w:rsidP="00664F45">
      <w:pPr>
        <w:spacing w:line="360" w:lineRule="auto"/>
        <w:ind w:firstLine="720"/>
      </w:pPr>
      <w:r>
        <w:t xml:space="preserve">There is a sump and pump located in the women’s staff restroom which is next to the </w:t>
      </w:r>
      <w:r w:rsidR="002D34DA">
        <w:t>door</w:t>
      </w:r>
      <w:r>
        <w:t xml:space="preserve"> </w:t>
      </w:r>
      <w:r w:rsidR="00A65E83">
        <w:t>to</w:t>
      </w:r>
      <w:r>
        <w:t xml:space="preserve"> the multipurpose room</w:t>
      </w:r>
      <w:r w:rsidR="002D34DA">
        <w:t xml:space="preserve"> (Picture 4)</w:t>
      </w:r>
      <w:r>
        <w:t>. Th</w:t>
      </w:r>
      <w:r w:rsidR="002F5494">
        <w:t>is</w:t>
      </w:r>
      <w:r>
        <w:t xml:space="preserve"> pump should be assessed to </w:t>
      </w:r>
      <w:r w:rsidR="002F5494">
        <w:t>determine if it is functional,</w:t>
      </w:r>
      <w:r>
        <w:t xml:space="preserve"> that it turns on whenever it is needed</w:t>
      </w:r>
      <w:r w:rsidR="002F5494">
        <w:t>, and that it pumps water away from the building</w:t>
      </w:r>
      <w:r>
        <w:t>.</w:t>
      </w:r>
    </w:p>
    <w:p w14:paraId="4FCF3B57" w14:textId="3700B9D8" w:rsidR="00E46803" w:rsidRDefault="00E46803" w:rsidP="00E46803">
      <w:pPr>
        <w:spacing w:line="360" w:lineRule="auto"/>
        <w:ind w:firstLine="720"/>
      </w:pPr>
      <w:r>
        <w:t>The wall between the multipurpose room and the offices is covered with a layer of wood paneling</w:t>
      </w:r>
      <w:r w:rsidR="00934601">
        <w:t xml:space="preserve"> (Picture </w:t>
      </w:r>
      <w:r w:rsidR="00A65E83">
        <w:t>5</w:t>
      </w:r>
      <w:r w:rsidR="00934601">
        <w:t>)</w:t>
      </w:r>
      <w:r>
        <w:t xml:space="preserve">. While the surface of the wood paneling was measured to be dry, the interior of the wall behind the paneling could not be accessed for examination or testing. </w:t>
      </w:r>
    </w:p>
    <w:p w14:paraId="034A6E22" w14:textId="70584CCE" w:rsidR="006A64D7" w:rsidRDefault="006A64D7" w:rsidP="006A64D7">
      <w:pPr>
        <w:spacing w:line="360" w:lineRule="auto"/>
        <w:ind w:firstLine="720"/>
      </w:pPr>
      <w:r>
        <w:t>Although most of the flooring in the areas examined is non-porous, one section adjacent to areas impacted by flooding has a turf-like floor covering that appears to be outdoor carpeting. This material is likely to be resistant to microbial growth, but</w:t>
      </w:r>
      <w:r w:rsidR="00A65E83">
        <w:t xml:space="preserve"> the texture</w:t>
      </w:r>
      <w:r>
        <w:t xml:space="preserve"> may make it more difficult to clean up after a flooding incident if water reaches this area. Other materials were found on floors in and adjacent to affected areas such as pillows, books, papers</w:t>
      </w:r>
      <w:r w:rsidR="002F5494">
        <w:t>,</w:t>
      </w:r>
      <w:r>
        <w:t xml:space="preserve"> and an area rug</w:t>
      </w:r>
      <w:r w:rsidR="00A65E83">
        <w:t xml:space="preserve"> (Table 1)</w:t>
      </w:r>
      <w:r>
        <w:t>. Where conditions exist for water infiltration or condensation (including any below-grade room), porous items should be kept off the floor to the greatest extent possible.</w:t>
      </w:r>
      <w:r w:rsidRPr="00EB6346">
        <w:t xml:space="preserve"> </w:t>
      </w:r>
      <w:r w:rsidRPr="002104B8">
        <w:t xml:space="preserve">It is recommended that porous material be dried with fans and heating within </w:t>
      </w:r>
      <w:r w:rsidRPr="002104B8">
        <w:rPr>
          <w:bCs/>
          <w:i/>
          <w:iCs/>
          <w:u w:val="single"/>
        </w:rPr>
        <w:t>24 to 48 hours of becoming wet</w:t>
      </w:r>
      <w:r w:rsidRPr="002104B8">
        <w:t xml:space="preserve"> (US EPA, 200</w:t>
      </w:r>
      <w:r>
        <w:t>8</w:t>
      </w:r>
      <w:r w:rsidRPr="002104B8">
        <w:t xml:space="preserve">, ACGIH, 1989). </w:t>
      </w:r>
    </w:p>
    <w:p w14:paraId="7F569E14" w14:textId="23FA45F1" w:rsidR="003F0EB0" w:rsidRDefault="00C511AA" w:rsidP="00757BC0">
      <w:pPr>
        <w:spacing w:line="360" w:lineRule="auto"/>
        <w:ind w:firstLine="720"/>
      </w:pPr>
      <w:r>
        <w:t xml:space="preserve">The potential </w:t>
      </w:r>
      <w:r w:rsidR="003B05BE">
        <w:t>also exists</w:t>
      </w:r>
      <w:r>
        <w:t xml:space="preserve"> for moistening of building materials due</w:t>
      </w:r>
      <w:r w:rsidR="003B05BE">
        <w:t xml:space="preserve"> to </w:t>
      </w:r>
      <w:r w:rsidR="00757BC0">
        <w:t>condensation</w:t>
      </w:r>
      <w:r w:rsidR="000B5F3C">
        <w:t>.</w:t>
      </w:r>
      <w:r w:rsidR="00757BC0">
        <w:t xml:space="preserve"> </w:t>
      </w:r>
      <w:r w:rsidR="003F0EB0" w:rsidRPr="002104B8">
        <w:t xml:space="preserve">The key to managing condensation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003F0EB0" w:rsidRPr="002104B8">
        <w:rPr>
          <w:i/>
          <w:u w:val="single"/>
        </w:rPr>
        <w:t>below the dew point</w:t>
      </w:r>
      <w:r w:rsidR="003F0EB0" w:rsidRPr="002104B8">
        <w:t xml:space="preserve">, condensation will accumulate on that material. </w:t>
      </w:r>
      <w:r w:rsidR="003F0EB0">
        <w:t>If this material is porous, such as carpeting</w:t>
      </w:r>
      <w:r w:rsidR="0015031C">
        <w:t>, it may become colonized by mold.</w:t>
      </w:r>
      <w:r w:rsidR="002F64F5">
        <w:t xml:space="preserve"> </w:t>
      </w:r>
      <w:r w:rsidR="00757BC0">
        <w:t>Measurements of floor temperatures w</w:t>
      </w:r>
      <w:r w:rsidR="0096584B">
        <w:t>ere</w:t>
      </w:r>
      <w:r w:rsidR="00757BC0">
        <w:t xml:space="preserve"> conducted in many areas and </w:t>
      </w:r>
      <w:r w:rsidR="00757BC0">
        <w:lastRenderedPageBreak/>
        <w:t xml:space="preserve">floors were up to </w:t>
      </w:r>
      <w:r w:rsidR="003B05BE">
        <w:t>5</w:t>
      </w:r>
      <w:r w:rsidR="00757BC0">
        <w:t>ºF cooler than the air.</w:t>
      </w:r>
      <w:r w:rsidR="00FE0639">
        <w:t xml:space="preserve"> This temperature differential likely exists because the floor is uninsulated and in contact with the ground.</w:t>
      </w:r>
      <w:r w:rsidR="00757BC0">
        <w:t xml:space="preserve"> With significantly higher humidity, condensation could occur on the floor.</w:t>
      </w:r>
      <w:r w:rsidR="006D0405" w:rsidRPr="006D0405">
        <w:t xml:space="preserve"> When air and floor (or other building materials) temperatures differ significantly (&gt;5ºF), condensation may form during humid weather (</w:t>
      </w:r>
      <w:r w:rsidR="002F5494">
        <w:t>&gt;7</w:t>
      </w:r>
      <w:r w:rsidR="006D0405" w:rsidRPr="006D0405">
        <w:t xml:space="preserve">0%). </w:t>
      </w:r>
    </w:p>
    <w:p w14:paraId="125366B4" w14:textId="5359F26F" w:rsidR="006A64D7" w:rsidRPr="00A65E83" w:rsidRDefault="006A64D7" w:rsidP="00757BC0">
      <w:pPr>
        <w:spacing w:line="360" w:lineRule="auto"/>
        <w:ind w:firstLine="720"/>
      </w:pPr>
      <w:r>
        <w:t xml:space="preserve">A dehumidifier was operating in the multipurpose room. Use of such equipment can help reduce the chances of condensation and help any potentially flood impacted materials to dry. Dehumidifiers need to be emptied and cleaned regularly to avoid odors associated with </w:t>
      </w:r>
      <w:r w:rsidRPr="00A65E83">
        <w:t xml:space="preserve">stagnant water. </w:t>
      </w:r>
    </w:p>
    <w:p w14:paraId="53A9D69A" w14:textId="63A43A6C" w:rsidR="00A65E83" w:rsidRDefault="00A65E83" w:rsidP="00A65E83">
      <w:pPr>
        <w:spacing w:line="360" w:lineRule="auto"/>
        <w:ind w:firstLine="720"/>
      </w:pPr>
      <w:r w:rsidRPr="00A65E83">
        <w:t>Water-damaged ceiling tiles were observed</w:t>
      </w:r>
      <w:r>
        <w:t xml:space="preserve"> in one room (Picture 6). These indicate a leak from the plumbing system or building envelope. The conditions leading to the tiles becoming stained should be repaired, and the stained tiles should be removed and replaced.</w:t>
      </w:r>
    </w:p>
    <w:p w14:paraId="47C74DC8" w14:textId="683D30D9" w:rsidR="00EB6346" w:rsidRDefault="003B05BE" w:rsidP="00EB6346">
      <w:pPr>
        <w:spacing w:line="360" w:lineRule="auto"/>
        <w:ind w:firstLine="720"/>
      </w:pPr>
      <w:r>
        <w:t xml:space="preserve">The exterior of the building </w:t>
      </w:r>
      <w:r w:rsidR="00650879">
        <w:t xml:space="preserve">was examined </w:t>
      </w:r>
      <w:r w:rsidR="007B12DB">
        <w:t>outside</w:t>
      </w:r>
      <w:r>
        <w:t xml:space="preserve"> the areas assessed</w:t>
      </w:r>
      <w:r w:rsidR="00650879">
        <w:t xml:space="preserve">. Water was observed dripping from a gap in the gutter (Picture </w:t>
      </w:r>
      <w:r w:rsidR="00A65E83">
        <w:t>7</w:t>
      </w:r>
      <w:r w:rsidR="00650879">
        <w:t>). Gutters should be repaired so rainwater is directed away from the building.</w:t>
      </w:r>
      <w:r w:rsidR="00EB6346">
        <w:t xml:space="preserve"> Some plants were also very close to the building where they can prevent drying. These should be removed to at least 5 feet away.</w:t>
      </w:r>
    </w:p>
    <w:p w14:paraId="46758977" w14:textId="742EFC0F" w:rsidR="00D112D9" w:rsidRDefault="00D112D9" w:rsidP="00D112D9">
      <w:pPr>
        <w:pStyle w:val="Heading2"/>
      </w:pPr>
      <w:r>
        <w:t>Other Conditions</w:t>
      </w:r>
    </w:p>
    <w:p w14:paraId="453EA327" w14:textId="1DAD801C" w:rsidR="00EB6346" w:rsidRDefault="00EB6346" w:rsidP="00D112D9">
      <w:pPr>
        <w:spacing w:line="360" w:lineRule="auto"/>
        <w:ind w:firstLine="720"/>
      </w:pPr>
      <w:r>
        <w:t xml:space="preserve">A 3-D printer was operating in the multi-purpose room at the time of the visit. </w:t>
      </w:r>
      <w:r w:rsidRPr="00EB6346">
        <w:t>3</w:t>
      </w:r>
      <w:r>
        <w:t>-</w:t>
      </w:r>
      <w:r w:rsidRPr="00EB6346">
        <w:t xml:space="preserve">D printers may produce a variety of emissions, depending on brand and use. These may include both </w:t>
      </w:r>
      <w:r w:rsidR="0060114F">
        <w:t>v</w:t>
      </w:r>
      <w:r w:rsidRPr="00EB6346">
        <w:t>olatile organic compounds (VOCs), and fine and ultrafine particles with a variety of chemical compositions. Levels of pollutants produced may exceed health-based limits under some conditions.</w:t>
      </w:r>
      <w:r w:rsidR="006A64D7">
        <w:t xml:space="preserve"> 3-D printers should be used in areas away from occupants and with good ventilation (UL, 2020).</w:t>
      </w:r>
    </w:p>
    <w:p w14:paraId="32ED67E0" w14:textId="6379B6CB" w:rsidR="006A64D7" w:rsidRDefault="006A64D7" w:rsidP="00D112D9">
      <w:pPr>
        <w:spacing w:line="360" w:lineRule="auto"/>
        <w:ind w:firstLine="720"/>
      </w:pPr>
      <w:r>
        <w:t xml:space="preserve">Air purifiers were noted in several classrooms. These units need to be maintained in accordance with manufacturer’s instructions, including cleaning and filter changes. </w:t>
      </w:r>
      <w:r w:rsidR="0060114F">
        <w:t>Note that these units will be more effective if the filtered airstream is in the breathing zone of the occupants rather than on the floor. No air purifiers that create ozone should be used in occupied spaces as ozone is a respiratory irritant (US EPA, 2003).</w:t>
      </w:r>
    </w:p>
    <w:p w14:paraId="4988B5FF" w14:textId="33BD7918" w:rsidR="00D112D9" w:rsidRDefault="000B5AAD" w:rsidP="00B94DDB">
      <w:pPr>
        <w:spacing w:line="360" w:lineRule="auto"/>
        <w:ind w:firstLine="720"/>
      </w:pPr>
      <w:r>
        <w:t xml:space="preserve">Supply and exhaust/return vents were dusty in most of the areas assessed (Picture </w:t>
      </w:r>
      <w:r w:rsidR="0060114F">
        <w:t>1</w:t>
      </w:r>
      <w:r>
        <w:t>)</w:t>
      </w:r>
      <w:r w:rsidR="00F950AC">
        <w:t>. Dust on vents can become re</w:t>
      </w:r>
      <w:r w:rsidR="00B94DDB">
        <w:t>-aerosolized</w:t>
      </w:r>
      <w:r w:rsidR="00F950AC">
        <w:t xml:space="preserve"> and lead to irritation. In addition, dust on vents can become moistened due to condensation and be a source of mold growth.</w:t>
      </w:r>
    </w:p>
    <w:p w14:paraId="67C1C295" w14:textId="77777777" w:rsidR="0062002E" w:rsidRPr="00C441E1" w:rsidRDefault="0062002E" w:rsidP="009E7907">
      <w:pPr>
        <w:pStyle w:val="Heading1"/>
        <w:spacing w:line="480" w:lineRule="auto"/>
      </w:pPr>
      <w:r w:rsidRPr="00C441E1">
        <w:lastRenderedPageBreak/>
        <w:t>CONCLUSION</w:t>
      </w:r>
      <w:r w:rsidR="00E64157">
        <w:t>S</w:t>
      </w:r>
      <w:r w:rsidRPr="00C441E1">
        <w:t xml:space="preserve">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15C666CC" w14:textId="0393C006" w:rsidR="003C7D02" w:rsidRDefault="003C7D02" w:rsidP="00142767">
      <w:pPr>
        <w:pStyle w:val="Heading2"/>
      </w:pPr>
      <w:r>
        <w:t>Ventilation Recommendations</w:t>
      </w:r>
    </w:p>
    <w:p w14:paraId="71562141" w14:textId="6C55767E" w:rsidR="003C7D02" w:rsidRDefault="006A64D7" w:rsidP="00452DE8">
      <w:pPr>
        <w:pStyle w:val="BodyTextNumberedConclusion"/>
      </w:pPr>
      <w:r>
        <w:t>Assess whether the HVAC system brings in fresh air</w:t>
      </w:r>
      <w:r w:rsidR="00664F45">
        <w:t xml:space="preserve">. </w:t>
      </w:r>
      <w:r w:rsidR="00EE4F52">
        <w:t>If it does not, consider if future upgrades can be made to supply fresh air through the HVAC system.</w:t>
      </w:r>
    </w:p>
    <w:p w14:paraId="2C1A1FF8" w14:textId="497FB1EC" w:rsidR="00664F45" w:rsidRDefault="00664F45" w:rsidP="00664F45">
      <w:pPr>
        <w:pStyle w:val="BodyTextNumberedConclusion"/>
      </w:pPr>
      <w:r w:rsidRPr="00CB52CC">
        <w:t xml:space="preserve">Operate the HVAC system to provide for </w:t>
      </w:r>
      <w:r w:rsidRPr="00CB52CC">
        <w:rPr>
          <w:i/>
        </w:rPr>
        <w:t>continuous</w:t>
      </w:r>
      <w:r w:rsidRPr="00CB52CC">
        <w:t xml:space="preserve"> ventilation during occupied hours.</w:t>
      </w:r>
      <w:r>
        <w:t xml:space="preserve"> </w:t>
      </w:r>
    </w:p>
    <w:p w14:paraId="014949EF" w14:textId="77777777" w:rsidR="00664F45" w:rsidRDefault="00664F45" w:rsidP="00664F45">
      <w:pPr>
        <w:pStyle w:val="BodyTextNumberedConclusion"/>
      </w:pPr>
      <w:r>
        <w:t>Ensure all exhaust vents are drawing air during occupied periods to remove stale air, odors, moisture, and irritants.</w:t>
      </w:r>
    </w:p>
    <w:p w14:paraId="73A60B52" w14:textId="18AF27D5" w:rsidR="00664F45" w:rsidRDefault="00664F45" w:rsidP="00664F45">
      <w:pPr>
        <w:pStyle w:val="BodyTextNumberedConclusion"/>
      </w:pPr>
      <w:r w:rsidRPr="009C4FB2">
        <w:t>Use openable windows to supplement fresh air during temperate weather</w:t>
      </w:r>
      <w:r>
        <w:t xml:space="preserve"> where possible</w:t>
      </w:r>
      <w:r w:rsidRPr="009C4FB2">
        <w:t>. Ensure all windows are closed tightly at the end of each day.</w:t>
      </w:r>
    </w:p>
    <w:p w14:paraId="440D3D27" w14:textId="7865367E" w:rsidR="00664F45" w:rsidRPr="00CB52CC" w:rsidRDefault="00664F45" w:rsidP="00664F45">
      <w:pPr>
        <w:pStyle w:val="BodyTextNumberedConclusion"/>
      </w:pPr>
      <w:r>
        <w:t>Change</w:t>
      </w:r>
      <w:r w:rsidRPr="00CB52CC">
        <w:t xml:space="preserve"> filters in HVAC units at least twice a year</w:t>
      </w:r>
      <w:r>
        <w:t>. Use</w:t>
      </w:r>
      <w:r w:rsidRPr="00CB52CC">
        <w:t xml:space="preserve"> MERV 8 or higher filters</w:t>
      </w:r>
      <w:r>
        <w:t xml:space="preserve"> to the greatest extent that the equipment can </w:t>
      </w:r>
      <w:r w:rsidR="00EE4F52">
        <w:t>handle</w:t>
      </w:r>
      <w:r w:rsidRPr="00CB52CC">
        <w:t xml:space="preserve">. </w:t>
      </w:r>
    </w:p>
    <w:p w14:paraId="14A8D5AE" w14:textId="3CF89E91" w:rsidR="00664F45" w:rsidRPr="003C7D02" w:rsidRDefault="00664F45" w:rsidP="00664F45">
      <w:pPr>
        <w:pStyle w:val="BodyTextNumberedConclusion"/>
      </w:pPr>
      <w:r w:rsidRPr="00CB52CC">
        <w:t>Consider adopting a balancing schedule of every 5 years for all mechanical ventilation systems, as recommended by ventilation industrial standards (SMACNA, 1994).</w:t>
      </w:r>
    </w:p>
    <w:p w14:paraId="0ACC0A07" w14:textId="72111E5A" w:rsidR="007A3142" w:rsidRDefault="007A3142" w:rsidP="00142767">
      <w:pPr>
        <w:pStyle w:val="Heading2"/>
      </w:pPr>
      <w:r>
        <w:t>Water</w:t>
      </w:r>
      <w:r w:rsidR="00476F15">
        <w:t xml:space="preserve"> D</w:t>
      </w:r>
      <w:r>
        <w:t xml:space="preserve">amage </w:t>
      </w:r>
      <w:r w:rsidR="00476F15">
        <w:t>R</w:t>
      </w:r>
      <w:r>
        <w:t>ecommendations:</w:t>
      </w:r>
    </w:p>
    <w:p w14:paraId="710C5D12" w14:textId="489CB106" w:rsidR="003C7D02" w:rsidRDefault="003C7D02" w:rsidP="00452DE8">
      <w:pPr>
        <w:pStyle w:val="BodyTextNumberedConclusion"/>
      </w:pPr>
      <w:r>
        <w:t xml:space="preserve">Continue to use dehumidifiers in </w:t>
      </w:r>
      <w:r w:rsidR="002F5494">
        <w:t>below-grade</w:t>
      </w:r>
      <w:r>
        <w:t xml:space="preserve"> areas. </w:t>
      </w:r>
    </w:p>
    <w:p w14:paraId="3527D21C" w14:textId="22A4EBFD" w:rsidR="003C7D02" w:rsidRDefault="003C7D02" w:rsidP="00452DE8">
      <w:pPr>
        <w:pStyle w:val="BodyTextNumberedConclusion"/>
      </w:pPr>
      <w:r>
        <w:t>Empty, clean and maintain all dehumidifiers to reduce stagnant water and the potential for odors.</w:t>
      </w:r>
    </w:p>
    <w:p w14:paraId="38BF4B62" w14:textId="3E81467C" w:rsidR="00EE4F52" w:rsidRDefault="00EE4F52" w:rsidP="00452DE8">
      <w:pPr>
        <w:pStyle w:val="BodyTextNumberedConclusion"/>
      </w:pPr>
      <w:r>
        <w:t>If possible, remove wood paneling from the walls of the multipurpose room and check behind for water damage and microbial growth. Remove any wallboard that shows water damage, stains</w:t>
      </w:r>
      <w:r w:rsidR="0060114F">
        <w:t>,</w:t>
      </w:r>
      <w:r>
        <w:t xml:space="preserve"> or musty odors and replace.</w:t>
      </w:r>
    </w:p>
    <w:p w14:paraId="489E25FE" w14:textId="5DE86D8B" w:rsidR="00D823DC" w:rsidRPr="00C21B97" w:rsidRDefault="00CF58A8" w:rsidP="00452DE8">
      <w:pPr>
        <w:pStyle w:val="BodyTextNumberedConclusion"/>
      </w:pPr>
      <w:r>
        <w:t>All water</w:t>
      </w:r>
      <w:r w:rsidR="00A94B04">
        <w:t>-</w:t>
      </w:r>
      <w:r>
        <w:t xml:space="preserve">damaged material should be removed in a manner consistent with recommendations listed in the </w:t>
      </w:r>
      <w:r w:rsidR="00D823DC" w:rsidRPr="00C21B97">
        <w:t>US EPA</w:t>
      </w:r>
      <w:r w:rsidR="00300728">
        <w:t>’s</w:t>
      </w:r>
      <w:r w:rsidR="00D823DC" w:rsidRPr="00C21B97">
        <w:t xml:space="preserve"> “Mold Remediation in Schools and Commercial Buildings” (US EPA, 2008). This work should be performed when the building is unoccupied.</w:t>
      </w:r>
      <w:r w:rsidR="00D823DC">
        <w:t xml:space="preserve"> </w:t>
      </w:r>
    </w:p>
    <w:p w14:paraId="5667531C" w14:textId="64FB04DF" w:rsidR="00664F45" w:rsidRDefault="00142767" w:rsidP="00EE4F52">
      <w:pPr>
        <w:pStyle w:val="BodyTextNumberedConclusion"/>
      </w:pPr>
      <w:r>
        <w:t xml:space="preserve">Consider methods to </w:t>
      </w:r>
      <w:r w:rsidR="00EE4F52">
        <w:t xml:space="preserve">avoid </w:t>
      </w:r>
      <w:r w:rsidR="0060114F">
        <w:t>flooding via</w:t>
      </w:r>
      <w:r w:rsidR="00EE4F52">
        <w:t xml:space="preserve"> the wheelchair ramp and door to the multipurpose room including:</w:t>
      </w:r>
    </w:p>
    <w:p w14:paraId="77D64CED" w14:textId="2D32A718" w:rsidR="00EE4F52" w:rsidRDefault="00EE4F52" w:rsidP="00EE4F52">
      <w:pPr>
        <w:pStyle w:val="BodyTextNumberedConclusion"/>
        <w:numPr>
          <w:ilvl w:val="1"/>
          <w:numId w:val="9"/>
        </w:numPr>
      </w:pPr>
      <w:r>
        <w:lastRenderedPageBreak/>
        <w:t>Ensur</w:t>
      </w:r>
      <w:r w:rsidR="002F5494">
        <w:t>e</w:t>
      </w:r>
      <w:r>
        <w:t xml:space="preserve"> the drain is free-flowing and not blocked internally by roots or other material,</w:t>
      </w:r>
    </w:p>
    <w:p w14:paraId="293BB639" w14:textId="34F89AF7" w:rsidR="000B5AAD" w:rsidRDefault="000B5AAD" w:rsidP="00EE4F52">
      <w:pPr>
        <w:pStyle w:val="BodyTextNumberedConclusion"/>
        <w:numPr>
          <w:ilvl w:val="1"/>
          <w:numId w:val="9"/>
        </w:numPr>
      </w:pPr>
      <w:r>
        <w:t>Assess whether water from elsewhere in the storm system is backing up to this drain during heavy rains, and increase drainage capacity where possible,</w:t>
      </w:r>
    </w:p>
    <w:p w14:paraId="5E6E413D" w14:textId="28889086" w:rsidR="00EE4F52" w:rsidRDefault="00EE4F52" w:rsidP="00EE4F52">
      <w:pPr>
        <w:pStyle w:val="BodyTextNumberedConclusion"/>
        <w:numPr>
          <w:ilvl w:val="1"/>
          <w:numId w:val="9"/>
        </w:numPr>
      </w:pPr>
      <w:r>
        <w:t xml:space="preserve">Assess whether drainage can be improved </w:t>
      </w:r>
      <w:r w:rsidR="000B5AAD">
        <w:t>in the area above the ramp, including potentially grading adjacent land away from the building, or installation of another drain,</w:t>
      </w:r>
    </w:p>
    <w:p w14:paraId="05E2D745" w14:textId="6B07A502" w:rsidR="000B5AAD" w:rsidRDefault="000B5AAD" w:rsidP="00EE4F52">
      <w:pPr>
        <w:pStyle w:val="BodyTextNumberedConclusion"/>
        <w:numPr>
          <w:ilvl w:val="1"/>
          <w:numId w:val="9"/>
        </w:numPr>
      </w:pPr>
      <w:r>
        <w:t>Ensur</w:t>
      </w:r>
      <w:r w:rsidR="002F5494">
        <w:t>e</w:t>
      </w:r>
      <w:r>
        <w:t xml:space="preserve"> that the door sweep on the multipurpose room door is well-fitted and in good condition to discourage water infiltration. Good door sweeps also deter pests.</w:t>
      </w:r>
    </w:p>
    <w:p w14:paraId="0D0FF4B2" w14:textId="1994639D" w:rsidR="000B5AAD" w:rsidRDefault="000B5AAD" w:rsidP="000B5AAD">
      <w:pPr>
        <w:pStyle w:val="BodyTextNumberedConclusion"/>
      </w:pPr>
      <w:r>
        <w:t xml:space="preserve">Check the condition of the small trench drain in front of the multipurpose room door, and ensure it is functioning. </w:t>
      </w:r>
    </w:p>
    <w:p w14:paraId="6CE3BC82" w14:textId="07692B13" w:rsidR="000B5AAD" w:rsidRDefault="0060114F" w:rsidP="000B5AAD">
      <w:pPr>
        <w:pStyle w:val="BodyTextNumberedConclusion"/>
      </w:pPr>
      <w:r>
        <w:t xml:space="preserve">If the </w:t>
      </w:r>
      <w:r w:rsidR="000B5AAD">
        <w:t xml:space="preserve">sump and pump in the women’s restroom </w:t>
      </w:r>
      <w:r>
        <w:t>is functional, ensure it is working when needed</w:t>
      </w:r>
      <w:r w:rsidR="000B5AAD">
        <w:t>.</w:t>
      </w:r>
      <w:r w:rsidR="000B5AAD" w:rsidRPr="000B5AAD">
        <w:t xml:space="preserve"> </w:t>
      </w:r>
      <w:r w:rsidR="000B5AAD">
        <w:t>Clean the sump of debris periodically and keep the lid tightly closed to prevent odors.</w:t>
      </w:r>
    </w:p>
    <w:p w14:paraId="2DAF67A0" w14:textId="7BD95728" w:rsidR="000B5AAD" w:rsidRDefault="000B5AAD" w:rsidP="000B5AAD">
      <w:pPr>
        <w:pStyle w:val="BodyTextNumberedConclusion"/>
      </w:pPr>
      <w:r>
        <w:t>Repair gutters and downspouts to protect the exterior of the building.</w:t>
      </w:r>
    </w:p>
    <w:p w14:paraId="669295B9" w14:textId="79AC6370" w:rsidR="00D112D9" w:rsidRDefault="00D112D9" w:rsidP="00452DE8">
      <w:pPr>
        <w:pStyle w:val="BodyTextNumberedConclusion"/>
      </w:pPr>
      <w:r>
        <w:t>Trim any plants within 5 feet of the building exterior, including overhanging trees.</w:t>
      </w:r>
    </w:p>
    <w:p w14:paraId="656FABCF" w14:textId="015465D8" w:rsidR="003C3FC5" w:rsidRDefault="003C3FC5" w:rsidP="00452DE8">
      <w:pPr>
        <w:pStyle w:val="BodyTextNumberedConclusion"/>
      </w:pPr>
      <w:r>
        <w:t>Replace water-damaged ceiling tiles once leaks have been repaired.</w:t>
      </w:r>
    </w:p>
    <w:p w14:paraId="0934FECC" w14:textId="35DDBEF2" w:rsidR="00142767" w:rsidRDefault="00142767" w:rsidP="002751C6">
      <w:pPr>
        <w:pStyle w:val="Heading2"/>
      </w:pPr>
      <w:r>
        <w:t xml:space="preserve">Other </w:t>
      </w:r>
      <w:r w:rsidR="00476F15">
        <w:t>R</w:t>
      </w:r>
      <w:r>
        <w:t>ecommendations</w:t>
      </w:r>
    </w:p>
    <w:p w14:paraId="78294985" w14:textId="5D582CF7" w:rsidR="003C3FC5" w:rsidRDefault="00817AFD" w:rsidP="00452DE8">
      <w:pPr>
        <w:pStyle w:val="BodyTextNumberedConclusion"/>
      </w:pPr>
      <w:r>
        <w:t>Use the 3-D printer during periods when the room is unoccupied to prevent exposure to VOCs and fine particles from operation.</w:t>
      </w:r>
    </w:p>
    <w:p w14:paraId="5DF4A684" w14:textId="34043130" w:rsidR="00452DE8" w:rsidRDefault="00452DE8" w:rsidP="00452DE8">
      <w:pPr>
        <w:pStyle w:val="BodyTextNumberedConclusion"/>
      </w:pPr>
      <w:r w:rsidRPr="00452DE8">
        <w:t xml:space="preserve">Reduce clutter </w:t>
      </w:r>
      <w:r>
        <w:t>in classrooms</w:t>
      </w:r>
      <w:r w:rsidR="00817AFD">
        <w:t xml:space="preserve"> and offices</w:t>
      </w:r>
      <w:r>
        <w:t xml:space="preserve"> and ensure items are stored off the floor, and in waterproof containers. </w:t>
      </w:r>
    </w:p>
    <w:p w14:paraId="77F022F0" w14:textId="2D392CC2" w:rsidR="000B5AAD" w:rsidRPr="00452DE8" w:rsidRDefault="000B5AAD" w:rsidP="000B5AAD">
      <w:pPr>
        <w:pStyle w:val="BodyTextNumberedConclusion"/>
      </w:pPr>
      <w:r w:rsidRPr="00CB52CC">
        <w:t>Clean supply/exhaust vents and personal fans regularly to remove accumulated dust/debris. Replace surrounding ceiling tiles that cannot be adequately cleaned.</w:t>
      </w:r>
    </w:p>
    <w:p w14:paraId="1B705161" w14:textId="3281218A" w:rsidR="00836554" w:rsidRPr="004061EE" w:rsidRDefault="00836554" w:rsidP="00452DE8">
      <w:pPr>
        <w:pStyle w:val="BodyTextNumberedConclusion"/>
      </w:pPr>
      <w:r w:rsidRPr="004061EE">
        <w:t xml:space="preserve">Refer to </w:t>
      </w:r>
      <w:r w:rsidR="00E349DA">
        <w:t xml:space="preserve">the </w:t>
      </w:r>
      <w:r w:rsidRPr="004061EE">
        <w:t>resource manual and other related indoor air quality documents located on the MDPH’s website for further building-wide evaluations and advice on</w:t>
      </w:r>
      <w:r w:rsidR="00841459" w:rsidRPr="004061EE">
        <w:t xml:space="preserve"> maintaining public buildings. </w:t>
      </w:r>
      <w:r w:rsidRPr="004061EE">
        <w:t xml:space="preserve">These documents are available at </w:t>
      </w:r>
      <w:hyperlink r:id="rId9" w:history="1">
        <w:r w:rsidRPr="004061EE">
          <w:rPr>
            <w:rStyle w:val="Hyperlink"/>
          </w:rPr>
          <w:t>http://mass.gov/dph/iaq</w:t>
        </w:r>
      </w:hyperlink>
      <w:r w:rsidRPr="004061EE">
        <w:t>.</w:t>
      </w:r>
    </w:p>
    <w:p w14:paraId="3EEEC031" w14:textId="77777777" w:rsidR="00D77E51" w:rsidRPr="00881125" w:rsidRDefault="00893E48" w:rsidP="00C010E5">
      <w:pPr>
        <w:pStyle w:val="Heading1"/>
        <w:spacing w:line="480" w:lineRule="auto"/>
      </w:pPr>
      <w:r>
        <w:br w:type="page"/>
      </w:r>
      <w:r w:rsidR="000A321D" w:rsidRPr="00881125">
        <w:lastRenderedPageBreak/>
        <w:t>REFERENCES</w:t>
      </w:r>
    </w:p>
    <w:p w14:paraId="684FFC5A" w14:textId="77777777" w:rsidR="00083FF1" w:rsidRPr="002F5494" w:rsidRDefault="00AB4B95" w:rsidP="00083FF1">
      <w:pPr>
        <w:pStyle w:val="References"/>
      </w:pPr>
      <w:r w:rsidRPr="002F5494">
        <w:t xml:space="preserve">ACGIH. </w:t>
      </w:r>
      <w:r w:rsidR="00083FF1" w:rsidRPr="002F5494">
        <w:t>1989.</w:t>
      </w:r>
      <w:r w:rsidR="001A7BAE" w:rsidRPr="002F5494">
        <w:t xml:space="preserve"> </w:t>
      </w:r>
      <w:r w:rsidR="00083FF1" w:rsidRPr="002F5494">
        <w:t>Guidelines for the Assessment of Bioaerosols in the Indoor Environment.</w:t>
      </w:r>
      <w:r w:rsidR="001A7BAE" w:rsidRPr="002F5494">
        <w:t xml:space="preserve"> </w:t>
      </w:r>
      <w:r w:rsidR="00083FF1" w:rsidRPr="002F5494">
        <w:t>American Conference of Governmental Industrial Hygienists, Cincinnati, OH.</w:t>
      </w:r>
    </w:p>
    <w:p w14:paraId="58B08101" w14:textId="0340742D" w:rsidR="009035E5" w:rsidRPr="002F5494" w:rsidRDefault="006A4BAB" w:rsidP="00986263">
      <w:pPr>
        <w:pStyle w:val="References"/>
        <w:rPr>
          <w:rStyle w:val="Hyperlink"/>
        </w:rPr>
      </w:pPr>
      <w:r w:rsidRPr="002F5494">
        <w:t xml:space="preserve">MDPH. 2015. </w:t>
      </w:r>
      <w:r w:rsidR="009035E5" w:rsidRPr="002F5494">
        <w:t>Massachusetts Department of</w:t>
      </w:r>
      <w:r w:rsidR="00986263" w:rsidRPr="002F5494">
        <w:t xml:space="preserve"> Public Health.</w:t>
      </w:r>
      <w:r w:rsidR="001A7BAE" w:rsidRPr="002F5494">
        <w:t xml:space="preserve"> </w:t>
      </w:r>
      <w:r w:rsidR="009035E5" w:rsidRPr="002F5494">
        <w:t>Indoor Air</w:t>
      </w:r>
      <w:r w:rsidR="00986263" w:rsidRPr="002F5494">
        <w:t xml:space="preserve"> Quality Manual:</w:t>
      </w:r>
      <w:r w:rsidR="001A7BAE" w:rsidRPr="002F5494">
        <w:t xml:space="preserve"> </w:t>
      </w:r>
      <w:r w:rsidR="00986263" w:rsidRPr="002F5494">
        <w:t>Chapters I-III</w:t>
      </w:r>
      <w:r w:rsidR="009035E5" w:rsidRPr="002F5494">
        <w:t>.</w:t>
      </w:r>
      <w:r w:rsidR="001A7BAE" w:rsidRPr="002F5494">
        <w:t xml:space="preserve"> </w:t>
      </w:r>
      <w:r w:rsidR="009035E5" w:rsidRPr="002F5494">
        <w:t>Available at:</w:t>
      </w:r>
      <w:r w:rsidR="001A7BAE" w:rsidRPr="002F5494">
        <w:t xml:space="preserve"> </w:t>
      </w:r>
      <w:hyperlink r:id="rId10" w:anchor="indoor-air-quality-manual-" w:history="1">
        <w:r w:rsidR="00663756" w:rsidRPr="002F5494">
          <w:rPr>
            <w:rStyle w:val="Hyperlink"/>
          </w:rPr>
          <w:t>https://www.mass.gov/lists/indoor-air-quality-manual-and-appendices#indoor-air-quality-manual-</w:t>
        </w:r>
      </w:hyperlink>
    </w:p>
    <w:p w14:paraId="263A6790" w14:textId="77777777" w:rsidR="0093083F" w:rsidRPr="00F548C4" w:rsidRDefault="0093083F" w:rsidP="0093083F">
      <w:pPr>
        <w:pStyle w:val="References"/>
        <w:rPr>
          <w:szCs w:val="24"/>
        </w:rPr>
      </w:pPr>
      <w:r w:rsidRPr="00F548C4">
        <w:rPr>
          <w:szCs w:val="24"/>
        </w:rPr>
        <w:t>SMACNA. 1994. HVAC Systems Commissioning Manual. 1</w:t>
      </w:r>
      <w:r w:rsidRPr="00022375">
        <w:rPr>
          <w:szCs w:val="24"/>
          <w:vertAlign w:val="superscript"/>
        </w:rPr>
        <w:t>st</w:t>
      </w:r>
      <w:r w:rsidRPr="00F548C4">
        <w:rPr>
          <w:szCs w:val="24"/>
        </w:rPr>
        <w:t xml:space="preserve"> ed. Sheet Metal and Air Conditioning Contractors’ National Association, Inc., Chantilly, VA.</w:t>
      </w:r>
    </w:p>
    <w:p w14:paraId="102D8F8F" w14:textId="77777777" w:rsidR="006A64D7" w:rsidRPr="002F5494" w:rsidRDefault="006A64D7" w:rsidP="006A64D7">
      <w:r w:rsidRPr="002F5494">
        <w:t>UL. 2020. Phase 1 Research on Chemical and Particle Emissions from 3D Printing. Underwriter’s Limited Chemical Insights Program. Marietta, Georgia.</w:t>
      </w:r>
    </w:p>
    <w:p w14:paraId="5AB58796" w14:textId="689F2915" w:rsidR="006A64D7" w:rsidRPr="002F5494" w:rsidRDefault="005754D7" w:rsidP="006A64D7">
      <w:pPr>
        <w:rPr>
          <w:rStyle w:val="Hyperlink"/>
        </w:rPr>
      </w:pPr>
      <w:hyperlink r:id="rId11" w:history="1">
        <w:r w:rsidR="006A64D7" w:rsidRPr="002F5494">
          <w:rPr>
            <w:rStyle w:val="Hyperlink"/>
          </w:rPr>
          <w:t>https://chemicalinsights.org//wp-content/uploads/2019/09/3DPrinting_BasicFacts.pdf</w:t>
        </w:r>
      </w:hyperlink>
    </w:p>
    <w:p w14:paraId="3CF7F674" w14:textId="77777777" w:rsidR="006A64D7" w:rsidRPr="002F5494" w:rsidRDefault="006A64D7" w:rsidP="006A64D7">
      <w:pPr>
        <w:rPr>
          <w:highlight w:val="yellow"/>
        </w:rPr>
      </w:pPr>
    </w:p>
    <w:p w14:paraId="759BF19A" w14:textId="77777777" w:rsidR="00817AFD" w:rsidRPr="002F5494" w:rsidRDefault="0060114F" w:rsidP="00817AFD">
      <w:pPr>
        <w:spacing w:after="240"/>
        <w:rPr>
          <w:szCs w:val="24"/>
        </w:rPr>
      </w:pPr>
      <w:r w:rsidRPr="002F5494">
        <w:rPr>
          <w:szCs w:val="24"/>
        </w:rPr>
        <w:t xml:space="preserve">US EPA. 2003. “Ozone Generators that are Sold as Air Cleaners: An Assessment of Effectiveness and Health Consequences”. US Environmental Protection Agency, Office of Air and Radiation, Indoor Environments Division, Washington, D.C. </w:t>
      </w:r>
      <w:hyperlink r:id="rId12" w:history="1">
        <w:r w:rsidRPr="002F5494">
          <w:rPr>
            <w:color w:val="0000FF"/>
            <w:szCs w:val="24"/>
            <w:u w:val="single"/>
          </w:rPr>
          <w:t>https://www.epa.gov/indoor-air-quality-iaq/ozone-generators-are-sold-air-cleaners</w:t>
        </w:r>
      </w:hyperlink>
    </w:p>
    <w:p w14:paraId="75648302" w14:textId="65291F20" w:rsidR="0060114F" w:rsidRDefault="00AB4B95" w:rsidP="00817AFD">
      <w:pPr>
        <w:spacing w:after="240"/>
        <w:rPr>
          <w:rStyle w:val="Hyperlink"/>
        </w:rPr>
      </w:pPr>
      <w:r w:rsidRPr="002F5494">
        <w:t xml:space="preserve">US EPA. </w:t>
      </w:r>
      <w:r w:rsidR="00083FF1" w:rsidRPr="002F5494">
        <w:t>2008.</w:t>
      </w:r>
      <w:r w:rsidR="001A7BAE" w:rsidRPr="002F5494">
        <w:t xml:space="preserve"> </w:t>
      </w:r>
      <w:r w:rsidR="00083FF1" w:rsidRPr="002F5494">
        <w:t>“Mold Remediation in Schools and Commercial Buildings”.</w:t>
      </w:r>
      <w:r w:rsidR="001A7BAE" w:rsidRPr="002F5494">
        <w:t xml:space="preserve"> </w:t>
      </w:r>
      <w:r w:rsidR="00083FF1" w:rsidRPr="002F5494">
        <w:t>Office of Air and Radiation, Indoor Environments Division, Washington, DC.</w:t>
      </w:r>
      <w:r w:rsidR="001A7BAE" w:rsidRPr="002F5494">
        <w:t xml:space="preserve"> </w:t>
      </w:r>
      <w:r w:rsidR="00083FF1" w:rsidRPr="002F5494">
        <w:t>EPA 402-K-01-001.</w:t>
      </w:r>
      <w:r w:rsidR="001A7BAE" w:rsidRPr="002F5494">
        <w:t xml:space="preserve"> </w:t>
      </w:r>
      <w:r w:rsidR="00083FF1" w:rsidRPr="002F5494">
        <w:t>September 2008.</w:t>
      </w:r>
      <w:r w:rsidR="001A7BAE" w:rsidRPr="002F5494">
        <w:t xml:space="preserve"> </w:t>
      </w:r>
      <w:r w:rsidR="00083FF1" w:rsidRPr="002F5494">
        <w:t xml:space="preserve">Available at: </w:t>
      </w:r>
      <w:hyperlink r:id="rId13" w:history="1">
        <w:r w:rsidR="00083FF1" w:rsidRPr="002F5494">
          <w:rPr>
            <w:rStyle w:val="Hyperlink"/>
          </w:rPr>
          <w:t>http://www.epa.gov/mold/mold-remediation-schools-and-commercial-buildings-guide</w:t>
        </w:r>
      </w:hyperlink>
    </w:p>
    <w:p w14:paraId="6D826330" w14:textId="7D7B11BD" w:rsidR="0060114F" w:rsidRDefault="0060114F" w:rsidP="00680CEA">
      <w:pPr>
        <w:pStyle w:val="References"/>
        <w:rPr>
          <w:rFonts w:eastAsia="Calibri"/>
          <w:b/>
          <w:sz w:val="22"/>
          <w:szCs w:val="22"/>
        </w:rPr>
        <w:sectPr w:rsidR="0060114F" w:rsidSect="007957C6">
          <w:footerReference w:type="even" r:id="rId14"/>
          <w:footerReference w:type="default" r:id="rId15"/>
          <w:pgSz w:w="12240" w:h="15840"/>
          <w:pgMar w:top="1440" w:right="1440" w:bottom="1440" w:left="1440" w:header="720" w:footer="533" w:gutter="0"/>
          <w:pgNumType w:start="1"/>
          <w:cols w:space="720"/>
          <w:titlePg/>
          <w:docGrid w:linePitch="326"/>
        </w:sectPr>
      </w:pPr>
    </w:p>
    <w:p w14:paraId="3AF14906" w14:textId="508FFF0D" w:rsidR="00E2519B" w:rsidRPr="00816050" w:rsidRDefault="00F47CC2" w:rsidP="00816050">
      <w:pPr>
        <w:rPr>
          <w:b/>
          <w:szCs w:val="24"/>
        </w:rPr>
      </w:pPr>
      <w:r w:rsidRPr="00816050">
        <w:rPr>
          <w:rFonts w:eastAsia="Calibri"/>
          <w:b/>
          <w:sz w:val="22"/>
          <w:szCs w:val="22"/>
        </w:rPr>
        <w:lastRenderedPageBreak/>
        <w:t>Picture 1</w:t>
      </w:r>
    </w:p>
    <w:p w14:paraId="47FCF22C" w14:textId="77777777" w:rsidR="00E2519B" w:rsidRPr="00816050" w:rsidRDefault="00E2519B" w:rsidP="00E2519B">
      <w:pPr>
        <w:tabs>
          <w:tab w:val="left" w:pos="1656"/>
        </w:tabs>
        <w:rPr>
          <w:b/>
          <w:szCs w:val="24"/>
        </w:rPr>
      </w:pPr>
    </w:p>
    <w:p w14:paraId="117A4BB2" w14:textId="4B8CE6AD" w:rsidR="00E2519B" w:rsidRPr="00816050" w:rsidRDefault="00E2519B" w:rsidP="00816050">
      <w:pPr>
        <w:tabs>
          <w:tab w:val="left" w:pos="1656"/>
        </w:tabs>
        <w:jc w:val="center"/>
        <w:rPr>
          <w:b/>
          <w:szCs w:val="24"/>
        </w:rPr>
      </w:pPr>
      <w:r w:rsidRPr="00816050">
        <w:rPr>
          <w:b/>
          <w:noProof/>
        </w:rPr>
        <w:drawing>
          <wp:inline distT="0" distB="0" distL="0" distR="0" wp14:anchorId="014A19E9" wp14:editId="258ABB81">
            <wp:extent cx="4389120" cy="3291840"/>
            <wp:effectExtent l="0" t="0" r="0" b="3810"/>
            <wp:docPr id="2" name="Picture 2" descr="Picture 1&#10;Supply vent in the ceiling, note dust on grill and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1&#10;Supply vent in the ceiling, note dust on grill and louv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64F0D68" w14:textId="77777777" w:rsidR="00E2519B" w:rsidRPr="00816050" w:rsidRDefault="00E2519B" w:rsidP="00816050">
      <w:pPr>
        <w:tabs>
          <w:tab w:val="left" w:pos="1656"/>
        </w:tabs>
        <w:jc w:val="center"/>
        <w:rPr>
          <w:b/>
          <w:szCs w:val="24"/>
        </w:rPr>
      </w:pPr>
    </w:p>
    <w:p w14:paraId="5B13BD52" w14:textId="77777777" w:rsidR="00E2519B" w:rsidRPr="00816050" w:rsidRDefault="00E2519B" w:rsidP="00816050">
      <w:pPr>
        <w:tabs>
          <w:tab w:val="left" w:pos="1656"/>
        </w:tabs>
        <w:jc w:val="center"/>
        <w:rPr>
          <w:b/>
          <w:szCs w:val="24"/>
        </w:rPr>
      </w:pPr>
      <w:r w:rsidRPr="00816050">
        <w:rPr>
          <w:b/>
          <w:szCs w:val="24"/>
        </w:rPr>
        <w:t>Supply vent in the ceiling, note dust on grill and louvers</w:t>
      </w:r>
    </w:p>
    <w:p w14:paraId="74646A3D" w14:textId="77777777" w:rsidR="00816050" w:rsidRDefault="00816050" w:rsidP="00E2519B">
      <w:pPr>
        <w:tabs>
          <w:tab w:val="left" w:pos="1656"/>
        </w:tabs>
        <w:rPr>
          <w:b/>
          <w:szCs w:val="24"/>
        </w:rPr>
      </w:pPr>
    </w:p>
    <w:p w14:paraId="5DF34718" w14:textId="5647FD55" w:rsidR="00E2519B" w:rsidRPr="00816050" w:rsidRDefault="00E2519B" w:rsidP="00E2519B">
      <w:pPr>
        <w:tabs>
          <w:tab w:val="left" w:pos="1656"/>
        </w:tabs>
        <w:rPr>
          <w:b/>
          <w:szCs w:val="24"/>
        </w:rPr>
      </w:pPr>
      <w:r w:rsidRPr="00816050">
        <w:rPr>
          <w:b/>
          <w:szCs w:val="24"/>
        </w:rPr>
        <w:t>Picture 2</w:t>
      </w:r>
    </w:p>
    <w:p w14:paraId="1BBA3738" w14:textId="77777777" w:rsidR="00E2519B" w:rsidRPr="00816050" w:rsidRDefault="00E2519B" w:rsidP="00E2519B">
      <w:pPr>
        <w:tabs>
          <w:tab w:val="left" w:pos="1656"/>
        </w:tabs>
        <w:rPr>
          <w:b/>
          <w:noProof/>
        </w:rPr>
      </w:pPr>
    </w:p>
    <w:p w14:paraId="6DEB98AF" w14:textId="77777777" w:rsidR="00E2519B" w:rsidRPr="00816050" w:rsidRDefault="00E2519B" w:rsidP="00816050">
      <w:pPr>
        <w:tabs>
          <w:tab w:val="left" w:pos="1656"/>
        </w:tabs>
        <w:jc w:val="center"/>
        <w:rPr>
          <w:b/>
          <w:szCs w:val="24"/>
        </w:rPr>
      </w:pPr>
      <w:r w:rsidRPr="00816050">
        <w:rPr>
          <w:b/>
          <w:noProof/>
        </w:rPr>
        <w:drawing>
          <wp:inline distT="0" distB="0" distL="0" distR="0" wp14:anchorId="7693C8B3" wp14:editId="1EC60943">
            <wp:extent cx="4206240" cy="3291840"/>
            <wp:effectExtent l="0" t="0" r="3810" b="3810"/>
            <wp:docPr id="4" name="Picture 4" descr="Picture 2&#10;Door to wheelchair ramp from multipurpose room; note trench drai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2&#10;Door to wheelchair ramp from multipurpose room; note trench drain insid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64" t="9916" r="6154" b="-15"/>
                    <a:stretch/>
                  </pic:blipFill>
                  <pic:spPr bwMode="auto">
                    <a:xfrm>
                      <a:off x="0" y="0"/>
                      <a:ext cx="420624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75F1886" w14:textId="77777777" w:rsidR="00816050" w:rsidRDefault="00816050" w:rsidP="00E2519B">
      <w:pPr>
        <w:tabs>
          <w:tab w:val="left" w:pos="1656"/>
        </w:tabs>
        <w:rPr>
          <w:b/>
          <w:szCs w:val="24"/>
        </w:rPr>
      </w:pPr>
    </w:p>
    <w:p w14:paraId="03D13964" w14:textId="1F4FCDCD" w:rsidR="00816050" w:rsidRDefault="002D34DA" w:rsidP="002B6E48">
      <w:pPr>
        <w:tabs>
          <w:tab w:val="left" w:pos="1656"/>
        </w:tabs>
        <w:jc w:val="center"/>
        <w:rPr>
          <w:b/>
          <w:szCs w:val="24"/>
        </w:rPr>
      </w:pPr>
      <w:r w:rsidRPr="00816050">
        <w:rPr>
          <w:b/>
          <w:szCs w:val="24"/>
        </w:rPr>
        <w:t>Door to wheelchair ramp from multipurpose room</w:t>
      </w:r>
      <w:r w:rsidR="00816050">
        <w:rPr>
          <w:b/>
          <w:szCs w:val="24"/>
        </w:rPr>
        <w:t xml:space="preserve">; </w:t>
      </w:r>
      <w:r w:rsidRPr="00816050">
        <w:rPr>
          <w:b/>
          <w:szCs w:val="24"/>
        </w:rPr>
        <w:t>note trench drain inside</w:t>
      </w:r>
    </w:p>
    <w:p w14:paraId="3BB29FB2" w14:textId="3D9E7A93" w:rsidR="002D34DA" w:rsidRPr="00816050" w:rsidRDefault="002D34DA" w:rsidP="00E2519B">
      <w:pPr>
        <w:tabs>
          <w:tab w:val="left" w:pos="1656"/>
        </w:tabs>
        <w:rPr>
          <w:b/>
          <w:szCs w:val="24"/>
        </w:rPr>
      </w:pPr>
      <w:r w:rsidRPr="00816050">
        <w:rPr>
          <w:b/>
          <w:szCs w:val="24"/>
        </w:rPr>
        <w:lastRenderedPageBreak/>
        <w:t>Picture 3</w:t>
      </w:r>
    </w:p>
    <w:p w14:paraId="341BF865" w14:textId="77777777" w:rsidR="002D34DA" w:rsidRPr="00816050" w:rsidRDefault="002D34DA" w:rsidP="00E2519B">
      <w:pPr>
        <w:tabs>
          <w:tab w:val="left" w:pos="1656"/>
        </w:tabs>
        <w:rPr>
          <w:b/>
          <w:szCs w:val="24"/>
        </w:rPr>
      </w:pPr>
    </w:p>
    <w:p w14:paraId="14E359D2" w14:textId="77777777" w:rsidR="002D34DA" w:rsidRPr="00816050" w:rsidRDefault="002D34DA" w:rsidP="00816050">
      <w:pPr>
        <w:tabs>
          <w:tab w:val="left" w:pos="1656"/>
        </w:tabs>
        <w:jc w:val="center"/>
        <w:rPr>
          <w:b/>
          <w:szCs w:val="24"/>
        </w:rPr>
      </w:pPr>
      <w:r w:rsidRPr="00816050">
        <w:rPr>
          <w:b/>
          <w:noProof/>
        </w:rPr>
        <w:drawing>
          <wp:inline distT="0" distB="0" distL="0" distR="0" wp14:anchorId="5D91CB1F" wp14:editId="56FB3594">
            <wp:extent cx="4389120" cy="3291840"/>
            <wp:effectExtent l="0" t="0" r="0" b="3810"/>
            <wp:docPr id="5" name="Picture 5" descr="Picture 3&#10;&#10;Storm drain at the bottom of the wheelchair ramp outside the multipurpos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3&#10;&#10;Storm drain at the bottom of the wheelchair ramp outside the multipurpose ro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0AADB68" w14:textId="77777777" w:rsidR="002D34DA" w:rsidRPr="00816050" w:rsidRDefault="002D34DA" w:rsidP="00816050">
      <w:pPr>
        <w:tabs>
          <w:tab w:val="left" w:pos="1656"/>
        </w:tabs>
        <w:jc w:val="center"/>
        <w:rPr>
          <w:b/>
          <w:szCs w:val="24"/>
        </w:rPr>
      </w:pPr>
    </w:p>
    <w:p w14:paraId="08D7F9DF" w14:textId="77777777" w:rsidR="002D34DA" w:rsidRPr="00816050" w:rsidRDefault="002D34DA" w:rsidP="00816050">
      <w:pPr>
        <w:tabs>
          <w:tab w:val="left" w:pos="1656"/>
        </w:tabs>
        <w:jc w:val="center"/>
        <w:rPr>
          <w:b/>
          <w:szCs w:val="24"/>
        </w:rPr>
      </w:pPr>
      <w:r w:rsidRPr="00816050">
        <w:rPr>
          <w:b/>
          <w:szCs w:val="24"/>
        </w:rPr>
        <w:t>Storm drain at the bottom of the wheelchair ramp outside the multipurpose room</w:t>
      </w:r>
    </w:p>
    <w:p w14:paraId="00A49E1A" w14:textId="77777777" w:rsidR="002D34DA" w:rsidRPr="00816050" w:rsidRDefault="002D34DA" w:rsidP="00E2519B">
      <w:pPr>
        <w:tabs>
          <w:tab w:val="left" w:pos="1656"/>
        </w:tabs>
        <w:rPr>
          <w:b/>
          <w:szCs w:val="24"/>
        </w:rPr>
      </w:pPr>
    </w:p>
    <w:p w14:paraId="38CF87D8" w14:textId="77777777" w:rsidR="002D34DA" w:rsidRPr="00816050" w:rsidRDefault="002D34DA" w:rsidP="00E2519B">
      <w:pPr>
        <w:tabs>
          <w:tab w:val="left" w:pos="1656"/>
        </w:tabs>
        <w:rPr>
          <w:b/>
          <w:szCs w:val="24"/>
        </w:rPr>
      </w:pPr>
      <w:r w:rsidRPr="00816050">
        <w:rPr>
          <w:b/>
          <w:szCs w:val="24"/>
        </w:rPr>
        <w:t>Picture 4</w:t>
      </w:r>
    </w:p>
    <w:p w14:paraId="4C423BB7" w14:textId="77777777" w:rsidR="002D34DA" w:rsidRPr="00816050" w:rsidRDefault="002D34DA" w:rsidP="00E2519B">
      <w:pPr>
        <w:tabs>
          <w:tab w:val="left" w:pos="1656"/>
        </w:tabs>
        <w:rPr>
          <w:b/>
          <w:szCs w:val="24"/>
        </w:rPr>
      </w:pPr>
    </w:p>
    <w:p w14:paraId="12901355" w14:textId="77777777" w:rsidR="002D34DA" w:rsidRPr="00816050" w:rsidRDefault="002D34DA" w:rsidP="00816050">
      <w:pPr>
        <w:tabs>
          <w:tab w:val="left" w:pos="1656"/>
        </w:tabs>
        <w:jc w:val="center"/>
        <w:rPr>
          <w:b/>
          <w:szCs w:val="24"/>
        </w:rPr>
      </w:pPr>
      <w:r w:rsidRPr="00816050">
        <w:rPr>
          <w:b/>
          <w:noProof/>
        </w:rPr>
        <w:drawing>
          <wp:inline distT="0" distB="0" distL="0" distR="0" wp14:anchorId="04D9907E" wp14:editId="336E090D">
            <wp:extent cx="4270248" cy="3200400"/>
            <wp:effectExtent l="0" t="0" r="0" b="0"/>
            <wp:docPr id="6" name="Picture 6" descr="Picture 4&#10;Sump and pump in the women’s staff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4&#10;Sump and pump in the women’s staff restro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57605844" w14:textId="77777777" w:rsidR="002D34DA" w:rsidRPr="00816050" w:rsidRDefault="002D34DA" w:rsidP="00816050">
      <w:pPr>
        <w:tabs>
          <w:tab w:val="left" w:pos="1656"/>
        </w:tabs>
        <w:jc w:val="center"/>
        <w:rPr>
          <w:b/>
          <w:szCs w:val="24"/>
        </w:rPr>
      </w:pPr>
    </w:p>
    <w:p w14:paraId="291B163F" w14:textId="77777777" w:rsidR="002D34DA" w:rsidRPr="00816050" w:rsidRDefault="002D34DA" w:rsidP="00816050">
      <w:pPr>
        <w:tabs>
          <w:tab w:val="left" w:pos="1656"/>
        </w:tabs>
        <w:jc w:val="center"/>
        <w:rPr>
          <w:b/>
          <w:szCs w:val="24"/>
        </w:rPr>
      </w:pPr>
      <w:r w:rsidRPr="00816050">
        <w:rPr>
          <w:b/>
          <w:szCs w:val="24"/>
        </w:rPr>
        <w:t>Sump and pump in the women’s staff restroom</w:t>
      </w:r>
    </w:p>
    <w:p w14:paraId="6C7B8A62" w14:textId="77777777" w:rsidR="002D34DA" w:rsidRPr="00816050" w:rsidRDefault="002D34DA" w:rsidP="00E2519B">
      <w:pPr>
        <w:tabs>
          <w:tab w:val="left" w:pos="1656"/>
        </w:tabs>
        <w:rPr>
          <w:b/>
          <w:szCs w:val="24"/>
        </w:rPr>
      </w:pPr>
    </w:p>
    <w:p w14:paraId="0C220619" w14:textId="77777777" w:rsidR="002D34DA" w:rsidRPr="00816050" w:rsidRDefault="002D34DA" w:rsidP="00E2519B">
      <w:pPr>
        <w:tabs>
          <w:tab w:val="left" w:pos="1656"/>
        </w:tabs>
        <w:rPr>
          <w:b/>
          <w:szCs w:val="24"/>
        </w:rPr>
      </w:pPr>
      <w:r w:rsidRPr="00816050">
        <w:rPr>
          <w:b/>
          <w:szCs w:val="24"/>
        </w:rPr>
        <w:t>Picture 5</w:t>
      </w:r>
    </w:p>
    <w:p w14:paraId="7EED4DF9" w14:textId="77777777" w:rsidR="002D34DA" w:rsidRPr="00816050" w:rsidRDefault="002D34DA" w:rsidP="00E2519B">
      <w:pPr>
        <w:tabs>
          <w:tab w:val="left" w:pos="1656"/>
        </w:tabs>
        <w:rPr>
          <w:b/>
          <w:szCs w:val="24"/>
        </w:rPr>
      </w:pPr>
    </w:p>
    <w:p w14:paraId="526CE298" w14:textId="77777777" w:rsidR="002D34DA" w:rsidRPr="00816050" w:rsidRDefault="002D34DA" w:rsidP="00816050">
      <w:pPr>
        <w:tabs>
          <w:tab w:val="left" w:pos="1656"/>
        </w:tabs>
        <w:jc w:val="center"/>
        <w:rPr>
          <w:b/>
          <w:szCs w:val="24"/>
        </w:rPr>
      </w:pPr>
      <w:r w:rsidRPr="00816050">
        <w:rPr>
          <w:b/>
          <w:noProof/>
        </w:rPr>
        <w:drawing>
          <wp:inline distT="0" distB="0" distL="0" distR="0" wp14:anchorId="16544E6E" wp14:editId="5A1EB7B7">
            <wp:extent cx="4389120" cy="3291840"/>
            <wp:effectExtent l="0" t="0" r="0" b="3810"/>
            <wp:docPr id="7" name="Picture 7" descr="Picture 5&#10;Wood paneling on multipurpose room wall and non-porous fl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5&#10;Wood paneling on multipurpose room wall and non-porous floor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CF8552E" w14:textId="77777777" w:rsidR="00934601" w:rsidRPr="00816050" w:rsidRDefault="00934601" w:rsidP="00816050">
      <w:pPr>
        <w:tabs>
          <w:tab w:val="left" w:pos="1656"/>
        </w:tabs>
        <w:jc w:val="center"/>
        <w:rPr>
          <w:b/>
          <w:szCs w:val="24"/>
        </w:rPr>
      </w:pPr>
    </w:p>
    <w:p w14:paraId="2A472F14" w14:textId="77777777" w:rsidR="00934601" w:rsidRPr="00816050" w:rsidRDefault="00934601" w:rsidP="00816050">
      <w:pPr>
        <w:tabs>
          <w:tab w:val="left" w:pos="1656"/>
        </w:tabs>
        <w:jc w:val="center"/>
        <w:rPr>
          <w:b/>
          <w:szCs w:val="24"/>
        </w:rPr>
      </w:pPr>
      <w:r w:rsidRPr="00816050">
        <w:rPr>
          <w:b/>
          <w:szCs w:val="24"/>
        </w:rPr>
        <w:t>Wood paneling on multipurpose room wall and non-porous flooring</w:t>
      </w:r>
    </w:p>
    <w:p w14:paraId="188051ED" w14:textId="77777777" w:rsidR="003C3FC5" w:rsidRPr="00816050" w:rsidRDefault="003C3FC5" w:rsidP="00E2519B">
      <w:pPr>
        <w:tabs>
          <w:tab w:val="left" w:pos="1656"/>
        </w:tabs>
        <w:rPr>
          <w:b/>
          <w:szCs w:val="24"/>
        </w:rPr>
      </w:pPr>
    </w:p>
    <w:p w14:paraId="072AE9E0" w14:textId="77777777" w:rsidR="003C3FC5" w:rsidRPr="00816050" w:rsidRDefault="003C3FC5" w:rsidP="00E2519B">
      <w:pPr>
        <w:tabs>
          <w:tab w:val="left" w:pos="1656"/>
        </w:tabs>
        <w:rPr>
          <w:b/>
          <w:szCs w:val="24"/>
        </w:rPr>
      </w:pPr>
      <w:r w:rsidRPr="00816050">
        <w:rPr>
          <w:b/>
          <w:szCs w:val="24"/>
        </w:rPr>
        <w:t>Picture 6</w:t>
      </w:r>
    </w:p>
    <w:p w14:paraId="58E9711A" w14:textId="677AC66A" w:rsidR="003C3FC5" w:rsidRDefault="00A65E83" w:rsidP="00816050">
      <w:pPr>
        <w:tabs>
          <w:tab w:val="left" w:pos="1656"/>
        </w:tabs>
        <w:jc w:val="center"/>
        <w:rPr>
          <w:b/>
          <w:szCs w:val="24"/>
        </w:rPr>
      </w:pPr>
      <w:r w:rsidRPr="00816050">
        <w:rPr>
          <w:b/>
          <w:noProof/>
        </w:rPr>
        <w:drawing>
          <wp:inline distT="0" distB="0" distL="0" distR="0" wp14:anchorId="2335BC58" wp14:editId="566155D0">
            <wp:extent cx="4389120" cy="3291840"/>
            <wp:effectExtent l="0" t="0" r="0" b="3810"/>
            <wp:docPr id="9" name="Picture 9" descr="Picture 6&#10;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6&#10;Water-damaged ceiling ti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C1AAFAA" w14:textId="77777777" w:rsidR="00816050" w:rsidRPr="00816050" w:rsidRDefault="00816050" w:rsidP="00816050">
      <w:pPr>
        <w:tabs>
          <w:tab w:val="left" w:pos="1656"/>
        </w:tabs>
        <w:jc w:val="center"/>
        <w:rPr>
          <w:b/>
          <w:szCs w:val="24"/>
        </w:rPr>
      </w:pPr>
    </w:p>
    <w:p w14:paraId="1B3018AA" w14:textId="5B51BF45" w:rsidR="00A65E83" w:rsidRPr="00816050" w:rsidRDefault="00A65E83" w:rsidP="00816050">
      <w:pPr>
        <w:tabs>
          <w:tab w:val="left" w:pos="1656"/>
        </w:tabs>
        <w:jc w:val="center"/>
        <w:rPr>
          <w:b/>
          <w:szCs w:val="24"/>
        </w:rPr>
      </w:pPr>
      <w:r w:rsidRPr="00816050">
        <w:rPr>
          <w:b/>
          <w:szCs w:val="24"/>
        </w:rPr>
        <w:t>Water-damaged ceiling tiles</w:t>
      </w:r>
    </w:p>
    <w:p w14:paraId="6A23975A" w14:textId="2D264972" w:rsidR="00A65E83" w:rsidRDefault="00816050" w:rsidP="00E2519B">
      <w:pPr>
        <w:tabs>
          <w:tab w:val="left" w:pos="1656"/>
        </w:tabs>
        <w:rPr>
          <w:b/>
          <w:szCs w:val="24"/>
        </w:rPr>
      </w:pPr>
      <w:r>
        <w:rPr>
          <w:b/>
          <w:szCs w:val="24"/>
        </w:rPr>
        <w:lastRenderedPageBreak/>
        <w:t>Picture 7</w:t>
      </w:r>
    </w:p>
    <w:p w14:paraId="30DC5D7A" w14:textId="77777777" w:rsidR="00816050" w:rsidRPr="00816050" w:rsidRDefault="00816050" w:rsidP="00E2519B">
      <w:pPr>
        <w:tabs>
          <w:tab w:val="left" w:pos="1656"/>
        </w:tabs>
        <w:rPr>
          <w:b/>
          <w:szCs w:val="24"/>
        </w:rPr>
      </w:pPr>
    </w:p>
    <w:p w14:paraId="02A11227" w14:textId="77777777" w:rsidR="003C3FC5" w:rsidRDefault="003C3FC5" w:rsidP="001D7DC1">
      <w:pPr>
        <w:tabs>
          <w:tab w:val="left" w:pos="1656"/>
        </w:tabs>
        <w:jc w:val="center"/>
        <w:rPr>
          <w:szCs w:val="24"/>
        </w:rPr>
      </w:pPr>
      <w:r w:rsidRPr="00816050">
        <w:rPr>
          <w:b/>
          <w:noProof/>
        </w:rPr>
        <w:drawing>
          <wp:inline distT="0" distB="0" distL="0" distR="0" wp14:anchorId="5749C37A" wp14:editId="78E6DD79">
            <wp:extent cx="4389120" cy="3291840"/>
            <wp:effectExtent l="0" t="0" r="0" b="3810"/>
            <wp:docPr id="8" name="Picture 8" descr="Picture 7&#10;Water dripping from damaged 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7&#10;Water dripping from damaged gut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8B59E98" w14:textId="77777777" w:rsidR="00816050" w:rsidRDefault="00816050" w:rsidP="001D7DC1">
      <w:pPr>
        <w:tabs>
          <w:tab w:val="left" w:pos="1656"/>
        </w:tabs>
        <w:jc w:val="center"/>
        <w:rPr>
          <w:szCs w:val="24"/>
        </w:rPr>
      </w:pPr>
    </w:p>
    <w:p w14:paraId="11028903" w14:textId="09C27BCD" w:rsidR="00816050" w:rsidRPr="001D7DC1" w:rsidRDefault="00816050" w:rsidP="001D7DC1">
      <w:pPr>
        <w:tabs>
          <w:tab w:val="left" w:pos="1656"/>
        </w:tabs>
        <w:jc w:val="center"/>
        <w:rPr>
          <w:b/>
          <w:bCs/>
          <w:szCs w:val="24"/>
        </w:rPr>
        <w:sectPr w:rsidR="00816050" w:rsidRPr="001D7DC1" w:rsidSect="007957C6">
          <w:footerReference w:type="default" r:id="rId23"/>
          <w:pgSz w:w="12240" w:h="15840"/>
          <w:pgMar w:top="1440" w:right="1440" w:bottom="1440" w:left="1440" w:header="720" w:footer="533" w:gutter="0"/>
          <w:pgNumType w:start="1"/>
          <w:cols w:space="720"/>
          <w:titlePg/>
          <w:docGrid w:linePitch="326"/>
        </w:sectPr>
      </w:pPr>
      <w:r w:rsidRPr="001D7DC1">
        <w:rPr>
          <w:b/>
          <w:bCs/>
          <w:szCs w:val="24"/>
        </w:rPr>
        <w:t>Water dripping from damaged gutter</w:t>
      </w:r>
    </w:p>
    <w:tbl>
      <w:tblPr>
        <w:tblW w:w="144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05"/>
        <w:gridCol w:w="990"/>
        <w:gridCol w:w="990"/>
        <w:gridCol w:w="990"/>
        <w:gridCol w:w="990"/>
        <w:gridCol w:w="990"/>
        <w:gridCol w:w="1080"/>
        <w:gridCol w:w="1080"/>
        <w:gridCol w:w="990"/>
        <w:gridCol w:w="810"/>
        <w:gridCol w:w="900"/>
        <w:gridCol w:w="2985"/>
      </w:tblGrid>
      <w:tr w:rsidR="00422462" w:rsidRPr="00710A5F" w14:paraId="1AED8D7C" w14:textId="77777777" w:rsidTr="002B6E48">
        <w:trPr>
          <w:trHeight w:val="240"/>
          <w:tblHeader/>
          <w:jc w:val="center"/>
        </w:trPr>
        <w:tc>
          <w:tcPr>
            <w:tcW w:w="1605" w:type="dxa"/>
            <w:vMerge w:val="restart"/>
            <w:vAlign w:val="bottom"/>
          </w:tcPr>
          <w:p w14:paraId="3C4ACFE1" w14:textId="77777777" w:rsidR="00D463D5" w:rsidRPr="00710A5F" w:rsidRDefault="00D463D5" w:rsidP="002331FB">
            <w:pPr>
              <w:pStyle w:val="Heading1"/>
              <w:rPr>
                <w:bCs/>
              </w:rPr>
            </w:pPr>
            <w:r w:rsidRPr="00710A5F">
              <w:rPr>
                <w:bCs/>
              </w:rPr>
              <w:lastRenderedPageBreak/>
              <w:t>Location</w:t>
            </w:r>
          </w:p>
        </w:tc>
        <w:tc>
          <w:tcPr>
            <w:tcW w:w="990" w:type="dxa"/>
            <w:vMerge w:val="restart"/>
            <w:vAlign w:val="bottom"/>
          </w:tcPr>
          <w:p w14:paraId="1F703BCF" w14:textId="06EEE766" w:rsidR="00D463D5" w:rsidRDefault="00D463D5" w:rsidP="002331FB">
            <w:pPr>
              <w:jc w:val="center"/>
              <w:rPr>
                <w:b/>
                <w:bCs/>
                <w:sz w:val="18"/>
              </w:rPr>
            </w:pPr>
            <w:r>
              <w:rPr>
                <w:b/>
                <w:bCs/>
                <w:sz w:val="18"/>
              </w:rPr>
              <w:t>Carbon Dioxide</w:t>
            </w:r>
          </w:p>
          <w:p w14:paraId="677C4F6D" w14:textId="4605E516" w:rsidR="00D463D5" w:rsidRPr="00710A5F" w:rsidRDefault="00D463D5" w:rsidP="002331FB">
            <w:pPr>
              <w:jc w:val="center"/>
              <w:rPr>
                <w:b/>
                <w:bCs/>
                <w:sz w:val="18"/>
              </w:rPr>
            </w:pPr>
            <w:r>
              <w:rPr>
                <w:b/>
                <w:bCs/>
                <w:sz w:val="18"/>
              </w:rPr>
              <w:t>(ppm)</w:t>
            </w:r>
          </w:p>
        </w:tc>
        <w:tc>
          <w:tcPr>
            <w:tcW w:w="990" w:type="dxa"/>
            <w:vMerge w:val="restart"/>
            <w:vAlign w:val="bottom"/>
          </w:tcPr>
          <w:p w14:paraId="37483DBA" w14:textId="67415E13" w:rsidR="00D463D5" w:rsidRPr="00710A5F" w:rsidRDefault="00D463D5" w:rsidP="00D861D5">
            <w:pPr>
              <w:jc w:val="center"/>
              <w:rPr>
                <w:b/>
                <w:bCs/>
                <w:sz w:val="18"/>
              </w:rPr>
            </w:pPr>
            <w:r>
              <w:rPr>
                <w:b/>
                <w:bCs/>
                <w:sz w:val="18"/>
              </w:rPr>
              <w:t>Carbon Monoxide (ppm)</w:t>
            </w:r>
          </w:p>
        </w:tc>
        <w:tc>
          <w:tcPr>
            <w:tcW w:w="990" w:type="dxa"/>
            <w:vMerge w:val="restart"/>
            <w:vAlign w:val="bottom"/>
          </w:tcPr>
          <w:p w14:paraId="53F0DEB3" w14:textId="009034DA" w:rsidR="00D463D5" w:rsidRPr="00710A5F" w:rsidRDefault="00D463D5" w:rsidP="00D861D5">
            <w:pPr>
              <w:jc w:val="center"/>
              <w:rPr>
                <w:b/>
                <w:bCs/>
                <w:sz w:val="18"/>
              </w:rPr>
            </w:pPr>
            <w:r w:rsidRPr="00710A5F">
              <w:rPr>
                <w:b/>
                <w:bCs/>
                <w:sz w:val="18"/>
              </w:rPr>
              <w:t>Temp</w:t>
            </w:r>
          </w:p>
          <w:p w14:paraId="2B2B6BF7" w14:textId="5A9C67B2" w:rsidR="00D463D5" w:rsidRPr="00710A5F" w:rsidRDefault="00D463D5" w:rsidP="00D861D5">
            <w:pPr>
              <w:jc w:val="center"/>
              <w:rPr>
                <w:b/>
                <w:bCs/>
                <w:sz w:val="18"/>
              </w:rPr>
            </w:pPr>
            <w:r w:rsidRPr="00710A5F">
              <w:rPr>
                <w:b/>
                <w:bCs/>
                <w:sz w:val="18"/>
              </w:rPr>
              <w:t>(°F)</w:t>
            </w:r>
          </w:p>
        </w:tc>
        <w:tc>
          <w:tcPr>
            <w:tcW w:w="990" w:type="dxa"/>
            <w:vMerge w:val="restart"/>
            <w:vAlign w:val="bottom"/>
          </w:tcPr>
          <w:p w14:paraId="4277C504" w14:textId="77777777" w:rsidR="00D463D5" w:rsidRPr="00710A5F" w:rsidRDefault="00D463D5" w:rsidP="00D861D5">
            <w:pPr>
              <w:jc w:val="center"/>
              <w:rPr>
                <w:b/>
                <w:bCs/>
                <w:sz w:val="18"/>
              </w:rPr>
            </w:pPr>
            <w:r w:rsidRPr="00710A5F">
              <w:rPr>
                <w:b/>
                <w:bCs/>
                <w:sz w:val="18"/>
              </w:rPr>
              <w:t>Relative</w:t>
            </w:r>
          </w:p>
          <w:p w14:paraId="07CDF4B6" w14:textId="77777777" w:rsidR="00D463D5" w:rsidRPr="00710A5F" w:rsidRDefault="00D463D5" w:rsidP="00D861D5">
            <w:pPr>
              <w:jc w:val="center"/>
              <w:rPr>
                <w:b/>
                <w:bCs/>
                <w:sz w:val="18"/>
              </w:rPr>
            </w:pPr>
            <w:r w:rsidRPr="00710A5F">
              <w:rPr>
                <w:b/>
                <w:bCs/>
                <w:sz w:val="18"/>
              </w:rPr>
              <w:t>Humidity</w:t>
            </w:r>
          </w:p>
          <w:p w14:paraId="2B12BF7D" w14:textId="03319DD2" w:rsidR="00D463D5" w:rsidRPr="00710A5F" w:rsidRDefault="00D463D5" w:rsidP="00D861D5">
            <w:pPr>
              <w:jc w:val="center"/>
              <w:rPr>
                <w:b/>
                <w:bCs/>
                <w:sz w:val="18"/>
              </w:rPr>
            </w:pPr>
            <w:r w:rsidRPr="00710A5F">
              <w:rPr>
                <w:b/>
                <w:bCs/>
                <w:sz w:val="18"/>
              </w:rPr>
              <w:t>(%)</w:t>
            </w:r>
          </w:p>
        </w:tc>
        <w:tc>
          <w:tcPr>
            <w:tcW w:w="990" w:type="dxa"/>
            <w:vMerge w:val="restart"/>
            <w:vAlign w:val="bottom"/>
          </w:tcPr>
          <w:p w14:paraId="0948EA2B" w14:textId="77777777" w:rsidR="00D463D5" w:rsidRPr="00710A5F" w:rsidRDefault="00D463D5" w:rsidP="002331FB">
            <w:pPr>
              <w:jc w:val="center"/>
              <w:rPr>
                <w:b/>
                <w:bCs/>
                <w:sz w:val="18"/>
              </w:rPr>
            </w:pPr>
            <w:r w:rsidRPr="00710A5F">
              <w:rPr>
                <w:b/>
                <w:bCs/>
                <w:sz w:val="18"/>
              </w:rPr>
              <w:t>Floor Temp</w:t>
            </w:r>
          </w:p>
          <w:p w14:paraId="4D4C193C" w14:textId="77777777" w:rsidR="00D463D5" w:rsidRPr="00710A5F" w:rsidRDefault="00D463D5" w:rsidP="002331FB">
            <w:pPr>
              <w:jc w:val="center"/>
              <w:rPr>
                <w:b/>
                <w:bCs/>
                <w:sz w:val="18"/>
              </w:rPr>
            </w:pPr>
            <w:r w:rsidRPr="00710A5F">
              <w:rPr>
                <w:b/>
                <w:bCs/>
                <w:sz w:val="18"/>
              </w:rPr>
              <w:t>(°F)</w:t>
            </w:r>
          </w:p>
        </w:tc>
        <w:tc>
          <w:tcPr>
            <w:tcW w:w="1080" w:type="dxa"/>
            <w:vMerge w:val="restart"/>
            <w:vAlign w:val="bottom"/>
          </w:tcPr>
          <w:p w14:paraId="073DD435" w14:textId="4A366E1D" w:rsidR="00D463D5" w:rsidRPr="00D463D5" w:rsidRDefault="00D463D5" w:rsidP="002331FB">
            <w:pPr>
              <w:jc w:val="center"/>
              <w:rPr>
                <w:b/>
                <w:bCs/>
                <w:sz w:val="18"/>
              </w:rPr>
            </w:pPr>
            <w:r w:rsidRPr="00D463D5">
              <w:rPr>
                <w:b/>
                <w:bCs/>
                <w:sz w:val="18"/>
              </w:rPr>
              <w:t>PM2.5</w:t>
            </w:r>
          </w:p>
          <w:p w14:paraId="37412EBB" w14:textId="7EF01D17" w:rsidR="00D463D5" w:rsidRPr="00D463D5" w:rsidRDefault="00D463D5" w:rsidP="00D463D5">
            <w:pPr>
              <w:jc w:val="center"/>
              <w:rPr>
                <w:b/>
                <w:bCs/>
                <w:sz w:val="18"/>
              </w:rPr>
            </w:pPr>
            <w:r w:rsidRPr="00D463D5">
              <w:rPr>
                <w:b/>
                <w:bCs/>
                <w:sz w:val="18"/>
              </w:rPr>
              <w:t>(µg/m</w:t>
            </w:r>
            <w:r w:rsidRPr="009B2397">
              <w:rPr>
                <w:b/>
                <w:bCs/>
                <w:sz w:val="18"/>
                <w:vertAlign w:val="superscript"/>
              </w:rPr>
              <w:t>3</w:t>
            </w:r>
            <w:r w:rsidRPr="00D463D5">
              <w:rPr>
                <w:b/>
                <w:bCs/>
                <w:sz w:val="18"/>
              </w:rPr>
              <w:t>)</w:t>
            </w:r>
          </w:p>
        </w:tc>
        <w:tc>
          <w:tcPr>
            <w:tcW w:w="1080" w:type="dxa"/>
            <w:vMerge w:val="restart"/>
            <w:vAlign w:val="bottom"/>
          </w:tcPr>
          <w:p w14:paraId="5B01C500" w14:textId="5C98FD81" w:rsidR="00D463D5" w:rsidRPr="00D463D5" w:rsidRDefault="00D463D5" w:rsidP="002331FB">
            <w:pPr>
              <w:jc w:val="center"/>
              <w:rPr>
                <w:b/>
                <w:bCs/>
                <w:sz w:val="18"/>
              </w:rPr>
            </w:pPr>
            <w:r w:rsidRPr="00D463D5">
              <w:rPr>
                <w:b/>
                <w:bCs/>
                <w:sz w:val="18"/>
              </w:rPr>
              <w:t xml:space="preserve">Occupants </w:t>
            </w:r>
          </w:p>
        </w:tc>
        <w:tc>
          <w:tcPr>
            <w:tcW w:w="990" w:type="dxa"/>
            <w:vMerge w:val="restart"/>
            <w:tcBorders>
              <w:right w:val="single" w:sz="4" w:space="0" w:color="auto"/>
            </w:tcBorders>
            <w:vAlign w:val="bottom"/>
          </w:tcPr>
          <w:p w14:paraId="006C22B0" w14:textId="22817211" w:rsidR="00D463D5" w:rsidRPr="00710A5F" w:rsidRDefault="00D463D5" w:rsidP="002331FB">
            <w:pPr>
              <w:jc w:val="center"/>
              <w:rPr>
                <w:b/>
                <w:bCs/>
                <w:sz w:val="18"/>
              </w:rPr>
            </w:pPr>
            <w:r w:rsidRPr="00710A5F">
              <w:rPr>
                <w:b/>
                <w:bCs/>
                <w:sz w:val="18"/>
              </w:rPr>
              <w:t>Window</w:t>
            </w:r>
          </w:p>
          <w:p w14:paraId="4F7B628C" w14:textId="77777777" w:rsidR="00D463D5" w:rsidRPr="00710A5F" w:rsidRDefault="00D463D5" w:rsidP="002331FB">
            <w:pPr>
              <w:jc w:val="center"/>
              <w:rPr>
                <w:b/>
                <w:bCs/>
                <w:sz w:val="18"/>
              </w:rPr>
            </w:pPr>
            <w:r w:rsidRPr="00710A5F">
              <w:rPr>
                <w:b/>
                <w:bCs/>
                <w:sz w:val="18"/>
              </w:rPr>
              <w:t>Openable</w:t>
            </w:r>
          </w:p>
        </w:tc>
        <w:tc>
          <w:tcPr>
            <w:tcW w:w="1710" w:type="dxa"/>
            <w:gridSpan w:val="2"/>
            <w:tcBorders>
              <w:left w:val="single" w:sz="4" w:space="0" w:color="auto"/>
              <w:bottom w:val="nil"/>
            </w:tcBorders>
            <w:vAlign w:val="bottom"/>
          </w:tcPr>
          <w:p w14:paraId="4B807FEF" w14:textId="77777777" w:rsidR="00D463D5" w:rsidRPr="00710A5F" w:rsidRDefault="00D463D5" w:rsidP="002331FB">
            <w:pPr>
              <w:ind w:left="-105"/>
              <w:jc w:val="center"/>
              <w:rPr>
                <w:b/>
                <w:bCs/>
                <w:sz w:val="18"/>
              </w:rPr>
            </w:pPr>
            <w:r w:rsidRPr="00710A5F">
              <w:rPr>
                <w:b/>
                <w:bCs/>
                <w:sz w:val="18"/>
              </w:rPr>
              <w:t>Ventilation</w:t>
            </w:r>
          </w:p>
        </w:tc>
        <w:tc>
          <w:tcPr>
            <w:tcW w:w="2985" w:type="dxa"/>
            <w:vMerge w:val="restart"/>
            <w:vAlign w:val="bottom"/>
          </w:tcPr>
          <w:p w14:paraId="1BB8C86C" w14:textId="77777777" w:rsidR="00D463D5" w:rsidRPr="00710A5F" w:rsidRDefault="00D463D5" w:rsidP="002331FB">
            <w:pPr>
              <w:jc w:val="center"/>
              <w:rPr>
                <w:b/>
                <w:bCs/>
                <w:sz w:val="18"/>
              </w:rPr>
            </w:pPr>
            <w:r w:rsidRPr="00710A5F">
              <w:rPr>
                <w:b/>
                <w:bCs/>
                <w:sz w:val="18"/>
              </w:rPr>
              <w:t>Remarks</w:t>
            </w:r>
          </w:p>
        </w:tc>
      </w:tr>
      <w:tr w:rsidR="00422462" w:rsidRPr="00755960" w14:paraId="5D684C17" w14:textId="77777777" w:rsidTr="002B6E48">
        <w:trPr>
          <w:trHeight w:val="240"/>
          <w:tblHeader/>
          <w:jc w:val="center"/>
        </w:trPr>
        <w:tc>
          <w:tcPr>
            <w:tcW w:w="1605" w:type="dxa"/>
            <w:vMerge/>
          </w:tcPr>
          <w:p w14:paraId="26599502" w14:textId="77777777" w:rsidR="00D463D5" w:rsidRPr="00755960" w:rsidRDefault="00D463D5" w:rsidP="002331FB">
            <w:pPr>
              <w:rPr>
                <w:sz w:val="18"/>
              </w:rPr>
            </w:pPr>
          </w:p>
        </w:tc>
        <w:tc>
          <w:tcPr>
            <w:tcW w:w="990" w:type="dxa"/>
            <w:vMerge/>
          </w:tcPr>
          <w:p w14:paraId="55B621BA" w14:textId="77777777" w:rsidR="00D463D5" w:rsidRPr="00755960" w:rsidRDefault="00D463D5" w:rsidP="002331FB">
            <w:pPr>
              <w:jc w:val="center"/>
              <w:rPr>
                <w:sz w:val="18"/>
              </w:rPr>
            </w:pPr>
          </w:p>
        </w:tc>
        <w:tc>
          <w:tcPr>
            <w:tcW w:w="990" w:type="dxa"/>
            <w:vMerge/>
          </w:tcPr>
          <w:p w14:paraId="42F6A09A" w14:textId="77777777" w:rsidR="00D463D5" w:rsidRPr="00755960" w:rsidRDefault="00D463D5" w:rsidP="002331FB">
            <w:pPr>
              <w:jc w:val="center"/>
              <w:rPr>
                <w:b/>
                <w:sz w:val="18"/>
              </w:rPr>
            </w:pPr>
          </w:p>
        </w:tc>
        <w:tc>
          <w:tcPr>
            <w:tcW w:w="990" w:type="dxa"/>
            <w:vMerge/>
          </w:tcPr>
          <w:p w14:paraId="4738B8A8" w14:textId="6974DAB1" w:rsidR="00D463D5" w:rsidRPr="00755960" w:rsidRDefault="00D463D5" w:rsidP="002331FB">
            <w:pPr>
              <w:jc w:val="center"/>
              <w:rPr>
                <w:b/>
                <w:sz w:val="18"/>
              </w:rPr>
            </w:pPr>
          </w:p>
        </w:tc>
        <w:tc>
          <w:tcPr>
            <w:tcW w:w="990" w:type="dxa"/>
            <w:vMerge/>
          </w:tcPr>
          <w:p w14:paraId="6610E7EF" w14:textId="77777777" w:rsidR="00D463D5" w:rsidRPr="00755960" w:rsidRDefault="00D463D5" w:rsidP="002331FB">
            <w:pPr>
              <w:jc w:val="center"/>
              <w:rPr>
                <w:b/>
                <w:sz w:val="18"/>
              </w:rPr>
            </w:pPr>
          </w:p>
        </w:tc>
        <w:tc>
          <w:tcPr>
            <w:tcW w:w="990" w:type="dxa"/>
            <w:vMerge/>
          </w:tcPr>
          <w:p w14:paraId="319EB309" w14:textId="77777777" w:rsidR="00D463D5" w:rsidRPr="00755960" w:rsidRDefault="00D463D5" w:rsidP="002331FB">
            <w:pPr>
              <w:jc w:val="center"/>
              <w:rPr>
                <w:b/>
                <w:sz w:val="18"/>
              </w:rPr>
            </w:pPr>
          </w:p>
        </w:tc>
        <w:tc>
          <w:tcPr>
            <w:tcW w:w="1080" w:type="dxa"/>
            <w:vMerge/>
          </w:tcPr>
          <w:p w14:paraId="304739BC" w14:textId="77777777" w:rsidR="00D463D5" w:rsidRPr="00755960" w:rsidRDefault="00D463D5" w:rsidP="002331FB">
            <w:pPr>
              <w:jc w:val="center"/>
              <w:rPr>
                <w:b/>
                <w:sz w:val="18"/>
              </w:rPr>
            </w:pPr>
          </w:p>
        </w:tc>
        <w:tc>
          <w:tcPr>
            <w:tcW w:w="1080" w:type="dxa"/>
            <w:vMerge/>
          </w:tcPr>
          <w:p w14:paraId="15610617" w14:textId="77777777" w:rsidR="00D463D5" w:rsidRPr="00755960" w:rsidRDefault="00D463D5" w:rsidP="002331FB">
            <w:pPr>
              <w:jc w:val="center"/>
              <w:rPr>
                <w:b/>
                <w:sz w:val="16"/>
              </w:rPr>
            </w:pPr>
          </w:p>
        </w:tc>
        <w:tc>
          <w:tcPr>
            <w:tcW w:w="990" w:type="dxa"/>
            <w:vMerge/>
            <w:tcBorders>
              <w:right w:val="single" w:sz="4" w:space="0" w:color="auto"/>
            </w:tcBorders>
          </w:tcPr>
          <w:p w14:paraId="118DAD23" w14:textId="6DEF6E22" w:rsidR="00D463D5" w:rsidRPr="00755960" w:rsidRDefault="00D463D5" w:rsidP="002331FB">
            <w:pPr>
              <w:jc w:val="center"/>
              <w:rPr>
                <w:b/>
                <w:sz w:val="16"/>
              </w:rPr>
            </w:pPr>
          </w:p>
        </w:tc>
        <w:tc>
          <w:tcPr>
            <w:tcW w:w="810" w:type="dxa"/>
            <w:tcBorders>
              <w:left w:val="single" w:sz="4" w:space="0" w:color="auto"/>
              <w:bottom w:val="nil"/>
            </w:tcBorders>
            <w:vAlign w:val="bottom"/>
          </w:tcPr>
          <w:p w14:paraId="0337CEB7" w14:textId="77777777" w:rsidR="00D463D5" w:rsidRPr="00755960" w:rsidRDefault="00D463D5" w:rsidP="002331FB">
            <w:pPr>
              <w:jc w:val="center"/>
              <w:rPr>
                <w:sz w:val="16"/>
              </w:rPr>
            </w:pPr>
            <w:r w:rsidRPr="00755960">
              <w:rPr>
                <w:b/>
                <w:sz w:val="16"/>
              </w:rPr>
              <w:t>Supply</w:t>
            </w:r>
          </w:p>
        </w:tc>
        <w:tc>
          <w:tcPr>
            <w:tcW w:w="900" w:type="dxa"/>
            <w:tcBorders>
              <w:bottom w:val="nil"/>
            </w:tcBorders>
            <w:vAlign w:val="bottom"/>
          </w:tcPr>
          <w:p w14:paraId="0F020266" w14:textId="77777777" w:rsidR="00D463D5" w:rsidRPr="00755960" w:rsidRDefault="00D463D5" w:rsidP="002331FB">
            <w:pPr>
              <w:jc w:val="center"/>
              <w:rPr>
                <w:sz w:val="16"/>
              </w:rPr>
            </w:pPr>
            <w:r w:rsidRPr="00755960">
              <w:rPr>
                <w:b/>
                <w:sz w:val="16"/>
              </w:rPr>
              <w:t>Exhaust</w:t>
            </w:r>
          </w:p>
        </w:tc>
        <w:tc>
          <w:tcPr>
            <w:tcW w:w="2985" w:type="dxa"/>
            <w:vMerge/>
          </w:tcPr>
          <w:p w14:paraId="5B22B435" w14:textId="77777777" w:rsidR="00D463D5" w:rsidRPr="00755960" w:rsidRDefault="00D463D5" w:rsidP="002331FB">
            <w:pPr>
              <w:rPr>
                <w:sz w:val="18"/>
              </w:rPr>
            </w:pPr>
          </w:p>
        </w:tc>
      </w:tr>
      <w:tr w:rsidR="00422462" w:rsidRPr="009D01F5" w14:paraId="3F84FBB8" w14:textId="77777777" w:rsidTr="002B6E48">
        <w:trPr>
          <w:trHeight w:val="560"/>
          <w:jc w:val="center"/>
        </w:trPr>
        <w:tc>
          <w:tcPr>
            <w:tcW w:w="1605" w:type="dxa"/>
            <w:vAlign w:val="center"/>
          </w:tcPr>
          <w:p w14:paraId="053BEB58" w14:textId="77777777" w:rsidR="00D463D5" w:rsidRPr="00EA500B" w:rsidRDefault="00D463D5" w:rsidP="002331FB">
            <w:pPr>
              <w:spacing w:before="60" w:after="60"/>
              <w:rPr>
                <w:sz w:val="22"/>
                <w:szCs w:val="22"/>
              </w:rPr>
            </w:pPr>
            <w:r>
              <w:rPr>
                <w:sz w:val="22"/>
                <w:szCs w:val="22"/>
              </w:rPr>
              <w:t>Background (outside)</w:t>
            </w:r>
          </w:p>
        </w:tc>
        <w:tc>
          <w:tcPr>
            <w:tcW w:w="990" w:type="dxa"/>
            <w:vAlign w:val="center"/>
          </w:tcPr>
          <w:p w14:paraId="66C05267" w14:textId="0A65F830" w:rsidR="00D463D5" w:rsidRPr="00EA500B" w:rsidRDefault="00EB6346" w:rsidP="002331FB">
            <w:pPr>
              <w:spacing w:before="60" w:after="60"/>
              <w:jc w:val="center"/>
              <w:rPr>
                <w:sz w:val="22"/>
                <w:szCs w:val="22"/>
              </w:rPr>
            </w:pPr>
            <w:r>
              <w:rPr>
                <w:sz w:val="22"/>
                <w:szCs w:val="22"/>
              </w:rPr>
              <w:t>365</w:t>
            </w:r>
          </w:p>
        </w:tc>
        <w:tc>
          <w:tcPr>
            <w:tcW w:w="990" w:type="dxa"/>
            <w:vAlign w:val="center"/>
          </w:tcPr>
          <w:p w14:paraId="5343B409" w14:textId="628E4A77" w:rsidR="00D463D5" w:rsidRDefault="00EB6346" w:rsidP="002331FB">
            <w:pPr>
              <w:jc w:val="center"/>
              <w:rPr>
                <w:sz w:val="22"/>
                <w:szCs w:val="22"/>
              </w:rPr>
            </w:pPr>
            <w:r>
              <w:rPr>
                <w:sz w:val="22"/>
                <w:szCs w:val="22"/>
              </w:rPr>
              <w:t>ND</w:t>
            </w:r>
          </w:p>
        </w:tc>
        <w:tc>
          <w:tcPr>
            <w:tcW w:w="990" w:type="dxa"/>
            <w:vAlign w:val="center"/>
          </w:tcPr>
          <w:p w14:paraId="7B262589" w14:textId="2CC4B4F2" w:rsidR="00D463D5" w:rsidRPr="00EA500B" w:rsidRDefault="00EB6346" w:rsidP="002331FB">
            <w:pPr>
              <w:jc w:val="center"/>
              <w:rPr>
                <w:sz w:val="22"/>
                <w:szCs w:val="22"/>
              </w:rPr>
            </w:pPr>
            <w:r>
              <w:rPr>
                <w:sz w:val="22"/>
                <w:szCs w:val="22"/>
              </w:rPr>
              <w:t>70</w:t>
            </w:r>
          </w:p>
        </w:tc>
        <w:tc>
          <w:tcPr>
            <w:tcW w:w="990" w:type="dxa"/>
            <w:vAlign w:val="center"/>
          </w:tcPr>
          <w:p w14:paraId="017AFD19" w14:textId="713D1F70" w:rsidR="00D463D5" w:rsidRPr="00EA500B" w:rsidRDefault="00EB6346" w:rsidP="002331FB">
            <w:pPr>
              <w:spacing w:before="60" w:after="60"/>
              <w:jc w:val="center"/>
              <w:rPr>
                <w:sz w:val="22"/>
                <w:szCs w:val="22"/>
              </w:rPr>
            </w:pPr>
            <w:r>
              <w:rPr>
                <w:sz w:val="22"/>
                <w:szCs w:val="22"/>
              </w:rPr>
              <w:t>71</w:t>
            </w:r>
          </w:p>
        </w:tc>
        <w:tc>
          <w:tcPr>
            <w:tcW w:w="990" w:type="dxa"/>
            <w:vAlign w:val="center"/>
          </w:tcPr>
          <w:p w14:paraId="664C532A" w14:textId="77777777" w:rsidR="00D463D5" w:rsidRPr="00EA500B" w:rsidRDefault="00D463D5" w:rsidP="002331FB">
            <w:pPr>
              <w:spacing w:before="60" w:after="60"/>
              <w:jc w:val="center"/>
              <w:rPr>
                <w:sz w:val="22"/>
                <w:szCs w:val="22"/>
              </w:rPr>
            </w:pPr>
          </w:p>
        </w:tc>
        <w:tc>
          <w:tcPr>
            <w:tcW w:w="1080" w:type="dxa"/>
            <w:vAlign w:val="center"/>
          </w:tcPr>
          <w:p w14:paraId="191F5D1C" w14:textId="10E11E65" w:rsidR="00D463D5" w:rsidRPr="00EA500B" w:rsidRDefault="00EB6346" w:rsidP="002331FB">
            <w:pPr>
              <w:spacing w:before="60" w:after="60"/>
              <w:jc w:val="center"/>
              <w:rPr>
                <w:sz w:val="22"/>
                <w:szCs w:val="22"/>
              </w:rPr>
            </w:pPr>
            <w:r>
              <w:rPr>
                <w:sz w:val="22"/>
                <w:szCs w:val="22"/>
              </w:rPr>
              <w:t>7</w:t>
            </w:r>
          </w:p>
        </w:tc>
        <w:tc>
          <w:tcPr>
            <w:tcW w:w="1080" w:type="dxa"/>
            <w:vAlign w:val="center"/>
          </w:tcPr>
          <w:p w14:paraId="3BAAD277" w14:textId="77777777" w:rsidR="00D463D5" w:rsidRPr="00EA500B" w:rsidRDefault="00D463D5" w:rsidP="002331FB">
            <w:pPr>
              <w:spacing w:before="60" w:after="60"/>
              <w:jc w:val="center"/>
              <w:rPr>
                <w:sz w:val="22"/>
                <w:szCs w:val="22"/>
              </w:rPr>
            </w:pPr>
          </w:p>
        </w:tc>
        <w:tc>
          <w:tcPr>
            <w:tcW w:w="990" w:type="dxa"/>
            <w:vAlign w:val="center"/>
          </w:tcPr>
          <w:p w14:paraId="0098A764" w14:textId="46335E05" w:rsidR="00D463D5" w:rsidRPr="00EA500B" w:rsidRDefault="00D463D5" w:rsidP="002331FB">
            <w:pPr>
              <w:spacing w:before="60" w:after="60"/>
              <w:jc w:val="center"/>
              <w:rPr>
                <w:sz w:val="22"/>
                <w:szCs w:val="22"/>
              </w:rPr>
            </w:pPr>
          </w:p>
        </w:tc>
        <w:tc>
          <w:tcPr>
            <w:tcW w:w="810" w:type="dxa"/>
            <w:vAlign w:val="center"/>
          </w:tcPr>
          <w:p w14:paraId="7B5A65E4" w14:textId="77777777" w:rsidR="00D463D5" w:rsidRPr="00EA500B" w:rsidRDefault="00D463D5" w:rsidP="002331FB">
            <w:pPr>
              <w:spacing w:before="60" w:after="60"/>
              <w:jc w:val="center"/>
              <w:rPr>
                <w:sz w:val="22"/>
                <w:szCs w:val="22"/>
              </w:rPr>
            </w:pPr>
          </w:p>
        </w:tc>
        <w:tc>
          <w:tcPr>
            <w:tcW w:w="900" w:type="dxa"/>
            <w:vAlign w:val="center"/>
          </w:tcPr>
          <w:p w14:paraId="5603CF5E" w14:textId="77777777" w:rsidR="00D463D5" w:rsidRPr="00EA500B" w:rsidRDefault="00D463D5" w:rsidP="002331FB">
            <w:pPr>
              <w:spacing w:before="60" w:after="60"/>
              <w:jc w:val="center"/>
              <w:rPr>
                <w:sz w:val="22"/>
                <w:szCs w:val="22"/>
              </w:rPr>
            </w:pPr>
          </w:p>
        </w:tc>
        <w:tc>
          <w:tcPr>
            <w:tcW w:w="2985" w:type="dxa"/>
            <w:tcBorders>
              <w:left w:val="nil"/>
            </w:tcBorders>
            <w:vAlign w:val="center"/>
          </w:tcPr>
          <w:p w14:paraId="6B3731F9" w14:textId="79FA42C9" w:rsidR="00D463D5" w:rsidRPr="00EA500B" w:rsidRDefault="00EB6346" w:rsidP="002331FB">
            <w:pPr>
              <w:spacing w:before="60" w:after="60"/>
              <w:rPr>
                <w:sz w:val="22"/>
                <w:szCs w:val="22"/>
              </w:rPr>
            </w:pPr>
            <w:r>
              <w:rPr>
                <w:sz w:val="22"/>
                <w:szCs w:val="22"/>
              </w:rPr>
              <w:t>Overcast with occasional showers</w:t>
            </w:r>
          </w:p>
        </w:tc>
      </w:tr>
      <w:tr w:rsidR="00422462" w:rsidRPr="009D01F5" w14:paraId="4F42BC31"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7C0BFFA" w14:textId="79A36F9B" w:rsidR="00D463D5" w:rsidRPr="00EA500B" w:rsidRDefault="00F950AC" w:rsidP="002331FB">
            <w:pPr>
              <w:pStyle w:val="TableStyle2"/>
              <w:rPr>
                <w:rFonts w:ascii="Times New Roman" w:hAnsi="Times New Roman" w:cs="Times New Roman"/>
                <w:sz w:val="22"/>
                <w:szCs w:val="22"/>
              </w:rPr>
            </w:pPr>
            <w:r>
              <w:rPr>
                <w:rFonts w:ascii="Times New Roman" w:hAnsi="Times New Roman" w:cs="Times New Roman"/>
                <w:sz w:val="22"/>
                <w:szCs w:val="22"/>
              </w:rPr>
              <w:t>Multipurpose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91CAAA" w14:textId="61B03E65" w:rsidR="00D463D5" w:rsidRPr="00EA500B" w:rsidRDefault="004836FC" w:rsidP="002331FB">
            <w:pPr>
              <w:jc w:val="center"/>
              <w:rPr>
                <w:sz w:val="22"/>
                <w:szCs w:val="22"/>
              </w:rPr>
            </w:pPr>
            <w:r>
              <w:rPr>
                <w:sz w:val="22"/>
                <w:szCs w:val="22"/>
              </w:rPr>
              <w:t>669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30784E" w14:textId="3A3191FB" w:rsidR="00D463D5" w:rsidRPr="00EA500B" w:rsidRDefault="004836FC" w:rsidP="002331FB">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18A483" w14:textId="65408DD4" w:rsidR="00D463D5" w:rsidRPr="00EA500B" w:rsidRDefault="004836FC" w:rsidP="002331FB">
            <w:pPr>
              <w:jc w:val="center"/>
              <w:rPr>
                <w:sz w:val="22"/>
                <w:szCs w:val="22"/>
              </w:rPr>
            </w:pPr>
            <w:r>
              <w:rPr>
                <w:sz w:val="22"/>
                <w:szCs w:val="22"/>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6C1DBD" w14:textId="71CB7C14" w:rsidR="00D463D5" w:rsidRPr="00EA500B" w:rsidRDefault="004836FC" w:rsidP="002331FB">
            <w:pPr>
              <w:jc w:val="center"/>
              <w:rPr>
                <w:sz w:val="22"/>
                <w:szCs w:val="22"/>
              </w:rPr>
            </w:pPr>
            <w:r>
              <w:rPr>
                <w:sz w:val="22"/>
                <w:szCs w:val="22"/>
              </w:rPr>
              <w:t>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DC7EF" w14:textId="7194EBE9" w:rsidR="00D463D5" w:rsidRPr="00EA500B" w:rsidRDefault="004836FC" w:rsidP="002331FB">
            <w:pPr>
              <w:jc w:val="center"/>
              <w:rPr>
                <w:sz w:val="22"/>
                <w:szCs w:val="22"/>
              </w:rPr>
            </w:pPr>
            <w:r>
              <w:rPr>
                <w:sz w:val="22"/>
                <w:szCs w:val="22"/>
              </w:rPr>
              <w:t>71-72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ABE15C" w14:textId="2DDA19AC" w:rsidR="00D463D5" w:rsidRPr="00EA500B" w:rsidRDefault="004836FC" w:rsidP="002331FB">
            <w:pPr>
              <w:jc w:val="center"/>
              <w:rPr>
                <w:sz w:val="22"/>
                <w:szCs w:val="22"/>
              </w:rPr>
            </w:pPr>
            <w:r>
              <w:rPr>
                <w:sz w:val="22"/>
                <w:szCs w:val="22"/>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C5E257" w14:textId="690D56CF" w:rsidR="00D463D5"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CAF0F8" w14:textId="534FC85F" w:rsidR="00D463D5"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8B477E" w14:textId="1B3FE328" w:rsidR="00D463D5"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4267BF" w14:textId="4962907F" w:rsidR="00D463D5"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2392BBFE" w14:textId="4E0D925C" w:rsidR="00D463D5" w:rsidRPr="00EA500B" w:rsidRDefault="004836FC" w:rsidP="002331FB">
            <w:pPr>
              <w:pStyle w:val="TableStyle2"/>
              <w:rPr>
                <w:rFonts w:ascii="Times New Roman" w:hAnsi="Times New Roman" w:cs="Times New Roman"/>
                <w:sz w:val="22"/>
                <w:szCs w:val="22"/>
              </w:rPr>
            </w:pPr>
            <w:r>
              <w:rPr>
                <w:rFonts w:ascii="Times New Roman" w:hAnsi="Times New Roman" w:cs="Times New Roman"/>
                <w:sz w:val="22"/>
                <w:szCs w:val="22"/>
              </w:rPr>
              <w:t>3-D printer operating, dehumidifier operating</w:t>
            </w:r>
            <w:r w:rsidR="008C32EA">
              <w:rPr>
                <w:rFonts w:ascii="Times New Roman" w:hAnsi="Times New Roman" w:cs="Times New Roman"/>
                <w:sz w:val="22"/>
                <w:szCs w:val="22"/>
              </w:rPr>
              <w:t>,</w:t>
            </w:r>
            <w:r>
              <w:rPr>
                <w:rFonts w:ascii="Times New Roman" w:hAnsi="Times New Roman" w:cs="Times New Roman"/>
                <w:sz w:val="22"/>
                <w:szCs w:val="22"/>
              </w:rPr>
              <w:t xml:space="preserve"> NC, door </w:t>
            </w:r>
            <w:r w:rsidR="008C32EA">
              <w:rPr>
                <w:rFonts w:ascii="Times New Roman" w:hAnsi="Times New Roman" w:cs="Times New Roman"/>
                <w:sz w:val="22"/>
                <w:szCs w:val="22"/>
              </w:rPr>
              <w:t>with</w:t>
            </w:r>
            <w:r>
              <w:rPr>
                <w:rFonts w:ascii="Times New Roman" w:hAnsi="Times New Roman" w:cs="Times New Roman"/>
                <w:sz w:val="22"/>
                <w:szCs w:val="22"/>
              </w:rPr>
              <w:t xml:space="preserve"> history of leaks, interceptor drain in front o</w:t>
            </w:r>
            <w:r w:rsidR="00422462">
              <w:rPr>
                <w:rFonts w:ascii="Times New Roman" w:hAnsi="Times New Roman" w:cs="Times New Roman"/>
                <w:sz w:val="22"/>
                <w:szCs w:val="22"/>
              </w:rPr>
              <w:t>f</w:t>
            </w:r>
            <w:r>
              <w:rPr>
                <w:rFonts w:ascii="Times New Roman" w:hAnsi="Times New Roman" w:cs="Times New Roman"/>
                <w:sz w:val="22"/>
                <w:szCs w:val="22"/>
              </w:rPr>
              <w:t xml:space="preserve"> door, wood paneling along interior wall – measured as not wet, defunct fridge and other items</w:t>
            </w:r>
          </w:p>
        </w:tc>
      </w:tr>
      <w:tr w:rsidR="00422462" w:rsidRPr="009D01F5" w14:paraId="6BBA99E4"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E3A7120" w14:textId="2657E377" w:rsidR="00D463D5" w:rsidRPr="00EA500B" w:rsidRDefault="00F950AC" w:rsidP="002331FB">
            <w:pPr>
              <w:pStyle w:val="TableStyle2"/>
              <w:rPr>
                <w:rFonts w:ascii="Times New Roman" w:hAnsi="Times New Roman" w:cs="Times New Roman"/>
                <w:sz w:val="22"/>
                <w:szCs w:val="22"/>
              </w:rPr>
            </w:pPr>
            <w:r>
              <w:rPr>
                <w:rFonts w:ascii="Times New Roman" w:hAnsi="Times New Roman" w:cs="Times New Roman"/>
                <w:sz w:val="22"/>
                <w:szCs w:val="22"/>
              </w:rPr>
              <w:t>GC4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12C3D9" w14:textId="46FC6BBF" w:rsidR="00D463D5" w:rsidRPr="00EA500B" w:rsidRDefault="004836FC" w:rsidP="002331FB">
            <w:pPr>
              <w:jc w:val="center"/>
              <w:rPr>
                <w:sz w:val="22"/>
                <w:szCs w:val="22"/>
              </w:rPr>
            </w:pPr>
            <w:r>
              <w:rPr>
                <w:sz w:val="22"/>
                <w:szCs w:val="22"/>
              </w:rPr>
              <w:t>695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FD6B92" w14:textId="70CCD2EA" w:rsidR="00D463D5" w:rsidRPr="00EA500B" w:rsidRDefault="004836FC" w:rsidP="002331FB">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F032E5" w14:textId="796D06E0" w:rsidR="00D463D5" w:rsidRPr="00EA500B" w:rsidRDefault="004836FC" w:rsidP="002331FB">
            <w:pPr>
              <w:jc w:val="center"/>
              <w:rPr>
                <w:sz w:val="22"/>
                <w:szCs w:val="22"/>
              </w:rPr>
            </w:pPr>
            <w:r>
              <w:rPr>
                <w:sz w:val="22"/>
                <w:szCs w:val="22"/>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DD7DF1" w14:textId="672A0B90" w:rsidR="00D463D5" w:rsidRPr="00EA500B" w:rsidRDefault="004836FC" w:rsidP="002331FB">
            <w:pPr>
              <w:jc w:val="center"/>
              <w:rPr>
                <w:sz w:val="22"/>
                <w:szCs w:val="22"/>
              </w:rPr>
            </w:pPr>
            <w:r>
              <w:rPr>
                <w:sz w:val="22"/>
                <w:szCs w:val="22"/>
              </w:rPr>
              <w:t>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355F0B" w14:textId="61141DC7" w:rsidR="00D463D5" w:rsidRPr="00EA500B" w:rsidRDefault="00D463D5"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8BF055" w14:textId="2317AE82" w:rsidR="00D463D5" w:rsidRPr="00EA500B" w:rsidRDefault="004836FC" w:rsidP="002331FB">
            <w:pPr>
              <w:jc w:val="center"/>
              <w:rPr>
                <w:sz w:val="22"/>
                <w:szCs w:val="22"/>
              </w:rPr>
            </w:pPr>
            <w:r>
              <w:rPr>
                <w:sz w:val="22"/>
                <w:szCs w:val="22"/>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8A887A" w14:textId="3FC83936" w:rsidR="00D463D5" w:rsidRDefault="004836FC" w:rsidP="002331FB">
            <w:pPr>
              <w:jc w:val="center"/>
              <w:rPr>
                <w:sz w:val="22"/>
                <w:szCs w:val="22"/>
              </w:rPr>
            </w:pPr>
            <w:r>
              <w:rPr>
                <w:sz w:val="22"/>
                <w:szCs w:val="22"/>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E117D9" w14:textId="36C6D953" w:rsidR="00D463D5" w:rsidRPr="00EA500B" w:rsidRDefault="004836FC" w:rsidP="002331FB">
            <w:pPr>
              <w:jc w:val="center"/>
              <w:rPr>
                <w:sz w:val="22"/>
                <w:szCs w:val="22"/>
              </w:rPr>
            </w:pPr>
            <w:r>
              <w:rPr>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5CAD16" w14:textId="5611157A" w:rsidR="00D463D5" w:rsidRPr="00EA500B" w:rsidRDefault="004836FC" w:rsidP="002331FB">
            <w:pPr>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68E2E3" w14:textId="654E472E" w:rsidR="00D463D5" w:rsidRPr="00EA500B" w:rsidRDefault="004836FC" w:rsidP="002331FB">
            <w:pPr>
              <w:jc w:val="center"/>
              <w:rPr>
                <w:sz w:val="22"/>
                <w:szCs w:val="22"/>
              </w:rPr>
            </w:pPr>
            <w:r>
              <w:rPr>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5CD4D34A" w14:textId="4708CBF4" w:rsidR="00D463D5" w:rsidRPr="00EA500B" w:rsidRDefault="004836FC" w:rsidP="002331FB">
            <w:pPr>
              <w:rPr>
                <w:sz w:val="22"/>
                <w:szCs w:val="22"/>
              </w:rPr>
            </w:pPr>
            <w:r>
              <w:rPr>
                <w:sz w:val="22"/>
                <w:szCs w:val="22"/>
              </w:rPr>
              <w:t>NC, pillow on floor</w:t>
            </w:r>
          </w:p>
        </w:tc>
      </w:tr>
      <w:tr w:rsidR="00422462" w:rsidRPr="009D01F5" w14:paraId="533852C8"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0AEC220" w14:textId="275F0420" w:rsidR="00D463D5" w:rsidRPr="00EA500B" w:rsidRDefault="00F950AC" w:rsidP="002331FB">
            <w:pPr>
              <w:pStyle w:val="TableStyle2"/>
              <w:rPr>
                <w:rFonts w:ascii="Times New Roman" w:hAnsi="Times New Roman" w:cs="Times New Roman"/>
                <w:sz w:val="22"/>
                <w:szCs w:val="22"/>
              </w:rPr>
            </w:pPr>
            <w:r>
              <w:rPr>
                <w:rFonts w:ascii="Times New Roman" w:hAnsi="Times New Roman" w:cs="Times New Roman"/>
                <w:sz w:val="22"/>
                <w:szCs w:val="22"/>
              </w:rPr>
              <w:t>G20 classroom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5A4107" w14:textId="5C8C11C3" w:rsidR="00D463D5" w:rsidRPr="00EA500B" w:rsidRDefault="004836FC" w:rsidP="002331FB">
            <w:pPr>
              <w:jc w:val="center"/>
              <w:rPr>
                <w:sz w:val="22"/>
                <w:szCs w:val="22"/>
              </w:rPr>
            </w:pPr>
            <w:r>
              <w:rPr>
                <w:sz w:val="22"/>
                <w:szCs w:val="22"/>
              </w:rPr>
              <w:t>698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FE0BDD" w14:textId="13C0DA3B" w:rsidR="00D463D5" w:rsidRPr="00C80C44" w:rsidRDefault="004836FC"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7DB00A" w14:textId="32B2617B" w:rsidR="00D463D5" w:rsidRPr="00C80C44" w:rsidRDefault="004836FC" w:rsidP="004734A7">
            <w:pPr>
              <w:jc w:val="center"/>
              <w:rPr>
                <w:sz w:val="22"/>
                <w:szCs w:val="22"/>
              </w:rPr>
            </w:pPr>
            <w:r>
              <w:rPr>
                <w:sz w:val="22"/>
                <w:szCs w:val="22"/>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D74B46" w14:textId="550F800D" w:rsidR="00D463D5" w:rsidRPr="00EA500B" w:rsidRDefault="004836FC" w:rsidP="002331FB">
            <w:pPr>
              <w:jc w:val="center"/>
              <w:rPr>
                <w:sz w:val="22"/>
                <w:szCs w:val="22"/>
              </w:rPr>
            </w:pPr>
            <w:r>
              <w:rPr>
                <w:sz w:val="22"/>
                <w:szCs w:val="22"/>
              </w:rPr>
              <w:t>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6F7586" w14:textId="1479B64C" w:rsidR="00D463D5" w:rsidRPr="00EA500B" w:rsidRDefault="004836FC" w:rsidP="002331FB">
            <w:pPr>
              <w:jc w:val="center"/>
              <w:rPr>
                <w:sz w:val="22"/>
                <w:szCs w:val="22"/>
              </w:rPr>
            </w:pPr>
            <w:r>
              <w:rPr>
                <w:sz w:val="22"/>
                <w:szCs w:val="22"/>
              </w:rPr>
              <w:t>73-74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FC7F40" w14:textId="5E8E6E97" w:rsidR="00D463D5" w:rsidRPr="00EA500B" w:rsidRDefault="004836FC" w:rsidP="002331FB">
            <w:pPr>
              <w:jc w:val="center"/>
              <w:rPr>
                <w:sz w:val="22"/>
                <w:szCs w:val="22"/>
              </w:rPr>
            </w:pPr>
            <w:r>
              <w:rPr>
                <w:sz w:val="22"/>
                <w:szCs w:val="22"/>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DE6629" w14:textId="7F47A9AD" w:rsidR="00D463D5" w:rsidRDefault="004836FC" w:rsidP="002331FB">
            <w:pPr>
              <w:jc w:val="center"/>
              <w:rPr>
                <w:sz w:val="22"/>
                <w:szCs w:val="22"/>
              </w:rPr>
            </w:pPr>
            <w:r>
              <w:rPr>
                <w:sz w:val="22"/>
                <w:szCs w:val="22"/>
              </w:rPr>
              <w:t>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8C44EC" w14:textId="69EE93E9" w:rsidR="00D463D5" w:rsidRPr="00EA500B" w:rsidRDefault="004836FC" w:rsidP="002331FB">
            <w:pPr>
              <w:jc w:val="center"/>
              <w:rPr>
                <w:sz w:val="22"/>
                <w:szCs w:val="22"/>
              </w:rPr>
            </w:pPr>
            <w:r>
              <w:rPr>
                <w:sz w:val="22"/>
                <w:szCs w:val="22"/>
              </w:rPr>
              <w:t xml:space="preserve">Y </w:t>
            </w:r>
            <w:r w:rsidR="00E2519B">
              <w:rPr>
                <w:sz w:val="22"/>
                <w:szCs w:val="22"/>
              </w:rPr>
              <w:t>1</w:t>
            </w:r>
            <w:r>
              <w:rPr>
                <w:sz w:val="22"/>
                <w:szCs w:val="22"/>
              </w:rPr>
              <w:t xml:space="preserve"> open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3CE1AF" w14:textId="6871D31E" w:rsidR="00D463D5" w:rsidRPr="00EA500B" w:rsidRDefault="004836FC" w:rsidP="002331FB">
            <w:pPr>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AAC924" w14:textId="070D90E6" w:rsidR="00D463D5" w:rsidRPr="00EA500B" w:rsidRDefault="004836FC" w:rsidP="002331FB">
            <w:pPr>
              <w:jc w:val="center"/>
              <w:rPr>
                <w:sz w:val="22"/>
                <w:szCs w:val="22"/>
              </w:rPr>
            </w:pPr>
            <w:r>
              <w:rPr>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61F370B9" w14:textId="32B170B7" w:rsidR="00D463D5" w:rsidRPr="00EA500B" w:rsidRDefault="004836FC" w:rsidP="002331FB">
            <w:pPr>
              <w:rPr>
                <w:sz w:val="22"/>
                <w:szCs w:val="22"/>
              </w:rPr>
            </w:pPr>
            <w:r>
              <w:rPr>
                <w:sz w:val="22"/>
                <w:szCs w:val="22"/>
              </w:rPr>
              <w:t>DEM</w:t>
            </w:r>
          </w:p>
        </w:tc>
      </w:tr>
      <w:tr w:rsidR="00422462" w:rsidRPr="009D01F5" w14:paraId="192C3E69"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2CC99E0" w14:textId="5854899A" w:rsidR="00D463D5" w:rsidRPr="00EA500B" w:rsidRDefault="00A369F1" w:rsidP="002331FB">
            <w:pPr>
              <w:pStyle w:val="TableStyle2"/>
              <w:rPr>
                <w:rFonts w:ascii="Times New Roman" w:hAnsi="Times New Roman" w:cs="Times New Roman"/>
                <w:sz w:val="22"/>
                <w:szCs w:val="22"/>
              </w:rPr>
            </w:pPr>
            <w:r>
              <w:rPr>
                <w:rFonts w:ascii="Times New Roman" w:hAnsi="Times New Roman" w:cs="Times New Roman"/>
                <w:sz w:val="22"/>
                <w:szCs w:val="22"/>
              </w:rPr>
              <w:t>GC5</w:t>
            </w:r>
            <w:r w:rsidR="00F950AC">
              <w:rPr>
                <w:rFonts w:ascii="Times New Roman" w:hAnsi="Times New Roman" w:cs="Times New Roman"/>
                <w:sz w:val="22"/>
                <w:szCs w:val="22"/>
              </w:rPr>
              <w:t xml:space="preserve">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37EA55" w14:textId="1951402A" w:rsidR="00D463D5" w:rsidRPr="00EA500B" w:rsidRDefault="004836FC" w:rsidP="002331FB">
            <w:pPr>
              <w:jc w:val="center"/>
              <w:rPr>
                <w:sz w:val="22"/>
                <w:szCs w:val="22"/>
              </w:rPr>
            </w:pPr>
            <w:r>
              <w:rPr>
                <w:sz w:val="22"/>
                <w:szCs w:val="22"/>
              </w:rPr>
              <w:t>691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728C15" w14:textId="3151607C" w:rsidR="00D463D5" w:rsidRPr="004734A7" w:rsidRDefault="004836FC"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25B56A" w14:textId="74E28500" w:rsidR="00D463D5" w:rsidRPr="004734A7" w:rsidRDefault="004836FC" w:rsidP="004734A7">
            <w:pPr>
              <w:jc w:val="center"/>
              <w:rPr>
                <w:sz w:val="22"/>
                <w:szCs w:val="22"/>
              </w:rPr>
            </w:pPr>
            <w:r>
              <w:rPr>
                <w:sz w:val="22"/>
                <w:szCs w:val="22"/>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AD8B23" w14:textId="5CFD1BE8" w:rsidR="00D463D5" w:rsidRPr="00EA500B" w:rsidRDefault="004836FC" w:rsidP="002331FB">
            <w:pPr>
              <w:jc w:val="center"/>
              <w:rPr>
                <w:sz w:val="22"/>
                <w:szCs w:val="22"/>
              </w:rPr>
            </w:pPr>
            <w:r>
              <w:rPr>
                <w:sz w:val="22"/>
                <w:szCs w:val="22"/>
              </w:rPr>
              <w:t>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BF7949" w14:textId="3FC6778D" w:rsidR="00D463D5" w:rsidRPr="00EA500B" w:rsidRDefault="004836FC" w:rsidP="002331FB">
            <w:pPr>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9CA882" w14:textId="19358DFF" w:rsidR="00D463D5" w:rsidRPr="00EA500B" w:rsidRDefault="004836FC" w:rsidP="002331FB">
            <w:pPr>
              <w:jc w:val="center"/>
              <w:rPr>
                <w:sz w:val="22"/>
                <w:szCs w:val="22"/>
              </w:rPr>
            </w:pPr>
            <w:r>
              <w:rPr>
                <w:sz w:val="22"/>
                <w:szCs w:val="22"/>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38FCBD" w14:textId="7B45429D" w:rsidR="00D463D5"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A54A8E" w14:textId="6D88AE31" w:rsidR="00D463D5"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29F544" w14:textId="71BD1204" w:rsidR="00D463D5"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B2F6B6" w14:textId="2E7C6B39" w:rsidR="00D463D5"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70AF891E" w14:textId="36D06B25" w:rsidR="00D463D5" w:rsidRPr="00EA500B" w:rsidRDefault="004836FC" w:rsidP="002331FB">
            <w:pPr>
              <w:pStyle w:val="TableStyle2"/>
              <w:rPr>
                <w:rFonts w:ascii="Times New Roman" w:hAnsi="Times New Roman" w:cs="Times New Roman"/>
                <w:sz w:val="22"/>
                <w:szCs w:val="22"/>
              </w:rPr>
            </w:pPr>
            <w:r>
              <w:rPr>
                <w:rFonts w:ascii="Times New Roman" w:hAnsi="Times New Roman" w:cs="Times New Roman"/>
                <w:sz w:val="22"/>
                <w:szCs w:val="22"/>
              </w:rPr>
              <w:t>Stored items, area rug on floor in reported area of leak, NC under area rug</w:t>
            </w:r>
          </w:p>
        </w:tc>
      </w:tr>
      <w:tr w:rsidR="00422462" w:rsidRPr="009D01F5" w14:paraId="36610B41"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162F505" w14:textId="02B71535" w:rsidR="00D463D5" w:rsidRPr="00EA500B" w:rsidRDefault="00A369F1" w:rsidP="002331FB">
            <w:pPr>
              <w:pStyle w:val="TableStyle2"/>
              <w:rPr>
                <w:rFonts w:ascii="Times New Roman" w:hAnsi="Times New Roman" w:cs="Times New Roman"/>
                <w:sz w:val="22"/>
                <w:szCs w:val="22"/>
              </w:rPr>
            </w:pPr>
            <w:r>
              <w:rPr>
                <w:rFonts w:ascii="Times New Roman" w:hAnsi="Times New Roman" w:cs="Times New Roman"/>
                <w:sz w:val="22"/>
                <w:szCs w:val="22"/>
              </w:rPr>
              <w:t>GC6</w:t>
            </w:r>
            <w:r w:rsidR="00F950AC">
              <w:rPr>
                <w:rFonts w:ascii="Times New Roman" w:hAnsi="Times New Roman" w:cs="Times New Roman"/>
                <w:sz w:val="22"/>
                <w:szCs w:val="22"/>
              </w:rPr>
              <w:t xml:space="preserve">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5EA777" w14:textId="4EFB79CF" w:rsidR="00D463D5" w:rsidRPr="00EA500B" w:rsidRDefault="004836FC" w:rsidP="002331FB">
            <w:pPr>
              <w:jc w:val="center"/>
              <w:rPr>
                <w:sz w:val="22"/>
                <w:szCs w:val="22"/>
              </w:rPr>
            </w:pPr>
            <w:r>
              <w:rPr>
                <w:sz w:val="22"/>
                <w:szCs w:val="22"/>
              </w:rPr>
              <w:t>723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842034" w14:textId="0C22729B" w:rsidR="00D463D5" w:rsidRPr="004734A7" w:rsidRDefault="004836FC"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4B7A97" w14:textId="1951FE08" w:rsidR="00D463D5" w:rsidRPr="004734A7" w:rsidRDefault="004836FC" w:rsidP="004734A7">
            <w:pPr>
              <w:jc w:val="center"/>
              <w:rPr>
                <w:sz w:val="22"/>
                <w:szCs w:val="22"/>
              </w:rPr>
            </w:pPr>
            <w:r>
              <w:rPr>
                <w:sz w:val="22"/>
                <w:szCs w:val="22"/>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AABE16" w14:textId="1121F3F2" w:rsidR="00D463D5" w:rsidRPr="00EA500B" w:rsidRDefault="004836FC" w:rsidP="002331FB">
            <w:pPr>
              <w:jc w:val="center"/>
              <w:rPr>
                <w:sz w:val="22"/>
                <w:szCs w:val="22"/>
              </w:rPr>
            </w:pPr>
            <w:r>
              <w:rPr>
                <w:sz w:val="22"/>
                <w:szCs w:val="22"/>
              </w:rPr>
              <w:t>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4B138F" w14:textId="63CDB02E" w:rsidR="00D463D5" w:rsidRPr="00EA500B" w:rsidRDefault="004836FC" w:rsidP="002331FB">
            <w:pPr>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3A05F3" w14:textId="36951BC5" w:rsidR="00D463D5" w:rsidRPr="00EA500B" w:rsidRDefault="004836FC" w:rsidP="002331FB">
            <w:pPr>
              <w:jc w:val="center"/>
              <w:rPr>
                <w:sz w:val="22"/>
                <w:szCs w:val="22"/>
              </w:rPr>
            </w:pPr>
            <w:r>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7D2919" w14:textId="2B19691D" w:rsidR="00D463D5" w:rsidRDefault="004836FC" w:rsidP="00D463D5">
            <w:pPr>
              <w:jc w:val="center"/>
              <w:rPr>
                <w:sz w:val="22"/>
                <w:szCs w:val="22"/>
              </w:rPr>
            </w:pPr>
            <w:r>
              <w:rPr>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E816FB" w14:textId="7C07D275" w:rsidR="00D463D5" w:rsidRPr="00EA500B" w:rsidRDefault="004836FC" w:rsidP="00D463D5">
            <w:pPr>
              <w:jc w:val="center"/>
              <w:rPr>
                <w:sz w:val="22"/>
                <w:szCs w:val="22"/>
              </w:rPr>
            </w:pPr>
            <w:r>
              <w:rPr>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C69159" w14:textId="7D6927C6" w:rsidR="00D463D5" w:rsidRPr="00EA500B" w:rsidRDefault="004836FC" w:rsidP="002331FB">
            <w:pPr>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C2C80A" w14:textId="762A2EDD" w:rsidR="00D463D5" w:rsidRPr="00EA500B" w:rsidRDefault="004836FC" w:rsidP="002331FB">
            <w:pPr>
              <w:jc w:val="center"/>
              <w:rPr>
                <w:sz w:val="22"/>
                <w:szCs w:val="22"/>
              </w:rPr>
            </w:pPr>
            <w:r>
              <w:rPr>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1F811721" w14:textId="3660095E" w:rsidR="00D463D5" w:rsidRPr="00EA500B" w:rsidRDefault="004836FC" w:rsidP="002331FB">
            <w:pPr>
              <w:rPr>
                <w:sz w:val="22"/>
                <w:szCs w:val="22"/>
              </w:rPr>
            </w:pPr>
            <w:r>
              <w:rPr>
                <w:sz w:val="22"/>
                <w:szCs w:val="22"/>
              </w:rPr>
              <w:t>PF, papers/books on floor, DEM</w:t>
            </w:r>
          </w:p>
        </w:tc>
      </w:tr>
      <w:tr w:rsidR="00422462" w:rsidRPr="009D01F5" w14:paraId="4667F9E7"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3F99448" w14:textId="30FFB490" w:rsidR="00D463D5" w:rsidRPr="00EA500B" w:rsidRDefault="00F950AC" w:rsidP="002331FB">
            <w:pPr>
              <w:rPr>
                <w:sz w:val="22"/>
                <w:szCs w:val="22"/>
              </w:rPr>
            </w:pPr>
            <w:r>
              <w:rPr>
                <w:sz w:val="22"/>
                <w:szCs w:val="22"/>
              </w:rPr>
              <w:t>G18</w:t>
            </w:r>
            <w:r w:rsidR="00A369F1">
              <w:rPr>
                <w:sz w:val="22"/>
                <w:szCs w:val="22"/>
              </w:rPr>
              <w:t xml:space="preserve"> classroom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BA5590" w14:textId="32545240" w:rsidR="00D463D5" w:rsidRPr="00EA500B" w:rsidRDefault="004836FC" w:rsidP="002331FB">
            <w:pPr>
              <w:jc w:val="center"/>
              <w:rPr>
                <w:sz w:val="22"/>
                <w:szCs w:val="22"/>
              </w:rPr>
            </w:pPr>
            <w:r>
              <w:rPr>
                <w:sz w:val="22"/>
                <w:szCs w:val="22"/>
              </w:rPr>
              <w:t>680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8340F1" w14:textId="51AC73E5" w:rsidR="00D463D5" w:rsidRPr="00C80C44" w:rsidRDefault="004836FC"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71531F" w14:textId="6AB12317" w:rsidR="00D463D5" w:rsidRPr="00C80C44" w:rsidRDefault="004836FC" w:rsidP="004734A7">
            <w:pPr>
              <w:jc w:val="center"/>
              <w:rPr>
                <w:sz w:val="22"/>
                <w:szCs w:val="22"/>
              </w:rPr>
            </w:pPr>
            <w:r>
              <w:rPr>
                <w:sz w:val="22"/>
                <w:szCs w:val="22"/>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8EB5FC" w14:textId="1375BECB" w:rsidR="00D463D5" w:rsidRPr="00EA500B" w:rsidRDefault="004836FC" w:rsidP="002331FB">
            <w:pPr>
              <w:jc w:val="center"/>
              <w:rPr>
                <w:sz w:val="22"/>
                <w:szCs w:val="22"/>
              </w:rPr>
            </w:pPr>
            <w:r>
              <w:rPr>
                <w:sz w:val="22"/>
                <w:szCs w:val="22"/>
              </w:rPr>
              <w:t>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E869C7" w14:textId="4DC51624" w:rsidR="00D463D5" w:rsidRPr="00EA500B" w:rsidRDefault="004836FC" w:rsidP="002331FB">
            <w:pPr>
              <w:jc w:val="center"/>
              <w:rPr>
                <w:sz w:val="22"/>
                <w:szCs w:val="22"/>
              </w:rPr>
            </w:pPr>
            <w:r>
              <w:rPr>
                <w:sz w:val="22"/>
                <w:szCs w:val="22"/>
              </w:rPr>
              <w:t>71-72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2EB9FB" w14:textId="11572DE2" w:rsidR="00D463D5" w:rsidRPr="00EA500B" w:rsidRDefault="004836FC" w:rsidP="002331FB">
            <w:pPr>
              <w:jc w:val="center"/>
              <w:rPr>
                <w:sz w:val="22"/>
                <w:szCs w:val="22"/>
              </w:rPr>
            </w:pPr>
            <w:r>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AADFE8" w14:textId="08E23C8E" w:rsidR="00D463D5"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63129C" w14:textId="3C5A0284" w:rsidR="00D463D5"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CDC46F" w14:textId="4627CEBD" w:rsidR="00D463D5"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F5C763" w14:textId="4B54C73A" w:rsidR="00D463D5"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59EF24EA" w14:textId="403739F7" w:rsidR="00D463D5" w:rsidRPr="00EA500B" w:rsidRDefault="004836FC" w:rsidP="002331FB">
            <w:pPr>
              <w:pStyle w:val="TableStyle2"/>
              <w:rPr>
                <w:rFonts w:ascii="Times New Roman" w:hAnsi="Times New Roman" w:cs="Times New Roman"/>
                <w:sz w:val="22"/>
                <w:szCs w:val="22"/>
              </w:rPr>
            </w:pPr>
            <w:r>
              <w:rPr>
                <w:rFonts w:ascii="Times New Roman" w:hAnsi="Times New Roman" w:cs="Times New Roman"/>
                <w:sz w:val="22"/>
                <w:szCs w:val="22"/>
              </w:rPr>
              <w:t>NC</w:t>
            </w:r>
          </w:p>
        </w:tc>
      </w:tr>
      <w:tr w:rsidR="00422462" w:rsidRPr="009D01F5" w14:paraId="4714280C"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086E190" w14:textId="7750CA62" w:rsidR="0023368B" w:rsidRPr="00EA500B" w:rsidRDefault="00F950AC" w:rsidP="002331FB">
            <w:pPr>
              <w:rPr>
                <w:sz w:val="22"/>
                <w:szCs w:val="22"/>
              </w:rPr>
            </w:pPr>
            <w:r>
              <w:rPr>
                <w:sz w:val="22"/>
                <w:szCs w:val="22"/>
              </w:rPr>
              <w:t>G16</w:t>
            </w:r>
            <w:r w:rsidR="00A369F1">
              <w:rPr>
                <w:sz w:val="22"/>
                <w:szCs w:val="22"/>
              </w:rPr>
              <w:t xml:space="preserve"> classroom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883A10" w14:textId="6D7E993B" w:rsidR="0023368B" w:rsidRPr="00EA500B" w:rsidRDefault="004836FC" w:rsidP="002331FB">
            <w:pPr>
              <w:jc w:val="center"/>
              <w:rPr>
                <w:sz w:val="22"/>
                <w:szCs w:val="22"/>
              </w:rPr>
            </w:pPr>
            <w:r>
              <w:rPr>
                <w:sz w:val="22"/>
                <w:szCs w:val="22"/>
              </w:rPr>
              <w:t>615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284F1A" w14:textId="3B279FD6" w:rsidR="0023368B" w:rsidRPr="00C80C44" w:rsidRDefault="004836FC"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6F89BC" w14:textId="08F07044" w:rsidR="0023368B" w:rsidRPr="00C80C44" w:rsidRDefault="004836FC" w:rsidP="004734A7">
            <w:pPr>
              <w:jc w:val="center"/>
              <w:rPr>
                <w:sz w:val="22"/>
                <w:szCs w:val="22"/>
              </w:rPr>
            </w:pPr>
            <w:r>
              <w:rPr>
                <w:sz w:val="22"/>
                <w:szCs w:val="22"/>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03E3B7" w14:textId="5933F4CE" w:rsidR="0023368B" w:rsidRPr="00EA500B" w:rsidRDefault="004836FC" w:rsidP="002331FB">
            <w:pPr>
              <w:jc w:val="center"/>
              <w:rPr>
                <w:sz w:val="22"/>
                <w:szCs w:val="22"/>
              </w:rPr>
            </w:pPr>
            <w:r>
              <w:rPr>
                <w:sz w:val="22"/>
                <w:szCs w:val="22"/>
              </w:rPr>
              <w:t>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43A50C" w14:textId="21401233" w:rsidR="0023368B" w:rsidRPr="00EA500B" w:rsidRDefault="004836FC" w:rsidP="002331FB">
            <w:pPr>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1F6E5D" w14:textId="5887FE5B" w:rsidR="0023368B" w:rsidRPr="00EA500B" w:rsidRDefault="004836FC" w:rsidP="002331FB">
            <w:pPr>
              <w:jc w:val="center"/>
              <w:rPr>
                <w:sz w:val="22"/>
                <w:szCs w:val="22"/>
              </w:rPr>
            </w:pPr>
            <w:r>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D9B7AF" w14:textId="6A39BDD8" w:rsidR="0023368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687C82" w14:textId="2F3D6AB6"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 1 open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7D4917" w14:textId="00331396"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69C43B" w14:textId="0E6BC820"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6299F335" w14:textId="29DAE6D2" w:rsidR="0023368B" w:rsidRPr="00EA500B" w:rsidRDefault="004836FC" w:rsidP="002331FB">
            <w:pPr>
              <w:pStyle w:val="TableStyle2"/>
              <w:rPr>
                <w:rFonts w:ascii="Times New Roman" w:hAnsi="Times New Roman" w:cs="Times New Roman"/>
                <w:sz w:val="22"/>
                <w:szCs w:val="22"/>
              </w:rPr>
            </w:pPr>
            <w:r>
              <w:rPr>
                <w:rFonts w:ascii="Times New Roman" w:hAnsi="Times New Roman" w:cs="Times New Roman"/>
                <w:sz w:val="22"/>
                <w:szCs w:val="22"/>
              </w:rPr>
              <w:t>DEM, AP</w:t>
            </w:r>
          </w:p>
        </w:tc>
      </w:tr>
      <w:tr w:rsidR="00422462" w:rsidRPr="009D01F5" w14:paraId="168B94D0"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B512E7F" w14:textId="18A28AB9" w:rsidR="0023368B" w:rsidRPr="00EA500B" w:rsidRDefault="00F950AC" w:rsidP="002331FB">
            <w:pPr>
              <w:rPr>
                <w:sz w:val="22"/>
                <w:szCs w:val="22"/>
              </w:rPr>
            </w:pPr>
            <w:r>
              <w:rPr>
                <w:sz w:val="22"/>
                <w:szCs w:val="22"/>
              </w:rPr>
              <w:lastRenderedPageBreak/>
              <w:t>G</w:t>
            </w:r>
            <w:r w:rsidR="00A369F1">
              <w:rPr>
                <w:sz w:val="22"/>
                <w:szCs w:val="22"/>
              </w:rPr>
              <w:t>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71ABAF" w14:textId="430EC85C" w:rsidR="0023368B" w:rsidRPr="00EA500B" w:rsidRDefault="004836FC" w:rsidP="002331FB">
            <w:pPr>
              <w:jc w:val="center"/>
              <w:rPr>
                <w:sz w:val="22"/>
                <w:szCs w:val="22"/>
              </w:rPr>
            </w:pPr>
            <w:r>
              <w:rPr>
                <w:sz w:val="22"/>
                <w:szCs w:val="22"/>
              </w:rPr>
              <w:t>617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D421A1" w14:textId="7759ECDE" w:rsidR="0023368B" w:rsidRPr="00C80C44" w:rsidRDefault="004836FC"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1AFB26" w14:textId="6DBA9124" w:rsidR="0023368B" w:rsidRPr="00C80C44" w:rsidRDefault="004836FC" w:rsidP="004734A7">
            <w:pPr>
              <w:jc w:val="center"/>
              <w:rPr>
                <w:sz w:val="22"/>
                <w:szCs w:val="22"/>
              </w:rPr>
            </w:pPr>
            <w:r>
              <w:rPr>
                <w:sz w:val="22"/>
                <w:szCs w:val="22"/>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21BC98" w14:textId="6B9A043D" w:rsidR="0023368B" w:rsidRPr="00EA500B" w:rsidRDefault="004836FC" w:rsidP="002331FB">
            <w:pPr>
              <w:jc w:val="center"/>
              <w:rPr>
                <w:sz w:val="22"/>
                <w:szCs w:val="22"/>
              </w:rPr>
            </w:pPr>
            <w:r>
              <w:rPr>
                <w:sz w:val="22"/>
                <w:szCs w:val="22"/>
              </w:rPr>
              <w:t>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4CDA40" w14:textId="77777777" w:rsidR="0023368B" w:rsidRPr="00EA500B" w:rsidRDefault="0023368B"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5DAA95" w14:textId="7435DF4B" w:rsidR="0023368B" w:rsidRPr="00EA500B" w:rsidRDefault="004836FC" w:rsidP="002331FB">
            <w:pPr>
              <w:jc w:val="center"/>
              <w:rPr>
                <w:sz w:val="22"/>
                <w:szCs w:val="22"/>
              </w:rPr>
            </w:pPr>
            <w:r>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65EE18" w14:textId="4434F264" w:rsidR="0023368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6BF1FF" w14:textId="732BB9EF" w:rsidR="0023368B" w:rsidRPr="00EA500B" w:rsidRDefault="004836FC" w:rsidP="008C32EA">
            <w:pPr>
              <w:pStyle w:val="TableStyle2"/>
              <w:jc w:val="center"/>
              <w:rPr>
                <w:rFonts w:ascii="Times New Roman" w:hAnsi="Times New Roman" w:cs="Times New Roman"/>
                <w:sz w:val="22"/>
                <w:szCs w:val="22"/>
              </w:rPr>
            </w:pPr>
            <w:r>
              <w:rPr>
                <w:rFonts w:ascii="Times New Roman" w:hAnsi="Times New Roman" w:cs="Times New Roman"/>
                <w:sz w:val="22"/>
                <w:szCs w:val="22"/>
              </w:rPr>
              <w:t>Covered in plastic</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2FB753" w14:textId="42831CB0"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98D661" w14:textId="57E9351C"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2264F805" w14:textId="46960E0A" w:rsidR="0023368B" w:rsidRPr="00EA500B" w:rsidRDefault="00D67FEF" w:rsidP="002331FB">
            <w:pPr>
              <w:pStyle w:val="TableStyle2"/>
              <w:rPr>
                <w:rFonts w:ascii="Times New Roman" w:hAnsi="Times New Roman" w:cs="Times New Roman"/>
                <w:sz w:val="22"/>
                <w:szCs w:val="22"/>
              </w:rPr>
            </w:pPr>
            <w:r>
              <w:rPr>
                <w:rFonts w:ascii="Times New Roman" w:hAnsi="Times New Roman" w:cs="Times New Roman"/>
                <w:sz w:val="22"/>
                <w:szCs w:val="22"/>
              </w:rPr>
              <w:t>Water-damaged ceiling tiles,</w:t>
            </w:r>
            <w:r w:rsidR="004836FC">
              <w:rPr>
                <w:rFonts w:ascii="Times New Roman" w:hAnsi="Times New Roman" w:cs="Times New Roman"/>
                <w:sz w:val="22"/>
                <w:szCs w:val="22"/>
              </w:rPr>
              <w:t xml:space="preserve"> DEM</w:t>
            </w:r>
          </w:p>
        </w:tc>
      </w:tr>
      <w:tr w:rsidR="00422462" w:rsidRPr="009D01F5" w14:paraId="5DDBDB66"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3D89D7F" w14:textId="5456521B" w:rsidR="0023368B" w:rsidRPr="00EA500B" w:rsidRDefault="00A369F1" w:rsidP="002331FB">
            <w:pPr>
              <w:rPr>
                <w:sz w:val="22"/>
                <w:szCs w:val="22"/>
              </w:rPr>
            </w:pPr>
            <w:r>
              <w:rPr>
                <w:sz w:val="22"/>
                <w:szCs w:val="22"/>
              </w:rPr>
              <w:t>G</w:t>
            </w:r>
            <w:r w:rsidR="00F950AC">
              <w:rPr>
                <w:sz w:val="22"/>
                <w:szCs w:val="22"/>
              </w:rPr>
              <w:t>12</w:t>
            </w:r>
            <w:r>
              <w:rPr>
                <w:sz w:val="22"/>
                <w:szCs w:val="22"/>
              </w:rPr>
              <w:t xml:space="preserve"> classroom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ED1E0" w14:textId="11F45103" w:rsidR="0023368B" w:rsidRPr="00EA500B" w:rsidRDefault="004836FC" w:rsidP="002331FB">
            <w:pPr>
              <w:jc w:val="center"/>
              <w:rPr>
                <w:sz w:val="22"/>
                <w:szCs w:val="22"/>
              </w:rPr>
            </w:pPr>
            <w:r>
              <w:rPr>
                <w:sz w:val="22"/>
                <w:szCs w:val="22"/>
              </w:rPr>
              <w:t>641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6655D1" w14:textId="06E77191" w:rsidR="0023368B" w:rsidRPr="00C80C44" w:rsidRDefault="004836FC"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F70BCB" w14:textId="3EB1ECE3" w:rsidR="0023368B" w:rsidRPr="00C80C44" w:rsidRDefault="004836FC" w:rsidP="004734A7">
            <w:pPr>
              <w:jc w:val="center"/>
              <w:rPr>
                <w:sz w:val="22"/>
                <w:szCs w:val="22"/>
              </w:rPr>
            </w:pPr>
            <w:r>
              <w:rPr>
                <w:sz w:val="22"/>
                <w:szCs w:val="22"/>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8C2E8E" w14:textId="63B8EF12" w:rsidR="0023368B" w:rsidRPr="00EA500B" w:rsidRDefault="004836FC" w:rsidP="002331FB">
            <w:pPr>
              <w:jc w:val="center"/>
              <w:rPr>
                <w:sz w:val="22"/>
                <w:szCs w:val="22"/>
              </w:rPr>
            </w:pPr>
            <w:r>
              <w:rPr>
                <w:sz w:val="22"/>
                <w:szCs w:val="22"/>
              </w:rPr>
              <w:t>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E2E62F" w14:textId="59A8A927" w:rsidR="0023368B" w:rsidRPr="00EA500B" w:rsidRDefault="004836FC" w:rsidP="002331FB">
            <w:pPr>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A588CB" w14:textId="51C43236" w:rsidR="0023368B" w:rsidRPr="00EA500B" w:rsidRDefault="004836FC" w:rsidP="002331FB">
            <w:pPr>
              <w:jc w:val="center"/>
              <w:rPr>
                <w:sz w:val="22"/>
                <w:szCs w:val="22"/>
              </w:rPr>
            </w:pPr>
            <w:r>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7DA6FD" w14:textId="3E43C7E3" w:rsidR="0023368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7C308B" w14:textId="39F22DED" w:rsidR="0023368B" w:rsidRPr="00EA500B" w:rsidRDefault="004836FC" w:rsidP="008C32EA">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5F2F6B" w14:textId="3AF05272"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AAFD81" w14:textId="28A769EF"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7BCC0B56" w14:textId="4CD6DA41" w:rsidR="004836FC" w:rsidRPr="00EA500B" w:rsidRDefault="004836FC" w:rsidP="002331FB">
            <w:pPr>
              <w:pStyle w:val="TableStyle2"/>
              <w:rPr>
                <w:rFonts w:ascii="Times New Roman" w:hAnsi="Times New Roman" w:cs="Times New Roman"/>
                <w:sz w:val="22"/>
                <w:szCs w:val="22"/>
              </w:rPr>
            </w:pPr>
            <w:r>
              <w:rPr>
                <w:rFonts w:ascii="Times New Roman" w:hAnsi="Times New Roman" w:cs="Times New Roman"/>
                <w:sz w:val="22"/>
                <w:szCs w:val="22"/>
              </w:rPr>
              <w:t>DEM, artificial tu</w:t>
            </w:r>
            <w:r w:rsidR="00D67FEF">
              <w:rPr>
                <w:rFonts w:ascii="Times New Roman" w:hAnsi="Times New Roman" w:cs="Times New Roman"/>
                <w:sz w:val="22"/>
                <w:szCs w:val="22"/>
              </w:rPr>
              <w:t>rf</w:t>
            </w:r>
            <w:r>
              <w:rPr>
                <w:rFonts w:ascii="Times New Roman" w:hAnsi="Times New Roman" w:cs="Times New Roman"/>
                <w:sz w:val="22"/>
                <w:szCs w:val="22"/>
              </w:rPr>
              <w:t xml:space="preserve"> flooring (outdoor carpet), plant</w:t>
            </w:r>
          </w:p>
        </w:tc>
      </w:tr>
      <w:tr w:rsidR="00422462" w:rsidRPr="009D01F5" w14:paraId="79BA7BA4"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67CCD51" w14:textId="3EDE1239" w:rsidR="0023368B" w:rsidRPr="00EA500B" w:rsidRDefault="00A369F1" w:rsidP="002331FB">
            <w:pPr>
              <w:rPr>
                <w:sz w:val="22"/>
                <w:szCs w:val="22"/>
              </w:rPr>
            </w:pPr>
            <w:r>
              <w:rPr>
                <w:sz w:val="22"/>
                <w:szCs w:val="22"/>
              </w:rPr>
              <w:t>Artificial Turf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DD8089" w14:textId="00CE2D59" w:rsidR="0023368B" w:rsidRPr="00EA500B" w:rsidRDefault="004836FC" w:rsidP="002331FB">
            <w:pPr>
              <w:jc w:val="center"/>
              <w:rPr>
                <w:sz w:val="22"/>
                <w:szCs w:val="22"/>
              </w:rPr>
            </w:pPr>
            <w:r>
              <w:rPr>
                <w:sz w:val="22"/>
                <w:szCs w:val="22"/>
              </w:rPr>
              <w:t>610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98AEA9" w14:textId="2A6C8B98" w:rsidR="0023368B" w:rsidRPr="00C80C44" w:rsidRDefault="004836FC"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71474A" w14:textId="18D655F3" w:rsidR="0023368B" w:rsidRPr="00C80C44" w:rsidRDefault="004836FC" w:rsidP="004734A7">
            <w:pPr>
              <w:jc w:val="center"/>
              <w:rPr>
                <w:sz w:val="22"/>
                <w:szCs w:val="22"/>
              </w:rPr>
            </w:pPr>
            <w:r>
              <w:rPr>
                <w:sz w:val="22"/>
                <w:szCs w:val="22"/>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C896B6" w14:textId="67E1935C" w:rsidR="0023368B" w:rsidRPr="00EA500B" w:rsidRDefault="004836FC" w:rsidP="002331FB">
            <w:pPr>
              <w:jc w:val="center"/>
              <w:rPr>
                <w:sz w:val="22"/>
                <w:szCs w:val="22"/>
              </w:rPr>
            </w:pPr>
            <w:r>
              <w:rPr>
                <w:sz w:val="22"/>
                <w:szCs w:val="22"/>
              </w:rPr>
              <w:t>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4A79C5" w14:textId="50B0E8A6" w:rsidR="0023368B" w:rsidRPr="00EA500B" w:rsidRDefault="004836FC" w:rsidP="002331FB">
            <w:pPr>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2E3024" w14:textId="6EC72618" w:rsidR="0023368B" w:rsidRPr="00EA500B" w:rsidRDefault="004836FC" w:rsidP="002331FB">
            <w:pPr>
              <w:jc w:val="center"/>
              <w:rPr>
                <w:sz w:val="22"/>
                <w:szCs w:val="22"/>
              </w:rPr>
            </w:pPr>
            <w:r>
              <w:rPr>
                <w:sz w:val="22"/>
                <w:szCs w:val="22"/>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F9AA0C" w14:textId="495815F9" w:rsidR="0023368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FD6772" w14:textId="6D6D4117" w:rsidR="0023368B" w:rsidRPr="00EA500B" w:rsidRDefault="004836FC" w:rsidP="008C32EA">
            <w:pPr>
              <w:pStyle w:val="TableStyle2"/>
              <w:jc w:val="center"/>
              <w:rPr>
                <w:rFonts w:ascii="Times New Roman" w:hAnsi="Times New Roman" w:cs="Times New Roman"/>
                <w:sz w:val="22"/>
                <w:szCs w:val="22"/>
              </w:rPr>
            </w:pPr>
            <w:r>
              <w:rPr>
                <w:rFonts w:ascii="Times New Roman" w:hAnsi="Times New Roman" w:cs="Times New Roman"/>
                <w:sz w:val="22"/>
                <w:szCs w:val="22"/>
              </w:rPr>
              <w:t>Covered in plastic</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767F7E" w14:textId="3097C4B8"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05E103" w14:textId="3997CBD8"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2995FA92" w14:textId="77777777" w:rsidR="0023368B" w:rsidRPr="00EA500B" w:rsidRDefault="0023368B" w:rsidP="002331FB">
            <w:pPr>
              <w:pStyle w:val="TableStyle2"/>
              <w:rPr>
                <w:rFonts w:ascii="Times New Roman" w:hAnsi="Times New Roman" w:cs="Times New Roman"/>
                <w:sz w:val="22"/>
                <w:szCs w:val="22"/>
              </w:rPr>
            </w:pPr>
          </w:p>
        </w:tc>
      </w:tr>
      <w:tr w:rsidR="00422462" w:rsidRPr="009D01F5" w14:paraId="66A67189"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2264329" w14:textId="474EB4A5" w:rsidR="0023368B" w:rsidRPr="00EA500B" w:rsidRDefault="00A369F1" w:rsidP="002331FB">
            <w:pPr>
              <w:rPr>
                <w:sz w:val="22"/>
                <w:szCs w:val="22"/>
              </w:rPr>
            </w:pPr>
            <w:r>
              <w:rPr>
                <w:sz w:val="22"/>
                <w:szCs w:val="22"/>
              </w:rPr>
              <w:t>Female staff restroom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EB23AF" w14:textId="77777777" w:rsidR="0023368B" w:rsidRPr="00EA500B" w:rsidRDefault="0023368B"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C4B55D" w14:textId="77777777" w:rsidR="0023368B" w:rsidRPr="00C80C44" w:rsidRDefault="0023368B" w:rsidP="004734A7">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6E7186" w14:textId="77777777" w:rsidR="0023368B" w:rsidRPr="00C80C44" w:rsidRDefault="0023368B" w:rsidP="004734A7">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05F91E" w14:textId="77777777" w:rsidR="0023368B" w:rsidRPr="00EA500B" w:rsidRDefault="0023368B"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32F320" w14:textId="77777777" w:rsidR="0023368B" w:rsidRPr="00EA500B" w:rsidRDefault="0023368B"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A5FCCC" w14:textId="77777777" w:rsidR="0023368B" w:rsidRPr="00EA500B" w:rsidRDefault="0023368B"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E006B6" w14:textId="77777777" w:rsidR="0023368B" w:rsidRDefault="0023368B" w:rsidP="002331FB">
            <w:pPr>
              <w:pStyle w:val="TableStyle2"/>
              <w:jc w:val="center"/>
              <w:rPr>
                <w:rFonts w:ascii="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6E3D79" w14:textId="6F890D24"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391E21" w14:textId="62AA690E" w:rsidR="0023368B" w:rsidRPr="00EA500B" w:rsidRDefault="0081601A"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45A34A" w14:textId="7C2CEA93"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 on</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68963CC6" w14:textId="6C1FF1D1" w:rsidR="0023368B" w:rsidRPr="00EA500B" w:rsidRDefault="004836FC" w:rsidP="002331FB">
            <w:pPr>
              <w:pStyle w:val="TableStyle2"/>
              <w:rPr>
                <w:rFonts w:ascii="Times New Roman" w:hAnsi="Times New Roman" w:cs="Times New Roman"/>
                <w:sz w:val="22"/>
                <w:szCs w:val="22"/>
              </w:rPr>
            </w:pPr>
            <w:r>
              <w:rPr>
                <w:rFonts w:ascii="Times New Roman" w:hAnsi="Times New Roman" w:cs="Times New Roman"/>
                <w:sz w:val="22"/>
                <w:szCs w:val="22"/>
              </w:rPr>
              <w:t>Sump and pump in corner</w:t>
            </w:r>
          </w:p>
        </w:tc>
      </w:tr>
      <w:tr w:rsidR="00422462" w:rsidRPr="009D01F5" w14:paraId="307A5713" w14:textId="77777777" w:rsidTr="002B6E48">
        <w:trPr>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A5E8D68" w14:textId="7D3E8708" w:rsidR="0023368B" w:rsidRPr="00EA500B" w:rsidRDefault="00A369F1" w:rsidP="002331FB">
            <w:pPr>
              <w:rPr>
                <w:sz w:val="22"/>
                <w:szCs w:val="22"/>
              </w:rPr>
            </w:pPr>
            <w:r>
              <w:rPr>
                <w:sz w:val="22"/>
                <w:szCs w:val="22"/>
              </w:rPr>
              <w:t>Male staff restroom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639331" w14:textId="77777777" w:rsidR="0023368B" w:rsidRPr="00EA500B" w:rsidRDefault="0023368B"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12926B" w14:textId="77777777" w:rsidR="0023368B" w:rsidRPr="00C80C44" w:rsidRDefault="0023368B" w:rsidP="004734A7">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8807FB" w14:textId="77777777" w:rsidR="0023368B" w:rsidRPr="00C80C44" w:rsidRDefault="0023368B" w:rsidP="004734A7">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A724B8" w14:textId="77777777" w:rsidR="0023368B" w:rsidRPr="00EA500B" w:rsidRDefault="0023368B"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3855FA" w14:textId="77777777" w:rsidR="0023368B" w:rsidRPr="00EA500B" w:rsidRDefault="0023368B"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4714F6" w14:textId="77777777" w:rsidR="0023368B" w:rsidRPr="00EA500B" w:rsidRDefault="0023368B"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FC0398" w14:textId="77777777" w:rsidR="0023368B" w:rsidRDefault="0023368B" w:rsidP="002331FB">
            <w:pPr>
              <w:pStyle w:val="TableStyle2"/>
              <w:jc w:val="center"/>
              <w:rPr>
                <w:rFonts w:ascii="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22E371" w14:textId="77CA2013"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7C3E65" w14:textId="3E8D2CFB" w:rsidR="0023368B" w:rsidRPr="00EA500B" w:rsidRDefault="0081601A"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726215" w14:textId="05650A74" w:rsidR="0023368B" w:rsidRPr="00EA500B" w:rsidRDefault="004836FC"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 on</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6F29C513" w14:textId="77777777" w:rsidR="0023368B" w:rsidRPr="00EA500B" w:rsidRDefault="0023368B" w:rsidP="002331FB">
            <w:pPr>
              <w:pStyle w:val="TableStyle2"/>
              <w:rPr>
                <w:rFonts w:ascii="Times New Roman" w:hAnsi="Times New Roman" w:cs="Times New Roman"/>
                <w:sz w:val="22"/>
                <w:szCs w:val="22"/>
              </w:rPr>
            </w:pPr>
          </w:p>
        </w:tc>
      </w:tr>
    </w:tbl>
    <w:p w14:paraId="30A6622F" w14:textId="77777777" w:rsidR="001E4CA3" w:rsidRDefault="001E4CA3" w:rsidP="008C32EA">
      <w:pPr>
        <w:spacing w:after="240"/>
        <w:rPr>
          <w:rFonts w:eastAsia="Calibri"/>
          <w:b/>
          <w:sz w:val="22"/>
          <w:szCs w:val="22"/>
        </w:rPr>
      </w:pPr>
    </w:p>
    <w:sectPr w:rsidR="001E4CA3" w:rsidSect="002B6E48">
      <w:headerReference w:type="default" r:id="rId24"/>
      <w:footerReference w:type="default" r:id="rId25"/>
      <w:headerReference w:type="first" r:id="rId26"/>
      <w:footerReference w:type="first" r:id="rId27"/>
      <w:pgSz w:w="15840" w:h="12240" w:orient="landscape"/>
      <w:pgMar w:top="1440" w:right="562" w:bottom="2074" w:left="720" w:header="720" w:footer="53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66BED" w14:textId="77777777" w:rsidR="005754D7" w:rsidRDefault="005754D7">
      <w:r>
        <w:separator/>
      </w:r>
    </w:p>
  </w:endnote>
  <w:endnote w:type="continuationSeparator" w:id="0">
    <w:p w14:paraId="2EA5CAF6" w14:textId="77777777" w:rsidR="005754D7" w:rsidRDefault="0057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993A" w14:textId="77777777" w:rsidR="002331FB" w:rsidRDefault="002331FB" w:rsidP="002331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8DFE1F" w14:textId="77777777" w:rsidR="002331FB" w:rsidRDefault="00233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78565"/>
      <w:docPartObj>
        <w:docPartGallery w:val="Page Numbers (Bottom of Page)"/>
        <w:docPartUnique/>
      </w:docPartObj>
    </w:sdtPr>
    <w:sdtEndPr>
      <w:rPr>
        <w:noProof/>
      </w:rPr>
    </w:sdtEndPr>
    <w:sdtContent>
      <w:p w14:paraId="0BEEA31D" w14:textId="2370881B" w:rsidR="002A0C1A" w:rsidRDefault="002A0C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5306CC" w14:textId="77777777" w:rsidR="002A0C1A" w:rsidRDefault="002A0C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B73CD" w14:textId="7072C816" w:rsidR="001D7DC1" w:rsidRDefault="001D7DC1">
    <w:pPr>
      <w:pStyle w:val="Footer"/>
      <w:jc w:val="center"/>
    </w:pPr>
  </w:p>
  <w:p w14:paraId="6F8689F0" w14:textId="77777777" w:rsidR="001D7DC1" w:rsidRDefault="001D7D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32" w:type="dxa"/>
      <w:jc w:val="center"/>
      <w:tblLayout w:type="fixed"/>
      <w:tblLook w:val="0000" w:firstRow="0" w:lastRow="0" w:firstColumn="0" w:lastColumn="0" w:noHBand="0" w:noVBand="0"/>
    </w:tblPr>
    <w:tblGrid>
      <w:gridCol w:w="2908"/>
      <w:gridCol w:w="2908"/>
      <w:gridCol w:w="2908"/>
      <w:gridCol w:w="2908"/>
    </w:tblGrid>
    <w:tr w:rsidR="00D67FEF" w:rsidRPr="004734A7" w14:paraId="12338377" w14:textId="77777777" w:rsidTr="000B38E6">
      <w:trPr>
        <w:trHeight w:val="300"/>
        <w:jc w:val="center"/>
      </w:trPr>
      <w:tc>
        <w:tcPr>
          <w:tcW w:w="2908" w:type="dxa"/>
          <w:tcBorders>
            <w:top w:val="nil"/>
            <w:left w:val="nil"/>
            <w:bottom w:val="nil"/>
            <w:right w:val="nil"/>
          </w:tcBorders>
          <w:vAlign w:val="center"/>
        </w:tcPr>
        <w:p w14:paraId="64D96AAD" w14:textId="77777777" w:rsidR="00D67FEF" w:rsidRDefault="00D67FEF" w:rsidP="00D67FEF">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908" w:type="dxa"/>
          <w:tcBorders>
            <w:top w:val="nil"/>
            <w:left w:val="nil"/>
            <w:bottom w:val="nil"/>
            <w:right w:val="nil"/>
          </w:tcBorders>
          <w:vAlign w:val="center"/>
        </w:tcPr>
        <w:p w14:paraId="03DE5F05" w14:textId="77777777" w:rsidR="00D67FEF" w:rsidRDefault="00D67FEF" w:rsidP="00D67FEF">
          <w:pPr>
            <w:rPr>
              <w:rFonts w:ascii="Times" w:hAnsi="Times" w:cs="Times"/>
              <w:sz w:val="18"/>
            </w:rPr>
          </w:pPr>
          <w:r>
            <w:rPr>
              <w:rFonts w:ascii="Times" w:hAnsi="Times" w:cs="Times"/>
              <w:sz w:val="18"/>
            </w:rPr>
            <w:t>AC = air conditioning</w:t>
          </w:r>
        </w:p>
      </w:tc>
      <w:tc>
        <w:tcPr>
          <w:tcW w:w="2908" w:type="dxa"/>
          <w:tcBorders>
            <w:top w:val="nil"/>
            <w:left w:val="nil"/>
            <w:bottom w:val="nil"/>
            <w:right w:val="nil"/>
          </w:tcBorders>
          <w:vAlign w:val="center"/>
        </w:tcPr>
        <w:p w14:paraId="04EFF313" w14:textId="77777777" w:rsidR="00D67FEF" w:rsidRPr="004734A7" w:rsidRDefault="00D67FEF" w:rsidP="00D67FEF">
          <w:pPr>
            <w:rPr>
              <w:rFonts w:ascii="Times" w:hAnsi="Times" w:cs="Times"/>
              <w:sz w:val="18"/>
            </w:rPr>
          </w:pPr>
          <w:r>
            <w:rPr>
              <w:rFonts w:ascii="Times" w:hAnsi="Times" w:cs="Times"/>
              <w:sz w:val="18"/>
            </w:rPr>
            <w:t>DEM = dry erase materials</w:t>
          </w:r>
        </w:p>
      </w:tc>
      <w:tc>
        <w:tcPr>
          <w:tcW w:w="2908" w:type="dxa"/>
          <w:tcBorders>
            <w:top w:val="nil"/>
            <w:left w:val="nil"/>
            <w:bottom w:val="nil"/>
            <w:right w:val="nil"/>
          </w:tcBorders>
          <w:vAlign w:val="center"/>
        </w:tcPr>
        <w:p w14:paraId="044CD27C" w14:textId="77777777" w:rsidR="00D67FEF" w:rsidRPr="004734A7" w:rsidRDefault="00D67FEF" w:rsidP="00D67FEF">
          <w:pPr>
            <w:rPr>
              <w:rFonts w:ascii="Times" w:hAnsi="Times" w:cs="Times"/>
              <w:sz w:val="18"/>
            </w:rPr>
          </w:pPr>
          <w:r w:rsidRPr="00071561">
            <w:rPr>
              <w:rFonts w:ascii="Times" w:hAnsi="Times" w:cs="Times"/>
              <w:sz w:val="18"/>
            </w:rPr>
            <w:t>ND = non detect</w:t>
          </w:r>
        </w:p>
      </w:tc>
    </w:tr>
    <w:tr w:rsidR="00D67FEF" w:rsidRPr="004734A7" w14:paraId="5B7E7B03" w14:textId="77777777" w:rsidTr="000B38E6">
      <w:trPr>
        <w:trHeight w:val="300"/>
        <w:jc w:val="center"/>
      </w:trPr>
      <w:tc>
        <w:tcPr>
          <w:tcW w:w="2908" w:type="dxa"/>
          <w:tcBorders>
            <w:top w:val="nil"/>
            <w:left w:val="nil"/>
            <w:bottom w:val="nil"/>
            <w:right w:val="nil"/>
          </w:tcBorders>
          <w:vAlign w:val="center"/>
        </w:tcPr>
        <w:p w14:paraId="5D472A58" w14:textId="77777777" w:rsidR="00D67FEF" w:rsidRDefault="00D67FEF" w:rsidP="00D67FEF">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vAlign w:val="center"/>
        </w:tcPr>
        <w:p w14:paraId="0E306211" w14:textId="77777777" w:rsidR="00D67FEF" w:rsidRPr="00860C0A" w:rsidRDefault="00D67FEF" w:rsidP="00D67FEF">
          <w:pPr>
            <w:rPr>
              <w:rFonts w:ascii="Times" w:hAnsi="Times" w:cs="Times"/>
              <w:sz w:val="18"/>
            </w:rPr>
          </w:pPr>
          <w:r>
            <w:rPr>
              <w:rFonts w:ascii="Times" w:hAnsi="Times" w:cs="Times"/>
              <w:sz w:val="18"/>
            </w:rPr>
            <w:t>AP = air purifier</w:t>
          </w:r>
        </w:p>
      </w:tc>
      <w:tc>
        <w:tcPr>
          <w:tcW w:w="2908" w:type="dxa"/>
          <w:tcBorders>
            <w:top w:val="nil"/>
            <w:left w:val="nil"/>
            <w:bottom w:val="nil"/>
            <w:right w:val="nil"/>
          </w:tcBorders>
          <w:vAlign w:val="center"/>
        </w:tcPr>
        <w:p w14:paraId="712ECF75" w14:textId="77777777" w:rsidR="00D67FEF" w:rsidRPr="00071561" w:rsidRDefault="00D67FEF" w:rsidP="00D67FEF">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vAlign w:val="center"/>
        </w:tcPr>
        <w:p w14:paraId="2BD9BEEE" w14:textId="77777777" w:rsidR="00D67FEF" w:rsidRPr="004734A7" w:rsidRDefault="00D67FEF" w:rsidP="00D67FEF">
          <w:pPr>
            <w:rPr>
              <w:rFonts w:ascii="Times" w:hAnsi="Times" w:cs="Times"/>
              <w:sz w:val="18"/>
            </w:rPr>
          </w:pPr>
          <w:r>
            <w:rPr>
              <w:rFonts w:ascii="Times" w:hAnsi="Times" w:cs="Times"/>
              <w:sz w:val="18"/>
            </w:rPr>
            <w:t>PF = personal fan</w:t>
          </w:r>
        </w:p>
      </w:tc>
    </w:tr>
  </w:tbl>
  <w:p w14:paraId="1E421808" w14:textId="77777777" w:rsidR="00D67FEF" w:rsidRDefault="00D67FEF" w:rsidP="00D67FEF">
    <w:pPr>
      <w:tabs>
        <w:tab w:val="left" w:pos="9180"/>
      </w:tabs>
      <w:rPr>
        <w:b/>
        <w:sz w:val="20"/>
      </w:rPr>
    </w:pPr>
  </w:p>
  <w:p w14:paraId="68A09AA2" w14:textId="77777777" w:rsidR="00D67FEF" w:rsidRDefault="00D67FEF" w:rsidP="00D67FEF">
    <w:pPr>
      <w:tabs>
        <w:tab w:val="left" w:pos="9180"/>
      </w:tabs>
    </w:pPr>
    <w:r>
      <w:rPr>
        <w:b/>
        <w:sz w:val="20"/>
      </w:rPr>
      <w:t>Comfort Guidelines</w:t>
    </w:r>
  </w:p>
  <w:tbl>
    <w:tblPr>
      <w:tblW w:w="14400"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02"/>
      <w:gridCol w:w="4505"/>
      <w:gridCol w:w="897"/>
      <w:gridCol w:w="3686"/>
      <w:gridCol w:w="2910"/>
    </w:tblGrid>
    <w:tr w:rsidR="00D67FEF" w14:paraId="3E5AE84C" w14:textId="77777777" w:rsidTr="000B38E6">
      <w:trPr>
        <w:jc w:val="center"/>
      </w:trPr>
      <w:tc>
        <w:tcPr>
          <w:tcW w:w="2402" w:type="dxa"/>
        </w:tcPr>
        <w:p w14:paraId="74592DBD" w14:textId="77777777" w:rsidR="00D67FEF" w:rsidRDefault="00D67FEF" w:rsidP="00D67FEF">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505" w:type="dxa"/>
        </w:tcPr>
        <w:p w14:paraId="1C3C934A" w14:textId="77777777" w:rsidR="00D67FEF" w:rsidRDefault="00D67FEF" w:rsidP="00D67FEF">
          <w:pPr>
            <w:rPr>
              <w:sz w:val="20"/>
            </w:rPr>
          </w:pPr>
          <w:r>
            <w:rPr>
              <w:sz w:val="20"/>
            </w:rPr>
            <w:t>&lt; 800 ppm = preferable</w:t>
          </w:r>
        </w:p>
      </w:tc>
      <w:tc>
        <w:tcPr>
          <w:tcW w:w="897" w:type="dxa"/>
        </w:tcPr>
        <w:p w14:paraId="5AEB3973" w14:textId="77777777" w:rsidR="00D67FEF" w:rsidRDefault="00D67FEF" w:rsidP="00D67FEF">
          <w:pPr>
            <w:jc w:val="right"/>
            <w:rPr>
              <w:sz w:val="20"/>
            </w:rPr>
          </w:pPr>
        </w:p>
      </w:tc>
      <w:tc>
        <w:tcPr>
          <w:tcW w:w="3686" w:type="dxa"/>
        </w:tcPr>
        <w:p w14:paraId="0D07DA21" w14:textId="77777777" w:rsidR="00D67FEF" w:rsidRDefault="00D67FEF" w:rsidP="00D67FEF">
          <w:pPr>
            <w:jc w:val="right"/>
            <w:rPr>
              <w:sz w:val="20"/>
            </w:rPr>
          </w:pPr>
          <w:r>
            <w:rPr>
              <w:sz w:val="20"/>
            </w:rPr>
            <w:t>Temperature:</w:t>
          </w:r>
        </w:p>
      </w:tc>
      <w:tc>
        <w:tcPr>
          <w:tcW w:w="2910" w:type="dxa"/>
        </w:tcPr>
        <w:p w14:paraId="0147E64E" w14:textId="77777777" w:rsidR="00D67FEF" w:rsidRDefault="00D67FEF" w:rsidP="00D67FEF">
          <w:pPr>
            <w:rPr>
              <w:sz w:val="20"/>
            </w:rPr>
          </w:pPr>
          <w:r>
            <w:rPr>
              <w:sz w:val="20"/>
            </w:rPr>
            <w:t>70 - 78 °F</w:t>
          </w:r>
        </w:p>
      </w:tc>
    </w:tr>
    <w:tr w:rsidR="00D67FEF" w14:paraId="6F130965" w14:textId="77777777" w:rsidTr="000B38E6">
      <w:trPr>
        <w:jc w:val="center"/>
      </w:trPr>
      <w:tc>
        <w:tcPr>
          <w:tcW w:w="2402" w:type="dxa"/>
        </w:tcPr>
        <w:p w14:paraId="408E7AA9" w14:textId="77777777" w:rsidR="00D67FEF" w:rsidRDefault="00D67FEF" w:rsidP="00D67FEF">
          <w:pPr>
            <w:jc w:val="right"/>
            <w:rPr>
              <w:sz w:val="20"/>
            </w:rPr>
          </w:pPr>
        </w:p>
      </w:tc>
      <w:tc>
        <w:tcPr>
          <w:tcW w:w="4505" w:type="dxa"/>
        </w:tcPr>
        <w:p w14:paraId="35047C8A" w14:textId="77777777" w:rsidR="00D67FEF" w:rsidRDefault="00D67FEF" w:rsidP="00D67FEF">
          <w:pPr>
            <w:rPr>
              <w:sz w:val="20"/>
            </w:rPr>
          </w:pPr>
          <w:r>
            <w:rPr>
              <w:sz w:val="20"/>
            </w:rPr>
            <w:t>&gt; 800 ppm = indicative of ventilation problems</w:t>
          </w:r>
        </w:p>
      </w:tc>
      <w:tc>
        <w:tcPr>
          <w:tcW w:w="897" w:type="dxa"/>
        </w:tcPr>
        <w:p w14:paraId="082A7721" w14:textId="77777777" w:rsidR="00D67FEF" w:rsidRDefault="00D67FEF" w:rsidP="00D67FEF">
          <w:pPr>
            <w:jc w:val="right"/>
            <w:rPr>
              <w:sz w:val="20"/>
            </w:rPr>
          </w:pPr>
        </w:p>
      </w:tc>
      <w:tc>
        <w:tcPr>
          <w:tcW w:w="3686" w:type="dxa"/>
        </w:tcPr>
        <w:p w14:paraId="6028DAEB" w14:textId="77777777" w:rsidR="00D67FEF" w:rsidRDefault="00D67FEF" w:rsidP="00D67FEF">
          <w:pPr>
            <w:jc w:val="right"/>
            <w:rPr>
              <w:sz w:val="20"/>
            </w:rPr>
          </w:pPr>
          <w:r>
            <w:rPr>
              <w:sz w:val="20"/>
            </w:rPr>
            <w:t>Relative Humidity:</w:t>
          </w:r>
        </w:p>
      </w:tc>
      <w:tc>
        <w:tcPr>
          <w:tcW w:w="2910" w:type="dxa"/>
        </w:tcPr>
        <w:p w14:paraId="1A63507A" w14:textId="77777777" w:rsidR="00D67FEF" w:rsidRDefault="00D67FEF" w:rsidP="00D67FEF">
          <w:pPr>
            <w:rPr>
              <w:sz w:val="20"/>
            </w:rPr>
          </w:pPr>
          <w:r>
            <w:rPr>
              <w:sz w:val="20"/>
            </w:rPr>
            <w:t>40 - 60%</w:t>
          </w:r>
        </w:p>
      </w:tc>
    </w:tr>
  </w:tbl>
  <w:p w14:paraId="485C66EB" w14:textId="77777777" w:rsidR="00D67FEF" w:rsidRDefault="00D67FEF" w:rsidP="00D67FEF">
    <w:pPr>
      <w:pStyle w:val="Footer"/>
      <w:jc w:val="center"/>
    </w:pPr>
  </w:p>
  <w:p w14:paraId="0B6E91B7" w14:textId="42638FD6" w:rsidR="002331FB" w:rsidRPr="00D67FEF" w:rsidRDefault="00D67FEF" w:rsidP="00D67FEF">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1</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32" w:type="dxa"/>
      <w:jc w:val="center"/>
      <w:tblLayout w:type="fixed"/>
      <w:tblLook w:val="0000" w:firstRow="0" w:lastRow="0" w:firstColumn="0" w:lastColumn="0" w:noHBand="0" w:noVBand="0"/>
    </w:tblPr>
    <w:tblGrid>
      <w:gridCol w:w="2908"/>
      <w:gridCol w:w="2908"/>
      <w:gridCol w:w="2908"/>
      <w:gridCol w:w="2908"/>
    </w:tblGrid>
    <w:tr w:rsidR="00D67FEF" w:rsidRPr="004734A7" w14:paraId="5F544D6D" w14:textId="77777777" w:rsidTr="00D67FEF">
      <w:trPr>
        <w:trHeight w:val="300"/>
        <w:jc w:val="center"/>
      </w:trPr>
      <w:tc>
        <w:tcPr>
          <w:tcW w:w="2908" w:type="dxa"/>
          <w:tcBorders>
            <w:top w:val="nil"/>
            <w:left w:val="nil"/>
            <w:bottom w:val="nil"/>
            <w:right w:val="nil"/>
          </w:tcBorders>
          <w:vAlign w:val="center"/>
        </w:tcPr>
        <w:p w14:paraId="5F0BC468" w14:textId="22D453C9" w:rsidR="00D67FEF" w:rsidRDefault="00D67FEF" w:rsidP="00D67FEF">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908" w:type="dxa"/>
          <w:tcBorders>
            <w:top w:val="nil"/>
            <w:left w:val="nil"/>
            <w:bottom w:val="nil"/>
            <w:right w:val="nil"/>
          </w:tcBorders>
          <w:vAlign w:val="center"/>
        </w:tcPr>
        <w:p w14:paraId="3BAADB1D" w14:textId="716745A4" w:rsidR="00D67FEF" w:rsidRDefault="00D67FEF" w:rsidP="00D67FEF">
          <w:pPr>
            <w:rPr>
              <w:rFonts w:ascii="Times" w:hAnsi="Times" w:cs="Times"/>
              <w:sz w:val="18"/>
            </w:rPr>
          </w:pPr>
          <w:r>
            <w:rPr>
              <w:rFonts w:ascii="Times" w:hAnsi="Times" w:cs="Times"/>
              <w:sz w:val="18"/>
            </w:rPr>
            <w:t>AC = air conditioning</w:t>
          </w:r>
        </w:p>
      </w:tc>
      <w:tc>
        <w:tcPr>
          <w:tcW w:w="2908" w:type="dxa"/>
          <w:tcBorders>
            <w:top w:val="nil"/>
            <w:left w:val="nil"/>
            <w:bottom w:val="nil"/>
            <w:right w:val="nil"/>
          </w:tcBorders>
          <w:vAlign w:val="center"/>
        </w:tcPr>
        <w:p w14:paraId="3A342D4E" w14:textId="22844D1C" w:rsidR="00D67FEF" w:rsidRPr="004734A7" w:rsidRDefault="00D67FEF" w:rsidP="00D67FEF">
          <w:pPr>
            <w:rPr>
              <w:rFonts w:ascii="Times" w:hAnsi="Times" w:cs="Times"/>
              <w:sz w:val="18"/>
            </w:rPr>
          </w:pPr>
          <w:r>
            <w:rPr>
              <w:rFonts w:ascii="Times" w:hAnsi="Times" w:cs="Times"/>
              <w:sz w:val="18"/>
            </w:rPr>
            <w:t>DEM = dry erase materials</w:t>
          </w:r>
        </w:p>
      </w:tc>
      <w:tc>
        <w:tcPr>
          <w:tcW w:w="2908" w:type="dxa"/>
          <w:tcBorders>
            <w:top w:val="nil"/>
            <w:left w:val="nil"/>
            <w:bottom w:val="nil"/>
            <w:right w:val="nil"/>
          </w:tcBorders>
          <w:vAlign w:val="center"/>
        </w:tcPr>
        <w:p w14:paraId="0C3070FC" w14:textId="42BD479B" w:rsidR="00D67FEF" w:rsidRPr="004734A7" w:rsidRDefault="00D67FEF" w:rsidP="00D67FEF">
          <w:pPr>
            <w:rPr>
              <w:rFonts w:ascii="Times" w:hAnsi="Times" w:cs="Times"/>
              <w:sz w:val="18"/>
            </w:rPr>
          </w:pPr>
          <w:r w:rsidRPr="00071561">
            <w:rPr>
              <w:rFonts w:ascii="Times" w:hAnsi="Times" w:cs="Times"/>
              <w:sz w:val="18"/>
            </w:rPr>
            <w:t>ND = non detect</w:t>
          </w:r>
        </w:p>
      </w:tc>
    </w:tr>
    <w:tr w:rsidR="00D67FEF" w:rsidRPr="004734A7" w14:paraId="4D61B503" w14:textId="77777777" w:rsidTr="00D67FEF">
      <w:trPr>
        <w:trHeight w:val="300"/>
        <w:jc w:val="center"/>
      </w:trPr>
      <w:tc>
        <w:tcPr>
          <w:tcW w:w="2908" w:type="dxa"/>
          <w:tcBorders>
            <w:top w:val="nil"/>
            <w:left w:val="nil"/>
            <w:bottom w:val="nil"/>
            <w:right w:val="nil"/>
          </w:tcBorders>
          <w:vAlign w:val="center"/>
        </w:tcPr>
        <w:p w14:paraId="5BFF236C" w14:textId="26C90F90" w:rsidR="00D67FEF" w:rsidRDefault="00D67FEF" w:rsidP="00D67FEF">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vAlign w:val="center"/>
        </w:tcPr>
        <w:p w14:paraId="65FEE024" w14:textId="0EF50754" w:rsidR="00D67FEF" w:rsidRPr="00860C0A" w:rsidRDefault="00D67FEF" w:rsidP="00D67FEF">
          <w:pPr>
            <w:rPr>
              <w:rFonts w:ascii="Times" w:hAnsi="Times" w:cs="Times"/>
              <w:sz w:val="18"/>
            </w:rPr>
          </w:pPr>
          <w:r>
            <w:rPr>
              <w:rFonts w:ascii="Times" w:hAnsi="Times" w:cs="Times"/>
              <w:sz w:val="18"/>
            </w:rPr>
            <w:t>AP = air purifier</w:t>
          </w:r>
        </w:p>
      </w:tc>
      <w:tc>
        <w:tcPr>
          <w:tcW w:w="2908" w:type="dxa"/>
          <w:tcBorders>
            <w:top w:val="nil"/>
            <w:left w:val="nil"/>
            <w:bottom w:val="nil"/>
            <w:right w:val="nil"/>
          </w:tcBorders>
          <w:vAlign w:val="center"/>
        </w:tcPr>
        <w:p w14:paraId="098D6C00" w14:textId="61FB3EBF" w:rsidR="00D67FEF" w:rsidRPr="00071561" w:rsidRDefault="00D67FEF" w:rsidP="00D67FEF">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vAlign w:val="center"/>
        </w:tcPr>
        <w:p w14:paraId="5E5D6781" w14:textId="68F7117F" w:rsidR="00D67FEF" w:rsidRPr="004734A7" w:rsidRDefault="00D67FEF" w:rsidP="00D67FEF">
          <w:pPr>
            <w:rPr>
              <w:rFonts w:ascii="Times" w:hAnsi="Times" w:cs="Times"/>
              <w:sz w:val="18"/>
            </w:rPr>
          </w:pPr>
          <w:r>
            <w:rPr>
              <w:rFonts w:ascii="Times" w:hAnsi="Times" w:cs="Times"/>
              <w:sz w:val="18"/>
            </w:rPr>
            <w:t>PF = personal fan</w:t>
          </w:r>
        </w:p>
      </w:tc>
    </w:tr>
  </w:tbl>
  <w:p w14:paraId="0C6AFDAA" w14:textId="77777777" w:rsidR="007658FA" w:rsidRDefault="007658FA" w:rsidP="007658FA">
    <w:pPr>
      <w:tabs>
        <w:tab w:val="left" w:pos="9180"/>
      </w:tabs>
      <w:rPr>
        <w:b/>
        <w:sz w:val="20"/>
      </w:rPr>
    </w:pPr>
  </w:p>
  <w:p w14:paraId="7F922105" w14:textId="77777777" w:rsidR="007658FA" w:rsidRDefault="007658FA" w:rsidP="007658FA">
    <w:pPr>
      <w:tabs>
        <w:tab w:val="left" w:pos="9180"/>
      </w:tabs>
    </w:pPr>
    <w:r>
      <w:rPr>
        <w:b/>
        <w:sz w:val="20"/>
      </w:rPr>
      <w:t>Comfort Guidelines</w:t>
    </w:r>
  </w:p>
  <w:tbl>
    <w:tblPr>
      <w:tblW w:w="14400"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02"/>
      <w:gridCol w:w="4505"/>
      <w:gridCol w:w="897"/>
      <w:gridCol w:w="3686"/>
      <w:gridCol w:w="2910"/>
    </w:tblGrid>
    <w:tr w:rsidR="00D67FEF" w14:paraId="58D4DD8F" w14:textId="77777777" w:rsidTr="00D67FEF">
      <w:trPr>
        <w:jc w:val="center"/>
      </w:trPr>
      <w:tc>
        <w:tcPr>
          <w:tcW w:w="2402" w:type="dxa"/>
        </w:tcPr>
        <w:p w14:paraId="2409BAD9" w14:textId="77777777" w:rsidR="00D67FEF" w:rsidRDefault="00D67FEF" w:rsidP="007658FA">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505" w:type="dxa"/>
        </w:tcPr>
        <w:p w14:paraId="2451DE64" w14:textId="77777777" w:rsidR="00D67FEF" w:rsidRDefault="00D67FEF" w:rsidP="007658FA">
          <w:pPr>
            <w:rPr>
              <w:sz w:val="20"/>
            </w:rPr>
          </w:pPr>
          <w:r>
            <w:rPr>
              <w:sz w:val="20"/>
            </w:rPr>
            <w:t>&lt; 800 ppm = preferable</w:t>
          </w:r>
        </w:p>
      </w:tc>
      <w:tc>
        <w:tcPr>
          <w:tcW w:w="897" w:type="dxa"/>
        </w:tcPr>
        <w:p w14:paraId="0CA1E04D" w14:textId="77777777" w:rsidR="00D67FEF" w:rsidRDefault="00D67FEF" w:rsidP="007658FA">
          <w:pPr>
            <w:jc w:val="right"/>
            <w:rPr>
              <w:sz w:val="20"/>
            </w:rPr>
          </w:pPr>
        </w:p>
      </w:tc>
      <w:tc>
        <w:tcPr>
          <w:tcW w:w="3686" w:type="dxa"/>
        </w:tcPr>
        <w:p w14:paraId="73CD67B5" w14:textId="48BCC36C" w:rsidR="00D67FEF" w:rsidRDefault="00D67FEF" w:rsidP="007658FA">
          <w:pPr>
            <w:jc w:val="right"/>
            <w:rPr>
              <w:sz w:val="20"/>
            </w:rPr>
          </w:pPr>
          <w:r>
            <w:rPr>
              <w:sz w:val="20"/>
            </w:rPr>
            <w:t>Temperature:</w:t>
          </w:r>
        </w:p>
      </w:tc>
      <w:tc>
        <w:tcPr>
          <w:tcW w:w="2910" w:type="dxa"/>
        </w:tcPr>
        <w:p w14:paraId="2A10929A" w14:textId="77777777" w:rsidR="00D67FEF" w:rsidRDefault="00D67FEF" w:rsidP="007658FA">
          <w:pPr>
            <w:rPr>
              <w:sz w:val="20"/>
            </w:rPr>
          </w:pPr>
          <w:r>
            <w:rPr>
              <w:sz w:val="20"/>
            </w:rPr>
            <w:t>70 - 78 °F</w:t>
          </w:r>
        </w:p>
      </w:tc>
    </w:tr>
    <w:tr w:rsidR="00D67FEF" w14:paraId="6691E6B9" w14:textId="77777777" w:rsidTr="00D67FEF">
      <w:trPr>
        <w:jc w:val="center"/>
      </w:trPr>
      <w:tc>
        <w:tcPr>
          <w:tcW w:w="2402" w:type="dxa"/>
        </w:tcPr>
        <w:p w14:paraId="794498F4" w14:textId="77777777" w:rsidR="00D67FEF" w:rsidRDefault="00D67FEF" w:rsidP="007658FA">
          <w:pPr>
            <w:jc w:val="right"/>
            <w:rPr>
              <w:sz w:val="20"/>
            </w:rPr>
          </w:pPr>
        </w:p>
      </w:tc>
      <w:tc>
        <w:tcPr>
          <w:tcW w:w="4505" w:type="dxa"/>
        </w:tcPr>
        <w:p w14:paraId="57ACB8F5" w14:textId="77777777" w:rsidR="00D67FEF" w:rsidRDefault="00D67FEF" w:rsidP="007658FA">
          <w:pPr>
            <w:rPr>
              <w:sz w:val="20"/>
            </w:rPr>
          </w:pPr>
          <w:r>
            <w:rPr>
              <w:sz w:val="20"/>
            </w:rPr>
            <w:t>&gt; 800 ppm = indicative of ventilation problems</w:t>
          </w:r>
        </w:p>
      </w:tc>
      <w:tc>
        <w:tcPr>
          <w:tcW w:w="897" w:type="dxa"/>
        </w:tcPr>
        <w:p w14:paraId="1B5BC077" w14:textId="77777777" w:rsidR="00D67FEF" w:rsidRDefault="00D67FEF" w:rsidP="007658FA">
          <w:pPr>
            <w:jc w:val="right"/>
            <w:rPr>
              <w:sz w:val="20"/>
            </w:rPr>
          </w:pPr>
        </w:p>
      </w:tc>
      <w:tc>
        <w:tcPr>
          <w:tcW w:w="3686" w:type="dxa"/>
        </w:tcPr>
        <w:p w14:paraId="184073A3" w14:textId="3926AA30" w:rsidR="00D67FEF" w:rsidRDefault="00D67FEF" w:rsidP="007658FA">
          <w:pPr>
            <w:jc w:val="right"/>
            <w:rPr>
              <w:sz w:val="20"/>
            </w:rPr>
          </w:pPr>
          <w:r>
            <w:rPr>
              <w:sz w:val="20"/>
            </w:rPr>
            <w:t>Relative Humidity:</w:t>
          </w:r>
        </w:p>
      </w:tc>
      <w:tc>
        <w:tcPr>
          <w:tcW w:w="2910" w:type="dxa"/>
        </w:tcPr>
        <w:p w14:paraId="7BA0E584" w14:textId="77777777" w:rsidR="00D67FEF" w:rsidRDefault="00D67FEF" w:rsidP="007658FA">
          <w:pPr>
            <w:rPr>
              <w:sz w:val="20"/>
            </w:rPr>
          </w:pPr>
          <w:r>
            <w:rPr>
              <w:sz w:val="20"/>
            </w:rPr>
            <w:t>40 - 60%</w:t>
          </w:r>
        </w:p>
      </w:tc>
    </w:tr>
  </w:tbl>
  <w:p w14:paraId="064D2519" w14:textId="77777777" w:rsidR="007658FA" w:rsidRDefault="007658FA" w:rsidP="007658FA">
    <w:pPr>
      <w:pStyle w:val="Footer"/>
      <w:jc w:val="center"/>
    </w:pPr>
  </w:p>
  <w:p w14:paraId="5894D40C" w14:textId="77777777" w:rsidR="007658FA" w:rsidRPr="00A7353A" w:rsidRDefault="007658FA" w:rsidP="007658F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4</w:t>
    </w:r>
    <w:r w:rsidRPr="00A7353A">
      <w:rPr>
        <w:rStyle w:val="PageNumber"/>
        <w:sz w:val="22"/>
        <w:szCs w:val="22"/>
      </w:rPr>
      <w:fldChar w:fldCharType="end"/>
    </w:r>
  </w:p>
  <w:p w14:paraId="2AA28342" w14:textId="77777777" w:rsidR="002331FB" w:rsidRDefault="00233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C13333" w14:textId="77777777" w:rsidR="005754D7" w:rsidRDefault="005754D7">
      <w:r>
        <w:separator/>
      </w:r>
    </w:p>
  </w:footnote>
  <w:footnote w:type="continuationSeparator" w:id="0">
    <w:p w14:paraId="4D779674" w14:textId="77777777" w:rsidR="005754D7" w:rsidRDefault="00575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60" w:type="dxa"/>
      <w:tblLayout w:type="fixed"/>
      <w:tblLook w:val="0000" w:firstRow="0" w:lastRow="0" w:firstColumn="0" w:lastColumn="0" w:noHBand="0" w:noVBand="0"/>
    </w:tblPr>
    <w:tblGrid>
      <w:gridCol w:w="4860"/>
      <w:gridCol w:w="4410"/>
      <w:gridCol w:w="2250"/>
      <w:gridCol w:w="2081"/>
    </w:tblGrid>
    <w:tr w:rsidR="004836FC" w:rsidRPr="00A369F1" w14:paraId="723CEDA5" w14:textId="77777777" w:rsidTr="00F22249">
      <w:trPr>
        <w:cantSplit/>
        <w:trHeight w:val="360"/>
      </w:trPr>
      <w:tc>
        <w:tcPr>
          <w:tcW w:w="11520" w:type="dxa"/>
          <w:gridSpan w:val="3"/>
        </w:tcPr>
        <w:p w14:paraId="56B72683" w14:textId="77777777" w:rsidR="004836FC" w:rsidRPr="00A369F1" w:rsidRDefault="004836FC" w:rsidP="004836FC">
          <w:pPr>
            <w:pStyle w:val="Header"/>
            <w:spacing w:before="60" w:after="60"/>
            <w:rPr>
              <w:b/>
              <w:sz w:val="22"/>
            </w:rPr>
          </w:pPr>
          <w:r w:rsidRPr="00A369F1">
            <w:rPr>
              <w:b/>
              <w:sz w:val="22"/>
            </w:rPr>
            <w:t xml:space="preserve">Location: Tewksbury Hospital </w:t>
          </w:r>
          <w:proofErr w:type="spellStart"/>
          <w:r w:rsidRPr="00A369F1">
            <w:rPr>
              <w:b/>
              <w:sz w:val="22"/>
            </w:rPr>
            <w:t>Centerpoint</w:t>
          </w:r>
          <w:proofErr w:type="spellEnd"/>
          <w:r w:rsidRPr="00A369F1">
            <w:rPr>
              <w:b/>
              <w:sz w:val="22"/>
            </w:rPr>
            <w:t xml:space="preserve"> Building</w:t>
          </w:r>
        </w:p>
      </w:tc>
      <w:tc>
        <w:tcPr>
          <w:tcW w:w="2081" w:type="dxa"/>
        </w:tcPr>
        <w:p w14:paraId="4B4D5EDC" w14:textId="77777777" w:rsidR="004836FC" w:rsidRPr="00A369F1" w:rsidRDefault="004836FC" w:rsidP="004836FC">
          <w:pPr>
            <w:pStyle w:val="Header"/>
            <w:tabs>
              <w:tab w:val="clear" w:pos="4320"/>
              <w:tab w:val="clear" w:pos="8640"/>
            </w:tabs>
            <w:spacing w:before="60" w:after="60"/>
            <w:rPr>
              <w:b/>
              <w:sz w:val="22"/>
            </w:rPr>
          </w:pPr>
          <w:r w:rsidRPr="00A369F1">
            <w:rPr>
              <w:b/>
              <w:sz w:val="22"/>
            </w:rPr>
            <w:t>Indoor Air Results</w:t>
          </w:r>
        </w:p>
      </w:tc>
    </w:tr>
    <w:tr w:rsidR="00F22249" w:rsidRPr="00AA0C96" w14:paraId="24A9905E" w14:textId="77777777" w:rsidTr="00F22249">
      <w:trPr>
        <w:cantSplit/>
      </w:trPr>
      <w:tc>
        <w:tcPr>
          <w:tcW w:w="4860" w:type="dxa"/>
        </w:tcPr>
        <w:p w14:paraId="2675B6F9" w14:textId="77777777" w:rsidR="004836FC" w:rsidRPr="00A369F1" w:rsidRDefault="004836FC" w:rsidP="004836FC">
          <w:pPr>
            <w:pStyle w:val="Header"/>
            <w:tabs>
              <w:tab w:val="clear" w:pos="4320"/>
              <w:tab w:val="clear" w:pos="8640"/>
            </w:tabs>
            <w:spacing w:before="60" w:after="60"/>
            <w:rPr>
              <w:b/>
              <w:sz w:val="22"/>
            </w:rPr>
          </w:pPr>
          <w:r w:rsidRPr="00A369F1">
            <w:rPr>
              <w:b/>
              <w:sz w:val="22"/>
            </w:rPr>
            <w:t>Address: 365 East Street, Tewksbury</w:t>
          </w:r>
        </w:p>
      </w:tc>
      <w:tc>
        <w:tcPr>
          <w:tcW w:w="4410" w:type="dxa"/>
        </w:tcPr>
        <w:p w14:paraId="0CF934D1" w14:textId="209578DA" w:rsidR="004836FC" w:rsidRPr="00A369F1" w:rsidRDefault="004836FC" w:rsidP="004836FC">
          <w:pPr>
            <w:pStyle w:val="Header"/>
            <w:tabs>
              <w:tab w:val="clear" w:pos="4320"/>
              <w:tab w:val="clear" w:pos="8640"/>
              <w:tab w:val="left" w:pos="1560"/>
              <w:tab w:val="center" w:pos="2328"/>
            </w:tabs>
            <w:spacing w:before="60" w:after="60"/>
            <w:rPr>
              <w:b/>
              <w:sz w:val="22"/>
            </w:rPr>
          </w:pPr>
          <w:r w:rsidRPr="00A369F1">
            <w:rPr>
              <w:b/>
              <w:sz w:val="22"/>
            </w:rPr>
            <w:tab/>
          </w:r>
          <w:r w:rsidRPr="00A369F1">
            <w:rPr>
              <w:b/>
              <w:sz w:val="22"/>
            </w:rPr>
            <w:tab/>
            <w:t>Table 1</w:t>
          </w:r>
          <w:r>
            <w:rPr>
              <w:b/>
              <w:sz w:val="22"/>
            </w:rPr>
            <w:t xml:space="preserve"> (continued)</w:t>
          </w:r>
        </w:p>
      </w:tc>
      <w:tc>
        <w:tcPr>
          <w:tcW w:w="2250" w:type="dxa"/>
        </w:tcPr>
        <w:p w14:paraId="4F6BFEE8" w14:textId="77777777" w:rsidR="004836FC" w:rsidRPr="00A369F1" w:rsidRDefault="004836FC" w:rsidP="004836FC">
          <w:pPr>
            <w:pStyle w:val="Header"/>
            <w:tabs>
              <w:tab w:val="clear" w:pos="4320"/>
              <w:tab w:val="clear" w:pos="8640"/>
            </w:tabs>
            <w:spacing w:before="60" w:after="60"/>
            <w:rPr>
              <w:b/>
              <w:sz w:val="22"/>
            </w:rPr>
          </w:pPr>
        </w:p>
      </w:tc>
      <w:tc>
        <w:tcPr>
          <w:tcW w:w="2081" w:type="dxa"/>
        </w:tcPr>
        <w:p w14:paraId="7D1EE0F8" w14:textId="77777777" w:rsidR="004836FC" w:rsidRPr="00A369F1" w:rsidRDefault="004836FC" w:rsidP="004836FC">
          <w:pPr>
            <w:pStyle w:val="Header"/>
            <w:tabs>
              <w:tab w:val="clear" w:pos="4320"/>
              <w:tab w:val="clear" w:pos="8640"/>
            </w:tabs>
            <w:spacing w:before="60" w:after="60"/>
            <w:rPr>
              <w:b/>
              <w:sz w:val="22"/>
            </w:rPr>
          </w:pPr>
          <w:r w:rsidRPr="00A369F1">
            <w:rPr>
              <w:b/>
              <w:sz w:val="22"/>
            </w:rPr>
            <w:t>Date: 9/16/2021</w:t>
          </w:r>
        </w:p>
      </w:tc>
    </w:tr>
  </w:tbl>
  <w:p w14:paraId="094D9153" w14:textId="77777777" w:rsidR="002331FB" w:rsidRPr="000C01CB" w:rsidRDefault="002331FB" w:rsidP="000A1C7E">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90" w:type="dxa"/>
      <w:tblLook w:val="0000" w:firstRow="0" w:lastRow="0" w:firstColumn="0" w:lastColumn="0" w:noHBand="0" w:noVBand="0"/>
    </w:tblPr>
    <w:tblGrid>
      <w:gridCol w:w="4597"/>
      <w:gridCol w:w="4635"/>
      <w:gridCol w:w="2339"/>
      <w:gridCol w:w="2262"/>
    </w:tblGrid>
    <w:tr w:rsidR="002331FB" w:rsidRPr="00A369F1" w14:paraId="039CF82A" w14:textId="77777777" w:rsidTr="002B6E48">
      <w:trPr>
        <w:cantSplit/>
        <w:trHeight w:val="360"/>
      </w:trPr>
      <w:tc>
        <w:tcPr>
          <w:tcW w:w="11571" w:type="dxa"/>
          <w:gridSpan w:val="3"/>
        </w:tcPr>
        <w:p w14:paraId="231A5992" w14:textId="0A802681" w:rsidR="002331FB" w:rsidRPr="00A369F1" w:rsidRDefault="002331FB" w:rsidP="00C80C44">
          <w:pPr>
            <w:pStyle w:val="Header"/>
            <w:spacing w:before="60" w:after="60"/>
            <w:rPr>
              <w:b/>
              <w:sz w:val="22"/>
            </w:rPr>
          </w:pPr>
          <w:bookmarkStart w:id="2" w:name="_Hlk78801752"/>
          <w:r w:rsidRPr="00A369F1">
            <w:rPr>
              <w:b/>
              <w:sz w:val="22"/>
            </w:rPr>
            <w:t xml:space="preserve">Location: </w:t>
          </w:r>
          <w:r w:rsidR="007658FA" w:rsidRPr="00A369F1">
            <w:rPr>
              <w:b/>
              <w:sz w:val="22"/>
            </w:rPr>
            <w:t xml:space="preserve">Tewksbury Hospital </w:t>
          </w:r>
          <w:proofErr w:type="spellStart"/>
          <w:r w:rsidR="0023368B" w:rsidRPr="00A369F1">
            <w:rPr>
              <w:b/>
              <w:sz w:val="22"/>
            </w:rPr>
            <w:t>Centerpoint</w:t>
          </w:r>
          <w:proofErr w:type="spellEnd"/>
          <w:r w:rsidR="0023368B" w:rsidRPr="00A369F1">
            <w:rPr>
              <w:b/>
              <w:sz w:val="22"/>
            </w:rPr>
            <w:t xml:space="preserve"> Building</w:t>
          </w:r>
        </w:p>
      </w:tc>
      <w:tc>
        <w:tcPr>
          <w:tcW w:w="2262" w:type="dxa"/>
        </w:tcPr>
        <w:p w14:paraId="44EAED43" w14:textId="77777777" w:rsidR="002331FB" w:rsidRPr="00A369F1" w:rsidRDefault="002331FB" w:rsidP="00C80C44">
          <w:pPr>
            <w:pStyle w:val="Header"/>
            <w:tabs>
              <w:tab w:val="clear" w:pos="4320"/>
              <w:tab w:val="clear" w:pos="8640"/>
            </w:tabs>
            <w:spacing w:before="60" w:after="60"/>
            <w:rPr>
              <w:b/>
              <w:sz w:val="22"/>
            </w:rPr>
          </w:pPr>
          <w:r w:rsidRPr="00A369F1">
            <w:rPr>
              <w:b/>
              <w:sz w:val="22"/>
            </w:rPr>
            <w:t>Indoor Air Results</w:t>
          </w:r>
        </w:p>
      </w:tc>
    </w:tr>
    <w:tr w:rsidR="002331FB" w:rsidRPr="00AA0C96" w14:paraId="5020B4DA" w14:textId="77777777" w:rsidTr="002B6E48">
      <w:trPr>
        <w:cantSplit/>
      </w:trPr>
      <w:tc>
        <w:tcPr>
          <w:tcW w:w="4597" w:type="dxa"/>
        </w:tcPr>
        <w:p w14:paraId="37E9080C" w14:textId="4C65EE8B" w:rsidR="002331FB" w:rsidRPr="00A369F1" w:rsidRDefault="002331FB" w:rsidP="00C80C44">
          <w:pPr>
            <w:pStyle w:val="Header"/>
            <w:tabs>
              <w:tab w:val="clear" w:pos="4320"/>
              <w:tab w:val="clear" w:pos="8640"/>
            </w:tabs>
            <w:spacing w:before="60" w:after="60"/>
            <w:rPr>
              <w:b/>
              <w:sz w:val="22"/>
            </w:rPr>
          </w:pPr>
          <w:r w:rsidRPr="00A369F1">
            <w:rPr>
              <w:b/>
              <w:sz w:val="22"/>
            </w:rPr>
            <w:t xml:space="preserve">Address: </w:t>
          </w:r>
          <w:r w:rsidR="007658FA" w:rsidRPr="00A369F1">
            <w:rPr>
              <w:b/>
              <w:sz w:val="22"/>
            </w:rPr>
            <w:t>365 East Street, Tewksbury</w:t>
          </w:r>
        </w:p>
      </w:tc>
      <w:tc>
        <w:tcPr>
          <w:tcW w:w="4635" w:type="dxa"/>
        </w:tcPr>
        <w:p w14:paraId="01E69552" w14:textId="77777777" w:rsidR="002331FB" w:rsidRPr="00A369F1" w:rsidRDefault="002331FB" w:rsidP="00C80C44">
          <w:pPr>
            <w:pStyle w:val="Header"/>
            <w:tabs>
              <w:tab w:val="clear" w:pos="4320"/>
              <w:tab w:val="clear" w:pos="8640"/>
              <w:tab w:val="left" w:pos="1560"/>
              <w:tab w:val="center" w:pos="2328"/>
            </w:tabs>
            <w:spacing w:before="60" w:after="60"/>
            <w:rPr>
              <w:b/>
              <w:sz w:val="22"/>
            </w:rPr>
          </w:pPr>
          <w:r w:rsidRPr="00A369F1">
            <w:rPr>
              <w:b/>
              <w:sz w:val="22"/>
            </w:rPr>
            <w:tab/>
          </w:r>
          <w:r w:rsidRPr="00A369F1">
            <w:rPr>
              <w:b/>
              <w:sz w:val="22"/>
            </w:rPr>
            <w:tab/>
            <w:t>Table 1</w:t>
          </w:r>
        </w:p>
      </w:tc>
      <w:tc>
        <w:tcPr>
          <w:tcW w:w="2339" w:type="dxa"/>
        </w:tcPr>
        <w:p w14:paraId="05FB1FEB" w14:textId="77777777" w:rsidR="002331FB" w:rsidRPr="00A369F1" w:rsidRDefault="002331FB" w:rsidP="00C80C44">
          <w:pPr>
            <w:pStyle w:val="Header"/>
            <w:tabs>
              <w:tab w:val="clear" w:pos="4320"/>
              <w:tab w:val="clear" w:pos="8640"/>
            </w:tabs>
            <w:spacing w:before="60" w:after="60"/>
            <w:rPr>
              <w:b/>
              <w:sz w:val="22"/>
            </w:rPr>
          </w:pPr>
        </w:p>
      </w:tc>
      <w:tc>
        <w:tcPr>
          <w:tcW w:w="2262" w:type="dxa"/>
        </w:tcPr>
        <w:p w14:paraId="0E042589" w14:textId="35219B30" w:rsidR="002331FB" w:rsidRPr="00A369F1" w:rsidRDefault="002331FB" w:rsidP="00C80C44">
          <w:pPr>
            <w:pStyle w:val="Header"/>
            <w:tabs>
              <w:tab w:val="clear" w:pos="4320"/>
              <w:tab w:val="clear" w:pos="8640"/>
            </w:tabs>
            <w:spacing w:before="60" w:after="60"/>
            <w:rPr>
              <w:b/>
              <w:sz w:val="22"/>
            </w:rPr>
          </w:pPr>
          <w:r w:rsidRPr="00A369F1">
            <w:rPr>
              <w:b/>
              <w:sz w:val="22"/>
            </w:rPr>
            <w:t xml:space="preserve">Date: </w:t>
          </w:r>
          <w:r w:rsidR="007658FA" w:rsidRPr="00A369F1">
            <w:rPr>
              <w:b/>
              <w:sz w:val="22"/>
            </w:rPr>
            <w:t>9</w:t>
          </w:r>
          <w:r w:rsidRPr="00A369F1">
            <w:rPr>
              <w:b/>
              <w:sz w:val="22"/>
            </w:rPr>
            <w:t>/</w:t>
          </w:r>
          <w:r w:rsidR="007658FA" w:rsidRPr="00A369F1">
            <w:rPr>
              <w:b/>
              <w:sz w:val="22"/>
            </w:rPr>
            <w:t>1</w:t>
          </w:r>
          <w:r w:rsidR="0023368B" w:rsidRPr="00A369F1">
            <w:rPr>
              <w:b/>
              <w:sz w:val="22"/>
            </w:rPr>
            <w:t>6</w:t>
          </w:r>
          <w:r w:rsidRPr="00A369F1">
            <w:rPr>
              <w:b/>
              <w:sz w:val="22"/>
            </w:rPr>
            <w:t>/2021</w:t>
          </w:r>
        </w:p>
      </w:tc>
    </w:tr>
    <w:bookmarkEnd w:id="2"/>
  </w:tbl>
  <w:p w14:paraId="1C182288" w14:textId="77777777" w:rsidR="002331FB" w:rsidRDefault="00233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2"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2"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3" w15:restartNumberingAfterBreak="0">
    <w:nsid w:val="34D34A9F"/>
    <w:multiLevelType w:val="hybridMultilevel"/>
    <w:tmpl w:val="EA78B0A8"/>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19543E"/>
    <w:multiLevelType w:val="hybridMultilevel"/>
    <w:tmpl w:val="00C04094"/>
    <w:lvl w:ilvl="0" w:tplc="F3A22C7C">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4"/>
  </w:num>
  <w:num w:numId="4">
    <w:abstractNumId w:val="8"/>
  </w:num>
  <w:num w:numId="5">
    <w:abstractNumId w:val="17"/>
  </w:num>
  <w:num w:numId="6">
    <w:abstractNumId w:val="11"/>
  </w:num>
  <w:num w:numId="7">
    <w:abstractNumId w:val="19"/>
  </w:num>
  <w:num w:numId="8">
    <w:abstractNumId w:val="5"/>
  </w:num>
  <w:num w:numId="9">
    <w:abstractNumId w:val="22"/>
  </w:num>
  <w:num w:numId="10">
    <w:abstractNumId w:val="15"/>
  </w:num>
  <w:num w:numId="11">
    <w:abstractNumId w:val="6"/>
  </w:num>
  <w:num w:numId="12">
    <w:abstractNumId w:val="14"/>
  </w:num>
  <w:num w:numId="13">
    <w:abstractNumId w:val="21"/>
  </w:num>
  <w:num w:numId="14">
    <w:abstractNumId w:val="26"/>
  </w:num>
  <w:num w:numId="15">
    <w:abstractNumId w:val="7"/>
  </w:num>
  <w:num w:numId="16">
    <w:abstractNumId w:val="18"/>
  </w:num>
  <w:num w:numId="17">
    <w:abstractNumId w:val="3"/>
  </w:num>
  <w:num w:numId="18">
    <w:abstractNumId w:val="10"/>
  </w:num>
  <w:num w:numId="19">
    <w:abstractNumId w:val="24"/>
  </w:num>
  <w:num w:numId="20">
    <w:abstractNumId w:val="1"/>
  </w:num>
  <w:num w:numId="21">
    <w:abstractNumId w:val="20"/>
  </w:num>
  <w:num w:numId="22">
    <w:abstractNumId w:val="23"/>
  </w:num>
  <w:num w:numId="23">
    <w:abstractNumId w:val="25"/>
  </w:num>
  <w:num w:numId="24">
    <w:abstractNumId w:val="2"/>
  </w:num>
  <w:num w:numId="25">
    <w:abstractNumId w:val="16"/>
  </w:num>
  <w:num w:numId="26">
    <w:abstractNumId w:val="9"/>
  </w:num>
  <w:num w:numId="2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2478"/>
    <w:rsid w:val="00003C37"/>
    <w:rsid w:val="0000425F"/>
    <w:rsid w:val="00006C6A"/>
    <w:rsid w:val="000075C0"/>
    <w:rsid w:val="000144B1"/>
    <w:rsid w:val="00014B83"/>
    <w:rsid w:val="000155D2"/>
    <w:rsid w:val="0001568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C2D"/>
    <w:rsid w:val="00054E6F"/>
    <w:rsid w:val="000558BB"/>
    <w:rsid w:val="0005609A"/>
    <w:rsid w:val="000560BF"/>
    <w:rsid w:val="00056442"/>
    <w:rsid w:val="00057A73"/>
    <w:rsid w:val="00062766"/>
    <w:rsid w:val="0006325F"/>
    <w:rsid w:val="00063DC5"/>
    <w:rsid w:val="00063E8C"/>
    <w:rsid w:val="00064569"/>
    <w:rsid w:val="000650DB"/>
    <w:rsid w:val="0006535D"/>
    <w:rsid w:val="000660FA"/>
    <w:rsid w:val="0007042A"/>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3D5"/>
    <w:rsid w:val="00092FF9"/>
    <w:rsid w:val="0009646E"/>
    <w:rsid w:val="000967CA"/>
    <w:rsid w:val="00096ECC"/>
    <w:rsid w:val="00097BB3"/>
    <w:rsid w:val="00097CC9"/>
    <w:rsid w:val="000A1A1D"/>
    <w:rsid w:val="000A1C7E"/>
    <w:rsid w:val="000A1E70"/>
    <w:rsid w:val="000A2E16"/>
    <w:rsid w:val="000A2E4C"/>
    <w:rsid w:val="000A321D"/>
    <w:rsid w:val="000A3520"/>
    <w:rsid w:val="000A4867"/>
    <w:rsid w:val="000A6AF9"/>
    <w:rsid w:val="000A6E5D"/>
    <w:rsid w:val="000B1165"/>
    <w:rsid w:val="000B179A"/>
    <w:rsid w:val="000B1F52"/>
    <w:rsid w:val="000B2049"/>
    <w:rsid w:val="000B3761"/>
    <w:rsid w:val="000B5AAD"/>
    <w:rsid w:val="000B5D4C"/>
    <w:rsid w:val="000B5F3C"/>
    <w:rsid w:val="000B606C"/>
    <w:rsid w:val="000B6CF5"/>
    <w:rsid w:val="000B73D0"/>
    <w:rsid w:val="000B7600"/>
    <w:rsid w:val="000C00A5"/>
    <w:rsid w:val="000C01CB"/>
    <w:rsid w:val="000C09CF"/>
    <w:rsid w:val="000C6745"/>
    <w:rsid w:val="000C6C7E"/>
    <w:rsid w:val="000C7FDD"/>
    <w:rsid w:val="000D3183"/>
    <w:rsid w:val="000D334D"/>
    <w:rsid w:val="000D3DCC"/>
    <w:rsid w:val="000D488E"/>
    <w:rsid w:val="000D72D9"/>
    <w:rsid w:val="000E083A"/>
    <w:rsid w:val="000E0A3B"/>
    <w:rsid w:val="000E2E77"/>
    <w:rsid w:val="000E3087"/>
    <w:rsid w:val="000E3506"/>
    <w:rsid w:val="000E3C0C"/>
    <w:rsid w:val="000E4DD9"/>
    <w:rsid w:val="000E4F07"/>
    <w:rsid w:val="000E54A2"/>
    <w:rsid w:val="000E5F7A"/>
    <w:rsid w:val="000E649A"/>
    <w:rsid w:val="000F0731"/>
    <w:rsid w:val="000F16BA"/>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474"/>
    <w:rsid w:val="00146F22"/>
    <w:rsid w:val="001472BB"/>
    <w:rsid w:val="00147E1F"/>
    <w:rsid w:val="0015031C"/>
    <w:rsid w:val="00150E37"/>
    <w:rsid w:val="00151A85"/>
    <w:rsid w:val="001521C9"/>
    <w:rsid w:val="001528B2"/>
    <w:rsid w:val="001529EA"/>
    <w:rsid w:val="00162CB3"/>
    <w:rsid w:val="0016312E"/>
    <w:rsid w:val="001637AD"/>
    <w:rsid w:val="0016428F"/>
    <w:rsid w:val="00164B16"/>
    <w:rsid w:val="00164BDA"/>
    <w:rsid w:val="00164C73"/>
    <w:rsid w:val="0016728E"/>
    <w:rsid w:val="0016782B"/>
    <w:rsid w:val="001706E9"/>
    <w:rsid w:val="0017208A"/>
    <w:rsid w:val="00172C8D"/>
    <w:rsid w:val="0017365D"/>
    <w:rsid w:val="00176C1C"/>
    <w:rsid w:val="00177886"/>
    <w:rsid w:val="00177D9C"/>
    <w:rsid w:val="0018111C"/>
    <w:rsid w:val="00181C67"/>
    <w:rsid w:val="001825D7"/>
    <w:rsid w:val="0018422B"/>
    <w:rsid w:val="001857C3"/>
    <w:rsid w:val="001863C2"/>
    <w:rsid w:val="00186442"/>
    <w:rsid w:val="0018703F"/>
    <w:rsid w:val="001872FA"/>
    <w:rsid w:val="00187A50"/>
    <w:rsid w:val="001907CF"/>
    <w:rsid w:val="00190D79"/>
    <w:rsid w:val="00192CE6"/>
    <w:rsid w:val="00193A41"/>
    <w:rsid w:val="001945E0"/>
    <w:rsid w:val="00194BA2"/>
    <w:rsid w:val="00194E3F"/>
    <w:rsid w:val="00195908"/>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4DA5"/>
    <w:rsid w:val="001C559C"/>
    <w:rsid w:val="001C5BF1"/>
    <w:rsid w:val="001C6237"/>
    <w:rsid w:val="001C6774"/>
    <w:rsid w:val="001C71A7"/>
    <w:rsid w:val="001D1417"/>
    <w:rsid w:val="001D33CB"/>
    <w:rsid w:val="001D44B2"/>
    <w:rsid w:val="001D4B00"/>
    <w:rsid w:val="001D4EEE"/>
    <w:rsid w:val="001D5E38"/>
    <w:rsid w:val="001D6671"/>
    <w:rsid w:val="001D7DC1"/>
    <w:rsid w:val="001E0502"/>
    <w:rsid w:val="001E0ABF"/>
    <w:rsid w:val="001E2E1E"/>
    <w:rsid w:val="001E310F"/>
    <w:rsid w:val="001E353D"/>
    <w:rsid w:val="001E4338"/>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486C"/>
    <w:rsid w:val="0022493D"/>
    <w:rsid w:val="00226CBA"/>
    <w:rsid w:val="0022723C"/>
    <w:rsid w:val="002272B3"/>
    <w:rsid w:val="00227E29"/>
    <w:rsid w:val="002304BB"/>
    <w:rsid w:val="002319F9"/>
    <w:rsid w:val="00232629"/>
    <w:rsid w:val="002331FB"/>
    <w:rsid w:val="0023368B"/>
    <w:rsid w:val="0023419C"/>
    <w:rsid w:val="00235FD9"/>
    <w:rsid w:val="00236483"/>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4A54"/>
    <w:rsid w:val="00255F41"/>
    <w:rsid w:val="00256008"/>
    <w:rsid w:val="002579A6"/>
    <w:rsid w:val="00261024"/>
    <w:rsid w:val="00261918"/>
    <w:rsid w:val="002621DC"/>
    <w:rsid w:val="00263055"/>
    <w:rsid w:val="00263839"/>
    <w:rsid w:val="00263F9F"/>
    <w:rsid w:val="002642B9"/>
    <w:rsid w:val="00265AEE"/>
    <w:rsid w:val="00266F67"/>
    <w:rsid w:val="00270591"/>
    <w:rsid w:val="002717AC"/>
    <w:rsid w:val="002721F0"/>
    <w:rsid w:val="00272A2C"/>
    <w:rsid w:val="00273E22"/>
    <w:rsid w:val="0027441B"/>
    <w:rsid w:val="002751C6"/>
    <w:rsid w:val="00275987"/>
    <w:rsid w:val="002766B4"/>
    <w:rsid w:val="00276A51"/>
    <w:rsid w:val="00280197"/>
    <w:rsid w:val="00281035"/>
    <w:rsid w:val="002821EE"/>
    <w:rsid w:val="00283B4F"/>
    <w:rsid w:val="00283F58"/>
    <w:rsid w:val="002850AA"/>
    <w:rsid w:val="00291371"/>
    <w:rsid w:val="00291710"/>
    <w:rsid w:val="00292869"/>
    <w:rsid w:val="00292CEA"/>
    <w:rsid w:val="002933DD"/>
    <w:rsid w:val="00293A6F"/>
    <w:rsid w:val="00295164"/>
    <w:rsid w:val="0029676C"/>
    <w:rsid w:val="002971FC"/>
    <w:rsid w:val="00297B7B"/>
    <w:rsid w:val="002A02EB"/>
    <w:rsid w:val="002A03AD"/>
    <w:rsid w:val="002A0C1A"/>
    <w:rsid w:val="002A1611"/>
    <w:rsid w:val="002A27C6"/>
    <w:rsid w:val="002A3278"/>
    <w:rsid w:val="002A44DD"/>
    <w:rsid w:val="002A540E"/>
    <w:rsid w:val="002B017C"/>
    <w:rsid w:val="002B0774"/>
    <w:rsid w:val="002B3F41"/>
    <w:rsid w:val="002B4512"/>
    <w:rsid w:val="002B45FC"/>
    <w:rsid w:val="002B4A40"/>
    <w:rsid w:val="002B4FF4"/>
    <w:rsid w:val="002B5661"/>
    <w:rsid w:val="002B69C8"/>
    <w:rsid w:val="002B6E48"/>
    <w:rsid w:val="002B7242"/>
    <w:rsid w:val="002C0D94"/>
    <w:rsid w:val="002C6649"/>
    <w:rsid w:val="002C670D"/>
    <w:rsid w:val="002C6792"/>
    <w:rsid w:val="002C6C21"/>
    <w:rsid w:val="002C7269"/>
    <w:rsid w:val="002D03C1"/>
    <w:rsid w:val="002D054F"/>
    <w:rsid w:val="002D1FD7"/>
    <w:rsid w:val="002D34DA"/>
    <w:rsid w:val="002D54F3"/>
    <w:rsid w:val="002D57EB"/>
    <w:rsid w:val="002D5BF0"/>
    <w:rsid w:val="002D5DA0"/>
    <w:rsid w:val="002D6DEC"/>
    <w:rsid w:val="002D7367"/>
    <w:rsid w:val="002E1456"/>
    <w:rsid w:val="002E24D8"/>
    <w:rsid w:val="002E28CA"/>
    <w:rsid w:val="002E2ADE"/>
    <w:rsid w:val="002E2FAF"/>
    <w:rsid w:val="002E3AC2"/>
    <w:rsid w:val="002E3B20"/>
    <w:rsid w:val="002E4B35"/>
    <w:rsid w:val="002E4F9B"/>
    <w:rsid w:val="002E58CF"/>
    <w:rsid w:val="002E5E4C"/>
    <w:rsid w:val="002E6125"/>
    <w:rsid w:val="002E6C8C"/>
    <w:rsid w:val="002E70A3"/>
    <w:rsid w:val="002F1142"/>
    <w:rsid w:val="002F2ACA"/>
    <w:rsid w:val="002F2E55"/>
    <w:rsid w:val="002F335A"/>
    <w:rsid w:val="002F3BB5"/>
    <w:rsid w:val="002F44E2"/>
    <w:rsid w:val="002F537F"/>
    <w:rsid w:val="002F5494"/>
    <w:rsid w:val="002F5869"/>
    <w:rsid w:val="002F64F5"/>
    <w:rsid w:val="00300728"/>
    <w:rsid w:val="003012A9"/>
    <w:rsid w:val="003013A1"/>
    <w:rsid w:val="00301784"/>
    <w:rsid w:val="00302573"/>
    <w:rsid w:val="003032C2"/>
    <w:rsid w:val="00304001"/>
    <w:rsid w:val="003057DA"/>
    <w:rsid w:val="00305D8F"/>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4E88"/>
    <w:rsid w:val="003266A6"/>
    <w:rsid w:val="00327939"/>
    <w:rsid w:val="00334C1B"/>
    <w:rsid w:val="00335479"/>
    <w:rsid w:val="00335550"/>
    <w:rsid w:val="003355FA"/>
    <w:rsid w:val="00335BAA"/>
    <w:rsid w:val="00336D8C"/>
    <w:rsid w:val="003371EB"/>
    <w:rsid w:val="00337282"/>
    <w:rsid w:val="00337F4F"/>
    <w:rsid w:val="003425EF"/>
    <w:rsid w:val="003432B4"/>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494"/>
    <w:rsid w:val="00366847"/>
    <w:rsid w:val="003701C6"/>
    <w:rsid w:val="003703E6"/>
    <w:rsid w:val="0037151C"/>
    <w:rsid w:val="00371C91"/>
    <w:rsid w:val="003726F5"/>
    <w:rsid w:val="00372A31"/>
    <w:rsid w:val="00374CC4"/>
    <w:rsid w:val="00374D9F"/>
    <w:rsid w:val="00377F3C"/>
    <w:rsid w:val="00381BC1"/>
    <w:rsid w:val="003856A1"/>
    <w:rsid w:val="0038684D"/>
    <w:rsid w:val="00386EDB"/>
    <w:rsid w:val="00387BA0"/>
    <w:rsid w:val="00390482"/>
    <w:rsid w:val="00391501"/>
    <w:rsid w:val="00391BF3"/>
    <w:rsid w:val="00391DE9"/>
    <w:rsid w:val="00391F29"/>
    <w:rsid w:val="00392614"/>
    <w:rsid w:val="00393194"/>
    <w:rsid w:val="003934D9"/>
    <w:rsid w:val="00396000"/>
    <w:rsid w:val="00397AA2"/>
    <w:rsid w:val="00397F65"/>
    <w:rsid w:val="003A0133"/>
    <w:rsid w:val="003A19C2"/>
    <w:rsid w:val="003A25EE"/>
    <w:rsid w:val="003A2AA5"/>
    <w:rsid w:val="003A3995"/>
    <w:rsid w:val="003A52E0"/>
    <w:rsid w:val="003A6BDA"/>
    <w:rsid w:val="003A75D5"/>
    <w:rsid w:val="003B05BE"/>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465"/>
    <w:rsid w:val="003C1982"/>
    <w:rsid w:val="003C3911"/>
    <w:rsid w:val="003C3FC5"/>
    <w:rsid w:val="003C4677"/>
    <w:rsid w:val="003C4824"/>
    <w:rsid w:val="003C5A1F"/>
    <w:rsid w:val="003C6DD8"/>
    <w:rsid w:val="003C77D1"/>
    <w:rsid w:val="003C7D02"/>
    <w:rsid w:val="003D0D0F"/>
    <w:rsid w:val="003D1BA5"/>
    <w:rsid w:val="003D2B32"/>
    <w:rsid w:val="003D458D"/>
    <w:rsid w:val="003D54B4"/>
    <w:rsid w:val="003E1218"/>
    <w:rsid w:val="003E1B1B"/>
    <w:rsid w:val="003E58E7"/>
    <w:rsid w:val="003E6478"/>
    <w:rsid w:val="003E6526"/>
    <w:rsid w:val="003E67AA"/>
    <w:rsid w:val="003E681A"/>
    <w:rsid w:val="003E7A81"/>
    <w:rsid w:val="003F0EB0"/>
    <w:rsid w:val="003F2545"/>
    <w:rsid w:val="003F397B"/>
    <w:rsid w:val="003F3D70"/>
    <w:rsid w:val="003F425D"/>
    <w:rsid w:val="003F5643"/>
    <w:rsid w:val="003F706A"/>
    <w:rsid w:val="003F79F2"/>
    <w:rsid w:val="003F7C96"/>
    <w:rsid w:val="00400531"/>
    <w:rsid w:val="00400893"/>
    <w:rsid w:val="00401E3A"/>
    <w:rsid w:val="00401EFF"/>
    <w:rsid w:val="004028B7"/>
    <w:rsid w:val="0040350E"/>
    <w:rsid w:val="00404906"/>
    <w:rsid w:val="004061EE"/>
    <w:rsid w:val="004062BA"/>
    <w:rsid w:val="0041012E"/>
    <w:rsid w:val="0041018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2462"/>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7B1C"/>
    <w:rsid w:val="00440103"/>
    <w:rsid w:val="00440823"/>
    <w:rsid w:val="00440F69"/>
    <w:rsid w:val="00441D82"/>
    <w:rsid w:val="00442FCE"/>
    <w:rsid w:val="004430E8"/>
    <w:rsid w:val="00443D7D"/>
    <w:rsid w:val="0044495D"/>
    <w:rsid w:val="00445E28"/>
    <w:rsid w:val="00446C39"/>
    <w:rsid w:val="00446C84"/>
    <w:rsid w:val="0044728D"/>
    <w:rsid w:val="004476F8"/>
    <w:rsid w:val="00447BDC"/>
    <w:rsid w:val="00450157"/>
    <w:rsid w:val="0045054F"/>
    <w:rsid w:val="00451025"/>
    <w:rsid w:val="0045129A"/>
    <w:rsid w:val="00452DE8"/>
    <w:rsid w:val="00453464"/>
    <w:rsid w:val="00453ABB"/>
    <w:rsid w:val="00456B5A"/>
    <w:rsid w:val="004608B1"/>
    <w:rsid w:val="00460D79"/>
    <w:rsid w:val="00460DB5"/>
    <w:rsid w:val="00463452"/>
    <w:rsid w:val="0046365B"/>
    <w:rsid w:val="00464B31"/>
    <w:rsid w:val="00464C17"/>
    <w:rsid w:val="00464CDB"/>
    <w:rsid w:val="00466293"/>
    <w:rsid w:val="00467204"/>
    <w:rsid w:val="004701D8"/>
    <w:rsid w:val="00470826"/>
    <w:rsid w:val="004726D8"/>
    <w:rsid w:val="00472B19"/>
    <w:rsid w:val="004734A7"/>
    <w:rsid w:val="004735CF"/>
    <w:rsid w:val="00474094"/>
    <w:rsid w:val="00476ECD"/>
    <w:rsid w:val="00476F15"/>
    <w:rsid w:val="00477385"/>
    <w:rsid w:val="00482646"/>
    <w:rsid w:val="0048285D"/>
    <w:rsid w:val="004832ED"/>
    <w:rsid w:val="004834FB"/>
    <w:rsid w:val="0048365C"/>
    <w:rsid w:val="004836FC"/>
    <w:rsid w:val="0048662E"/>
    <w:rsid w:val="004868BE"/>
    <w:rsid w:val="00486E62"/>
    <w:rsid w:val="00486F13"/>
    <w:rsid w:val="0049216E"/>
    <w:rsid w:val="00493D80"/>
    <w:rsid w:val="0049402D"/>
    <w:rsid w:val="00494DBD"/>
    <w:rsid w:val="004A1684"/>
    <w:rsid w:val="004A29DA"/>
    <w:rsid w:val="004A3DAF"/>
    <w:rsid w:val="004A611E"/>
    <w:rsid w:val="004A6A5C"/>
    <w:rsid w:val="004A6A5E"/>
    <w:rsid w:val="004A764A"/>
    <w:rsid w:val="004A7A36"/>
    <w:rsid w:val="004A7A80"/>
    <w:rsid w:val="004B144B"/>
    <w:rsid w:val="004B2FB7"/>
    <w:rsid w:val="004B3051"/>
    <w:rsid w:val="004B3F0A"/>
    <w:rsid w:val="004B52E3"/>
    <w:rsid w:val="004B5FC4"/>
    <w:rsid w:val="004B6667"/>
    <w:rsid w:val="004C0837"/>
    <w:rsid w:val="004C2676"/>
    <w:rsid w:val="004C26F1"/>
    <w:rsid w:val="004C290C"/>
    <w:rsid w:val="004C401B"/>
    <w:rsid w:val="004C5C81"/>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28D8"/>
    <w:rsid w:val="004F2D88"/>
    <w:rsid w:val="004F4CE8"/>
    <w:rsid w:val="004F6002"/>
    <w:rsid w:val="004F6CF2"/>
    <w:rsid w:val="004F70F6"/>
    <w:rsid w:val="00500641"/>
    <w:rsid w:val="0050124E"/>
    <w:rsid w:val="00503BDF"/>
    <w:rsid w:val="00503C45"/>
    <w:rsid w:val="00503F0F"/>
    <w:rsid w:val="005054AA"/>
    <w:rsid w:val="00505C32"/>
    <w:rsid w:val="00506428"/>
    <w:rsid w:val="005069DF"/>
    <w:rsid w:val="005104A6"/>
    <w:rsid w:val="005113F7"/>
    <w:rsid w:val="0051410F"/>
    <w:rsid w:val="00514986"/>
    <w:rsid w:val="00514C76"/>
    <w:rsid w:val="00514F10"/>
    <w:rsid w:val="005151C0"/>
    <w:rsid w:val="00515C8A"/>
    <w:rsid w:val="00516B13"/>
    <w:rsid w:val="0051707C"/>
    <w:rsid w:val="00517958"/>
    <w:rsid w:val="00520881"/>
    <w:rsid w:val="00521397"/>
    <w:rsid w:val="005220B9"/>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673E"/>
    <w:rsid w:val="005469D3"/>
    <w:rsid w:val="00546C65"/>
    <w:rsid w:val="00547BB4"/>
    <w:rsid w:val="0055039C"/>
    <w:rsid w:val="00550A97"/>
    <w:rsid w:val="005516C2"/>
    <w:rsid w:val="00553DC6"/>
    <w:rsid w:val="00553FBD"/>
    <w:rsid w:val="00554E62"/>
    <w:rsid w:val="005554A9"/>
    <w:rsid w:val="00557F93"/>
    <w:rsid w:val="00560797"/>
    <w:rsid w:val="00561032"/>
    <w:rsid w:val="00561843"/>
    <w:rsid w:val="0056397E"/>
    <w:rsid w:val="00563E1B"/>
    <w:rsid w:val="005647E1"/>
    <w:rsid w:val="0056535C"/>
    <w:rsid w:val="005656FD"/>
    <w:rsid w:val="005676F2"/>
    <w:rsid w:val="00571980"/>
    <w:rsid w:val="00571BB4"/>
    <w:rsid w:val="00571D2D"/>
    <w:rsid w:val="00572646"/>
    <w:rsid w:val="005733C2"/>
    <w:rsid w:val="005737F6"/>
    <w:rsid w:val="005754D7"/>
    <w:rsid w:val="00575D38"/>
    <w:rsid w:val="00576005"/>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A2"/>
    <w:rsid w:val="00594E25"/>
    <w:rsid w:val="00596645"/>
    <w:rsid w:val="00596A5B"/>
    <w:rsid w:val="005974D5"/>
    <w:rsid w:val="005A16A2"/>
    <w:rsid w:val="005A17B0"/>
    <w:rsid w:val="005A2836"/>
    <w:rsid w:val="005A31D3"/>
    <w:rsid w:val="005A3932"/>
    <w:rsid w:val="005A3FDC"/>
    <w:rsid w:val="005A4CB5"/>
    <w:rsid w:val="005A715C"/>
    <w:rsid w:val="005B090A"/>
    <w:rsid w:val="005B1CBC"/>
    <w:rsid w:val="005B1DF0"/>
    <w:rsid w:val="005B1F82"/>
    <w:rsid w:val="005B24AA"/>
    <w:rsid w:val="005B2BC4"/>
    <w:rsid w:val="005B2F0D"/>
    <w:rsid w:val="005B3099"/>
    <w:rsid w:val="005B4065"/>
    <w:rsid w:val="005B42C3"/>
    <w:rsid w:val="005B48E0"/>
    <w:rsid w:val="005B4F39"/>
    <w:rsid w:val="005B5622"/>
    <w:rsid w:val="005B5A98"/>
    <w:rsid w:val="005B70BC"/>
    <w:rsid w:val="005B7A22"/>
    <w:rsid w:val="005B7CC5"/>
    <w:rsid w:val="005C0987"/>
    <w:rsid w:val="005C1E4E"/>
    <w:rsid w:val="005C2241"/>
    <w:rsid w:val="005C3C02"/>
    <w:rsid w:val="005C64B2"/>
    <w:rsid w:val="005D0364"/>
    <w:rsid w:val="005D0C4A"/>
    <w:rsid w:val="005D21CE"/>
    <w:rsid w:val="005D44B0"/>
    <w:rsid w:val="005D61E2"/>
    <w:rsid w:val="005D7377"/>
    <w:rsid w:val="005D7C76"/>
    <w:rsid w:val="005E194E"/>
    <w:rsid w:val="005E2906"/>
    <w:rsid w:val="005E3A56"/>
    <w:rsid w:val="005E4500"/>
    <w:rsid w:val="005E59D6"/>
    <w:rsid w:val="005E5D83"/>
    <w:rsid w:val="005E5E52"/>
    <w:rsid w:val="005F0E4C"/>
    <w:rsid w:val="005F135A"/>
    <w:rsid w:val="005F1375"/>
    <w:rsid w:val="005F28D9"/>
    <w:rsid w:val="005F3AF8"/>
    <w:rsid w:val="005F3BB8"/>
    <w:rsid w:val="005F46BB"/>
    <w:rsid w:val="005F56B6"/>
    <w:rsid w:val="005F56E4"/>
    <w:rsid w:val="005F5726"/>
    <w:rsid w:val="005F6001"/>
    <w:rsid w:val="005F6B30"/>
    <w:rsid w:val="005F6D92"/>
    <w:rsid w:val="005F6D98"/>
    <w:rsid w:val="005F70F2"/>
    <w:rsid w:val="0060114F"/>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002E"/>
    <w:rsid w:val="00624FF4"/>
    <w:rsid w:val="006250E0"/>
    <w:rsid w:val="00625A6F"/>
    <w:rsid w:val="00626451"/>
    <w:rsid w:val="00633B00"/>
    <w:rsid w:val="00633E7D"/>
    <w:rsid w:val="0063529C"/>
    <w:rsid w:val="00640305"/>
    <w:rsid w:val="006404DE"/>
    <w:rsid w:val="00640505"/>
    <w:rsid w:val="00642274"/>
    <w:rsid w:val="00643166"/>
    <w:rsid w:val="006435E3"/>
    <w:rsid w:val="006453C6"/>
    <w:rsid w:val="00645CC6"/>
    <w:rsid w:val="00646928"/>
    <w:rsid w:val="00646CF2"/>
    <w:rsid w:val="006501A6"/>
    <w:rsid w:val="00650879"/>
    <w:rsid w:val="00650D6C"/>
    <w:rsid w:val="00651231"/>
    <w:rsid w:val="006532C0"/>
    <w:rsid w:val="006535C9"/>
    <w:rsid w:val="006550A5"/>
    <w:rsid w:val="00655800"/>
    <w:rsid w:val="006567A7"/>
    <w:rsid w:val="00656C5F"/>
    <w:rsid w:val="00656DA6"/>
    <w:rsid w:val="00660D5B"/>
    <w:rsid w:val="00661333"/>
    <w:rsid w:val="00661E61"/>
    <w:rsid w:val="00662176"/>
    <w:rsid w:val="006625E7"/>
    <w:rsid w:val="00663756"/>
    <w:rsid w:val="00664EF5"/>
    <w:rsid w:val="00664F45"/>
    <w:rsid w:val="006652E8"/>
    <w:rsid w:val="00665423"/>
    <w:rsid w:val="006659CC"/>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0CEA"/>
    <w:rsid w:val="0068132D"/>
    <w:rsid w:val="00681433"/>
    <w:rsid w:val="00682519"/>
    <w:rsid w:val="00682A57"/>
    <w:rsid w:val="006859BE"/>
    <w:rsid w:val="00685D23"/>
    <w:rsid w:val="006918E9"/>
    <w:rsid w:val="0069201C"/>
    <w:rsid w:val="0069375E"/>
    <w:rsid w:val="00694B99"/>
    <w:rsid w:val="00694FBE"/>
    <w:rsid w:val="00695AC3"/>
    <w:rsid w:val="006969F0"/>
    <w:rsid w:val="006A0162"/>
    <w:rsid w:val="006A0211"/>
    <w:rsid w:val="006A1AA4"/>
    <w:rsid w:val="006A474E"/>
    <w:rsid w:val="006A4A99"/>
    <w:rsid w:val="006A4BAB"/>
    <w:rsid w:val="006A58B7"/>
    <w:rsid w:val="006A64D7"/>
    <w:rsid w:val="006A74BF"/>
    <w:rsid w:val="006B2494"/>
    <w:rsid w:val="006B4190"/>
    <w:rsid w:val="006B4B66"/>
    <w:rsid w:val="006B59A9"/>
    <w:rsid w:val="006B6820"/>
    <w:rsid w:val="006C0B7A"/>
    <w:rsid w:val="006C21A5"/>
    <w:rsid w:val="006C3609"/>
    <w:rsid w:val="006C543F"/>
    <w:rsid w:val="006C71E8"/>
    <w:rsid w:val="006C7326"/>
    <w:rsid w:val="006C75C7"/>
    <w:rsid w:val="006D0405"/>
    <w:rsid w:val="006D0887"/>
    <w:rsid w:val="006D0891"/>
    <w:rsid w:val="006D0F26"/>
    <w:rsid w:val="006D1D68"/>
    <w:rsid w:val="006D4AA2"/>
    <w:rsid w:val="006D77B8"/>
    <w:rsid w:val="006D7987"/>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6F61D7"/>
    <w:rsid w:val="00700D50"/>
    <w:rsid w:val="00700E5E"/>
    <w:rsid w:val="00702826"/>
    <w:rsid w:val="00703CCB"/>
    <w:rsid w:val="00704FA5"/>
    <w:rsid w:val="00705DDB"/>
    <w:rsid w:val="00707702"/>
    <w:rsid w:val="00710343"/>
    <w:rsid w:val="00710978"/>
    <w:rsid w:val="00710A5F"/>
    <w:rsid w:val="0071193A"/>
    <w:rsid w:val="00711F62"/>
    <w:rsid w:val="0071374A"/>
    <w:rsid w:val="00714B97"/>
    <w:rsid w:val="00721418"/>
    <w:rsid w:val="00721479"/>
    <w:rsid w:val="00722191"/>
    <w:rsid w:val="0072234E"/>
    <w:rsid w:val="00722DF6"/>
    <w:rsid w:val="00723291"/>
    <w:rsid w:val="0072384B"/>
    <w:rsid w:val="007262BC"/>
    <w:rsid w:val="00731FD5"/>
    <w:rsid w:val="007342B6"/>
    <w:rsid w:val="00734420"/>
    <w:rsid w:val="00736793"/>
    <w:rsid w:val="00737934"/>
    <w:rsid w:val="00737F8E"/>
    <w:rsid w:val="0074004B"/>
    <w:rsid w:val="007403B0"/>
    <w:rsid w:val="007404D3"/>
    <w:rsid w:val="007416F3"/>
    <w:rsid w:val="007417B4"/>
    <w:rsid w:val="0074302A"/>
    <w:rsid w:val="00743EB2"/>
    <w:rsid w:val="007442B7"/>
    <w:rsid w:val="007470EE"/>
    <w:rsid w:val="00747132"/>
    <w:rsid w:val="007471FA"/>
    <w:rsid w:val="00747E2F"/>
    <w:rsid w:val="00751C70"/>
    <w:rsid w:val="00753D26"/>
    <w:rsid w:val="007542B6"/>
    <w:rsid w:val="00754608"/>
    <w:rsid w:val="00756365"/>
    <w:rsid w:val="007565CD"/>
    <w:rsid w:val="007567B0"/>
    <w:rsid w:val="00756973"/>
    <w:rsid w:val="00756A57"/>
    <w:rsid w:val="00756C23"/>
    <w:rsid w:val="00756E8A"/>
    <w:rsid w:val="007576A5"/>
    <w:rsid w:val="00757BC0"/>
    <w:rsid w:val="007612B2"/>
    <w:rsid w:val="00761D49"/>
    <w:rsid w:val="00763ED0"/>
    <w:rsid w:val="007649AD"/>
    <w:rsid w:val="00765361"/>
    <w:rsid w:val="007658FA"/>
    <w:rsid w:val="00767CF9"/>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100D"/>
    <w:rsid w:val="00791B5A"/>
    <w:rsid w:val="00792FD4"/>
    <w:rsid w:val="00793456"/>
    <w:rsid w:val="007941B2"/>
    <w:rsid w:val="00794818"/>
    <w:rsid w:val="00795265"/>
    <w:rsid w:val="0079561C"/>
    <w:rsid w:val="007957C6"/>
    <w:rsid w:val="00796448"/>
    <w:rsid w:val="00797BC2"/>
    <w:rsid w:val="007A066C"/>
    <w:rsid w:val="007A0B53"/>
    <w:rsid w:val="007A2180"/>
    <w:rsid w:val="007A3142"/>
    <w:rsid w:val="007A3D7B"/>
    <w:rsid w:val="007A4834"/>
    <w:rsid w:val="007A491E"/>
    <w:rsid w:val="007A543D"/>
    <w:rsid w:val="007A561C"/>
    <w:rsid w:val="007A6461"/>
    <w:rsid w:val="007A7340"/>
    <w:rsid w:val="007B033A"/>
    <w:rsid w:val="007B12DB"/>
    <w:rsid w:val="007B1D3D"/>
    <w:rsid w:val="007B2A63"/>
    <w:rsid w:val="007B5F6B"/>
    <w:rsid w:val="007B703B"/>
    <w:rsid w:val="007B7868"/>
    <w:rsid w:val="007C0485"/>
    <w:rsid w:val="007C1EA0"/>
    <w:rsid w:val="007C3180"/>
    <w:rsid w:val="007C393B"/>
    <w:rsid w:val="007C49BA"/>
    <w:rsid w:val="007C4A18"/>
    <w:rsid w:val="007C55CB"/>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F0488"/>
    <w:rsid w:val="007F17FF"/>
    <w:rsid w:val="007F1CD4"/>
    <w:rsid w:val="007F25A6"/>
    <w:rsid w:val="007F2CC2"/>
    <w:rsid w:val="007F4519"/>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01A"/>
    <w:rsid w:val="00816050"/>
    <w:rsid w:val="008161BC"/>
    <w:rsid w:val="0081627C"/>
    <w:rsid w:val="0081668E"/>
    <w:rsid w:val="00816B32"/>
    <w:rsid w:val="008178B4"/>
    <w:rsid w:val="00817909"/>
    <w:rsid w:val="00817AFD"/>
    <w:rsid w:val="00817BD5"/>
    <w:rsid w:val="00821282"/>
    <w:rsid w:val="00821692"/>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7A7"/>
    <w:rsid w:val="00827E5F"/>
    <w:rsid w:val="008301AA"/>
    <w:rsid w:val="008311A6"/>
    <w:rsid w:val="00831F35"/>
    <w:rsid w:val="00831FA1"/>
    <w:rsid w:val="00832A1F"/>
    <w:rsid w:val="00832DDF"/>
    <w:rsid w:val="00834875"/>
    <w:rsid w:val="00834A5D"/>
    <w:rsid w:val="00836554"/>
    <w:rsid w:val="008365DC"/>
    <w:rsid w:val="008369BE"/>
    <w:rsid w:val="00837A0E"/>
    <w:rsid w:val="00837D7C"/>
    <w:rsid w:val="00841459"/>
    <w:rsid w:val="008426D7"/>
    <w:rsid w:val="0084294D"/>
    <w:rsid w:val="0084327F"/>
    <w:rsid w:val="0084396D"/>
    <w:rsid w:val="00843A7F"/>
    <w:rsid w:val="00843AE7"/>
    <w:rsid w:val="0084516F"/>
    <w:rsid w:val="00845364"/>
    <w:rsid w:val="00845B74"/>
    <w:rsid w:val="008509CD"/>
    <w:rsid w:val="008509FD"/>
    <w:rsid w:val="008514E4"/>
    <w:rsid w:val="0085292A"/>
    <w:rsid w:val="00853CEB"/>
    <w:rsid w:val="0085420F"/>
    <w:rsid w:val="00854E29"/>
    <w:rsid w:val="00855253"/>
    <w:rsid w:val="00857435"/>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1125"/>
    <w:rsid w:val="00881C87"/>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2E8"/>
    <w:rsid w:val="008A3B33"/>
    <w:rsid w:val="008A42A3"/>
    <w:rsid w:val="008A46DD"/>
    <w:rsid w:val="008A48EC"/>
    <w:rsid w:val="008A514C"/>
    <w:rsid w:val="008A662E"/>
    <w:rsid w:val="008A7247"/>
    <w:rsid w:val="008B05EB"/>
    <w:rsid w:val="008B0D11"/>
    <w:rsid w:val="008B1407"/>
    <w:rsid w:val="008B1D4D"/>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2EA"/>
    <w:rsid w:val="008C33EE"/>
    <w:rsid w:val="008C3F52"/>
    <w:rsid w:val="008C4FBE"/>
    <w:rsid w:val="008C5D06"/>
    <w:rsid w:val="008C6747"/>
    <w:rsid w:val="008C6E7D"/>
    <w:rsid w:val="008D0C93"/>
    <w:rsid w:val="008D2E77"/>
    <w:rsid w:val="008D34F1"/>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1D78"/>
    <w:rsid w:val="00922922"/>
    <w:rsid w:val="00922E70"/>
    <w:rsid w:val="00923333"/>
    <w:rsid w:val="0092378C"/>
    <w:rsid w:val="009246B5"/>
    <w:rsid w:val="0092517A"/>
    <w:rsid w:val="00925263"/>
    <w:rsid w:val="0092555A"/>
    <w:rsid w:val="0093083F"/>
    <w:rsid w:val="00930CE6"/>
    <w:rsid w:val="00931B87"/>
    <w:rsid w:val="00932276"/>
    <w:rsid w:val="00934204"/>
    <w:rsid w:val="00934601"/>
    <w:rsid w:val="009369BD"/>
    <w:rsid w:val="00936A30"/>
    <w:rsid w:val="00937539"/>
    <w:rsid w:val="0094182E"/>
    <w:rsid w:val="00942955"/>
    <w:rsid w:val="00942ECC"/>
    <w:rsid w:val="00945BA6"/>
    <w:rsid w:val="00947FF8"/>
    <w:rsid w:val="0095148B"/>
    <w:rsid w:val="00951696"/>
    <w:rsid w:val="00952AD7"/>
    <w:rsid w:val="00952D38"/>
    <w:rsid w:val="009561CD"/>
    <w:rsid w:val="00962CCB"/>
    <w:rsid w:val="00962F39"/>
    <w:rsid w:val="00963B57"/>
    <w:rsid w:val="00963D49"/>
    <w:rsid w:val="00964E66"/>
    <w:rsid w:val="00965178"/>
    <w:rsid w:val="0096520A"/>
    <w:rsid w:val="009652BA"/>
    <w:rsid w:val="0096584B"/>
    <w:rsid w:val="00967F42"/>
    <w:rsid w:val="0097054D"/>
    <w:rsid w:val="00971167"/>
    <w:rsid w:val="00972B76"/>
    <w:rsid w:val="009736E2"/>
    <w:rsid w:val="00973D29"/>
    <w:rsid w:val="009751A5"/>
    <w:rsid w:val="00977647"/>
    <w:rsid w:val="009777B3"/>
    <w:rsid w:val="00980F1B"/>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2F85"/>
    <w:rsid w:val="00997D73"/>
    <w:rsid w:val="009A05C5"/>
    <w:rsid w:val="009A06D9"/>
    <w:rsid w:val="009A165A"/>
    <w:rsid w:val="009A514E"/>
    <w:rsid w:val="009A5B85"/>
    <w:rsid w:val="009A68D3"/>
    <w:rsid w:val="009B06AC"/>
    <w:rsid w:val="009B15BB"/>
    <w:rsid w:val="009B2397"/>
    <w:rsid w:val="009B2A42"/>
    <w:rsid w:val="009B2EC8"/>
    <w:rsid w:val="009B3348"/>
    <w:rsid w:val="009B3826"/>
    <w:rsid w:val="009B4B78"/>
    <w:rsid w:val="009B53BE"/>
    <w:rsid w:val="009B5729"/>
    <w:rsid w:val="009B6E6B"/>
    <w:rsid w:val="009B6EE1"/>
    <w:rsid w:val="009B70D6"/>
    <w:rsid w:val="009C0882"/>
    <w:rsid w:val="009C3617"/>
    <w:rsid w:val="009C4297"/>
    <w:rsid w:val="009C5751"/>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46B7"/>
    <w:rsid w:val="009F4F31"/>
    <w:rsid w:val="009F6590"/>
    <w:rsid w:val="009F68C5"/>
    <w:rsid w:val="009F6A7A"/>
    <w:rsid w:val="009F7094"/>
    <w:rsid w:val="009F7901"/>
    <w:rsid w:val="00A000D9"/>
    <w:rsid w:val="00A001B4"/>
    <w:rsid w:val="00A018F8"/>
    <w:rsid w:val="00A0261A"/>
    <w:rsid w:val="00A02818"/>
    <w:rsid w:val="00A03770"/>
    <w:rsid w:val="00A0442B"/>
    <w:rsid w:val="00A04BAF"/>
    <w:rsid w:val="00A05867"/>
    <w:rsid w:val="00A05C81"/>
    <w:rsid w:val="00A05D2C"/>
    <w:rsid w:val="00A06EA4"/>
    <w:rsid w:val="00A074C3"/>
    <w:rsid w:val="00A102D5"/>
    <w:rsid w:val="00A134FB"/>
    <w:rsid w:val="00A1506E"/>
    <w:rsid w:val="00A179F2"/>
    <w:rsid w:val="00A21C42"/>
    <w:rsid w:val="00A21D3E"/>
    <w:rsid w:val="00A22249"/>
    <w:rsid w:val="00A2265C"/>
    <w:rsid w:val="00A255B9"/>
    <w:rsid w:val="00A2591D"/>
    <w:rsid w:val="00A26210"/>
    <w:rsid w:val="00A26F86"/>
    <w:rsid w:val="00A2705D"/>
    <w:rsid w:val="00A31A5C"/>
    <w:rsid w:val="00A33B11"/>
    <w:rsid w:val="00A35BAF"/>
    <w:rsid w:val="00A369F1"/>
    <w:rsid w:val="00A40E8C"/>
    <w:rsid w:val="00A41573"/>
    <w:rsid w:val="00A42B2D"/>
    <w:rsid w:val="00A42C39"/>
    <w:rsid w:val="00A43B7D"/>
    <w:rsid w:val="00A456C2"/>
    <w:rsid w:val="00A45A6F"/>
    <w:rsid w:val="00A474A2"/>
    <w:rsid w:val="00A5000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5A0"/>
    <w:rsid w:val="00A6280F"/>
    <w:rsid w:val="00A62969"/>
    <w:rsid w:val="00A65E30"/>
    <w:rsid w:val="00A65E83"/>
    <w:rsid w:val="00A66D78"/>
    <w:rsid w:val="00A7308B"/>
    <w:rsid w:val="00A73A05"/>
    <w:rsid w:val="00A73D13"/>
    <w:rsid w:val="00A73DDD"/>
    <w:rsid w:val="00A766DC"/>
    <w:rsid w:val="00A770A4"/>
    <w:rsid w:val="00A774D1"/>
    <w:rsid w:val="00A8014D"/>
    <w:rsid w:val="00A829BE"/>
    <w:rsid w:val="00A83A38"/>
    <w:rsid w:val="00A83A63"/>
    <w:rsid w:val="00A83D56"/>
    <w:rsid w:val="00A849A4"/>
    <w:rsid w:val="00A84F5F"/>
    <w:rsid w:val="00A861E5"/>
    <w:rsid w:val="00A86D5D"/>
    <w:rsid w:val="00A9011F"/>
    <w:rsid w:val="00A903EE"/>
    <w:rsid w:val="00A909CA"/>
    <w:rsid w:val="00A91284"/>
    <w:rsid w:val="00A93FD3"/>
    <w:rsid w:val="00A94B04"/>
    <w:rsid w:val="00A95189"/>
    <w:rsid w:val="00A95EBA"/>
    <w:rsid w:val="00A97880"/>
    <w:rsid w:val="00AA0822"/>
    <w:rsid w:val="00AA09D8"/>
    <w:rsid w:val="00AA126E"/>
    <w:rsid w:val="00AA1699"/>
    <w:rsid w:val="00AA1CD7"/>
    <w:rsid w:val="00AA22E0"/>
    <w:rsid w:val="00AA330E"/>
    <w:rsid w:val="00AA57B1"/>
    <w:rsid w:val="00AA5833"/>
    <w:rsid w:val="00AA6CC0"/>
    <w:rsid w:val="00AB038D"/>
    <w:rsid w:val="00AB0F4F"/>
    <w:rsid w:val="00AB1A30"/>
    <w:rsid w:val="00AB2D7B"/>
    <w:rsid w:val="00AB2FE9"/>
    <w:rsid w:val="00AB3D99"/>
    <w:rsid w:val="00AB4B95"/>
    <w:rsid w:val="00AB52CC"/>
    <w:rsid w:val="00AB59D2"/>
    <w:rsid w:val="00AB5A57"/>
    <w:rsid w:val="00AC2D83"/>
    <w:rsid w:val="00AC31C5"/>
    <w:rsid w:val="00AC3EBC"/>
    <w:rsid w:val="00AC4217"/>
    <w:rsid w:val="00AC45E8"/>
    <w:rsid w:val="00AC5176"/>
    <w:rsid w:val="00AC6362"/>
    <w:rsid w:val="00AC6791"/>
    <w:rsid w:val="00AC75D5"/>
    <w:rsid w:val="00AD0C7A"/>
    <w:rsid w:val="00AD1717"/>
    <w:rsid w:val="00AD249E"/>
    <w:rsid w:val="00AD3A27"/>
    <w:rsid w:val="00AD4295"/>
    <w:rsid w:val="00AD4A40"/>
    <w:rsid w:val="00AD50C7"/>
    <w:rsid w:val="00AD5899"/>
    <w:rsid w:val="00AD64F1"/>
    <w:rsid w:val="00AE1E8D"/>
    <w:rsid w:val="00AE3C95"/>
    <w:rsid w:val="00AE465B"/>
    <w:rsid w:val="00AE6947"/>
    <w:rsid w:val="00AE7E46"/>
    <w:rsid w:val="00AF10E0"/>
    <w:rsid w:val="00AF1EE2"/>
    <w:rsid w:val="00AF1F6C"/>
    <w:rsid w:val="00AF4D92"/>
    <w:rsid w:val="00AF4F45"/>
    <w:rsid w:val="00AF5FCB"/>
    <w:rsid w:val="00AF6773"/>
    <w:rsid w:val="00AF75F3"/>
    <w:rsid w:val="00B00003"/>
    <w:rsid w:val="00B007EC"/>
    <w:rsid w:val="00B015F1"/>
    <w:rsid w:val="00B01716"/>
    <w:rsid w:val="00B01EFB"/>
    <w:rsid w:val="00B03106"/>
    <w:rsid w:val="00B03A65"/>
    <w:rsid w:val="00B05396"/>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6B9"/>
    <w:rsid w:val="00B37B9E"/>
    <w:rsid w:val="00B37D63"/>
    <w:rsid w:val="00B43160"/>
    <w:rsid w:val="00B453F1"/>
    <w:rsid w:val="00B45698"/>
    <w:rsid w:val="00B456BF"/>
    <w:rsid w:val="00B46E06"/>
    <w:rsid w:val="00B472FB"/>
    <w:rsid w:val="00B513DB"/>
    <w:rsid w:val="00B52114"/>
    <w:rsid w:val="00B524FD"/>
    <w:rsid w:val="00B52A6E"/>
    <w:rsid w:val="00B53554"/>
    <w:rsid w:val="00B538A8"/>
    <w:rsid w:val="00B54B68"/>
    <w:rsid w:val="00B56C65"/>
    <w:rsid w:val="00B605F8"/>
    <w:rsid w:val="00B61B3F"/>
    <w:rsid w:val="00B628F9"/>
    <w:rsid w:val="00B6353C"/>
    <w:rsid w:val="00B63C85"/>
    <w:rsid w:val="00B63F9B"/>
    <w:rsid w:val="00B663CE"/>
    <w:rsid w:val="00B663D5"/>
    <w:rsid w:val="00B700C2"/>
    <w:rsid w:val="00B70D9A"/>
    <w:rsid w:val="00B70FC9"/>
    <w:rsid w:val="00B714F4"/>
    <w:rsid w:val="00B7192C"/>
    <w:rsid w:val="00B72195"/>
    <w:rsid w:val="00B7255A"/>
    <w:rsid w:val="00B738E0"/>
    <w:rsid w:val="00B754FD"/>
    <w:rsid w:val="00B75756"/>
    <w:rsid w:val="00B766F4"/>
    <w:rsid w:val="00B77291"/>
    <w:rsid w:val="00B80B94"/>
    <w:rsid w:val="00B83245"/>
    <w:rsid w:val="00B83F8D"/>
    <w:rsid w:val="00B84020"/>
    <w:rsid w:val="00B849DE"/>
    <w:rsid w:val="00B86C3B"/>
    <w:rsid w:val="00B86E27"/>
    <w:rsid w:val="00B9377B"/>
    <w:rsid w:val="00B93B5B"/>
    <w:rsid w:val="00B93D14"/>
    <w:rsid w:val="00B94D8D"/>
    <w:rsid w:val="00B94DDB"/>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1D8B"/>
    <w:rsid w:val="00BD3C43"/>
    <w:rsid w:val="00BD75FB"/>
    <w:rsid w:val="00BD7FBD"/>
    <w:rsid w:val="00BE2761"/>
    <w:rsid w:val="00BE7170"/>
    <w:rsid w:val="00BE7BCD"/>
    <w:rsid w:val="00BF10A3"/>
    <w:rsid w:val="00BF1C03"/>
    <w:rsid w:val="00BF300F"/>
    <w:rsid w:val="00BF3245"/>
    <w:rsid w:val="00BF5D3B"/>
    <w:rsid w:val="00BF778F"/>
    <w:rsid w:val="00BF7B1D"/>
    <w:rsid w:val="00C00492"/>
    <w:rsid w:val="00C010E5"/>
    <w:rsid w:val="00C0131B"/>
    <w:rsid w:val="00C017BF"/>
    <w:rsid w:val="00C01B29"/>
    <w:rsid w:val="00C0254F"/>
    <w:rsid w:val="00C0275A"/>
    <w:rsid w:val="00C03041"/>
    <w:rsid w:val="00C03210"/>
    <w:rsid w:val="00C039C9"/>
    <w:rsid w:val="00C03B84"/>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5E2E"/>
    <w:rsid w:val="00C2609B"/>
    <w:rsid w:val="00C2631F"/>
    <w:rsid w:val="00C2685B"/>
    <w:rsid w:val="00C27717"/>
    <w:rsid w:val="00C3000D"/>
    <w:rsid w:val="00C3016C"/>
    <w:rsid w:val="00C302FF"/>
    <w:rsid w:val="00C30348"/>
    <w:rsid w:val="00C30BDC"/>
    <w:rsid w:val="00C30E50"/>
    <w:rsid w:val="00C30E78"/>
    <w:rsid w:val="00C31DEC"/>
    <w:rsid w:val="00C333BE"/>
    <w:rsid w:val="00C34704"/>
    <w:rsid w:val="00C35E94"/>
    <w:rsid w:val="00C40CFF"/>
    <w:rsid w:val="00C40FD3"/>
    <w:rsid w:val="00C41213"/>
    <w:rsid w:val="00C415AC"/>
    <w:rsid w:val="00C42BB7"/>
    <w:rsid w:val="00C433FF"/>
    <w:rsid w:val="00C441D4"/>
    <w:rsid w:val="00C441E1"/>
    <w:rsid w:val="00C449C5"/>
    <w:rsid w:val="00C451B2"/>
    <w:rsid w:val="00C461FA"/>
    <w:rsid w:val="00C468E4"/>
    <w:rsid w:val="00C46FD6"/>
    <w:rsid w:val="00C47674"/>
    <w:rsid w:val="00C47DF1"/>
    <w:rsid w:val="00C50DD2"/>
    <w:rsid w:val="00C511AA"/>
    <w:rsid w:val="00C51FD8"/>
    <w:rsid w:val="00C52935"/>
    <w:rsid w:val="00C536B6"/>
    <w:rsid w:val="00C53C42"/>
    <w:rsid w:val="00C54E0E"/>
    <w:rsid w:val="00C56293"/>
    <w:rsid w:val="00C57ABD"/>
    <w:rsid w:val="00C61193"/>
    <w:rsid w:val="00C63C32"/>
    <w:rsid w:val="00C653D5"/>
    <w:rsid w:val="00C654EB"/>
    <w:rsid w:val="00C662F9"/>
    <w:rsid w:val="00C705E4"/>
    <w:rsid w:val="00C70D79"/>
    <w:rsid w:val="00C721E0"/>
    <w:rsid w:val="00C72F16"/>
    <w:rsid w:val="00C742B8"/>
    <w:rsid w:val="00C755D1"/>
    <w:rsid w:val="00C756F0"/>
    <w:rsid w:val="00C75DF6"/>
    <w:rsid w:val="00C75EE8"/>
    <w:rsid w:val="00C760F7"/>
    <w:rsid w:val="00C76957"/>
    <w:rsid w:val="00C80222"/>
    <w:rsid w:val="00C80C44"/>
    <w:rsid w:val="00C822C7"/>
    <w:rsid w:val="00C82382"/>
    <w:rsid w:val="00C8335E"/>
    <w:rsid w:val="00C841BD"/>
    <w:rsid w:val="00C86100"/>
    <w:rsid w:val="00C86ACE"/>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F74"/>
    <w:rsid w:val="00CA515C"/>
    <w:rsid w:val="00CA5B6E"/>
    <w:rsid w:val="00CA69A9"/>
    <w:rsid w:val="00CA7592"/>
    <w:rsid w:val="00CB15D8"/>
    <w:rsid w:val="00CB1B51"/>
    <w:rsid w:val="00CB3642"/>
    <w:rsid w:val="00CB3DAC"/>
    <w:rsid w:val="00CB4377"/>
    <w:rsid w:val="00CB4990"/>
    <w:rsid w:val="00CB5E30"/>
    <w:rsid w:val="00CB7F0D"/>
    <w:rsid w:val="00CC08EC"/>
    <w:rsid w:val="00CC0A1F"/>
    <w:rsid w:val="00CC1303"/>
    <w:rsid w:val="00CC35EB"/>
    <w:rsid w:val="00CC4463"/>
    <w:rsid w:val="00CC5061"/>
    <w:rsid w:val="00CC53DD"/>
    <w:rsid w:val="00CC73F4"/>
    <w:rsid w:val="00CD056B"/>
    <w:rsid w:val="00CD1863"/>
    <w:rsid w:val="00CD29BD"/>
    <w:rsid w:val="00CD379B"/>
    <w:rsid w:val="00CD46C5"/>
    <w:rsid w:val="00CD6742"/>
    <w:rsid w:val="00CE2182"/>
    <w:rsid w:val="00CE3D1A"/>
    <w:rsid w:val="00CE54C9"/>
    <w:rsid w:val="00CE6B86"/>
    <w:rsid w:val="00CE6B87"/>
    <w:rsid w:val="00CF0714"/>
    <w:rsid w:val="00CF350E"/>
    <w:rsid w:val="00CF3A54"/>
    <w:rsid w:val="00CF4118"/>
    <w:rsid w:val="00CF41F1"/>
    <w:rsid w:val="00CF4436"/>
    <w:rsid w:val="00CF533E"/>
    <w:rsid w:val="00CF5827"/>
    <w:rsid w:val="00CF58A8"/>
    <w:rsid w:val="00D00367"/>
    <w:rsid w:val="00D00E5F"/>
    <w:rsid w:val="00D033B9"/>
    <w:rsid w:val="00D03859"/>
    <w:rsid w:val="00D03F11"/>
    <w:rsid w:val="00D055AE"/>
    <w:rsid w:val="00D05830"/>
    <w:rsid w:val="00D06DF5"/>
    <w:rsid w:val="00D108F8"/>
    <w:rsid w:val="00D112D9"/>
    <w:rsid w:val="00D1221E"/>
    <w:rsid w:val="00D12756"/>
    <w:rsid w:val="00D14907"/>
    <w:rsid w:val="00D14B96"/>
    <w:rsid w:val="00D14E25"/>
    <w:rsid w:val="00D165AA"/>
    <w:rsid w:val="00D170FF"/>
    <w:rsid w:val="00D206EB"/>
    <w:rsid w:val="00D21A05"/>
    <w:rsid w:val="00D21D7B"/>
    <w:rsid w:val="00D21FA9"/>
    <w:rsid w:val="00D225B8"/>
    <w:rsid w:val="00D22E34"/>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64F"/>
    <w:rsid w:val="00D45EED"/>
    <w:rsid w:val="00D460D3"/>
    <w:rsid w:val="00D463D5"/>
    <w:rsid w:val="00D51EED"/>
    <w:rsid w:val="00D52059"/>
    <w:rsid w:val="00D53A14"/>
    <w:rsid w:val="00D5401B"/>
    <w:rsid w:val="00D545AE"/>
    <w:rsid w:val="00D5462E"/>
    <w:rsid w:val="00D5517C"/>
    <w:rsid w:val="00D576A5"/>
    <w:rsid w:val="00D579D7"/>
    <w:rsid w:val="00D57F74"/>
    <w:rsid w:val="00D613BA"/>
    <w:rsid w:val="00D621E8"/>
    <w:rsid w:val="00D63A8E"/>
    <w:rsid w:val="00D64519"/>
    <w:rsid w:val="00D6663F"/>
    <w:rsid w:val="00D66699"/>
    <w:rsid w:val="00D6756D"/>
    <w:rsid w:val="00D67FEF"/>
    <w:rsid w:val="00D73556"/>
    <w:rsid w:val="00D73F2E"/>
    <w:rsid w:val="00D751BF"/>
    <w:rsid w:val="00D7663F"/>
    <w:rsid w:val="00D77E09"/>
    <w:rsid w:val="00D77E51"/>
    <w:rsid w:val="00D80DE0"/>
    <w:rsid w:val="00D823DC"/>
    <w:rsid w:val="00D839E7"/>
    <w:rsid w:val="00D83F06"/>
    <w:rsid w:val="00D85061"/>
    <w:rsid w:val="00D851A6"/>
    <w:rsid w:val="00D85418"/>
    <w:rsid w:val="00D861D5"/>
    <w:rsid w:val="00D8627F"/>
    <w:rsid w:val="00D86EB0"/>
    <w:rsid w:val="00D87B2D"/>
    <w:rsid w:val="00D916EB"/>
    <w:rsid w:val="00D918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6AA0"/>
    <w:rsid w:val="00DB6DAC"/>
    <w:rsid w:val="00DB7063"/>
    <w:rsid w:val="00DB786C"/>
    <w:rsid w:val="00DC01E4"/>
    <w:rsid w:val="00DC2300"/>
    <w:rsid w:val="00DC2B70"/>
    <w:rsid w:val="00DC2F16"/>
    <w:rsid w:val="00DC3164"/>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E75C5"/>
    <w:rsid w:val="00DF06EB"/>
    <w:rsid w:val="00DF1388"/>
    <w:rsid w:val="00DF21A4"/>
    <w:rsid w:val="00DF2249"/>
    <w:rsid w:val="00DF4F53"/>
    <w:rsid w:val="00DF6371"/>
    <w:rsid w:val="00E0059E"/>
    <w:rsid w:val="00E0129C"/>
    <w:rsid w:val="00E01752"/>
    <w:rsid w:val="00E02150"/>
    <w:rsid w:val="00E034EF"/>
    <w:rsid w:val="00E03797"/>
    <w:rsid w:val="00E039F1"/>
    <w:rsid w:val="00E03A16"/>
    <w:rsid w:val="00E04DEA"/>
    <w:rsid w:val="00E056DC"/>
    <w:rsid w:val="00E06074"/>
    <w:rsid w:val="00E060EC"/>
    <w:rsid w:val="00E06420"/>
    <w:rsid w:val="00E07F45"/>
    <w:rsid w:val="00E111A6"/>
    <w:rsid w:val="00E11548"/>
    <w:rsid w:val="00E12335"/>
    <w:rsid w:val="00E153CF"/>
    <w:rsid w:val="00E15707"/>
    <w:rsid w:val="00E17BA3"/>
    <w:rsid w:val="00E17F80"/>
    <w:rsid w:val="00E21879"/>
    <w:rsid w:val="00E2189A"/>
    <w:rsid w:val="00E2236D"/>
    <w:rsid w:val="00E23187"/>
    <w:rsid w:val="00E23A34"/>
    <w:rsid w:val="00E23C21"/>
    <w:rsid w:val="00E23E90"/>
    <w:rsid w:val="00E24EF2"/>
    <w:rsid w:val="00E24F76"/>
    <w:rsid w:val="00E2519B"/>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9DA"/>
    <w:rsid w:val="00E34B39"/>
    <w:rsid w:val="00E374A2"/>
    <w:rsid w:val="00E4156D"/>
    <w:rsid w:val="00E41B5A"/>
    <w:rsid w:val="00E427AB"/>
    <w:rsid w:val="00E42CE6"/>
    <w:rsid w:val="00E42EF1"/>
    <w:rsid w:val="00E42F75"/>
    <w:rsid w:val="00E45ADF"/>
    <w:rsid w:val="00E46803"/>
    <w:rsid w:val="00E47ADA"/>
    <w:rsid w:val="00E50B80"/>
    <w:rsid w:val="00E52BBC"/>
    <w:rsid w:val="00E535A7"/>
    <w:rsid w:val="00E56EA5"/>
    <w:rsid w:val="00E57A2A"/>
    <w:rsid w:val="00E615E1"/>
    <w:rsid w:val="00E618BD"/>
    <w:rsid w:val="00E61C2F"/>
    <w:rsid w:val="00E6285F"/>
    <w:rsid w:val="00E629B2"/>
    <w:rsid w:val="00E62A86"/>
    <w:rsid w:val="00E633E9"/>
    <w:rsid w:val="00E63B1F"/>
    <w:rsid w:val="00E63DB1"/>
    <w:rsid w:val="00E64157"/>
    <w:rsid w:val="00E64586"/>
    <w:rsid w:val="00E65DDB"/>
    <w:rsid w:val="00E66C85"/>
    <w:rsid w:val="00E66C99"/>
    <w:rsid w:val="00E6716A"/>
    <w:rsid w:val="00E67190"/>
    <w:rsid w:val="00E70084"/>
    <w:rsid w:val="00E730E9"/>
    <w:rsid w:val="00E7338B"/>
    <w:rsid w:val="00E73C5B"/>
    <w:rsid w:val="00E75063"/>
    <w:rsid w:val="00E7607E"/>
    <w:rsid w:val="00E762E0"/>
    <w:rsid w:val="00E775E2"/>
    <w:rsid w:val="00E778F7"/>
    <w:rsid w:val="00E77CBA"/>
    <w:rsid w:val="00E814F7"/>
    <w:rsid w:val="00E81B50"/>
    <w:rsid w:val="00E8285E"/>
    <w:rsid w:val="00E8330C"/>
    <w:rsid w:val="00E836A0"/>
    <w:rsid w:val="00E836CF"/>
    <w:rsid w:val="00E84A13"/>
    <w:rsid w:val="00E8600B"/>
    <w:rsid w:val="00E87100"/>
    <w:rsid w:val="00E87780"/>
    <w:rsid w:val="00E87974"/>
    <w:rsid w:val="00E913E3"/>
    <w:rsid w:val="00E91817"/>
    <w:rsid w:val="00E92BAD"/>
    <w:rsid w:val="00E96BEE"/>
    <w:rsid w:val="00E96CFA"/>
    <w:rsid w:val="00EA1564"/>
    <w:rsid w:val="00EA26AB"/>
    <w:rsid w:val="00EA2EC3"/>
    <w:rsid w:val="00EA2FB5"/>
    <w:rsid w:val="00EA305B"/>
    <w:rsid w:val="00EA3326"/>
    <w:rsid w:val="00EA467D"/>
    <w:rsid w:val="00EA4899"/>
    <w:rsid w:val="00EA6447"/>
    <w:rsid w:val="00EA6604"/>
    <w:rsid w:val="00EA7F54"/>
    <w:rsid w:val="00EB0474"/>
    <w:rsid w:val="00EB04AC"/>
    <w:rsid w:val="00EB0619"/>
    <w:rsid w:val="00EB0C05"/>
    <w:rsid w:val="00EB0F69"/>
    <w:rsid w:val="00EB242A"/>
    <w:rsid w:val="00EB3EA1"/>
    <w:rsid w:val="00EB6346"/>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1101"/>
    <w:rsid w:val="00ED246A"/>
    <w:rsid w:val="00ED305A"/>
    <w:rsid w:val="00ED4181"/>
    <w:rsid w:val="00ED5109"/>
    <w:rsid w:val="00ED693E"/>
    <w:rsid w:val="00EE002A"/>
    <w:rsid w:val="00EE4059"/>
    <w:rsid w:val="00EE4171"/>
    <w:rsid w:val="00EE4F52"/>
    <w:rsid w:val="00EE5981"/>
    <w:rsid w:val="00EE6EFB"/>
    <w:rsid w:val="00EF033E"/>
    <w:rsid w:val="00EF2489"/>
    <w:rsid w:val="00EF271B"/>
    <w:rsid w:val="00EF395E"/>
    <w:rsid w:val="00EF4483"/>
    <w:rsid w:val="00EF586D"/>
    <w:rsid w:val="00EF5F89"/>
    <w:rsid w:val="00EF675E"/>
    <w:rsid w:val="00EF7533"/>
    <w:rsid w:val="00F005DB"/>
    <w:rsid w:val="00F0179A"/>
    <w:rsid w:val="00F01F1C"/>
    <w:rsid w:val="00F0234D"/>
    <w:rsid w:val="00F0261E"/>
    <w:rsid w:val="00F02818"/>
    <w:rsid w:val="00F028BB"/>
    <w:rsid w:val="00F0304D"/>
    <w:rsid w:val="00F046AB"/>
    <w:rsid w:val="00F056C1"/>
    <w:rsid w:val="00F05A10"/>
    <w:rsid w:val="00F06566"/>
    <w:rsid w:val="00F07730"/>
    <w:rsid w:val="00F1013D"/>
    <w:rsid w:val="00F106D1"/>
    <w:rsid w:val="00F10F67"/>
    <w:rsid w:val="00F114D7"/>
    <w:rsid w:val="00F11F37"/>
    <w:rsid w:val="00F12453"/>
    <w:rsid w:val="00F12CA0"/>
    <w:rsid w:val="00F1357E"/>
    <w:rsid w:val="00F1374A"/>
    <w:rsid w:val="00F13A46"/>
    <w:rsid w:val="00F14636"/>
    <w:rsid w:val="00F15467"/>
    <w:rsid w:val="00F15B96"/>
    <w:rsid w:val="00F21DF8"/>
    <w:rsid w:val="00F22249"/>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7AE9"/>
    <w:rsid w:val="00F37E7D"/>
    <w:rsid w:val="00F40AF5"/>
    <w:rsid w:val="00F40BB7"/>
    <w:rsid w:val="00F4207C"/>
    <w:rsid w:val="00F4285F"/>
    <w:rsid w:val="00F4531F"/>
    <w:rsid w:val="00F455E6"/>
    <w:rsid w:val="00F46146"/>
    <w:rsid w:val="00F4648D"/>
    <w:rsid w:val="00F46A2F"/>
    <w:rsid w:val="00F47017"/>
    <w:rsid w:val="00F47CC2"/>
    <w:rsid w:val="00F50AB9"/>
    <w:rsid w:val="00F518EE"/>
    <w:rsid w:val="00F519F1"/>
    <w:rsid w:val="00F52772"/>
    <w:rsid w:val="00F52FBB"/>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BBC"/>
    <w:rsid w:val="00F7251F"/>
    <w:rsid w:val="00F734C4"/>
    <w:rsid w:val="00F74236"/>
    <w:rsid w:val="00F74787"/>
    <w:rsid w:val="00F74A54"/>
    <w:rsid w:val="00F74FE3"/>
    <w:rsid w:val="00F75601"/>
    <w:rsid w:val="00F757D2"/>
    <w:rsid w:val="00F77A1B"/>
    <w:rsid w:val="00F818C6"/>
    <w:rsid w:val="00F81ACE"/>
    <w:rsid w:val="00F82DC3"/>
    <w:rsid w:val="00F84CA6"/>
    <w:rsid w:val="00F85477"/>
    <w:rsid w:val="00F858D8"/>
    <w:rsid w:val="00F859E0"/>
    <w:rsid w:val="00F8625C"/>
    <w:rsid w:val="00F863F4"/>
    <w:rsid w:val="00F87018"/>
    <w:rsid w:val="00F87F27"/>
    <w:rsid w:val="00F93CB6"/>
    <w:rsid w:val="00F94276"/>
    <w:rsid w:val="00F94984"/>
    <w:rsid w:val="00F94ACF"/>
    <w:rsid w:val="00F950AC"/>
    <w:rsid w:val="00F95ABA"/>
    <w:rsid w:val="00F978A8"/>
    <w:rsid w:val="00F979ED"/>
    <w:rsid w:val="00FA057D"/>
    <w:rsid w:val="00FA2213"/>
    <w:rsid w:val="00FA3242"/>
    <w:rsid w:val="00FA458E"/>
    <w:rsid w:val="00FA5026"/>
    <w:rsid w:val="00FA5817"/>
    <w:rsid w:val="00FA5C03"/>
    <w:rsid w:val="00FA62C4"/>
    <w:rsid w:val="00FA6CCD"/>
    <w:rsid w:val="00FA777D"/>
    <w:rsid w:val="00FA7927"/>
    <w:rsid w:val="00FA7B2F"/>
    <w:rsid w:val="00FB0B6D"/>
    <w:rsid w:val="00FB0F9F"/>
    <w:rsid w:val="00FB1955"/>
    <w:rsid w:val="00FB215D"/>
    <w:rsid w:val="00FB295A"/>
    <w:rsid w:val="00FB3782"/>
    <w:rsid w:val="00FB4908"/>
    <w:rsid w:val="00FB4939"/>
    <w:rsid w:val="00FB4F73"/>
    <w:rsid w:val="00FB54D8"/>
    <w:rsid w:val="00FB5A1D"/>
    <w:rsid w:val="00FC1FDF"/>
    <w:rsid w:val="00FC27C5"/>
    <w:rsid w:val="00FC3D0B"/>
    <w:rsid w:val="00FC5FF6"/>
    <w:rsid w:val="00FC6089"/>
    <w:rsid w:val="00FC63CE"/>
    <w:rsid w:val="00FC7755"/>
    <w:rsid w:val="00FC7BCD"/>
    <w:rsid w:val="00FD162A"/>
    <w:rsid w:val="00FD264C"/>
    <w:rsid w:val="00FD3608"/>
    <w:rsid w:val="00FD4110"/>
    <w:rsid w:val="00FD4BE4"/>
    <w:rsid w:val="00FD630F"/>
    <w:rsid w:val="00FD68D1"/>
    <w:rsid w:val="00FD73A5"/>
    <w:rsid w:val="00FE0639"/>
    <w:rsid w:val="00FE12A5"/>
    <w:rsid w:val="00FE2160"/>
    <w:rsid w:val="00FE32D1"/>
    <w:rsid w:val="00FE3D52"/>
    <w:rsid w:val="00FE42B3"/>
    <w:rsid w:val="00FE4F26"/>
    <w:rsid w:val="00FE5B83"/>
    <w:rsid w:val="00FE65F3"/>
    <w:rsid w:val="00FE6D44"/>
    <w:rsid w:val="00FE6F19"/>
    <w:rsid w:val="00FE7BB8"/>
    <w:rsid w:val="00FF03F2"/>
    <w:rsid w:val="00FF06E0"/>
    <w:rsid w:val="00FF081E"/>
    <w:rsid w:val="00FF0AAB"/>
    <w:rsid w:val="00FF0E3E"/>
    <w:rsid w:val="00FF1019"/>
    <w:rsid w:val="00FF1F93"/>
    <w:rsid w:val="00FF1FC6"/>
    <w:rsid w:val="00FF250A"/>
    <w:rsid w:val="00FF2FCF"/>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DA9E2"/>
  <w15:docId w15:val="{8EF07F36-0649-44B3-A822-2817FF09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452DE8"/>
    <w:pPr>
      <w:numPr>
        <w:numId w:val="9"/>
      </w:numPr>
      <w:spacing w:line="360" w:lineRule="auto"/>
    </w:pPr>
  </w:style>
  <w:style w:type="character" w:customStyle="1" w:styleId="BodyTextNumberedConclusionChar">
    <w:name w:val="Body Text Numbered Conclusion Char"/>
    <w:link w:val="BodyTextNumberedConclusion"/>
    <w:rsid w:val="00452DE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styleId="UnresolvedMention">
    <w:name w:val="Unresolved Mention"/>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BulletedSymbolsymbolBoldLeft0Hanging0251">
    <w:name w:val="Style Bulleted Symbol (symbol) Bold Left:  0&quot; Hanging:  0.25&quot;1"/>
    <w:basedOn w:val="NoList"/>
    <w:rsid w:val="00A83A6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23248897">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a.gov/mold/mold-remediation-schools-and-commercial-buildings-guide"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epa.gov/indoor-air-quality-iaq/ozone-generators-are-sold-air-cleaners" TargetMode="Externa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emicalinsights.org//wp-content/uploads/2019/09/3DPrinting_BasicFacts.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3F17-64C1-4ADA-AF42-18D82E00C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2371</Words>
  <Characters>13516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15856</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Woo, Karl (EHS)</cp:lastModifiedBy>
  <cp:revision>8</cp:revision>
  <cp:lastPrinted>2021-09-30T15:34:00Z</cp:lastPrinted>
  <dcterms:created xsi:type="dcterms:W3CDTF">2021-09-30T15:29:00Z</dcterms:created>
  <dcterms:modified xsi:type="dcterms:W3CDTF">2021-11-29T14:11:00Z</dcterms:modified>
</cp:coreProperties>
</file>