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FC657" w14:textId="3E2716DC" w:rsidR="009F6C71" w:rsidRDefault="00A85C26" w:rsidP="00152047">
      <w:pPr>
        <w:pStyle w:val="Heading1"/>
        <w:spacing w:before="480" w:after="240"/>
      </w:pPr>
      <w:bookmarkStart w:id="0" w:name="_GoBack"/>
      <w:bookmarkEnd w:id="0"/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2DFC66A" wp14:editId="04E0C660">
                <wp:simplePos x="0" y="0"/>
                <wp:positionH relativeFrom="column">
                  <wp:posOffset>1002030</wp:posOffset>
                </wp:positionH>
                <wp:positionV relativeFrom="paragraph">
                  <wp:posOffset>-276860</wp:posOffset>
                </wp:positionV>
                <wp:extent cx="4180205" cy="1148715"/>
                <wp:effectExtent l="3810" t="2540" r="0" b="127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0205" cy="114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FC689" w14:textId="77777777" w:rsidR="00541992" w:rsidRPr="00541992" w:rsidRDefault="00541992" w:rsidP="00541992">
                            <w:pPr>
                              <w:jc w:val="right"/>
                              <w:rPr>
                                <w:color w:val="003F70" w:themeColor="text2" w:themeShade="BF"/>
                              </w:rPr>
                            </w:pPr>
                            <w:r w:rsidRPr="00541992">
                              <w:rPr>
                                <w:b/>
                                <w:bCs/>
                                <w:i/>
                                <w:iCs/>
                                <w:color w:val="003F70" w:themeColor="text2" w:themeShade="BF"/>
                              </w:rPr>
                              <w:t xml:space="preserve">Our teachers have raised their expectations of what they will accept from our first grade students now that they have used the model curriculum unit. </w:t>
                            </w:r>
                          </w:p>
                          <w:p w14:paraId="62DFC68A" w14:textId="77777777" w:rsidR="00541992" w:rsidRPr="00541992" w:rsidRDefault="00541992" w:rsidP="00541992">
                            <w:pPr>
                              <w:jc w:val="right"/>
                              <w:rPr>
                                <w:color w:val="003F70" w:themeColor="text2" w:themeShade="BF"/>
                              </w:rPr>
                            </w:pPr>
                            <w:r w:rsidRPr="00541992">
                              <w:rPr>
                                <w:i/>
                                <w:iCs/>
                                <w:color w:val="003F70" w:themeColor="text2" w:themeShade="BF"/>
                              </w:rPr>
                              <w:t>Heather Ronan, Elementary Math Coordinator</w:t>
                            </w:r>
                          </w:p>
                          <w:p w14:paraId="62DFC68B" w14:textId="77777777" w:rsidR="0096635B" w:rsidRDefault="009663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78.9pt;margin-top:-21.8pt;width:329.15pt;height:90.4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6nd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dGnLMw46A6/7AfzMHs6hzY6qHu5k9VUjIZctFRt2o5QcW0ZrSC+0N/2z&#10;qxOOtiDr8YOsIQ7dGumA9o3qbe2gGgjQoU2Pp9bYXCo4JGESREGMUQW2MCTJPIxdDJodrw9Km3dM&#10;9sgucqyg9w6e7u60senQ7OhiowlZ8q5z/e/EswNwnE4gOFy1NpuGa+ePNEhXySohHolmK48EReHd&#10;lEvizcpwHheXxXJZhD9t3JBkLa9rJmyYo7RC8metO4h8EsVJXFp2vLZwNiWtNutlp9COgrRL9x0K&#10;cubmP0/DFQG4vKAURiS4jVKvnCVzj5Qk9tJ5kHhBmN6ms4CkpCifU7rjgv07JTTmOI2jeFLTb7kF&#10;7nvNjWY9NzA8Ot7nODk50cxqcCVq11pDeTetz0ph038qBbT72GinWCvSSa5mv94DipXxWtaPoF0l&#10;QVkgUJh4sGil+o7RCNMjx/rbliqGUfdegP7TkBA7btyGxPMINurcsj63UFEBVI4NRtNyaaYRtR0U&#10;37QQaXpxQt7Am2m4U/NTVoeXBhPCkTpMMzuCzvfO62nmLn4BAAD//wMAUEsDBBQABgAIAAAAIQBb&#10;wk4o3wAAAAsBAAAPAAAAZHJzL2Rvd25yZXYueG1sTI/BTsMwEETvSPyDtUjcWjukTUuIUyEQV1AL&#10;VOrNjbdJRLyOYrcJf89yguNoRjNvis3kOnHBIbSeNCRzBQKp8ralWsPH+8tsDSJEQ9Z0nlDDNwbY&#10;lNdXhcmtH2mLl12sBZdQyI2GJsY+lzJUDToT5r5HYu/kB2ciy6GWdjAjl7tO3imVSWda4oXG9PjU&#10;YPW1OzsNn6+nw36h3upnt+xHPylJ7l5qfXszPT6AiDjFvzD84jM6lMx09GeyQXSslytGjxpmizQD&#10;wYl1kiUgjmylqxRkWcj/H8ofAAAA//8DAFBLAQItABQABgAIAAAAIQC2gziS/gAAAOEBAAATAAAA&#10;AAAAAAAAAAAAAAAAAABbQ29udGVudF9UeXBlc10ueG1sUEsBAi0AFAAGAAgAAAAhADj9If/WAAAA&#10;lAEAAAsAAAAAAAAAAAAAAAAALwEAAF9yZWxzLy5yZWxzUEsBAi0AFAAGAAgAAAAhAFE3qd22AgAA&#10;uwUAAA4AAAAAAAAAAAAAAAAALgIAAGRycy9lMm9Eb2MueG1sUEsBAi0AFAAGAAgAAAAhAFvCTijf&#10;AAAACwEAAA8AAAAAAAAAAAAAAAAAEAUAAGRycy9kb3ducmV2LnhtbFBLBQYAAAAABAAEAPMAAAAc&#10;BgAAAAA=&#10;" filled="f" stroked="f">
                <v:textbox>
                  <w:txbxContent>
                    <w:p w14:paraId="62DFC689" w14:textId="77777777" w:rsidR="00541992" w:rsidRPr="00541992" w:rsidRDefault="00541992" w:rsidP="00541992">
                      <w:pPr>
                        <w:jc w:val="right"/>
                        <w:rPr>
                          <w:color w:val="003F70" w:themeColor="text2" w:themeShade="BF"/>
                        </w:rPr>
                      </w:pPr>
                      <w:r w:rsidRPr="00541992">
                        <w:rPr>
                          <w:b/>
                          <w:bCs/>
                          <w:i/>
                          <w:iCs/>
                          <w:color w:val="003F70" w:themeColor="text2" w:themeShade="BF"/>
                        </w:rPr>
                        <w:t xml:space="preserve">Our teachers have raised their expectations of what they will accept from our first grade students now that they have used the model curriculum unit. </w:t>
                      </w:r>
                    </w:p>
                    <w:p w14:paraId="62DFC68A" w14:textId="77777777" w:rsidR="00541992" w:rsidRPr="00541992" w:rsidRDefault="00541992" w:rsidP="00541992">
                      <w:pPr>
                        <w:jc w:val="right"/>
                        <w:rPr>
                          <w:color w:val="003F70" w:themeColor="text2" w:themeShade="BF"/>
                        </w:rPr>
                      </w:pPr>
                      <w:r w:rsidRPr="00541992">
                        <w:rPr>
                          <w:i/>
                          <w:iCs/>
                          <w:color w:val="003F70" w:themeColor="text2" w:themeShade="BF"/>
                        </w:rPr>
                        <w:t>Heather Ronan, Elementary Math Coordinator</w:t>
                      </w:r>
                    </w:p>
                    <w:p w14:paraId="62DFC68B" w14:textId="77777777" w:rsidR="0096635B" w:rsidRDefault="0096635B"/>
                  </w:txbxContent>
                </v:textbox>
              </v:shape>
            </w:pict>
          </mc:Fallback>
        </mc:AlternateContent>
      </w:r>
    </w:p>
    <w:p w14:paraId="62DFC658" w14:textId="77777777" w:rsidR="00F33E5C" w:rsidRPr="001F259B" w:rsidRDefault="00AA11AC" w:rsidP="009F6C71">
      <w:pPr>
        <w:pStyle w:val="Heading1"/>
        <w:spacing w:before="480" w:after="240" w:line="240" w:lineRule="auto"/>
      </w:pPr>
      <w:r>
        <w:t>Broc</w:t>
      </w:r>
      <w:r w:rsidR="00BB4E4F">
        <w:t>k</w:t>
      </w:r>
      <w:r>
        <w:t>ton</w:t>
      </w:r>
      <w:r w:rsidR="004125DF">
        <w:t xml:space="preserve"> School District</w:t>
      </w:r>
    </w:p>
    <w:p w14:paraId="62DFC659" w14:textId="77777777" w:rsidR="00663D83" w:rsidRPr="00731FCA" w:rsidRDefault="00731FCA" w:rsidP="009F6C71">
      <w:pPr>
        <w:pStyle w:val="Heading2"/>
        <w:spacing w:line="240" w:lineRule="auto"/>
        <w:rPr>
          <w:color w:val="005596" w:themeColor="accent5"/>
        </w:rPr>
      </w:pPr>
      <w:r>
        <w:rPr>
          <w:color w:val="005596" w:themeColor="accent5"/>
        </w:rPr>
        <w:t>Tryo</w:t>
      </w:r>
      <w:r w:rsidR="00E70C2B" w:rsidRPr="00731FCA">
        <w:rPr>
          <w:color w:val="005596" w:themeColor="accent5"/>
        </w:rPr>
        <w:t>ut</w:t>
      </w:r>
      <w:r w:rsidR="001231F1" w:rsidRPr="00731FCA">
        <w:rPr>
          <w:color w:val="005596" w:themeColor="accent5"/>
        </w:rPr>
        <w:t xml:space="preserve"> Overview</w:t>
      </w:r>
    </w:p>
    <w:p w14:paraId="62DFC65A" w14:textId="77777777" w:rsidR="001231F1" w:rsidRPr="00AE3CD5" w:rsidRDefault="001231F1" w:rsidP="00460509">
      <w:pPr>
        <w:pStyle w:val="Heading5"/>
      </w:pPr>
      <w:r w:rsidRPr="00AE3CD5">
        <w:t xml:space="preserve">The </w:t>
      </w:r>
      <w:r w:rsidR="00BB4E4F">
        <w:t>Power of Ten</w:t>
      </w:r>
      <w:r w:rsidR="00AE3CD5" w:rsidRPr="004000C3">
        <w:t xml:space="preserve">, Grade </w:t>
      </w:r>
      <w:r w:rsidR="00BB4E4F" w:rsidRPr="004000C3">
        <w:t>1</w:t>
      </w:r>
    </w:p>
    <w:p w14:paraId="62DFC65B" w14:textId="77777777" w:rsidR="00BB4E4F" w:rsidRPr="000262F9" w:rsidRDefault="00BB4E4F" w:rsidP="00BB4E4F">
      <w:pPr>
        <w:rPr>
          <w:rFonts w:ascii="Estrangelo Edessa" w:hAnsi="Estrangelo Edessa"/>
        </w:rPr>
      </w:pPr>
      <w:r w:rsidRPr="000262F9">
        <w:t>In this unit students wil</w:t>
      </w:r>
      <w:r w:rsidR="004000C3">
        <w:t xml:space="preserve">l benefit from grouping objects and </w:t>
      </w:r>
      <w:r w:rsidRPr="000262F9">
        <w:t>materials into ones and tens and connecting their knowledge to standard numerals and symbols. The focus of this unit is to develop students’ understanding of whole number relationships and a strong foundation for place value. It is estimated that it will take approximately two weeks to complete. The suggested timeframe for implementation is Winter/Spring.</w:t>
      </w:r>
    </w:p>
    <w:p w14:paraId="62DFC65C" w14:textId="77777777" w:rsidR="0016648C" w:rsidRPr="00E70C2B" w:rsidRDefault="0016648C" w:rsidP="0016648C">
      <w:pPr>
        <w:pStyle w:val="Heading2"/>
        <w:rPr>
          <w:color w:val="005596" w:themeColor="accent5"/>
        </w:rPr>
      </w:pPr>
      <w:r w:rsidRPr="00E70C2B">
        <w:rPr>
          <w:color w:val="005596" w:themeColor="accent5"/>
        </w:rPr>
        <w:t>Summary</w:t>
      </w:r>
    </w:p>
    <w:p w14:paraId="62DFC65D" w14:textId="77777777" w:rsidR="0016648C" w:rsidRDefault="00F579B5" w:rsidP="00EA083A">
      <w:r>
        <w:t xml:space="preserve">The </w:t>
      </w:r>
      <w:r w:rsidR="000C335D">
        <w:t xml:space="preserve">Brockton School District invited all first grade classrooms </w:t>
      </w:r>
      <w:r w:rsidR="00F10BE0">
        <w:t xml:space="preserve">throughout the district </w:t>
      </w:r>
      <w:r w:rsidR="000C335D">
        <w:t xml:space="preserve">to </w:t>
      </w:r>
      <w:r w:rsidR="004000C3">
        <w:t>participate</w:t>
      </w:r>
      <w:r w:rsidR="000C335D">
        <w:t xml:space="preserve"> in the model curriculum unit tryout.</w:t>
      </w:r>
      <w:r w:rsidR="00973B58">
        <w:t xml:space="preserve"> </w:t>
      </w:r>
      <w:r w:rsidR="000C335D">
        <w:t>In total, fifteen first grade classroom</w:t>
      </w:r>
      <w:r w:rsidR="00F10BE0">
        <w:t>s,</w:t>
      </w:r>
      <w:r w:rsidR="0020510A">
        <w:t xml:space="preserve"> </w:t>
      </w:r>
      <w:r w:rsidR="009474DB">
        <w:t xml:space="preserve">located in </w:t>
      </w:r>
      <w:r w:rsidR="0020510A">
        <w:t>approximately half of the elementary schools</w:t>
      </w:r>
      <w:r w:rsidR="00F10BE0">
        <w:t>,</w:t>
      </w:r>
      <w:r w:rsidR="000C335D">
        <w:t xml:space="preserve"> participated in the tryout.</w:t>
      </w:r>
      <w:r w:rsidR="00973B58">
        <w:t xml:space="preserve"> </w:t>
      </w:r>
      <w:r w:rsidR="000C335D">
        <w:t xml:space="preserve">Heather Ronan, Elementary Math Coordinator, believed that </w:t>
      </w:r>
      <w:r w:rsidR="00F10BE0">
        <w:t>was a good sample size</w:t>
      </w:r>
      <w:r w:rsidR="00F97371">
        <w:t xml:space="preserve"> to </w:t>
      </w:r>
      <w:r w:rsidR="000C335D">
        <w:t xml:space="preserve">provide </w:t>
      </w:r>
      <w:r w:rsidR="00F10BE0">
        <w:t xml:space="preserve">the </w:t>
      </w:r>
      <w:r w:rsidR="000C335D">
        <w:t xml:space="preserve">district with sufficient data to </w:t>
      </w:r>
      <w:r w:rsidR="00F10BE0">
        <w:t>determine</w:t>
      </w:r>
      <w:r w:rsidR="000C335D">
        <w:t xml:space="preserve"> the </w:t>
      </w:r>
      <w:r w:rsidR="00F7451B">
        <w:t xml:space="preserve">unit’s </w:t>
      </w:r>
      <w:r w:rsidR="000C335D">
        <w:t>success.</w:t>
      </w:r>
      <w:r w:rsidR="00973B58">
        <w:t xml:space="preserve"> </w:t>
      </w:r>
      <w:r w:rsidR="000C335D">
        <w:t xml:space="preserve">The district decided to tryout the </w:t>
      </w:r>
      <w:r w:rsidR="002E6497">
        <w:t>unit in the fall even though that fell outside the recommended timefram</w:t>
      </w:r>
      <w:r w:rsidR="002A2FCD">
        <w:t>e</w:t>
      </w:r>
      <w:r w:rsidR="00F7451B">
        <w:t xml:space="preserve"> for delivery</w:t>
      </w:r>
      <w:r w:rsidR="002A2FCD">
        <w:t>.</w:t>
      </w:r>
      <w:r w:rsidR="00B00695">
        <w:t xml:space="preserve"> </w:t>
      </w:r>
      <w:r w:rsidR="000C335D">
        <w:t xml:space="preserve">Ronan believed that since the </w:t>
      </w:r>
      <w:r w:rsidR="00F10BE0">
        <w:t>unit focused on</w:t>
      </w:r>
      <w:r w:rsidR="0020510A">
        <w:t xml:space="preserve"> place value, a critical skill for first graders</w:t>
      </w:r>
      <w:r w:rsidR="00F10BE0">
        <w:t>,</w:t>
      </w:r>
      <w:r w:rsidR="0020510A">
        <w:t xml:space="preserve"> the earlier timeframe would </w:t>
      </w:r>
      <w:r w:rsidR="00F10BE0">
        <w:t>build a strong foundation</w:t>
      </w:r>
      <w:r w:rsidR="0020510A">
        <w:t xml:space="preserve"> </w:t>
      </w:r>
      <w:r w:rsidR="00F10BE0">
        <w:t>for the</w:t>
      </w:r>
      <w:r w:rsidR="0020510A">
        <w:t xml:space="preserve"> rest of the school year.</w:t>
      </w:r>
      <w:r w:rsidR="00973B58">
        <w:t xml:space="preserve"> </w:t>
      </w:r>
      <w:r w:rsidR="0020510A">
        <w:t xml:space="preserve">Although the decision to teach the unit in the </w:t>
      </w:r>
      <w:r w:rsidR="00F10BE0">
        <w:t xml:space="preserve">fall </w:t>
      </w:r>
      <w:r w:rsidR="0020510A">
        <w:t>provided challenges for teachers</w:t>
      </w:r>
      <w:r w:rsidR="004000C3">
        <w:t>, such as g</w:t>
      </w:r>
      <w:r w:rsidR="0020510A">
        <w:t>aps in students</w:t>
      </w:r>
      <w:r w:rsidR="002A2FCD">
        <w:t>’</w:t>
      </w:r>
      <w:r w:rsidR="0020510A">
        <w:t xml:space="preserve"> </w:t>
      </w:r>
      <w:r w:rsidR="00F10BE0">
        <w:t>knowledge</w:t>
      </w:r>
      <w:r w:rsidR="002A2FCD">
        <w:t>, the units were</w:t>
      </w:r>
      <w:r w:rsidR="00F10BE0">
        <w:t xml:space="preserve"> easily adjustable </w:t>
      </w:r>
      <w:r w:rsidR="002A2FCD">
        <w:t>allowing the addition of</w:t>
      </w:r>
      <w:r w:rsidR="00F10BE0">
        <w:t xml:space="preserve"> supports needed for student success.</w:t>
      </w:r>
    </w:p>
    <w:p w14:paraId="62DFC65E" w14:textId="77777777" w:rsidR="00145F7C" w:rsidRDefault="00B46B15" w:rsidP="001879FA">
      <w:r>
        <w:t>While preparing for the tryout last fall</w:t>
      </w:r>
      <w:r w:rsidR="0020510A">
        <w:t>, Ronan met with the Instructional Resource Specialists (IRS) in each participating s</w:t>
      </w:r>
      <w:r w:rsidR="00AB493A">
        <w:t>chool to discuss the unit.</w:t>
      </w:r>
      <w:r w:rsidR="0020510A">
        <w:t xml:space="preserve"> </w:t>
      </w:r>
      <w:r w:rsidR="001879FA">
        <w:t xml:space="preserve">Their role was to </w:t>
      </w:r>
      <w:r>
        <w:t>coach</w:t>
      </w:r>
      <w:r w:rsidR="001879FA">
        <w:t xml:space="preserve"> and </w:t>
      </w:r>
      <w:r w:rsidR="0020510A">
        <w:t>support the teachers involved by meeting with them before, during, and after the tryout.</w:t>
      </w:r>
      <w:r w:rsidR="00973B58">
        <w:t xml:space="preserve"> </w:t>
      </w:r>
      <w:r w:rsidR="004000C3">
        <w:t>B</w:t>
      </w:r>
      <w:r w:rsidR="0020510A">
        <w:t xml:space="preserve">efore </w:t>
      </w:r>
      <w:r w:rsidR="004000C3">
        <w:t xml:space="preserve">teaching </w:t>
      </w:r>
      <w:r w:rsidR="0020510A">
        <w:t>the unit, teachers met to review the U</w:t>
      </w:r>
      <w:r w:rsidR="00B00695">
        <w:t xml:space="preserve">nderstanding </w:t>
      </w:r>
      <w:r w:rsidR="0020510A">
        <w:t>b</w:t>
      </w:r>
      <w:r w:rsidR="00B00695">
        <w:t>y Design</w:t>
      </w:r>
      <w:r w:rsidR="0020510A">
        <w:t xml:space="preserve"> unit design and </w:t>
      </w:r>
      <w:r w:rsidR="00B00695">
        <w:t>to get a clear</w:t>
      </w:r>
      <w:r w:rsidR="001879FA">
        <w:t xml:space="preserve"> </w:t>
      </w:r>
      <w:r w:rsidR="001879FA">
        <w:lastRenderedPageBreak/>
        <w:t>understand</w:t>
      </w:r>
      <w:r w:rsidR="00B00695">
        <w:t xml:space="preserve">ing of </w:t>
      </w:r>
      <w:r w:rsidR="001879FA">
        <w:t>the expectations</w:t>
      </w:r>
      <w:r w:rsidR="001879FA" w:rsidRPr="00646AE9">
        <w:rPr>
          <w:color w:val="003F70" w:themeColor="text2" w:themeShade="BF"/>
        </w:rPr>
        <w:t>.</w:t>
      </w:r>
      <w:r w:rsidR="00973B58" w:rsidRPr="00646AE9">
        <w:rPr>
          <w:color w:val="003F70" w:themeColor="text2" w:themeShade="BF"/>
        </w:rPr>
        <w:t xml:space="preserve"> </w:t>
      </w:r>
      <w:r w:rsidR="001879FA" w:rsidRPr="00646AE9">
        <w:rPr>
          <w:b/>
          <w:i/>
          <w:color w:val="003F70" w:themeColor="text2" w:themeShade="BF"/>
        </w:rPr>
        <w:t>U</w:t>
      </w:r>
      <w:r w:rsidR="00B00695" w:rsidRPr="00646AE9">
        <w:rPr>
          <w:b/>
          <w:i/>
          <w:color w:val="003F70" w:themeColor="text2" w:themeShade="BF"/>
        </w:rPr>
        <w:t xml:space="preserve">nderstanding </w:t>
      </w:r>
      <w:r w:rsidR="001879FA" w:rsidRPr="00646AE9">
        <w:rPr>
          <w:b/>
          <w:i/>
          <w:color w:val="003F70" w:themeColor="text2" w:themeShade="BF"/>
        </w:rPr>
        <w:t>b</w:t>
      </w:r>
      <w:r w:rsidR="00B00695" w:rsidRPr="00646AE9">
        <w:rPr>
          <w:b/>
          <w:i/>
          <w:color w:val="003F70" w:themeColor="text2" w:themeShade="BF"/>
        </w:rPr>
        <w:t xml:space="preserve">y </w:t>
      </w:r>
      <w:r w:rsidR="001879FA" w:rsidRPr="00646AE9">
        <w:rPr>
          <w:b/>
          <w:i/>
          <w:color w:val="003F70" w:themeColor="text2" w:themeShade="BF"/>
        </w:rPr>
        <w:t>D</w:t>
      </w:r>
      <w:r w:rsidR="00B00695" w:rsidRPr="00646AE9">
        <w:rPr>
          <w:b/>
          <w:i/>
          <w:color w:val="003F70" w:themeColor="text2" w:themeShade="BF"/>
        </w:rPr>
        <w:t>esign</w:t>
      </w:r>
      <w:r w:rsidR="001879FA" w:rsidRPr="00646AE9">
        <w:rPr>
          <w:b/>
          <w:i/>
          <w:color w:val="003F70" w:themeColor="text2" w:themeShade="BF"/>
        </w:rPr>
        <w:t xml:space="preserve"> is a powerful process allowing teachers to grab hold, dissect, and translate standards into instructional practice.</w:t>
      </w:r>
      <w:r w:rsidR="00973B58">
        <w:t xml:space="preserve"> </w:t>
      </w:r>
      <w:r w:rsidR="001879FA">
        <w:t xml:space="preserve">It </w:t>
      </w:r>
      <w:r w:rsidR="004000C3">
        <w:t>presented</w:t>
      </w:r>
      <w:r w:rsidR="001879FA">
        <w:t xml:space="preserve"> a </w:t>
      </w:r>
      <w:r w:rsidR="009606E3">
        <w:t xml:space="preserve">completely </w:t>
      </w:r>
      <w:r w:rsidR="001879FA">
        <w:t>different way of looking at the standards</w:t>
      </w:r>
      <w:r w:rsidR="009606E3">
        <w:t xml:space="preserve"> for most teachers</w:t>
      </w:r>
      <w:r w:rsidR="001879FA">
        <w:t>.</w:t>
      </w:r>
      <w:r w:rsidR="00B00695">
        <w:t xml:space="preserve"> </w:t>
      </w:r>
      <w:r w:rsidR="00420BE8">
        <w:t>In their unit analysis teachers</w:t>
      </w:r>
      <w:r w:rsidR="00F505BD">
        <w:t xml:space="preserve"> </w:t>
      </w:r>
      <w:r w:rsidR="00420BE8">
        <w:t>considered</w:t>
      </w:r>
      <w:r>
        <w:t xml:space="preserve"> additional lessons to fill in gaps that </w:t>
      </w:r>
      <w:r w:rsidR="009606E3">
        <w:t>needed to be addressed</w:t>
      </w:r>
      <w:r w:rsidR="00420BE8">
        <w:t xml:space="preserve"> as part of the unit</w:t>
      </w:r>
      <w:r w:rsidR="009606E3">
        <w:t>.</w:t>
      </w:r>
      <w:r w:rsidR="00973B58">
        <w:t xml:space="preserve"> </w:t>
      </w:r>
      <w:r>
        <w:t>Additionally, t</w:t>
      </w:r>
      <w:r w:rsidR="009606E3">
        <w:t>eachers</w:t>
      </w:r>
      <w:r w:rsidR="00F505BD">
        <w:t xml:space="preserve"> </w:t>
      </w:r>
      <w:r>
        <w:t>added</w:t>
      </w:r>
      <w:r w:rsidR="00F505BD">
        <w:t xml:space="preserve"> </w:t>
      </w:r>
      <w:r>
        <w:t xml:space="preserve">more </w:t>
      </w:r>
      <w:r w:rsidR="009606E3">
        <w:t>time for the unit</w:t>
      </w:r>
      <w:r w:rsidR="004000C3">
        <w:t>,</w:t>
      </w:r>
      <w:r w:rsidR="009606E3">
        <w:t xml:space="preserve"> supporting the </w:t>
      </w:r>
      <w:r w:rsidR="00463285">
        <w:t xml:space="preserve">critical </w:t>
      </w:r>
      <w:r w:rsidR="009606E3">
        <w:t xml:space="preserve">skill </w:t>
      </w:r>
      <w:r w:rsidR="00463285">
        <w:t xml:space="preserve">area and </w:t>
      </w:r>
      <w:r w:rsidR="009606E3">
        <w:t>building students’ foundation in place value</w:t>
      </w:r>
      <w:r w:rsidR="00F505BD">
        <w:t>.</w:t>
      </w:r>
      <w:r w:rsidR="00973B58">
        <w:t xml:space="preserve"> </w:t>
      </w:r>
      <w:r w:rsidR="004000C3">
        <w:t xml:space="preserve">Teachers </w:t>
      </w:r>
      <w:r w:rsidR="00463285">
        <w:t xml:space="preserve">wanted to ensure that </w:t>
      </w:r>
      <w:r>
        <w:t>students grasped the skills before moving to the next lesson</w:t>
      </w:r>
      <w:r w:rsidR="00463285">
        <w:t>.</w:t>
      </w:r>
      <w:r w:rsidR="00973B58">
        <w:t xml:space="preserve"> </w:t>
      </w:r>
      <w:r>
        <w:t xml:space="preserve">At times that meant </w:t>
      </w:r>
      <w:r w:rsidR="009606E3">
        <w:t>adding</w:t>
      </w:r>
      <w:r>
        <w:t xml:space="preserve"> lessons </w:t>
      </w:r>
      <w:r w:rsidR="009606E3">
        <w:t>to provide more practice for the students.</w:t>
      </w:r>
      <w:r w:rsidR="00973B58">
        <w:t xml:space="preserve"> </w:t>
      </w:r>
      <w:r w:rsidR="00463285">
        <w:t>Therefore, r</w:t>
      </w:r>
      <w:r w:rsidR="00F505BD">
        <w:t xml:space="preserve">ather than the </w:t>
      </w:r>
      <w:r w:rsidR="004000C3">
        <w:t>two to three</w:t>
      </w:r>
      <w:r w:rsidR="00F505BD">
        <w:t xml:space="preserve"> week recommended time frame, the teachers taught the lesson in a </w:t>
      </w:r>
      <w:r w:rsidR="004000C3">
        <w:t>four</w:t>
      </w:r>
      <w:r w:rsidR="00F505BD">
        <w:t xml:space="preserve"> week time period.</w:t>
      </w:r>
      <w:r w:rsidR="00973B58">
        <w:t xml:space="preserve"> </w:t>
      </w:r>
    </w:p>
    <w:p w14:paraId="62DFC65F" w14:textId="77777777" w:rsidR="00463285" w:rsidRPr="003D4068" w:rsidRDefault="00145F7C" w:rsidP="001879FA">
      <w:r>
        <w:t xml:space="preserve">Teachers participating in the unit tryout </w:t>
      </w:r>
      <w:r w:rsidR="004000C3">
        <w:t>gain</w:t>
      </w:r>
      <w:r>
        <w:t>ed acce</w:t>
      </w:r>
      <w:r w:rsidR="008E2286">
        <w:t>ss to a number of resources to help support math instruction.</w:t>
      </w:r>
      <w:r w:rsidR="00973B58">
        <w:t xml:space="preserve"> </w:t>
      </w:r>
      <w:r w:rsidR="008E2286">
        <w:t>Ronan</w:t>
      </w:r>
      <w:r>
        <w:t xml:space="preserve"> considered </w:t>
      </w:r>
      <w:r w:rsidR="008E2286">
        <w:t xml:space="preserve">that </w:t>
      </w:r>
      <w:r>
        <w:t>to be</w:t>
      </w:r>
      <w:r w:rsidR="008E2286">
        <w:t xml:space="preserve"> </w:t>
      </w:r>
      <w:r w:rsidR="009606E3">
        <w:t>a great benefit</w:t>
      </w:r>
      <w:r w:rsidR="008E2286">
        <w:t xml:space="preserve"> for teachers</w:t>
      </w:r>
      <w:r>
        <w:t>.</w:t>
      </w:r>
      <w:r w:rsidR="00973B58">
        <w:t xml:space="preserve"> </w:t>
      </w:r>
      <w:r w:rsidR="008E2286">
        <w:t>The resources included documents such as recording sheets, worksheets, and other additional math resources.</w:t>
      </w:r>
      <w:r w:rsidR="00973B58">
        <w:t xml:space="preserve"> </w:t>
      </w:r>
      <w:r w:rsidR="004000C3">
        <w:t xml:space="preserve">The resources were </w:t>
      </w:r>
      <w:r w:rsidR="00611649">
        <w:t xml:space="preserve">part of the unit provided by ESE and </w:t>
      </w:r>
      <w:r w:rsidR="004276E4">
        <w:t>were widely used to support instruction and reinforce the lesson’s enduring understandings.</w:t>
      </w:r>
      <w:r w:rsidR="00973B58">
        <w:t xml:space="preserve"> </w:t>
      </w:r>
      <w:r w:rsidR="008E2286">
        <w:t>In order to provide easy access to the resources,</w:t>
      </w:r>
      <w:r>
        <w:t xml:space="preserve"> </w:t>
      </w:r>
      <w:r w:rsidR="00FB310C">
        <w:t xml:space="preserve">Ronan </w:t>
      </w:r>
      <w:r w:rsidR="008E2286">
        <w:t xml:space="preserve">created </w:t>
      </w:r>
      <w:r w:rsidR="00611179">
        <w:t xml:space="preserve">a system </w:t>
      </w:r>
      <w:r w:rsidR="008E2286">
        <w:t xml:space="preserve">within the district </w:t>
      </w:r>
      <w:r w:rsidR="004276E4">
        <w:t xml:space="preserve">that housed and </w:t>
      </w:r>
      <w:r w:rsidR="008E2286">
        <w:t>organize</w:t>
      </w:r>
      <w:r w:rsidR="004276E4">
        <w:t>d the documents.</w:t>
      </w:r>
      <w:r w:rsidR="00973B58">
        <w:t xml:space="preserve"> </w:t>
      </w:r>
      <w:r w:rsidR="004276E4">
        <w:t>Her efforts were appreciated as teachers knew where to locate any supports needed throughout the month-long unit delivery.</w:t>
      </w:r>
    </w:p>
    <w:p w14:paraId="62DFC660" w14:textId="77777777" w:rsidR="00670271" w:rsidRPr="00E67929" w:rsidRDefault="004000C3" w:rsidP="00EA083A">
      <w:pPr>
        <w:rPr>
          <w:color w:val="003F70" w:themeColor="text2" w:themeShade="BF"/>
        </w:rPr>
      </w:pPr>
      <w:r>
        <w:t>Two Curriculum Embedded Performance Assessments (CEPA</w:t>
      </w:r>
      <w:r w:rsidR="00E67929">
        <w:t>s</w:t>
      </w:r>
      <w:r>
        <w:t xml:space="preserve">) measured </w:t>
      </w:r>
      <w:r w:rsidRPr="00F240AD">
        <w:t xml:space="preserve">students’ </w:t>
      </w:r>
      <w:r>
        <w:t>understandings</w:t>
      </w:r>
      <w:r w:rsidR="0022451B">
        <w:t xml:space="preserve"> of the content and of the unit’s enduring understandings.</w:t>
      </w:r>
      <w:r w:rsidR="007E4607">
        <w:t xml:space="preserve"> </w:t>
      </w:r>
      <w:r w:rsidR="00420BE8">
        <w:t>S</w:t>
      </w:r>
      <w:r w:rsidR="004276E4">
        <w:t xml:space="preserve">ome students struggled during the first CEPA to complete the </w:t>
      </w:r>
      <w:r w:rsidR="009606E3">
        <w:t>task</w:t>
      </w:r>
      <w:r w:rsidR="004276E4">
        <w:t xml:space="preserve"> independently.</w:t>
      </w:r>
      <w:r w:rsidR="00973B58">
        <w:t xml:space="preserve"> </w:t>
      </w:r>
      <w:r w:rsidR="004276E4">
        <w:t>It was a big leap from the expectations in kindergarten</w:t>
      </w:r>
      <w:r w:rsidR="00481C4C">
        <w:t>.</w:t>
      </w:r>
      <w:r w:rsidR="00973B58">
        <w:t xml:space="preserve"> </w:t>
      </w:r>
      <w:r w:rsidR="004276E4">
        <w:t xml:space="preserve">Therefore, teachers needed to provide some additional supports </w:t>
      </w:r>
      <w:r>
        <w:t>as</w:t>
      </w:r>
      <w:r w:rsidR="004276E4">
        <w:t xml:space="preserve"> students </w:t>
      </w:r>
      <w:r>
        <w:t xml:space="preserve">completed </w:t>
      </w:r>
      <w:r w:rsidR="004276E4">
        <w:t>the first performance assessment task.</w:t>
      </w:r>
      <w:r w:rsidR="00973B58">
        <w:t xml:space="preserve"> </w:t>
      </w:r>
      <w:r w:rsidR="004276E4">
        <w:t>However, teachers had a different experience during the unit’s second CEPA.</w:t>
      </w:r>
      <w:r w:rsidR="00973B58">
        <w:t xml:space="preserve"> </w:t>
      </w:r>
      <w:r w:rsidR="004276E4">
        <w:t xml:space="preserve">Teachers remarked at how far their students progressed as they </w:t>
      </w:r>
      <w:r w:rsidR="00265D90">
        <w:t>demonstrated the</w:t>
      </w:r>
      <w:r w:rsidR="00B46B15">
        <w:t>ir understanding on their second assessment</w:t>
      </w:r>
      <w:r w:rsidR="009E0EF7">
        <w:t>.</w:t>
      </w:r>
      <w:r w:rsidR="00973B58">
        <w:t xml:space="preserve"> </w:t>
      </w:r>
      <w:r w:rsidR="009E0EF7">
        <w:t>Most</w:t>
      </w:r>
      <w:r w:rsidR="00265D90">
        <w:t xml:space="preserve"> students were able to perform the task independently with a deep</w:t>
      </w:r>
      <w:r w:rsidR="009E0EF7">
        <w:t>er</w:t>
      </w:r>
      <w:r w:rsidR="00265D90">
        <w:t xml:space="preserve"> understanding </w:t>
      </w:r>
      <w:r w:rsidR="009E0EF7">
        <w:t>of the concepts than what teachers had experienced in the past</w:t>
      </w:r>
      <w:r w:rsidR="00AB493A">
        <w:t xml:space="preserve">. </w:t>
      </w:r>
      <w:r w:rsidR="009606E3">
        <w:t>Students</w:t>
      </w:r>
      <w:r w:rsidR="00670271">
        <w:t xml:space="preserve"> </w:t>
      </w:r>
      <w:r w:rsidR="009474DB">
        <w:t>exhibited</w:t>
      </w:r>
      <w:r w:rsidR="00670271">
        <w:t xml:space="preserve"> a </w:t>
      </w:r>
      <w:r w:rsidR="009474DB">
        <w:t>strong</w:t>
      </w:r>
      <w:r w:rsidR="00670271">
        <w:t xml:space="preserve"> number sense </w:t>
      </w:r>
      <w:r w:rsidR="00B46B15">
        <w:t>as evidenced by</w:t>
      </w:r>
      <w:r w:rsidR="00670271">
        <w:t xml:space="preserve"> the results of the </w:t>
      </w:r>
      <w:r w:rsidR="009606E3">
        <w:t>performance assessment</w:t>
      </w:r>
      <w:r w:rsidR="00670271">
        <w:t>.</w:t>
      </w:r>
      <w:r w:rsidR="00973B58">
        <w:t xml:space="preserve"> </w:t>
      </w:r>
      <w:r w:rsidR="009E0EF7">
        <w:t>Ronan noted that</w:t>
      </w:r>
      <w:r>
        <w:t>,</w:t>
      </w:r>
      <w:r w:rsidR="009E0EF7">
        <w:t xml:space="preserve"> by using the UbD model and focusing on the enduring understandings</w:t>
      </w:r>
      <w:r>
        <w:t>,</w:t>
      </w:r>
      <w:r w:rsidR="009E0EF7">
        <w:t xml:space="preserve"> </w:t>
      </w:r>
      <w:r w:rsidR="009E0EF7" w:rsidRPr="00E67929">
        <w:rPr>
          <w:b/>
          <w:i/>
          <w:color w:val="003F70" w:themeColor="text2" w:themeShade="BF"/>
        </w:rPr>
        <w:t>teachers moved from thinking about what students are skilled at</w:t>
      </w:r>
      <w:r w:rsidR="00B46B15" w:rsidRPr="00E67929">
        <w:rPr>
          <w:b/>
          <w:i/>
          <w:color w:val="003F70" w:themeColor="text2" w:themeShade="BF"/>
        </w:rPr>
        <w:t>,</w:t>
      </w:r>
      <w:r w:rsidR="009E0EF7" w:rsidRPr="00E67929">
        <w:rPr>
          <w:b/>
          <w:i/>
          <w:color w:val="003F70" w:themeColor="text2" w:themeShade="BF"/>
        </w:rPr>
        <w:t xml:space="preserve"> to what students understand.</w:t>
      </w:r>
      <w:r w:rsidR="00973B58" w:rsidRPr="00E67929">
        <w:rPr>
          <w:b/>
          <w:i/>
          <w:color w:val="003F70" w:themeColor="text2" w:themeShade="BF"/>
        </w:rPr>
        <w:t xml:space="preserve"> </w:t>
      </w:r>
      <w:r w:rsidR="009E0EF7" w:rsidRPr="00E67929">
        <w:rPr>
          <w:b/>
          <w:i/>
          <w:color w:val="003F70" w:themeColor="text2" w:themeShade="BF"/>
        </w:rPr>
        <w:t>It was a big shift.</w:t>
      </w:r>
      <w:r w:rsidR="00973B58" w:rsidRPr="00E67929">
        <w:rPr>
          <w:b/>
          <w:i/>
          <w:color w:val="003F70" w:themeColor="text2" w:themeShade="BF"/>
        </w:rPr>
        <w:t xml:space="preserve"> </w:t>
      </w:r>
    </w:p>
    <w:p w14:paraId="62DFC661" w14:textId="77777777" w:rsidR="009A7C18" w:rsidRPr="00F721F3" w:rsidRDefault="0016648C" w:rsidP="008B6F13">
      <w:pPr>
        <w:pStyle w:val="Heading2"/>
        <w:spacing w:before="360" w:after="120"/>
        <w:rPr>
          <w:color w:val="005596" w:themeColor="text2"/>
        </w:rPr>
      </w:pPr>
      <w:r w:rsidRPr="00F721F3">
        <w:rPr>
          <w:color w:val="005596" w:themeColor="text2"/>
        </w:rPr>
        <w:lastRenderedPageBreak/>
        <w:t>Recommendations</w:t>
      </w:r>
    </w:p>
    <w:p w14:paraId="62DFC662" w14:textId="77777777" w:rsidR="00E34B32" w:rsidRPr="00E34B32" w:rsidRDefault="0016648C" w:rsidP="008B6F13">
      <w:pPr>
        <w:pStyle w:val="Heading5"/>
        <w:spacing w:before="120" w:after="120"/>
      </w:pPr>
      <w:r w:rsidRPr="00E34B32">
        <w:rPr>
          <w:rFonts w:eastAsia="Calibri"/>
        </w:rPr>
        <w:t>What changes, if any, will you make to the unit design to better align with your district</w:t>
      </w:r>
      <w:r w:rsidR="00306CA4" w:rsidRPr="00E34B32">
        <w:rPr>
          <w:rFonts w:eastAsia="Calibri"/>
        </w:rPr>
        <w:t xml:space="preserve">’s </w:t>
      </w:r>
      <w:r w:rsidRPr="00E34B32">
        <w:rPr>
          <w:rFonts w:eastAsia="Calibri"/>
        </w:rPr>
        <w:t>needs?</w:t>
      </w:r>
      <w:r w:rsidR="007E4607">
        <w:t xml:space="preserve"> </w:t>
      </w:r>
    </w:p>
    <w:p w14:paraId="62DFC663" w14:textId="77777777" w:rsidR="009A21EA" w:rsidRPr="008B6F13" w:rsidRDefault="00A15D49" w:rsidP="00EA083A">
      <w:r>
        <w:t xml:space="preserve">Perhaps the biggest surprise that Ronan noted was in a change that would </w:t>
      </w:r>
      <w:r w:rsidRPr="00A15D49">
        <w:rPr>
          <w:b/>
        </w:rPr>
        <w:t>not</w:t>
      </w:r>
      <w:r>
        <w:t xml:space="preserve"> be happening to</w:t>
      </w:r>
      <w:r w:rsidR="008B03DA">
        <w:t xml:space="preserve"> the unit.</w:t>
      </w:r>
      <w:r w:rsidR="00973B58">
        <w:t xml:space="preserve"> </w:t>
      </w:r>
      <w:r w:rsidR="00594DD4">
        <w:t>O</w:t>
      </w:r>
      <w:r w:rsidR="004000C3">
        <w:t>riginally</w:t>
      </w:r>
      <w:r w:rsidR="00594DD4">
        <w:t>, Ronan</w:t>
      </w:r>
      <w:r w:rsidR="004000C3">
        <w:t xml:space="preserve"> </w:t>
      </w:r>
      <w:r>
        <w:t>believe</w:t>
      </w:r>
      <w:r w:rsidR="008B03DA">
        <w:t>d</w:t>
      </w:r>
      <w:r>
        <w:t xml:space="preserve"> that </w:t>
      </w:r>
      <w:r w:rsidR="00594DD4">
        <w:t>beginning in the 2013-2014 school year, the place value unit</w:t>
      </w:r>
      <w:r>
        <w:t xml:space="preserve"> would be moved to the winter as originally designed.</w:t>
      </w:r>
      <w:r w:rsidR="00973B58">
        <w:t xml:space="preserve"> </w:t>
      </w:r>
      <w:r>
        <w:t xml:space="preserve">However, </w:t>
      </w:r>
      <w:r w:rsidR="00594DD4">
        <w:t xml:space="preserve">since </w:t>
      </w:r>
      <w:r>
        <w:t>the district has full</w:t>
      </w:r>
      <w:r w:rsidR="00594DD4">
        <w:t>y adopted and implemented the new more rigorous math standards, the</w:t>
      </w:r>
      <w:r>
        <w:t xml:space="preserve"> incoming first grade students will be ready</w:t>
      </w:r>
      <w:r w:rsidR="00AB493A">
        <w:t xml:space="preserve"> for the unit in the fall.</w:t>
      </w:r>
      <w:r w:rsidR="00973B58">
        <w:t xml:space="preserve"> </w:t>
      </w:r>
      <w:r w:rsidR="004D591C">
        <w:t>Ronan noted</w:t>
      </w:r>
      <w:r w:rsidR="004D591C" w:rsidRPr="004D591C">
        <w:t xml:space="preserve"> </w:t>
      </w:r>
      <w:r w:rsidR="004D591C">
        <w:t xml:space="preserve">that the </w:t>
      </w:r>
      <w:r w:rsidR="004D591C" w:rsidRPr="004D591C">
        <w:t>teachers have raised their expectations of what they will accept from our first grade students now that they have</w:t>
      </w:r>
      <w:r w:rsidR="004D591C">
        <w:t xml:space="preserve"> used the model curriculum unit, </w:t>
      </w:r>
      <w:r w:rsidR="0089042B">
        <w:t>and</w:t>
      </w:r>
      <w:r w:rsidR="00AB493A">
        <w:t xml:space="preserve"> has confidence that the stud</w:t>
      </w:r>
      <w:r w:rsidR="00594DD4">
        <w:t>ents have acquired the skills to be successful this fall</w:t>
      </w:r>
      <w:r>
        <w:t>.</w:t>
      </w:r>
      <w:r w:rsidR="00973B58">
        <w:t xml:space="preserve"> </w:t>
      </w:r>
      <w:r w:rsidR="008B03DA">
        <w:t>In addition, more teachers will be using the model curriculum unit next year</w:t>
      </w:r>
      <w:r w:rsidR="006514E3" w:rsidRPr="006514E3">
        <w:t xml:space="preserve"> </w:t>
      </w:r>
      <w:r w:rsidR="006514E3">
        <w:t>based on their colleagues’ feedback and students’ progress</w:t>
      </w:r>
      <w:r w:rsidR="008B03DA">
        <w:t>.</w:t>
      </w:r>
      <w:r w:rsidR="00973B58">
        <w:t xml:space="preserve"> </w:t>
      </w:r>
      <w:r w:rsidR="008B03DA">
        <w:t>This ensures that students will build strong conceptual knowledge and be more prepared for the additional levels of rigor required by the new standards.</w:t>
      </w:r>
    </w:p>
    <w:p w14:paraId="62DFC664" w14:textId="77777777" w:rsidR="00E34B32" w:rsidRPr="008B6F13" w:rsidRDefault="0016648C" w:rsidP="008B6F13">
      <w:pPr>
        <w:pStyle w:val="Heading5"/>
        <w:spacing w:before="120" w:after="120"/>
        <w:rPr>
          <w:rFonts w:eastAsia="Calibri"/>
        </w:rPr>
      </w:pPr>
      <w:r w:rsidRPr="008B6F13">
        <w:rPr>
          <w:rFonts w:eastAsia="Calibri"/>
        </w:rPr>
        <w:t xml:space="preserve">What recommendations would you give to other districts as they begin to implement the </w:t>
      </w:r>
      <w:r w:rsidR="00306CA4" w:rsidRPr="008B6F13">
        <w:rPr>
          <w:rFonts w:eastAsia="Calibri"/>
        </w:rPr>
        <w:t xml:space="preserve">model curriculum units </w:t>
      </w:r>
      <w:r w:rsidRPr="008B6F13">
        <w:rPr>
          <w:rFonts w:eastAsia="Calibri"/>
        </w:rPr>
        <w:t xml:space="preserve">in their schools and classrooms? </w:t>
      </w:r>
    </w:p>
    <w:p w14:paraId="62DFC665" w14:textId="77777777" w:rsidR="0031426F" w:rsidRPr="00BD0220" w:rsidRDefault="00670271" w:rsidP="00BD0220">
      <w:pPr>
        <w:spacing w:line="360" w:lineRule="auto"/>
      </w:pPr>
      <w:r>
        <w:t xml:space="preserve">Understanding by Design is a </w:t>
      </w:r>
      <w:r w:rsidR="00A10AE4">
        <w:t xml:space="preserve">planning </w:t>
      </w:r>
      <w:r>
        <w:t>framework that not all teachers were familiar with before becoming involved with the model curriculum units in the Brockton School District.</w:t>
      </w:r>
      <w:r w:rsidR="00973B58">
        <w:t xml:space="preserve"> </w:t>
      </w:r>
      <w:r>
        <w:t>Through the</w:t>
      </w:r>
      <w:r w:rsidR="00B50C90">
        <w:t xml:space="preserve"> tryout</w:t>
      </w:r>
      <w:r>
        <w:t xml:space="preserve"> process, teachers developed a deeper understanding of the connections throughout the unit.</w:t>
      </w:r>
      <w:r w:rsidR="00973B58">
        <w:t xml:space="preserve"> </w:t>
      </w:r>
      <w:r>
        <w:t xml:space="preserve">Ronan strongly recommends that districts provide an overview of UbD </w:t>
      </w:r>
      <w:r w:rsidR="00A10AE4">
        <w:t xml:space="preserve">prior to </w:t>
      </w:r>
      <w:r w:rsidR="00B50C90">
        <w:t>expect</w:t>
      </w:r>
      <w:r w:rsidR="004000C3">
        <w:t>ing teachers to deliver the unit</w:t>
      </w:r>
      <w:r w:rsidR="00A10AE4">
        <w:t>.</w:t>
      </w:r>
      <w:r>
        <w:t xml:space="preserve"> </w:t>
      </w:r>
      <w:r w:rsidR="00A10AE4">
        <w:t>By providing professional development on UbD and providing time for teachers to</w:t>
      </w:r>
      <w:r w:rsidR="00B50C90">
        <w:t xml:space="preserve"> familiarize themselves</w:t>
      </w:r>
      <w:r w:rsidR="00A10AE4">
        <w:t xml:space="preserve"> </w:t>
      </w:r>
      <w:r w:rsidR="00B50C90">
        <w:t xml:space="preserve">with </w:t>
      </w:r>
      <w:r w:rsidR="00A10AE4">
        <w:t>the design framework</w:t>
      </w:r>
      <w:r w:rsidR="00B50C90">
        <w:t>,</w:t>
      </w:r>
      <w:r w:rsidR="00A10AE4">
        <w:t xml:space="preserve"> </w:t>
      </w:r>
      <w:r w:rsidR="004000C3">
        <w:t xml:space="preserve">teachers will develop </w:t>
      </w:r>
      <w:r w:rsidR="00A10AE4">
        <w:t>a deeper understanding of the connections made between each of the UbD stages.</w:t>
      </w:r>
      <w:r w:rsidR="00973B58">
        <w:t xml:space="preserve"> </w:t>
      </w:r>
      <w:r w:rsidR="00A10AE4">
        <w:t xml:space="preserve">It will make far more sense to the teachers and will ensure they have the </w:t>
      </w:r>
      <w:r w:rsidR="00973B58">
        <w:t>“</w:t>
      </w:r>
      <w:r w:rsidR="00A10AE4">
        <w:t>big picture</w:t>
      </w:r>
      <w:r w:rsidR="00973B58">
        <w:t>”</w:t>
      </w:r>
      <w:r w:rsidR="00A10AE4">
        <w:t xml:space="preserve"> of the unit.</w:t>
      </w:r>
      <w:r w:rsidR="00973B58">
        <w:t xml:space="preserve"> </w:t>
      </w:r>
      <w:r w:rsidR="00A10AE4">
        <w:t>Without UbD professional development</w:t>
      </w:r>
      <w:r w:rsidR="00E13634">
        <w:t xml:space="preserve"> and teacher collaboration</w:t>
      </w:r>
      <w:r w:rsidR="00A10AE4">
        <w:t xml:space="preserve">, </w:t>
      </w:r>
      <w:r w:rsidR="00E13634">
        <w:t xml:space="preserve">there is a </w:t>
      </w:r>
      <w:r w:rsidR="00A10AE4">
        <w:t xml:space="preserve">risk that </w:t>
      </w:r>
      <w:r w:rsidR="00E13634">
        <w:t xml:space="preserve">individually </w:t>
      </w:r>
      <w:r w:rsidR="00A10AE4">
        <w:t xml:space="preserve">teachers will skip stage </w:t>
      </w:r>
      <w:r w:rsidR="00973B58">
        <w:t>one</w:t>
      </w:r>
      <w:r w:rsidR="00A10AE4">
        <w:t xml:space="preserve"> and stage </w:t>
      </w:r>
      <w:r w:rsidR="00973B58">
        <w:t>two</w:t>
      </w:r>
      <w:r w:rsidR="00E13634">
        <w:t xml:space="preserve"> of the planning design</w:t>
      </w:r>
      <w:r w:rsidR="00A10AE4">
        <w:t>, moving to what t</w:t>
      </w:r>
      <w:r w:rsidR="00E13634">
        <w:t xml:space="preserve">hey are </w:t>
      </w:r>
      <w:r w:rsidR="00A10AE4">
        <w:t>comfortable with</w:t>
      </w:r>
      <w:r w:rsidR="00973B58">
        <w:t xml:space="preserve">—stage three: </w:t>
      </w:r>
      <w:r w:rsidR="00A10AE4">
        <w:t>lesson plans.</w:t>
      </w:r>
      <w:r w:rsidR="00973B58">
        <w:t xml:space="preserve"> </w:t>
      </w:r>
      <w:r w:rsidR="00E13634">
        <w:t xml:space="preserve">Ronan strongly believes that the first two stages are critical for instructional decision-making throughout the unit and </w:t>
      </w:r>
      <w:r w:rsidR="00973B58">
        <w:t xml:space="preserve">that, </w:t>
      </w:r>
      <w:r w:rsidR="00B50C90">
        <w:t xml:space="preserve">by </w:t>
      </w:r>
      <w:r w:rsidR="00973B58">
        <w:t>overlooking</w:t>
      </w:r>
      <w:r w:rsidR="00B50C90">
        <w:t xml:space="preserve"> those stages,</w:t>
      </w:r>
      <w:r w:rsidR="00E13634">
        <w:t xml:space="preserve"> </w:t>
      </w:r>
      <w:r w:rsidR="00973B58">
        <w:t>students will lose the opportunity to gain e</w:t>
      </w:r>
      <w:r w:rsidR="00E13634">
        <w:t xml:space="preserve">nduring understandings and </w:t>
      </w:r>
      <w:r w:rsidR="00973B58">
        <w:t xml:space="preserve">make strong connections </w:t>
      </w:r>
      <w:r w:rsidR="00E13634">
        <w:t>throughout the unit.</w:t>
      </w:r>
      <w:r w:rsidR="00973B58">
        <w:t xml:space="preserve"> </w:t>
      </w:r>
      <w:r w:rsidR="00B50C90">
        <w:t xml:space="preserve">Ronan </w:t>
      </w:r>
      <w:r w:rsidR="00973B58">
        <w:t xml:space="preserve">expressed that the time the district spent </w:t>
      </w:r>
      <w:r w:rsidR="00A15D49">
        <w:t>providing</w:t>
      </w:r>
      <w:r w:rsidR="00E13634">
        <w:t xml:space="preserve"> professional development and creating a </w:t>
      </w:r>
      <w:r w:rsidR="00A15D49">
        <w:t xml:space="preserve">UbD design </w:t>
      </w:r>
      <w:r w:rsidR="00E13634">
        <w:t xml:space="preserve">process </w:t>
      </w:r>
      <w:r w:rsidR="00973B58">
        <w:t>reaped great benefits</w:t>
      </w:r>
      <w:r w:rsidR="00E13634">
        <w:t>.</w:t>
      </w:r>
      <w:r w:rsidR="00973B58">
        <w:t xml:space="preserve"> </w:t>
      </w:r>
      <w:r w:rsidR="00E13634">
        <w:t>Now when teachers look at the mode</w:t>
      </w:r>
      <w:r w:rsidR="00FA2A5C">
        <w:t>l curriculum units, they get it!</w:t>
      </w:r>
      <w:r w:rsidR="008D7831" w:rsidRPr="008D7831">
        <w:rPr>
          <w:b/>
          <w:bCs/>
          <w:noProof/>
        </w:rPr>
        <w:t xml:space="preserve"> </w:t>
      </w:r>
    </w:p>
    <w:p w14:paraId="62DFC666" w14:textId="77777777" w:rsidR="00EA083A" w:rsidRDefault="0031426F" w:rsidP="008B6F13">
      <w:pPr>
        <w:pStyle w:val="Heading3"/>
        <w:jc w:val="right"/>
      </w:pPr>
      <w:r>
        <w:lastRenderedPageBreak/>
        <w:t xml:space="preserve">Model Curriculum Unit </w:t>
      </w:r>
      <w:r w:rsidR="005E3EB2">
        <w:t>Tryout</w:t>
      </w:r>
      <w:r w:rsidR="00BD0220">
        <w:t xml:space="preserve"> Contact</w:t>
      </w:r>
      <w:r w:rsidR="0016648C" w:rsidRPr="0032597A">
        <w:t>:</w:t>
      </w:r>
      <w:r w:rsidR="00973B58">
        <w:t xml:space="preserve"> </w:t>
      </w:r>
    </w:p>
    <w:p w14:paraId="62DFC667" w14:textId="77777777" w:rsidR="005A3B19" w:rsidRDefault="002205C9" w:rsidP="005A3B19">
      <w:pPr>
        <w:pStyle w:val="Heading3"/>
        <w:spacing w:before="0"/>
        <w:jc w:val="right"/>
        <w:rPr>
          <w:rStyle w:val="Hyperlink"/>
        </w:rPr>
      </w:pPr>
      <w:r>
        <w:t>Heather Ronan, Elementary Math Coordinator</w:t>
      </w:r>
      <w:r w:rsidR="00306CA4" w:rsidRPr="0032597A">
        <w:t xml:space="preserve">, </w:t>
      </w:r>
      <w:r>
        <w:t>Brockton</w:t>
      </w:r>
      <w:r w:rsidR="0016648C" w:rsidRPr="0032597A">
        <w:t xml:space="preserve"> School District</w:t>
      </w:r>
      <w:r w:rsidR="008B6F13">
        <w:t xml:space="preserve">: </w:t>
      </w:r>
      <w:hyperlink r:id="rId13" w:anchor="bpsma.org" w:history="1">
        <w:r w:rsidR="0037789B" w:rsidRPr="0064335F">
          <w:rPr>
            <w:rStyle w:val="Hyperlink"/>
          </w:rPr>
          <w:t>heatheraronan@bpsma.org</w:t>
        </w:r>
      </w:hyperlink>
    </w:p>
    <w:p w14:paraId="62DFC668" w14:textId="5C9F206D" w:rsidR="0037789B" w:rsidRPr="0037789B" w:rsidRDefault="00A85C26" w:rsidP="002F27EA">
      <w:pPr>
        <w:pStyle w:val="Heading3"/>
        <w:spacing w:before="0"/>
      </w:pPr>
      <w:r>
        <w:rPr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2DFC66B" wp14:editId="6098AFDA">
                <wp:simplePos x="0" y="0"/>
                <wp:positionH relativeFrom="column">
                  <wp:posOffset>-48895</wp:posOffset>
                </wp:positionH>
                <wp:positionV relativeFrom="paragraph">
                  <wp:posOffset>251460</wp:posOffset>
                </wp:positionV>
                <wp:extent cx="5498465" cy="1858645"/>
                <wp:effectExtent l="635" t="0" r="0" b="190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8465" cy="185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FC68C" w14:textId="77777777" w:rsidR="009E1923" w:rsidRDefault="009E1923" w:rsidP="008B6F13">
                            <w:pPr>
                              <w:spacing w:before="0" w:after="0" w:line="360" w:lineRule="auto"/>
                              <w:rPr>
                                <w:rStyle w:val="Heading3Char"/>
                              </w:rPr>
                            </w:pPr>
                          </w:p>
                          <w:p w14:paraId="62DFC68D" w14:textId="77777777" w:rsidR="0037789B" w:rsidRDefault="0037789B" w:rsidP="008B6F13">
                            <w:pPr>
                              <w:spacing w:before="0" w:after="0" w:line="360" w:lineRule="auto"/>
                              <w:rPr>
                                <w:rStyle w:val="Heading3Char"/>
                              </w:rPr>
                            </w:pPr>
                            <w:r>
                              <w:rPr>
                                <w:rStyle w:val="Heading3Char"/>
                              </w:rPr>
                              <w:t>Additional Model Curriculum Units</w:t>
                            </w:r>
                          </w:p>
                          <w:p w14:paraId="62DFC68E" w14:textId="77777777" w:rsidR="009E1923" w:rsidRDefault="0037789B" w:rsidP="008B6F13">
                            <w:pPr>
                              <w:spacing w:before="0" w:line="360" w:lineRule="auto"/>
                            </w:pPr>
                            <w:r>
                              <w:t xml:space="preserve">ESE will be sharing approximately </w:t>
                            </w:r>
                            <w:r>
                              <w:rPr>
                                <w:b/>
                              </w:rPr>
                              <w:t>90</w:t>
                            </w:r>
                            <w:r w:rsidRPr="005048FC">
                              <w:rPr>
                                <w:b/>
                              </w:rPr>
                              <w:t xml:space="preserve"> model curriculum units</w:t>
                            </w:r>
                            <w:r>
                              <w:t xml:space="preserve"> for K-12 teachers in ELA, mathematics, history and social science, and science, technology, and engineering content areas. These units will be made available to all districts throughout the Commonwealth </w:t>
                            </w:r>
                            <w:r w:rsidR="002F27EA">
                              <w:t>beginning in the</w:t>
                            </w:r>
                            <w:r>
                              <w:t xml:space="preserve"> 2013-2014 school year. For additional information about </w:t>
                            </w:r>
                            <w:r w:rsidR="002F27EA">
                              <w:t>the units visit</w:t>
                            </w:r>
                            <w:r>
                              <w:t xml:space="preserve">: </w:t>
                            </w:r>
                            <w:r w:rsidR="009E1923">
                              <w:t>www.doe.mass.edu/candi/model</w:t>
                            </w:r>
                          </w:p>
                          <w:p w14:paraId="62DFC68F" w14:textId="77777777" w:rsidR="009E1923" w:rsidRDefault="009E1923" w:rsidP="008B6F13">
                            <w:pPr>
                              <w:spacing w:before="0" w:line="360" w:lineRule="auto"/>
                            </w:pPr>
                          </w:p>
                          <w:p w14:paraId="62DFC690" w14:textId="77777777" w:rsidR="009321E7" w:rsidRDefault="009321E7" w:rsidP="001D27E5">
                            <w:pPr>
                              <w:pStyle w:val="CalloutQuote"/>
                              <w:jc w:val="right"/>
                            </w:pPr>
                            <w:r>
                              <w:t>Our teachers have raised their expectations of what they will accept from our first grade students now that they have used the model curriculum unit.</w:t>
                            </w:r>
                          </w:p>
                          <w:p w14:paraId="62DFC691" w14:textId="77777777" w:rsidR="009321E7" w:rsidRDefault="009321E7" w:rsidP="008D7831">
                            <w:pPr>
                              <w:pStyle w:val="CalloutQuote"/>
                              <w:spacing w:after="0"/>
                              <w:jc w:val="right"/>
                              <w:rPr>
                                <w:b w:val="0"/>
                              </w:rPr>
                            </w:pPr>
                            <w:r w:rsidRPr="008D7831">
                              <w:rPr>
                                <w:b w:val="0"/>
                              </w:rPr>
                              <w:t>Heather Ronan, Elementary Math Coordinator</w:t>
                            </w:r>
                          </w:p>
                          <w:p w14:paraId="62DFC692" w14:textId="77777777" w:rsidR="009321E7" w:rsidRPr="008D7831" w:rsidRDefault="009321E7" w:rsidP="008D7831">
                            <w:pPr>
                              <w:pStyle w:val="CalloutQuote"/>
                              <w:spacing w:before="0"/>
                              <w:jc w:val="righ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Brockton School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-3.85pt;margin-top:19.8pt;width:432.95pt;height:146.3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3Atw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hbY846Az8LobwM/s4dy6Wqp6uJXVN42EXLZUbNi1UnJsGa0hPXfTP7s6&#10;4WgLsh4/yhri0K2RDmjfqN4CQjUQoEObHk6tsblUcBiTNCGzGKMKbGESJzMS2+x8mh2vD0qb90z2&#10;yC5yrKD3Dp7ubrWZXI8uNpqQJe861/9OPDsAzOkEgsNVa7NpuHY+pkG6SlYJ8Ug0W3kkKArvulwS&#10;b1aG87h4VyyXRfjTxg1J1vK6ZsKGOUorJH/WuoPIJ1GcxKVlx2sLZ1PSarNedgrtKEi7dN+hIGdu&#10;/vM0XL2AywtKYUSCmyj1ylky90hJYi+dB4kXhOlNOgtISoryOaVbLti/U0JjjtM4iic1/ZZb4L7X&#10;3GjWcwPDo+N9jpOTE82sBleidq01lHfT+qwUNv2nUkC7j412irUineRq9uv94W0AmFXzWtYPIGEl&#10;QWCgUxh8sGil+oHRCEMkx/r7liqGUfdBwDNIQ0Ls1HEbEs8j2Khzy/rcQkUFUDk2GE3LpZkm1XZQ&#10;fNNCpOnhCXkNT6fhTtRPWQEju4FB4bgdhpqdROd75/U0ehe/AAAA//8DAFBLAwQUAAYACAAAACEA&#10;ttEjx94AAAAJAQAADwAAAGRycy9kb3ducmV2LnhtbEyPwU7DMBBE70j8g7VI3FqbhLZpiFMhEFdQ&#10;C1TqzY23SUS8jmK3CX/PcoLj7Ixm3habyXXigkNoPWm4mysQSJW3LdUaPt5fZhmIEA1Z03lCDd8Y&#10;YFNeXxUmt36kLV52sRZcQiE3GpoY+1zKUDXoTJj7Hom9kx+ciSyHWtrBjFzuOpkotZTOtMQLjenx&#10;qcHqa3d2Gj5fT4f9vXqrn92iH/2kJLm11Pr2Znp8ABFxin9h+MVndCiZ6ejPZIPoNMxWK05qSNdL&#10;EOxniywBceRDmqQgy0L+/6D8AQAA//8DAFBLAQItABQABgAIAAAAIQC2gziS/gAAAOEBAAATAAAA&#10;AAAAAAAAAAAAAAAAAABbQ29udGVudF9UeXBlc10ueG1sUEsBAi0AFAAGAAgAAAAhADj9If/WAAAA&#10;lAEAAAsAAAAAAAAAAAAAAAAALwEAAF9yZWxzLy5yZWxzUEsBAi0AFAAGAAgAAAAhAPCUfcC3AgAA&#10;wgUAAA4AAAAAAAAAAAAAAAAALgIAAGRycy9lMm9Eb2MueG1sUEsBAi0AFAAGAAgAAAAhALbRI8fe&#10;AAAACQEAAA8AAAAAAAAAAAAAAAAAEQUAAGRycy9kb3ducmV2LnhtbFBLBQYAAAAABAAEAPMAAAAc&#10;BgAAAAA=&#10;" filled="f" stroked="f">
                <v:textbox>
                  <w:txbxContent>
                    <w:p w14:paraId="62DFC68C" w14:textId="77777777" w:rsidR="009E1923" w:rsidRDefault="009E1923" w:rsidP="008B6F13">
                      <w:pPr>
                        <w:spacing w:before="0" w:after="0" w:line="360" w:lineRule="auto"/>
                        <w:rPr>
                          <w:rStyle w:val="Heading3Char"/>
                        </w:rPr>
                      </w:pPr>
                    </w:p>
                    <w:p w14:paraId="62DFC68D" w14:textId="77777777" w:rsidR="0037789B" w:rsidRDefault="0037789B" w:rsidP="008B6F13">
                      <w:pPr>
                        <w:spacing w:before="0" w:after="0" w:line="360" w:lineRule="auto"/>
                        <w:rPr>
                          <w:rStyle w:val="Heading3Char"/>
                        </w:rPr>
                      </w:pPr>
                      <w:r>
                        <w:rPr>
                          <w:rStyle w:val="Heading3Char"/>
                        </w:rPr>
                        <w:t>Additional Model Curriculum Units</w:t>
                      </w:r>
                    </w:p>
                    <w:p w14:paraId="62DFC68E" w14:textId="77777777" w:rsidR="009E1923" w:rsidRDefault="0037789B" w:rsidP="008B6F13">
                      <w:pPr>
                        <w:spacing w:before="0" w:line="360" w:lineRule="auto"/>
                      </w:pPr>
                      <w:r>
                        <w:t xml:space="preserve">ESE will be sharing approximately </w:t>
                      </w:r>
                      <w:r>
                        <w:rPr>
                          <w:b/>
                        </w:rPr>
                        <w:t>90</w:t>
                      </w:r>
                      <w:r w:rsidRPr="005048FC">
                        <w:rPr>
                          <w:b/>
                        </w:rPr>
                        <w:t xml:space="preserve"> model curriculum units</w:t>
                      </w:r>
                      <w:r>
                        <w:t xml:space="preserve"> for K-12 teachers in ELA, mathematics, history and social science, and science, technology, and engineering content areas. These units will be made available to all districts throughout the Commonwealth </w:t>
                      </w:r>
                      <w:r w:rsidR="002F27EA">
                        <w:t>beginning in the</w:t>
                      </w:r>
                      <w:r>
                        <w:t xml:space="preserve"> 2013-2014 school year. For additional information about </w:t>
                      </w:r>
                      <w:r w:rsidR="002F27EA">
                        <w:t>the units visit</w:t>
                      </w:r>
                      <w:r>
                        <w:t xml:space="preserve">: </w:t>
                      </w:r>
                      <w:r w:rsidR="009E1923">
                        <w:t>www.doe.mass.edu/candi/model</w:t>
                      </w:r>
                    </w:p>
                    <w:p w14:paraId="62DFC68F" w14:textId="77777777" w:rsidR="009E1923" w:rsidRDefault="009E1923" w:rsidP="008B6F13">
                      <w:pPr>
                        <w:spacing w:before="0" w:line="360" w:lineRule="auto"/>
                      </w:pPr>
                    </w:p>
                    <w:p w14:paraId="62DFC690" w14:textId="77777777" w:rsidR="009321E7" w:rsidRDefault="009321E7" w:rsidP="001D27E5">
                      <w:pPr>
                        <w:pStyle w:val="CalloutQuote"/>
                        <w:jc w:val="right"/>
                      </w:pPr>
                      <w:r>
                        <w:t>Our teachers have raised their expectations of what they will accept from our first grade students now that they have used the model curriculum unit.</w:t>
                      </w:r>
                    </w:p>
                    <w:p w14:paraId="62DFC691" w14:textId="77777777" w:rsidR="009321E7" w:rsidRDefault="009321E7" w:rsidP="008D7831">
                      <w:pPr>
                        <w:pStyle w:val="CalloutQuote"/>
                        <w:spacing w:after="0"/>
                        <w:jc w:val="right"/>
                        <w:rPr>
                          <w:b w:val="0"/>
                        </w:rPr>
                      </w:pPr>
                      <w:r w:rsidRPr="008D7831">
                        <w:rPr>
                          <w:b w:val="0"/>
                        </w:rPr>
                        <w:t>Heather Ronan, Elementary Math Coordinator</w:t>
                      </w:r>
                    </w:p>
                    <w:p w14:paraId="62DFC692" w14:textId="77777777" w:rsidR="009321E7" w:rsidRPr="008D7831" w:rsidRDefault="009321E7" w:rsidP="008D7831">
                      <w:pPr>
                        <w:pStyle w:val="CalloutQuote"/>
                        <w:spacing w:before="0"/>
                        <w:jc w:val="righ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Brockton School District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789B" w:rsidRPr="0037789B" w:rsidSect="00EA083A">
      <w:footerReference w:type="even" r:id="rId14"/>
      <w:footerReference w:type="default" r:id="rId15"/>
      <w:headerReference w:type="first" r:id="rId16"/>
      <w:pgSz w:w="12240" w:h="15840" w:code="1"/>
      <w:pgMar w:top="1440" w:right="1728" w:bottom="1440" w:left="1728" w:header="720" w:footer="115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FC66E" w14:textId="77777777" w:rsidR="00CF50D7" w:rsidRDefault="00CF50D7" w:rsidP="00F76B18">
      <w:pPr>
        <w:spacing w:after="0" w:line="240" w:lineRule="auto"/>
      </w:pPr>
      <w:r>
        <w:separator/>
      </w:r>
    </w:p>
  </w:endnote>
  <w:endnote w:type="continuationSeparator" w:id="0">
    <w:p w14:paraId="62DFC66F" w14:textId="77777777" w:rsidR="00CF50D7" w:rsidRDefault="00CF50D7" w:rsidP="00F7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altName w:val="Abadi MT Condense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FC670" w14:textId="77777777" w:rsidR="00070DA9" w:rsidRDefault="00070DA9" w:rsidP="00BB2F61">
    <w:pPr>
      <w:spacing w:before="0" w:after="0"/>
    </w:pPr>
    <w:r>
      <w:rPr>
        <w:noProof/>
        <w:color w:val="BFBFBF" w:themeColor="background1" w:themeShade="BF"/>
      </w:rPr>
      <w:drawing>
        <wp:anchor distT="0" distB="0" distL="114300" distR="114300" simplePos="0" relativeHeight="251654144" behindDoc="0" locked="0" layoutInCell="1" allowOverlap="1" wp14:anchorId="62DFC681" wp14:editId="62DFC682">
          <wp:simplePos x="0" y="0"/>
          <wp:positionH relativeFrom="column">
            <wp:posOffset>9052</wp:posOffset>
          </wp:positionH>
          <wp:positionV relativeFrom="paragraph">
            <wp:posOffset>62230</wp:posOffset>
          </wp:positionV>
          <wp:extent cx="1355090" cy="881380"/>
          <wp:effectExtent l="0" t="0" r="0" b="0"/>
          <wp:wrapNone/>
          <wp:docPr id="24" name="Picture 4" descr="Edwin teaching &amp; lear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win_no tag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090" cy="881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4796" w:type="pct"/>
      <w:tblInd w:w="108" w:type="dxa"/>
      <w:tblBorders>
        <w:top w:val="single" w:sz="4" w:space="0" w:color="91B0D5" w:themeColor="accent4"/>
      </w:tblBorders>
      <w:tblLook w:val="04A0" w:firstRow="1" w:lastRow="0" w:firstColumn="1" w:lastColumn="0" w:noHBand="0" w:noVBand="1"/>
    </w:tblPr>
    <w:tblGrid>
      <w:gridCol w:w="2669"/>
      <w:gridCol w:w="4897"/>
      <w:gridCol w:w="1067"/>
    </w:tblGrid>
    <w:tr w:rsidR="00070DA9" w14:paraId="62DFC674" w14:textId="77777777" w:rsidTr="009C408E">
      <w:trPr>
        <w:trHeight w:val="360"/>
      </w:trPr>
      <w:tc>
        <w:tcPr>
          <w:tcW w:w="1546" w:type="pct"/>
          <w:tcBorders>
            <w:top w:val="nil"/>
            <w:right w:val="nil"/>
          </w:tcBorders>
        </w:tcPr>
        <w:p w14:paraId="62DFC671" w14:textId="77777777" w:rsidR="00070DA9" w:rsidRDefault="00070DA9" w:rsidP="00BB2F61">
          <w:pPr>
            <w:pStyle w:val="Footer"/>
            <w:spacing w:before="60" w:after="60"/>
            <w:jc w:val="right"/>
            <w:rPr>
              <w:noProof/>
              <w:color w:val="BFBFBF" w:themeColor="background1" w:themeShade="BF"/>
            </w:rPr>
          </w:pPr>
        </w:p>
      </w:tc>
      <w:tc>
        <w:tcPr>
          <w:tcW w:w="2836" w:type="pct"/>
          <w:tcBorders>
            <w:top w:val="single" w:sz="4" w:space="0" w:color="91B0D5" w:themeColor="accent4"/>
            <w:left w:val="nil"/>
            <w:right w:val="single" w:sz="8" w:space="0" w:color="005596" w:themeColor="text2"/>
          </w:tcBorders>
        </w:tcPr>
        <w:p w14:paraId="62DFC672" w14:textId="77777777" w:rsidR="00070DA9" w:rsidRPr="00A64891" w:rsidRDefault="00070DA9" w:rsidP="00BB2F61">
          <w:pPr>
            <w:pStyle w:val="Footer"/>
            <w:spacing w:before="60" w:after="60"/>
            <w:jc w:val="right"/>
            <w:rPr>
              <w:color w:val="BFBFBF" w:themeColor="background1" w:themeShade="BF"/>
            </w:rPr>
          </w:pPr>
          <w:r w:rsidRPr="00A64891">
            <w:rPr>
              <w:color w:val="BFBFBF" w:themeColor="background1" w:themeShade="BF"/>
            </w:rPr>
            <w:t xml:space="preserve"> </w:t>
          </w:r>
          <w:r>
            <w:rPr>
              <w:color w:val="BFBFBF" w:themeColor="background1" w:themeShade="BF"/>
            </w:rPr>
            <w:t>District Testimonial: Model Curriculum Units</w:t>
          </w:r>
          <w:r w:rsidRPr="00A64891">
            <w:rPr>
              <w:color w:val="BFBFBF" w:themeColor="background1" w:themeShade="BF"/>
            </w:rPr>
            <w:t xml:space="preserve"> </w:t>
          </w:r>
        </w:p>
      </w:tc>
      <w:tc>
        <w:tcPr>
          <w:tcW w:w="618" w:type="pct"/>
          <w:tcBorders>
            <w:top w:val="single" w:sz="4" w:space="0" w:color="91B0D5" w:themeColor="accent4"/>
            <w:left w:val="single" w:sz="8" w:space="0" w:color="005596" w:themeColor="text2"/>
          </w:tcBorders>
          <w:shd w:val="clear" w:color="auto" w:fill="005596" w:themeFill="text2"/>
          <w:vAlign w:val="center"/>
        </w:tcPr>
        <w:p w14:paraId="62DFC673" w14:textId="77777777" w:rsidR="00070DA9" w:rsidRPr="005B0823" w:rsidRDefault="008F1EFB" w:rsidP="00070DA9">
          <w:pPr>
            <w:pStyle w:val="Footer"/>
            <w:spacing w:before="60" w:after="60"/>
            <w:jc w:val="center"/>
            <w:rPr>
              <w:b/>
              <w:color w:val="FFFFFF" w:themeColor="background1"/>
            </w:rPr>
          </w:pPr>
          <w:r w:rsidRPr="005B0823">
            <w:rPr>
              <w:b/>
              <w:color w:val="FFFFFF" w:themeColor="background1"/>
              <w:sz w:val="20"/>
            </w:rPr>
            <w:fldChar w:fldCharType="begin"/>
          </w:r>
          <w:r w:rsidR="00070DA9" w:rsidRPr="005B0823">
            <w:rPr>
              <w:b/>
              <w:color w:val="FFFFFF" w:themeColor="background1"/>
              <w:sz w:val="20"/>
            </w:rPr>
            <w:instrText xml:space="preserve"> PAGE    \* MERGEFORMAT </w:instrText>
          </w:r>
          <w:r w:rsidRPr="005B0823">
            <w:rPr>
              <w:b/>
              <w:color w:val="FFFFFF" w:themeColor="background1"/>
              <w:sz w:val="20"/>
            </w:rPr>
            <w:fldChar w:fldCharType="separate"/>
          </w:r>
          <w:r w:rsidR="00A85C26">
            <w:rPr>
              <w:b/>
              <w:noProof/>
              <w:color w:val="FFFFFF" w:themeColor="background1"/>
              <w:sz w:val="20"/>
            </w:rPr>
            <w:t>2</w:t>
          </w:r>
          <w:r w:rsidRPr="005B0823">
            <w:rPr>
              <w:b/>
              <w:color w:val="FFFFFF" w:themeColor="background1"/>
              <w:sz w:val="20"/>
            </w:rPr>
            <w:fldChar w:fldCharType="end"/>
          </w:r>
        </w:p>
      </w:tc>
    </w:tr>
  </w:tbl>
  <w:p w14:paraId="62DFC675" w14:textId="77777777" w:rsidR="00070DA9" w:rsidRDefault="00070D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FC676" w14:textId="77777777" w:rsidR="00070DA9" w:rsidRDefault="00070DA9" w:rsidP="009C408E">
    <w:pPr>
      <w:spacing w:before="0" w:after="0"/>
    </w:pPr>
    <w:r>
      <w:rPr>
        <w:noProof/>
        <w:color w:val="BFBFBF" w:themeColor="background1" w:themeShade="BF"/>
      </w:rPr>
      <w:drawing>
        <wp:anchor distT="0" distB="0" distL="114300" distR="114300" simplePos="0" relativeHeight="251657216" behindDoc="0" locked="0" layoutInCell="1" allowOverlap="1" wp14:anchorId="62DFC683" wp14:editId="62DFC684">
          <wp:simplePos x="0" y="0"/>
          <wp:positionH relativeFrom="column">
            <wp:posOffset>3863118</wp:posOffset>
          </wp:positionH>
          <wp:positionV relativeFrom="paragraph">
            <wp:posOffset>27305</wp:posOffset>
          </wp:positionV>
          <wp:extent cx="1355090" cy="881380"/>
          <wp:effectExtent l="0" t="0" r="0" b="0"/>
          <wp:wrapNone/>
          <wp:docPr id="25" name="Picture 4" descr="Edwin teaching &amp; lear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win_no tag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090" cy="881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4906" w:type="pct"/>
      <w:tblInd w:w="108" w:type="dxa"/>
      <w:tblBorders>
        <w:top w:val="single" w:sz="4" w:space="0" w:color="91B0D5" w:themeColor="accent4"/>
      </w:tblBorders>
      <w:tblLook w:val="04A0" w:firstRow="1" w:lastRow="0" w:firstColumn="1" w:lastColumn="0" w:noHBand="0" w:noVBand="1"/>
    </w:tblPr>
    <w:tblGrid>
      <w:gridCol w:w="1053"/>
      <w:gridCol w:w="4880"/>
      <w:gridCol w:w="2898"/>
    </w:tblGrid>
    <w:tr w:rsidR="00070DA9" w14:paraId="62DFC67A" w14:textId="77777777" w:rsidTr="008D7831">
      <w:trPr>
        <w:trHeight w:val="360"/>
      </w:trPr>
      <w:tc>
        <w:tcPr>
          <w:tcW w:w="596" w:type="pct"/>
          <w:tcBorders>
            <w:top w:val="single" w:sz="4" w:space="0" w:color="91B0D5" w:themeColor="accent4"/>
            <w:left w:val="single" w:sz="8" w:space="0" w:color="005596" w:themeColor="text2"/>
          </w:tcBorders>
          <w:shd w:val="clear" w:color="auto" w:fill="005596" w:themeFill="text2"/>
          <w:vAlign w:val="center"/>
        </w:tcPr>
        <w:p w14:paraId="62DFC677" w14:textId="77777777" w:rsidR="00070DA9" w:rsidRPr="00BB2F61" w:rsidRDefault="008F1EFB" w:rsidP="00070DA9">
          <w:pPr>
            <w:pStyle w:val="Footer"/>
            <w:spacing w:before="60" w:after="60"/>
            <w:jc w:val="center"/>
            <w:rPr>
              <w:b/>
              <w:color w:val="FFFFFF" w:themeColor="background1"/>
              <w:sz w:val="20"/>
            </w:rPr>
          </w:pPr>
          <w:r w:rsidRPr="005B0823">
            <w:rPr>
              <w:b/>
              <w:color w:val="FFFFFF" w:themeColor="background1"/>
              <w:sz w:val="20"/>
            </w:rPr>
            <w:fldChar w:fldCharType="begin"/>
          </w:r>
          <w:r w:rsidR="00070DA9" w:rsidRPr="005B0823">
            <w:rPr>
              <w:b/>
              <w:color w:val="FFFFFF" w:themeColor="background1"/>
              <w:sz w:val="20"/>
            </w:rPr>
            <w:instrText xml:space="preserve"> PAGE    \* MERGEFORMAT </w:instrText>
          </w:r>
          <w:r w:rsidRPr="005B0823">
            <w:rPr>
              <w:b/>
              <w:color w:val="FFFFFF" w:themeColor="background1"/>
              <w:sz w:val="20"/>
            </w:rPr>
            <w:fldChar w:fldCharType="separate"/>
          </w:r>
          <w:r w:rsidR="00A85C26">
            <w:rPr>
              <w:b/>
              <w:noProof/>
              <w:color w:val="FFFFFF" w:themeColor="background1"/>
              <w:sz w:val="20"/>
            </w:rPr>
            <w:t>3</w:t>
          </w:r>
          <w:r w:rsidRPr="005B0823">
            <w:rPr>
              <w:b/>
              <w:color w:val="FFFFFF" w:themeColor="background1"/>
              <w:sz w:val="20"/>
            </w:rPr>
            <w:fldChar w:fldCharType="end"/>
          </w:r>
        </w:p>
      </w:tc>
      <w:tc>
        <w:tcPr>
          <w:tcW w:w="2763" w:type="pct"/>
          <w:tcBorders>
            <w:top w:val="single" w:sz="4" w:space="0" w:color="91B0D5" w:themeColor="accent1"/>
            <w:left w:val="single" w:sz="8" w:space="0" w:color="005596" w:themeColor="text2"/>
            <w:right w:val="nil"/>
          </w:tcBorders>
          <w:shd w:val="clear" w:color="auto" w:fill="auto"/>
        </w:tcPr>
        <w:p w14:paraId="62DFC678" w14:textId="77777777" w:rsidR="00070DA9" w:rsidRPr="00BB2F61" w:rsidRDefault="00070DA9" w:rsidP="0020503C">
          <w:pPr>
            <w:pStyle w:val="Footer"/>
            <w:spacing w:before="60" w:after="60"/>
            <w:rPr>
              <w:noProof/>
              <w:color w:val="BFBFBF" w:themeColor="background1" w:themeShade="BF"/>
            </w:rPr>
          </w:pPr>
          <w:r>
            <w:rPr>
              <w:noProof/>
              <w:color w:val="BFBFBF" w:themeColor="background1" w:themeShade="BF"/>
            </w:rPr>
            <w:t>District Testimonial: Model Curriculum Units</w:t>
          </w:r>
        </w:p>
      </w:tc>
      <w:tc>
        <w:tcPr>
          <w:tcW w:w="1641" w:type="pct"/>
          <w:tcBorders>
            <w:top w:val="nil"/>
            <w:left w:val="nil"/>
          </w:tcBorders>
        </w:tcPr>
        <w:p w14:paraId="62DFC679" w14:textId="77777777" w:rsidR="00070DA9" w:rsidRDefault="00070DA9" w:rsidP="00BB2F61">
          <w:pPr>
            <w:pStyle w:val="Footer"/>
            <w:spacing w:before="60" w:after="60"/>
            <w:jc w:val="right"/>
            <w:rPr>
              <w:noProof/>
              <w:color w:val="BFBFBF" w:themeColor="background1" w:themeShade="BF"/>
            </w:rPr>
          </w:pPr>
        </w:p>
      </w:tc>
    </w:tr>
  </w:tbl>
  <w:p w14:paraId="62DFC67B" w14:textId="77777777" w:rsidR="00070DA9" w:rsidRPr="00FC7702" w:rsidRDefault="00070DA9" w:rsidP="00A64891">
    <w:pPr>
      <w:pStyle w:val="Footer"/>
      <w:spacing w:befor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FC66C" w14:textId="77777777" w:rsidR="00CF50D7" w:rsidRDefault="00CF50D7" w:rsidP="00F76B18">
      <w:pPr>
        <w:spacing w:after="0" w:line="240" w:lineRule="auto"/>
      </w:pPr>
      <w:r>
        <w:separator/>
      </w:r>
    </w:p>
  </w:footnote>
  <w:footnote w:type="continuationSeparator" w:id="0">
    <w:p w14:paraId="62DFC66D" w14:textId="77777777" w:rsidR="00CF50D7" w:rsidRDefault="00CF50D7" w:rsidP="00F7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FC67C" w14:textId="77777777" w:rsidR="00070DA9" w:rsidRPr="004562C5" w:rsidRDefault="00070DA9" w:rsidP="00CA2FB3">
    <w:pPr>
      <w:pStyle w:val="Title"/>
      <w:spacing w:after="0"/>
      <w:ind w:right="-1260"/>
      <w:rPr>
        <w:sz w:val="18"/>
      </w:rPr>
    </w:pPr>
  </w:p>
  <w:p w14:paraId="62DFC67D" w14:textId="77777777" w:rsidR="0039670F" w:rsidRDefault="00F57A95" w:rsidP="00F57A95">
    <w:pPr>
      <w:pStyle w:val="Title"/>
      <w:spacing w:before="0" w:after="0" w:line="276" w:lineRule="auto"/>
      <w:ind w:right="-1267"/>
      <w:rPr>
        <w:sz w:val="44"/>
      </w:rPr>
    </w:pPr>
    <w:r>
      <w:rPr>
        <w:noProof/>
        <w:sz w:val="44"/>
      </w:rPr>
      <w:drawing>
        <wp:anchor distT="0" distB="0" distL="114300" distR="114300" simplePos="0" relativeHeight="251662336" behindDoc="1" locked="0" layoutInCell="1" allowOverlap="1" wp14:anchorId="62DFC685" wp14:editId="62DFC686">
          <wp:simplePos x="0" y="0"/>
          <wp:positionH relativeFrom="column">
            <wp:posOffset>4038600</wp:posOffset>
          </wp:positionH>
          <wp:positionV relativeFrom="paragraph">
            <wp:posOffset>262255</wp:posOffset>
          </wp:positionV>
          <wp:extent cx="1424305" cy="923925"/>
          <wp:effectExtent l="0" t="0" r="4445" b="9525"/>
          <wp:wrapSquare wrapText="bothSides"/>
          <wp:docPr id="26" name="Picture 1" descr="Edwin teaching &amp; lear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ching_learning_logo_2color_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30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0DA9" w:rsidRPr="004125DF">
      <w:rPr>
        <w:sz w:val="44"/>
      </w:rPr>
      <w:t>Model Curriculum Units</w:t>
    </w:r>
    <w:r w:rsidR="0039670F">
      <w:rPr>
        <w:sz w:val="44"/>
      </w:rPr>
      <w:t>:</w:t>
    </w:r>
  </w:p>
  <w:p w14:paraId="62DFC67E" w14:textId="77777777" w:rsidR="00070DA9" w:rsidRDefault="00F57A95" w:rsidP="00E34B32">
    <w:pPr>
      <w:pStyle w:val="Title"/>
      <w:spacing w:before="0" w:line="276" w:lineRule="auto"/>
      <w:ind w:right="-1267"/>
      <w:rPr>
        <w:sz w:val="44"/>
      </w:rPr>
    </w:pPr>
    <w:r w:rsidRPr="004125DF">
      <w:rPr>
        <w:noProof/>
        <w:sz w:val="44"/>
      </w:rPr>
      <w:drawing>
        <wp:anchor distT="0" distB="0" distL="114300" distR="114300" simplePos="0" relativeHeight="251660288" behindDoc="1" locked="0" layoutInCell="1" allowOverlap="1" wp14:anchorId="62DFC687" wp14:editId="62DFC688">
          <wp:simplePos x="0" y="0"/>
          <wp:positionH relativeFrom="column">
            <wp:posOffset>19050</wp:posOffset>
          </wp:positionH>
          <wp:positionV relativeFrom="paragraph">
            <wp:posOffset>399415</wp:posOffset>
          </wp:positionV>
          <wp:extent cx="4514850" cy="304800"/>
          <wp:effectExtent l="19050" t="0" r="0" b="0"/>
          <wp:wrapNone/>
          <wp:docPr id="27" name="Picture 0" descr="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 shaped lines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 flipV="1">
                    <a:off x="0" y="0"/>
                    <a:ext cx="451485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670F">
      <w:rPr>
        <w:sz w:val="44"/>
      </w:rPr>
      <w:t>One District’s Experience</w:t>
    </w:r>
  </w:p>
  <w:p w14:paraId="62DFC67F" w14:textId="77777777" w:rsidR="0039670F" w:rsidRPr="0039670F" w:rsidRDefault="0039670F" w:rsidP="0039670F"/>
  <w:p w14:paraId="62DFC680" w14:textId="77777777" w:rsidR="00070DA9" w:rsidRPr="00DA1060" w:rsidRDefault="00070DA9" w:rsidP="00DA10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1492"/>
    <w:multiLevelType w:val="hybridMultilevel"/>
    <w:tmpl w:val="C00AE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47ABA"/>
    <w:multiLevelType w:val="hybridMultilevel"/>
    <w:tmpl w:val="5B8200DE"/>
    <w:lvl w:ilvl="0" w:tplc="647EA9C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42199"/>
    <w:multiLevelType w:val="hybridMultilevel"/>
    <w:tmpl w:val="285A8C30"/>
    <w:lvl w:ilvl="0" w:tplc="647EA9C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62B98"/>
    <w:multiLevelType w:val="hybridMultilevel"/>
    <w:tmpl w:val="27D8EC7A"/>
    <w:lvl w:ilvl="0" w:tplc="647EA9C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F7069"/>
    <w:multiLevelType w:val="hybridMultilevel"/>
    <w:tmpl w:val="8A102612"/>
    <w:lvl w:ilvl="0" w:tplc="647EA9C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B1552"/>
    <w:multiLevelType w:val="hybridMultilevel"/>
    <w:tmpl w:val="4AE8FC9A"/>
    <w:lvl w:ilvl="0" w:tplc="647EA9C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571F5"/>
    <w:multiLevelType w:val="hybridMultilevel"/>
    <w:tmpl w:val="409AC888"/>
    <w:lvl w:ilvl="0" w:tplc="89C4B4F6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C6D93"/>
    <w:multiLevelType w:val="hybridMultilevel"/>
    <w:tmpl w:val="CCD49B56"/>
    <w:lvl w:ilvl="0" w:tplc="647EA9C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evenAndOddHeaders/>
  <w:drawingGridHorizontalSpacing w:val="105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5C"/>
    <w:rsid w:val="0000223C"/>
    <w:rsid w:val="0000426E"/>
    <w:rsid w:val="00011A31"/>
    <w:rsid w:val="00030754"/>
    <w:rsid w:val="00033727"/>
    <w:rsid w:val="00043A15"/>
    <w:rsid w:val="00050A1E"/>
    <w:rsid w:val="00054F96"/>
    <w:rsid w:val="00070DA9"/>
    <w:rsid w:val="00073222"/>
    <w:rsid w:val="000B2CD7"/>
    <w:rsid w:val="000B71A2"/>
    <w:rsid w:val="000C335D"/>
    <w:rsid w:val="000C4FFD"/>
    <w:rsid w:val="000C6EE5"/>
    <w:rsid w:val="000F68E9"/>
    <w:rsid w:val="00105B40"/>
    <w:rsid w:val="001127C2"/>
    <w:rsid w:val="001231F1"/>
    <w:rsid w:val="00125EC6"/>
    <w:rsid w:val="00126418"/>
    <w:rsid w:val="001278D5"/>
    <w:rsid w:val="00133ED7"/>
    <w:rsid w:val="00137C74"/>
    <w:rsid w:val="00145F7C"/>
    <w:rsid w:val="00150DE7"/>
    <w:rsid w:val="00152047"/>
    <w:rsid w:val="0016648C"/>
    <w:rsid w:val="00185EDD"/>
    <w:rsid w:val="001879FA"/>
    <w:rsid w:val="001A051E"/>
    <w:rsid w:val="001A0738"/>
    <w:rsid w:val="001C2263"/>
    <w:rsid w:val="001C31DF"/>
    <w:rsid w:val="001D27E5"/>
    <w:rsid w:val="001D486D"/>
    <w:rsid w:val="001E2CDB"/>
    <w:rsid w:val="001E2F17"/>
    <w:rsid w:val="001F259B"/>
    <w:rsid w:val="001F7492"/>
    <w:rsid w:val="002003D9"/>
    <w:rsid w:val="00201627"/>
    <w:rsid w:val="0020503C"/>
    <w:rsid w:val="0020510A"/>
    <w:rsid w:val="00207414"/>
    <w:rsid w:val="002205C9"/>
    <w:rsid w:val="0022451B"/>
    <w:rsid w:val="002300A1"/>
    <w:rsid w:val="00231C67"/>
    <w:rsid w:val="002464FC"/>
    <w:rsid w:val="00265D90"/>
    <w:rsid w:val="00274A74"/>
    <w:rsid w:val="0028182E"/>
    <w:rsid w:val="002848C2"/>
    <w:rsid w:val="0028679A"/>
    <w:rsid w:val="002A1157"/>
    <w:rsid w:val="002A2FCD"/>
    <w:rsid w:val="002B55DF"/>
    <w:rsid w:val="002C2D9C"/>
    <w:rsid w:val="002C5770"/>
    <w:rsid w:val="002C7A71"/>
    <w:rsid w:val="002E6497"/>
    <w:rsid w:val="002F27EA"/>
    <w:rsid w:val="002F6F96"/>
    <w:rsid w:val="00306CA4"/>
    <w:rsid w:val="0031426F"/>
    <w:rsid w:val="00321C9A"/>
    <w:rsid w:val="0032597A"/>
    <w:rsid w:val="003306B0"/>
    <w:rsid w:val="00344B90"/>
    <w:rsid w:val="0035260A"/>
    <w:rsid w:val="00365ACA"/>
    <w:rsid w:val="00366701"/>
    <w:rsid w:val="0037789B"/>
    <w:rsid w:val="00383885"/>
    <w:rsid w:val="00395842"/>
    <w:rsid w:val="0039670F"/>
    <w:rsid w:val="003A52A8"/>
    <w:rsid w:val="003B32E2"/>
    <w:rsid w:val="003D4068"/>
    <w:rsid w:val="003E491D"/>
    <w:rsid w:val="003E7F39"/>
    <w:rsid w:val="003F14C7"/>
    <w:rsid w:val="003F4D9D"/>
    <w:rsid w:val="003F69C6"/>
    <w:rsid w:val="004000C3"/>
    <w:rsid w:val="004125DF"/>
    <w:rsid w:val="00420BE8"/>
    <w:rsid w:val="004276E4"/>
    <w:rsid w:val="00453D4C"/>
    <w:rsid w:val="004562C5"/>
    <w:rsid w:val="00460509"/>
    <w:rsid w:val="00463285"/>
    <w:rsid w:val="00473E69"/>
    <w:rsid w:val="004812D8"/>
    <w:rsid w:val="00481C4C"/>
    <w:rsid w:val="00484F23"/>
    <w:rsid w:val="00496D1F"/>
    <w:rsid w:val="004B6C85"/>
    <w:rsid w:val="004C1FD2"/>
    <w:rsid w:val="004D591C"/>
    <w:rsid w:val="004F0B0B"/>
    <w:rsid w:val="00500610"/>
    <w:rsid w:val="005048FC"/>
    <w:rsid w:val="005144B9"/>
    <w:rsid w:val="00520F42"/>
    <w:rsid w:val="005245F2"/>
    <w:rsid w:val="00530E8E"/>
    <w:rsid w:val="00532FB9"/>
    <w:rsid w:val="00534B0F"/>
    <w:rsid w:val="005412F1"/>
    <w:rsid w:val="00541992"/>
    <w:rsid w:val="005429EC"/>
    <w:rsid w:val="00542AB1"/>
    <w:rsid w:val="00544D28"/>
    <w:rsid w:val="005460A2"/>
    <w:rsid w:val="00562B97"/>
    <w:rsid w:val="00563519"/>
    <w:rsid w:val="00585E81"/>
    <w:rsid w:val="00587265"/>
    <w:rsid w:val="00594DD4"/>
    <w:rsid w:val="0059728C"/>
    <w:rsid w:val="005A18E4"/>
    <w:rsid w:val="005A3B19"/>
    <w:rsid w:val="005B022B"/>
    <w:rsid w:val="005B0823"/>
    <w:rsid w:val="005B3C0B"/>
    <w:rsid w:val="005C0528"/>
    <w:rsid w:val="005E3EB2"/>
    <w:rsid w:val="005F21A7"/>
    <w:rsid w:val="005F2D64"/>
    <w:rsid w:val="00611179"/>
    <w:rsid w:val="00611649"/>
    <w:rsid w:val="00611D76"/>
    <w:rsid w:val="00615219"/>
    <w:rsid w:val="00615B95"/>
    <w:rsid w:val="00646AE9"/>
    <w:rsid w:val="006514E3"/>
    <w:rsid w:val="00655DC5"/>
    <w:rsid w:val="00663D83"/>
    <w:rsid w:val="00664213"/>
    <w:rsid w:val="00670271"/>
    <w:rsid w:val="00695375"/>
    <w:rsid w:val="006A15BC"/>
    <w:rsid w:val="006B0DC4"/>
    <w:rsid w:val="006B5F1E"/>
    <w:rsid w:val="006C7759"/>
    <w:rsid w:val="006E42D7"/>
    <w:rsid w:val="007018B6"/>
    <w:rsid w:val="00702BB2"/>
    <w:rsid w:val="00731FCA"/>
    <w:rsid w:val="0074704F"/>
    <w:rsid w:val="0075690D"/>
    <w:rsid w:val="00762DE8"/>
    <w:rsid w:val="007660C9"/>
    <w:rsid w:val="00792AE3"/>
    <w:rsid w:val="007A2212"/>
    <w:rsid w:val="007A70DA"/>
    <w:rsid w:val="007B47EF"/>
    <w:rsid w:val="007C5DC4"/>
    <w:rsid w:val="007C78A6"/>
    <w:rsid w:val="007C7E46"/>
    <w:rsid w:val="007D4075"/>
    <w:rsid w:val="007E0B64"/>
    <w:rsid w:val="007E4607"/>
    <w:rsid w:val="00821FD5"/>
    <w:rsid w:val="00822EE2"/>
    <w:rsid w:val="00845347"/>
    <w:rsid w:val="00866BBB"/>
    <w:rsid w:val="00884C72"/>
    <w:rsid w:val="00887C23"/>
    <w:rsid w:val="0089042B"/>
    <w:rsid w:val="008904BD"/>
    <w:rsid w:val="008A7DF4"/>
    <w:rsid w:val="008B03DA"/>
    <w:rsid w:val="008B6F13"/>
    <w:rsid w:val="008B76D4"/>
    <w:rsid w:val="008C2243"/>
    <w:rsid w:val="008D1FE8"/>
    <w:rsid w:val="008D7831"/>
    <w:rsid w:val="008E2286"/>
    <w:rsid w:val="008E4DF7"/>
    <w:rsid w:val="008E548C"/>
    <w:rsid w:val="008F1EFB"/>
    <w:rsid w:val="008F2A42"/>
    <w:rsid w:val="00901F8F"/>
    <w:rsid w:val="009321E7"/>
    <w:rsid w:val="009474DB"/>
    <w:rsid w:val="00955B6F"/>
    <w:rsid w:val="009577E6"/>
    <w:rsid w:val="009606E3"/>
    <w:rsid w:val="0096635B"/>
    <w:rsid w:val="00973B58"/>
    <w:rsid w:val="00974076"/>
    <w:rsid w:val="00986FFB"/>
    <w:rsid w:val="009A21EA"/>
    <w:rsid w:val="009A2AD6"/>
    <w:rsid w:val="009A7C18"/>
    <w:rsid w:val="009B42FA"/>
    <w:rsid w:val="009C0A36"/>
    <w:rsid w:val="009C408E"/>
    <w:rsid w:val="009D02A3"/>
    <w:rsid w:val="009D1940"/>
    <w:rsid w:val="009D2342"/>
    <w:rsid w:val="009E0EF7"/>
    <w:rsid w:val="009E1923"/>
    <w:rsid w:val="009F4667"/>
    <w:rsid w:val="009F6C71"/>
    <w:rsid w:val="00A10AE4"/>
    <w:rsid w:val="00A159F9"/>
    <w:rsid w:val="00A15D49"/>
    <w:rsid w:val="00A30B28"/>
    <w:rsid w:val="00A35320"/>
    <w:rsid w:val="00A414E1"/>
    <w:rsid w:val="00A64891"/>
    <w:rsid w:val="00A85C26"/>
    <w:rsid w:val="00A91C90"/>
    <w:rsid w:val="00A97C8B"/>
    <w:rsid w:val="00AA11AC"/>
    <w:rsid w:val="00AB493A"/>
    <w:rsid w:val="00AC35A4"/>
    <w:rsid w:val="00AC6BA2"/>
    <w:rsid w:val="00AD28BE"/>
    <w:rsid w:val="00AE3CD5"/>
    <w:rsid w:val="00AF549C"/>
    <w:rsid w:val="00AF7FB7"/>
    <w:rsid w:val="00B00695"/>
    <w:rsid w:val="00B1348D"/>
    <w:rsid w:val="00B139C9"/>
    <w:rsid w:val="00B23014"/>
    <w:rsid w:val="00B25596"/>
    <w:rsid w:val="00B46B15"/>
    <w:rsid w:val="00B50C90"/>
    <w:rsid w:val="00B50D8F"/>
    <w:rsid w:val="00B61F4A"/>
    <w:rsid w:val="00B62F86"/>
    <w:rsid w:val="00B64FA6"/>
    <w:rsid w:val="00B71A6C"/>
    <w:rsid w:val="00B73A0A"/>
    <w:rsid w:val="00B84AB2"/>
    <w:rsid w:val="00B8627B"/>
    <w:rsid w:val="00B872A7"/>
    <w:rsid w:val="00BB1F51"/>
    <w:rsid w:val="00BB2F61"/>
    <w:rsid w:val="00BB37BF"/>
    <w:rsid w:val="00BB4E4F"/>
    <w:rsid w:val="00BB7B8D"/>
    <w:rsid w:val="00BC3F74"/>
    <w:rsid w:val="00BD0220"/>
    <w:rsid w:val="00BE774E"/>
    <w:rsid w:val="00BF7E3A"/>
    <w:rsid w:val="00C24F26"/>
    <w:rsid w:val="00C311F6"/>
    <w:rsid w:val="00C47648"/>
    <w:rsid w:val="00C50FD8"/>
    <w:rsid w:val="00C62C15"/>
    <w:rsid w:val="00C635AC"/>
    <w:rsid w:val="00C63A60"/>
    <w:rsid w:val="00C67AA1"/>
    <w:rsid w:val="00C921ED"/>
    <w:rsid w:val="00CA2FB3"/>
    <w:rsid w:val="00CA7A76"/>
    <w:rsid w:val="00CC17DE"/>
    <w:rsid w:val="00CC79A6"/>
    <w:rsid w:val="00CF50D7"/>
    <w:rsid w:val="00D06F00"/>
    <w:rsid w:val="00D25353"/>
    <w:rsid w:val="00D567C1"/>
    <w:rsid w:val="00D70537"/>
    <w:rsid w:val="00D96B40"/>
    <w:rsid w:val="00DA02DD"/>
    <w:rsid w:val="00DA1060"/>
    <w:rsid w:val="00DA31B9"/>
    <w:rsid w:val="00DA49EF"/>
    <w:rsid w:val="00DA773C"/>
    <w:rsid w:val="00DB0387"/>
    <w:rsid w:val="00DB19F4"/>
    <w:rsid w:val="00DF0FC2"/>
    <w:rsid w:val="00DF50E5"/>
    <w:rsid w:val="00DF5C65"/>
    <w:rsid w:val="00E13634"/>
    <w:rsid w:val="00E27D8B"/>
    <w:rsid w:val="00E34B32"/>
    <w:rsid w:val="00E375A5"/>
    <w:rsid w:val="00E660E6"/>
    <w:rsid w:val="00E67929"/>
    <w:rsid w:val="00E70C2B"/>
    <w:rsid w:val="00E91255"/>
    <w:rsid w:val="00E912FC"/>
    <w:rsid w:val="00E94C96"/>
    <w:rsid w:val="00EA083A"/>
    <w:rsid w:val="00EC1409"/>
    <w:rsid w:val="00ED08F4"/>
    <w:rsid w:val="00EE2ED3"/>
    <w:rsid w:val="00EF2C25"/>
    <w:rsid w:val="00EF3B4D"/>
    <w:rsid w:val="00F10BE0"/>
    <w:rsid w:val="00F1389E"/>
    <w:rsid w:val="00F33E5C"/>
    <w:rsid w:val="00F41452"/>
    <w:rsid w:val="00F505BD"/>
    <w:rsid w:val="00F50AA0"/>
    <w:rsid w:val="00F53ECC"/>
    <w:rsid w:val="00F579B5"/>
    <w:rsid w:val="00F57A95"/>
    <w:rsid w:val="00F71290"/>
    <w:rsid w:val="00F721F3"/>
    <w:rsid w:val="00F7451B"/>
    <w:rsid w:val="00F76B18"/>
    <w:rsid w:val="00F81708"/>
    <w:rsid w:val="00F83D64"/>
    <w:rsid w:val="00F860A8"/>
    <w:rsid w:val="00F94624"/>
    <w:rsid w:val="00F94CF7"/>
    <w:rsid w:val="00F97371"/>
    <w:rsid w:val="00FA2A5C"/>
    <w:rsid w:val="00FB310C"/>
    <w:rsid w:val="00FB74AA"/>
    <w:rsid w:val="00FC172E"/>
    <w:rsid w:val="00FC7702"/>
    <w:rsid w:val="00FD0F02"/>
    <w:rsid w:val="00FD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2DFC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D5"/>
    <w:pPr>
      <w:spacing w:before="200" w:after="200" w:line="336" w:lineRule="auto"/>
    </w:pPr>
    <w:rPr>
      <w:rFonts w:ascii="Arial" w:hAnsi="Arial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48C"/>
    <w:pPr>
      <w:spacing w:after="360"/>
      <w:ind w:right="2794"/>
      <w:outlineLvl w:val="0"/>
    </w:pPr>
    <w:rPr>
      <w:b/>
      <w:color w:val="005596" w:themeColor="text2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2FA"/>
    <w:pPr>
      <w:keepNext/>
      <w:keepLines/>
      <w:spacing w:before="240"/>
      <w:outlineLvl w:val="1"/>
    </w:pPr>
    <w:rPr>
      <w:rFonts w:eastAsia="Times New Roman"/>
      <w:b/>
      <w:bCs/>
      <w:i/>
      <w:color w:val="4F81B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7A76"/>
    <w:pPr>
      <w:keepNext/>
      <w:keepLines/>
      <w:spacing w:after="0"/>
      <w:outlineLvl w:val="2"/>
    </w:pPr>
    <w:rPr>
      <w:rFonts w:eastAsiaTheme="majorEastAsia" w:cstheme="majorBidi"/>
      <w:b/>
      <w:bCs/>
      <w:color w:val="005596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0528"/>
    <w:pPr>
      <w:keepNext/>
      <w:keepLines/>
      <w:spacing w:after="0"/>
      <w:outlineLvl w:val="3"/>
    </w:pPr>
    <w:rPr>
      <w:rFonts w:eastAsiaTheme="majorEastAsia" w:cstheme="majorBidi"/>
      <w:b/>
      <w:bCs/>
      <w:i/>
      <w:iCs/>
      <w:color w:val="B2840C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0528"/>
    <w:pPr>
      <w:keepNext/>
      <w:keepLines/>
      <w:spacing w:after="0"/>
      <w:outlineLvl w:val="4"/>
    </w:pPr>
    <w:rPr>
      <w:rFonts w:eastAsiaTheme="majorEastAsia" w:cstheme="majorBidi"/>
      <w:b/>
      <w:i/>
      <w:color w:val="003F7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3E5C"/>
    <w:pPr>
      <w:autoSpaceDE w:val="0"/>
      <w:autoSpaceDN w:val="0"/>
      <w:adjustRightInd w:val="0"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3E5C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F33E5C"/>
    <w:pPr>
      <w:spacing w:line="24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F33E5C"/>
    <w:pPr>
      <w:ind w:left="720"/>
      <w:contextualSpacing/>
    </w:pPr>
  </w:style>
  <w:style w:type="character" w:customStyle="1" w:styleId="A1">
    <w:name w:val="A1"/>
    <w:uiPriority w:val="99"/>
    <w:rsid w:val="00F33E5C"/>
    <w:rPr>
      <w:rFonts w:cs="Abadi MT Condensed Light"/>
      <w:color w:val="21437C"/>
      <w:sz w:val="40"/>
      <w:szCs w:val="40"/>
    </w:rPr>
  </w:style>
  <w:style w:type="paragraph" w:customStyle="1" w:styleId="Pa1">
    <w:name w:val="Pa1"/>
    <w:basedOn w:val="Default"/>
    <w:next w:val="Default"/>
    <w:uiPriority w:val="99"/>
    <w:rsid w:val="00F33E5C"/>
    <w:pPr>
      <w:spacing w:line="241" w:lineRule="atLeast"/>
    </w:pPr>
    <w:rPr>
      <w:rFonts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C1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7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7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72E"/>
    <w:rPr>
      <w:rFonts w:ascii="Tahoma" w:hAnsi="Tahoma" w:cs="Tahoma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FC172E"/>
    <w:pPr>
      <w:spacing w:line="241" w:lineRule="atLeast"/>
    </w:pPr>
    <w:rPr>
      <w:rFonts w:ascii="Franklin Gothic Book" w:hAnsi="Franklin Gothic Book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C172E"/>
    <w:pPr>
      <w:spacing w:line="241" w:lineRule="atLeast"/>
    </w:pPr>
    <w:rPr>
      <w:rFonts w:ascii="Franklin Gothic Book" w:hAnsi="Franklin Gothic Book" w:cs="Times New Roman"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4125DF"/>
    <w:rPr>
      <w:b/>
      <w:color w:val="005596" w:themeColor="text2"/>
      <w:sz w:val="48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4125DF"/>
    <w:rPr>
      <w:rFonts w:ascii="Arial" w:hAnsi="Arial"/>
      <w:b/>
      <w:color w:val="005596" w:themeColor="text2"/>
      <w:sz w:val="48"/>
      <w:szCs w:val="30"/>
    </w:rPr>
  </w:style>
  <w:style w:type="table" w:styleId="TableGrid">
    <w:name w:val="Table Grid"/>
    <w:basedOn w:val="TableNormal"/>
    <w:uiPriority w:val="59"/>
    <w:rsid w:val="009F4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55B6F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E548C"/>
    <w:rPr>
      <w:rFonts w:ascii="Arial" w:hAnsi="Arial"/>
      <w:b/>
      <w:color w:val="005596" w:themeColor="text2"/>
      <w:sz w:val="36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9A6"/>
    <w:pPr>
      <w:numPr>
        <w:ilvl w:val="1"/>
      </w:numPr>
      <w:jc w:val="right"/>
    </w:pPr>
    <w:rPr>
      <w:rFonts w:eastAsia="Times New Roman"/>
      <w:b/>
      <w:i/>
      <w:iCs/>
      <w:color w:val="91B0D5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79A6"/>
    <w:rPr>
      <w:rFonts w:ascii="Arial" w:eastAsia="Times New Roman" w:hAnsi="Arial"/>
      <w:b/>
      <w:i/>
      <w:iCs/>
      <w:color w:val="91B0D5"/>
      <w:spacing w:val="15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F76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B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6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B18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C2263"/>
    <w:rPr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44B9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44B90"/>
    <w:rPr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CC7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B42FA"/>
    <w:rPr>
      <w:rFonts w:ascii="Arial" w:eastAsia="Times New Roman" w:hAnsi="Arial"/>
      <w:b/>
      <w:bCs/>
      <w:i/>
      <w:color w:val="4F81BC"/>
      <w:sz w:val="28"/>
      <w:szCs w:val="26"/>
    </w:rPr>
  </w:style>
  <w:style w:type="paragraph" w:customStyle="1" w:styleId="Bulletedlist">
    <w:name w:val="Bulleted list"/>
    <w:basedOn w:val="Normal"/>
    <w:link w:val="BulletedlistChar"/>
    <w:qFormat/>
    <w:rsid w:val="00A64891"/>
    <w:pPr>
      <w:numPr>
        <w:numId w:val="8"/>
      </w:numPr>
      <w:spacing w:before="80" w:after="80"/>
    </w:pPr>
    <w:rPr>
      <w:noProof/>
    </w:rPr>
  </w:style>
  <w:style w:type="character" w:customStyle="1" w:styleId="BulletedlistChar">
    <w:name w:val="Bulleted list Char"/>
    <w:basedOn w:val="DefaultParagraphFont"/>
    <w:link w:val="Bulletedlist"/>
    <w:rsid w:val="00A64891"/>
    <w:rPr>
      <w:rFonts w:ascii="Arial" w:hAnsi="Arial"/>
      <w:noProof/>
      <w:sz w:val="21"/>
      <w:szCs w:val="22"/>
    </w:rPr>
  </w:style>
  <w:style w:type="paragraph" w:customStyle="1" w:styleId="CalloutQuote">
    <w:name w:val="Callout Quote"/>
    <w:basedOn w:val="Normal"/>
    <w:link w:val="CalloutQuoteChar"/>
    <w:qFormat/>
    <w:rsid w:val="00E375A5"/>
    <w:rPr>
      <w:b/>
      <w:i/>
      <w:color w:val="005596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CA7A76"/>
    <w:rPr>
      <w:rFonts w:ascii="Arial" w:eastAsiaTheme="majorEastAsia" w:hAnsi="Arial" w:cstheme="majorBidi"/>
      <w:b/>
      <w:bCs/>
      <w:color w:val="005596" w:themeColor="text2"/>
      <w:sz w:val="24"/>
      <w:szCs w:val="22"/>
    </w:rPr>
  </w:style>
  <w:style w:type="character" w:customStyle="1" w:styleId="CalloutQuoteChar">
    <w:name w:val="Callout Quote Char"/>
    <w:basedOn w:val="DefaultParagraphFont"/>
    <w:link w:val="CalloutQuote"/>
    <w:rsid w:val="00E375A5"/>
    <w:rPr>
      <w:rFonts w:ascii="Arial" w:hAnsi="Arial"/>
      <w:b/>
      <w:i/>
      <w:color w:val="005596" w:themeColor="text2"/>
      <w:sz w:val="21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C0528"/>
    <w:rPr>
      <w:rFonts w:ascii="Arial" w:eastAsiaTheme="majorEastAsia" w:hAnsi="Arial" w:cstheme="majorBidi"/>
      <w:b/>
      <w:bCs/>
      <w:i/>
      <w:iCs/>
      <w:color w:val="B2840C" w:themeColor="accent2" w:themeShade="BF"/>
      <w:sz w:val="21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C0528"/>
    <w:rPr>
      <w:rFonts w:ascii="Arial" w:eastAsiaTheme="majorEastAsia" w:hAnsi="Arial" w:cstheme="majorBidi"/>
      <w:b/>
      <w:i/>
      <w:color w:val="003F70" w:themeColor="text2" w:themeShade="BF"/>
      <w:sz w:val="21"/>
      <w:szCs w:val="22"/>
    </w:rPr>
  </w:style>
  <w:style w:type="character" w:styleId="IntenseEmphasis">
    <w:name w:val="Intense Emphasis"/>
    <w:basedOn w:val="DefaultParagraphFont"/>
    <w:uiPriority w:val="21"/>
    <w:qFormat/>
    <w:rsid w:val="00F53ECC"/>
    <w:rPr>
      <w:b/>
      <w:bCs/>
      <w:i/>
      <w:iCs/>
      <w:color w:val="005596" w:themeColor="text2"/>
    </w:rPr>
  </w:style>
  <w:style w:type="paragraph" w:customStyle="1" w:styleId="tableheaderrow">
    <w:name w:val="table header row"/>
    <w:basedOn w:val="Normal"/>
    <w:link w:val="tableheaderrowChar"/>
    <w:qFormat/>
    <w:rsid w:val="00FB74AA"/>
    <w:pPr>
      <w:spacing w:before="120" w:after="120"/>
    </w:pPr>
    <w:rPr>
      <w:b/>
      <w:noProof/>
      <w:color w:val="FFFFFF" w:themeColor="background1"/>
      <w:sz w:val="20"/>
      <w:szCs w:val="20"/>
    </w:rPr>
  </w:style>
  <w:style w:type="paragraph" w:customStyle="1" w:styleId="Tabletext">
    <w:name w:val="Table text"/>
    <w:basedOn w:val="Normal"/>
    <w:link w:val="TabletextChar"/>
    <w:qFormat/>
    <w:rsid w:val="00FB74AA"/>
    <w:pPr>
      <w:spacing w:before="120" w:after="120"/>
      <w:jc w:val="center"/>
    </w:pPr>
    <w:rPr>
      <w:noProof/>
      <w:color w:val="404040" w:themeColor="text1" w:themeTint="BF"/>
      <w:sz w:val="20"/>
      <w:szCs w:val="20"/>
    </w:rPr>
  </w:style>
  <w:style w:type="character" w:customStyle="1" w:styleId="tableheaderrowChar">
    <w:name w:val="table header row Char"/>
    <w:basedOn w:val="DefaultParagraphFont"/>
    <w:link w:val="tableheaderrow"/>
    <w:rsid w:val="00FB74AA"/>
    <w:rPr>
      <w:rFonts w:ascii="Arial" w:hAnsi="Arial"/>
      <w:b/>
      <w:noProof/>
      <w:color w:val="FFFFFF" w:themeColor="background1"/>
    </w:rPr>
  </w:style>
  <w:style w:type="paragraph" w:customStyle="1" w:styleId="Figuretitle">
    <w:name w:val="Figure title"/>
    <w:basedOn w:val="Normal"/>
    <w:link w:val="FiguretitleChar"/>
    <w:qFormat/>
    <w:rsid w:val="00E375A5"/>
    <w:pPr>
      <w:spacing w:before="60" w:after="60"/>
      <w:jc w:val="right"/>
    </w:pPr>
    <w:rPr>
      <w:b/>
      <w:i/>
      <w:noProof/>
      <w:color w:val="404040" w:themeColor="text1" w:themeTint="BF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B74AA"/>
    <w:rPr>
      <w:rFonts w:ascii="Arial" w:hAnsi="Arial"/>
      <w:noProof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375A5"/>
    <w:rPr>
      <w:rFonts w:ascii="Arial" w:hAnsi="Arial"/>
      <w:i/>
      <w:iCs/>
      <w:sz w:val="21"/>
    </w:rPr>
  </w:style>
  <w:style w:type="character" w:customStyle="1" w:styleId="FiguretitleChar">
    <w:name w:val="Figure title Char"/>
    <w:basedOn w:val="DefaultParagraphFont"/>
    <w:link w:val="Figuretitle"/>
    <w:rsid w:val="00E375A5"/>
    <w:rPr>
      <w:rFonts w:ascii="Arial" w:hAnsi="Arial"/>
      <w:b/>
      <w:i/>
      <w:noProof/>
      <w:color w:val="404040" w:themeColor="text1" w:themeTint="BF"/>
    </w:rPr>
  </w:style>
  <w:style w:type="paragraph" w:customStyle="1" w:styleId="Sub-title">
    <w:name w:val="Sub-title"/>
    <w:basedOn w:val="Heading1"/>
    <w:link w:val="Sub-titleChar"/>
    <w:qFormat/>
    <w:rsid w:val="00073222"/>
    <w:rPr>
      <w:noProof/>
      <w:color w:val="4F81BC" w:themeColor="background2" w:themeShade="BF"/>
    </w:rPr>
  </w:style>
  <w:style w:type="character" w:customStyle="1" w:styleId="Sub-titleChar">
    <w:name w:val="Sub-title Char"/>
    <w:basedOn w:val="Heading1Char"/>
    <w:link w:val="Sub-title"/>
    <w:rsid w:val="00073222"/>
    <w:rPr>
      <w:rFonts w:ascii="Arial" w:hAnsi="Arial"/>
      <w:b/>
      <w:noProof/>
      <w:color w:val="4F81BC" w:themeColor="background2" w:themeShade="BF"/>
      <w:sz w:val="3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460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460A2"/>
    <w:rPr>
      <w:rFonts w:ascii="Arial" w:hAnsi="Arial"/>
      <w:i/>
      <w:iCs/>
      <w:color w:val="000000" w:themeColor="text1"/>
      <w:sz w:val="21"/>
      <w:szCs w:val="22"/>
    </w:rPr>
  </w:style>
  <w:style w:type="paragraph" w:styleId="Revision">
    <w:name w:val="Revision"/>
    <w:hidden/>
    <w:uiPriority w:val="99"/>
    <w:semiHidden/>
    <w:rsid w:val="0032597A"/>
    <w:rPr>
      <w:rFonts w:ascii="Arial" w:hAnsi="Arial"/>
      <w:sz w:val="21"/>
      <w:szCs w:val="22"/>
    </w:rPr>
  </w:style>
  <w:style w:type="paragraph" w:styleId="BodyText">
    <w:name w:val="Body Text"/>
    <w:basedOn w:val="Normal"/>
    <w:link w:val="BodyTextChar"/>
    <w:rsid w:val="00BB4E4F"/>
    <w:pPr>
      <w:spacing w:before="0" w:after="0" w:line="240" w:lineRule="auto"/>
    </w:pPr>
    <w:rPr>
      <w:rFonts w:ascii="Times New Roman" w:eastAsia="Times New Roman" w:hAnsi="Times New Roman"/>
      <w:sz w:val="40"/>
      <w:szCs w:val="24"/>
    </w:rPr>
  </w:style>
  <w:style w:type="character" w:customStyle="1" w:styleId="BodyTextChar">
    <w:name w:val="Body Text Char"/>
    <w:basedOn w:val="DefaultParagraphFont"/>
    <w:link w:val="BodyText"/>
    <w:rsid w:val="00BB4E4F"/>
    <w:rPr>
      <w:rFonts w:ascii="Times New Roman" w:eastAsia="Times New Roman" w:hAnsi="Times New Roman"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D5"/>
    <w:pPr>
      <w:spacing w:before="200" w:after="200" w:line="336" w:lineRule="auto"/>
    </w:pPr>
    <w:rPr>
      <w:rFonts w:ascii="Arial" w:hAnsi="Arial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48C"/>
    <w:pPr>
      <w:spacing w:after="360"/>
      <w:ind w:right="2794"/>
      <w:outlineLvl w:val="0"/>
    </w:pPr>
    <w:rPr>
      <w:b/>
      <w:color w:val="005596" w:themeColor="text2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2FA"/>
    <w:pPr>
      <w:keepNext/>
      <w:keepLines/>
      <w:spacing w:before="240"/>
      <w:outlineLvl w:val="1"/>
    </w:pPr>
    <w:rPr>
      <w:rFonts w:eastAsia="Times New Roman"/>
      <w:b/>
      <w:bCs/>
      <w:i/>
      <w:color w:val="4F81B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7A76"/>
    <w:pPr>
      <w:keepNext/>
      <w:keepLines/>
      <w:spacing w:after="0"/>
      <w:outlineLvl w:val="2"/>
    </w:pPr>
    <w:rPr>
      <w:rFonts w:eastAsiaTheme="majorEastAsia" w:cstheme="majorBidi"/>
      <w:b/>
      <w:bCs/>
      <w:color w:val="005596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0528"/>
    <w:pPr>
      <w:keepNext/>
      <w:keepLines/>
      <w:spacing w:after="0"/>
      <w:outlineLvl w:val="3"/>
    </w:pPr>
    <w:rPr>
      <w:rFonts w:eastAsiaTheme="majorEastAsia" w:cstheme="majorBidi"/>
      <w:b/>
      <w:bCs/>
      <w:i/>
      <w:iCs/>
      <w:color w:val="B2840C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0528"/>
    <w:pPr>
      <w:keepNext/>
      <w:keepLines/>
      <w:spacing w:after="0"/>
      <w:outlineLvl w:val="4"/>
    </w:pPr>
    <w:rPr>
      <w:rFonts w:eastAsiaTheme="majorEastAsia" w:cstheme="majorBidi"/>
      <w:b/>
      <w:i/>
      <w:color w:val="003F7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3E5C"/>
    <w:pPr>
      <w:autoSpaceDE w:val="0"/>
      <w:autoSpaceDN w:val="0"/>
      <w:adjustRightInd w:val="0"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3E5C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F33E5C"/>
    <w:pPr>
      <w:spacing w:line="24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F33E5C"/>
    <w:pPr>
      <w:ind w:left="720"/>
      <w:contextualSpacing/>
    </w:pPr>
  </w:style>
  <w:style w:type="character" w:customStyle="1" w:styleId="A1">
    <w:name w:val="A1"/>
    <w:uiPriority w:val="99"/>
    <w:rsid w:val="00F33E5C"/>
    <w:rPr>
      <w:rFonts w:cs="Abadi MT Condensed Light"/>
      <w:color w:val="21437C"/>
      <w:sz w:val="40"/>
      <w:szCs w:val="40"/>
    </w:rPr>
  </w:style>
  <w:style w:type="paragraph" w:customStyle="1" w:styleId="Pa1">
    <w:name w:val="Pa1"/>
    <w:basedOn w:val="Default"/>
    <w:next w:val="Default"/>
    <w:uiPriority w:val="99"/>
    <w:rsid w:val="00F33E5C"/>
    <w:pPr>
      <w:spacing w:line="241" w:lineRule="atLeast"/>
    </w:pPr>
    <w:rPr>
      <w:rFonts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C1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7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7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72E"/>
    <w:rPr>
      <w:rFonts w:ascii="Tahoma" w:hAnsi="Tahoma" w:cs="Tahoma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FC172E"/>
    <w:pPr>
      <w:spacing w:line="241" w:lineRule="atLeast"/>
    </w:pPr>
    <w:rPr>
      <w:rFonts w:ascii="Franklin Gothic Book" w:hAnsi="Franklin Gothic Book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C172E"/>
    <w:pPr>
      <w:spacing w:line="241" w:lineRule="atLeast"/>
    </w:pPr>
    <w:rPr>
      <w:rFonts w:ascii="Franklin Gothic Book" w:hAnsi="Franklin Gothic Book" w:cs="Times New Roman"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4125DF"/>
    <w:rPr>
      <w:b/>
      <w:color w:val="005596" w:themeColor="text2"/>
      <w:sz w:val="48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4125DF"/>
    <w:rPr>
      <w:rFonts w:ascii="Arial" w:hAnsi="Arial"/>
      <w:b/>
      <w:color w:val="005596" w:themeColor="text2"/>
      <w:sz w:val="48"/>
      <w:szCs w:val="30"/>
    </w:rPr>
  </w:style>
  <w:style w:type="table" w:styleId="TableGrid">
    <w:name w:val="Table Grid"/>
    <w:basedOn w:val="TableNormal"/>
    <w:uiPriority w:val="59"/>
    <w:rsid w:val="009F4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55B6F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E548C"/>
    <w:rPr>
      <w:rFonts w:ascii="Arial" w:hAnsi="Arial"/>
      <w:b/>
      <w:color w:val="005596" w:themeColor="text2"/>
      <w:sz w:val="36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9A6"/>
    <w:pPr>
      <w:numPr>
        <w:ilvl w:val="1"/>
      </w:numPr>
      <w:jc w:val="right"/>
    </w:pPr>
    <w:rPr>
      <w:rFonts w:eastAsia="Times New Roman"/>
      <w:b/>
      <w:i/>
      <w:iCs/>
      <w:color w:val="91B0D5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79A6"/>
    <w:rPr>
      <w:rFonts w:ascii="Arial" w:eastAsia="Times New Roman" w:hAnsi="Arial"/>
      <w:b/>
      <w:i/>
      <w:iCs/>
      <w:color w:val="91B0D5"/>
      <w:spacing w:val="15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F76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B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6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B18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C2263"/>
    <w:rPr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44B9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44B90"/>
    <w:rPr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CC7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B42FA"/>
    <w:rPr>
      <w:rFonts w:ascii="Arial" w:eastAsia="Times New Roman" w:hAnsi="Arial"/>
      <w:b/>
      <w:bCs/>
      <w:i/>
      <w:color w:val="4F81BC"/>
      <w:sz w:val="28"/>
      <w:szCs w:val="26"/>
    </w:rPr>
  </w:style>
  <w:style w:type="paragraph" w:customStyle="1" w:styleId="Bulletedlist">
    <w:name w:val="Bulleted list"/>
    <w:basedOn w:val="Normal"/>
    <w:link w:val="BulletedlistChar"/>
    <w:qFormat/>
    <w:rsid w:val="00A64891"/>
    <w:pPr>
      <w:numPr>
        <w:numId w:val="8"/>
      </w:numPr>
      <w:spacing w:before="80" w:after="80"/>
    </w:pPr>
    <w:rPr>
      <w:noProof/>
    </w:rPr>
  </w:style>
  <w:style w:type="character" w:customStyle="1" w:styleId="BulletedlistChar">
    <w:name w:val="Bulleted list Char"/>
    <w:basedOn w:val="DefaultParagraphFont"/>
    <w:link w:val="Bulletedlist"/>
    <w:rsid w:val="00A64891"/>
    <w:rPr>
      <w:rFonts w:ascii="Arial" w:hAnsi="Arial"/>
      <w:noProof/>
      <w:sz w:val="21"/>
      <w:szCs w:val="22"/>
    </w:rPr>
  </w:style>
  <w:style w:type="paragraph" w:customStyle="1" w:styleId="CalloutQuote">
    <w:name w:val="Callout Quote"/>
    <w:basedOn w:val="Normal"/>
    <w:link w:val="CalloutQuoteChar"/>
    <w:qFormat/>
    <w:rsid w:val="00E375A5"/>
    <w:rPr>
      <w:b/>
      <w:i/>
      <w:color w:val="005596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CA7A76"/>
    <w:rPr>
      <w:rFonts w:ascii="Arial" w:eastAsiaTheme="majorEastAsia" w:hAnsi="Arial" w:cstheme="majorBidi"/>
      <w:b/>
      <w:bCs/>
      <w:color w:val="005596" w:themeColor="text2"/>
      <w:sz w:val="24"/>
      <w:szCs w:val="22"/>
    </w:rPr>
  </w:style>
  <w:style w:type="character" w:customStyle="1" w:styleId="CalloutQuoteChar">
    <w:name w:val="Callout Quote Char"/>
    <w:basedOn w:val="DefaultParagraphFont"/>
    <w:link w:val="CalloutQuote"/>
    <w:rsid w:val="00E375A5"/>
    <w:rPr>
      <w:rFonts w:ascii="Arial" w:hAnsi="Arial"/>
      <w:b/>
      <w:i/>
      <w:color w:val="005596" w:themeColor="text2"/>
      <w:sz w:val="21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C0528"/>
    <w:rPr>
      <w:rFonts w:ascii="Arial" w:eastAsiaTheme="majorEastAsia" w:hAnsi="Arial" w:cstheme="majorBidi"/>
      <w:b/>
      <w:bCs/>
      <w:i/>
      <w:iCs/>
      <w:color w:val="B2840C" w:themeColor="accent2" w:themeShade="BF"/>
      <w:sz w:val="21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C0528"/>
    <w:rPr>
      <w:rFonts w:ascii="Arial" w:eastAsiaTheme="majorEastAsia" w:hAnsi="Arial" w:cstheme="majorBidi"/>
      <w:b/>
      <w:i/>
      <w:color w:val="003F70" w:themeColor="text2" w:themeShade="BF"/>
      <w:sz w:val="21"/>
      <w:szCs w:val="22"/>
    </w:rPr>
  </w:style>
  <w:style w:type="character" w:styleId="IntenseEmphasis">
    <w:name w:val="Intense Emphasis"/>
    <w:basedOn w:val="DefaultParagraphFont"/>
    <w:uiPriority w:val="21"/>
    <w:qFormat/>
    <w:rsid w:val="00F53ECC"/>
    <w:rPr>
      <w:b/>
      <w:bCs/>
      <w:i/>
      <w:iCs/>
      <w:color w:val="005596" w:themeColor="text2"/>
    </w:rPr>
  </w:style>
  <w:style w:type="paragraph" w:customStyle="1" w:styleId="tableheaderrow">
    <w:name w:val="table header row"/>
    <w:basedOn w:val="Normal"/>
    <w:link w:val="tableheaderrowChar"/>
    <w:qFormat/>
    <w:rsid w:val="00FB74AA"/>
    <w:pPr>
      <w:spacing w:before="120" w:after="120"/>
    </w:pPr>
    <w:rPr>
      <w:b/>
      <w:noProof/>
      <w:color w:val="FFFFFF" w:themeColor="background1"/>
      <w:sz w:val="20"/>
      <w:szCs w:val="20"/>
    </w:rPr>
  </w:style>
  <w:style w:type="paragraph" w:customStyle="1" w:styleId="Tabletext">
    <w:name w:val="Table text"/>
    <w:basedOn w:val="Normal"/>
    <w:link w:val="TabletextChar"/>
    <w:qFormat/>
    <w:rsid w:val="00FB74AA"/>
    <w:pPr>
      <w:spacing w:before="120" w:after="120"/>
      <w:jc w:val="center"/>
    </w:pPr>
    <w:rPr>
      <w:noProof/>
      <w:color w:val="404040" w:themeColor="text1" w:themeTint="BF"/>
      <w:sz w:val="20"/>
      <w:szCs w:val="20"/>
    </w:rPr>
  </w:style>
  <w:style w:type="character" w:customStyle="1" w:styleId="tableheaderrowChar">
    <w:name w:val="table header row Char"/>
    <w:basedOn w:val="DefaultParagraphFont"/>
    <w:link w:val="tableheaderrow"/>
    <w:rsid w:val="00FB74AA"/>
    <w:rPr>
      <w:rFonts w:ascii="Arial" w:hAnsi="Arial"/>
      <w:b/>
      <w:noProof/>
      <w:color w:val="FFFFFF" w:themeColor="background1"/>
    </w:rPr>
  </w:style>
  <w:style w:type="paragraph" w:customStyle="1" w:styleId="Figuretitle">
    <w:name w:val="Figure title"/>
    <w:basedOn w:val="Normal"/>
    <w:link w:val="FiguretitleChar"/>
    <w:qFormat/>
    <w:rsid w:val="00E375A5"/>
    <w:pPr>
      <w:spacing w:before="60" w:after="60"/>
      <w:jc w:val="right"/>
    </w:pPr>
    <w:rPr>
      <w:b/>
      <w:i/>
      <w:noProof/>
      <w:color w:val="404040" w:themeColor="text1" w:themeTint="BF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B74AA"/>
    <w:rPr>
      <w:rFonts w:ascii="Arial" w:hAnsi="Arial"/>
      <w:noProof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375A5"/>
    <w:rPr>
      <w:rFonts w:ascii="Arial" w:hAnsi="Arial"/>
      <w:i/>
      <w:iCs/>
      <w:sz w:val="21"/>
    </w:rPr>
  </w:style>
  <w:style w:type="character" w:customStyle="1" w:styleId="FiguretitleChar">
    <w:name w:val="Figure title Char"/>
    <w:basedOn w:val="DefaultParagraphFont"/>
    <w:link w:val="Figuretitle"/>
    <w:rsid w:val="00E375A5"/>
    <w:rPr>
      <w:rFonts w:ascii="Arial" w:hAnsi="Arial"/>
      <w:b/>
      <w:i/>
      <w:noProof/>
      <w:color w:val="404040" w:themeColor="text1" w:themeTint="BF"/>
    </w:rPr>
  </w:style>
  <w:style w:type="paragraph" w:customStyle="1" w:styleId="Sub-title">
    <w:name w:val="Sub-title"/>
    <w:basedOn w:val="Heading1"/>
    <w:link w:val="Sub-titleChar"/>
    <w:qFormat/>
    <w:rsid w:val="00073222"/>
    <w:rPr>
      <w:noProof/>
      <w:color w:val="4F81BC" w:themeColor="background2" w:themeShade="BF"/>
    </w:rPr>
  </w:style>
  <w:style w:type="character" w:customStyle="1" w:styleId="Sub-titleChar">
    <w:name w:val="Sub-title Char"/>
    <w:basedOn w:val="Heading1Char"/>
    <w:link w:val="Sub-title"/>
    <w:rsid w:val="00073222"/>
    <w:rPr>
      <w:rFonts w:ascii="Arial" w:hAnsi="Arial"/>
      <w:b/>
      <w:noProof/>
      <w:color w:val="4F81BC" w:themeColor="background2" w:themeShade="BF"/>
      <w:sz w:val="3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460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460A2"/>
    <w:rPr>
      <w:rFonts w:ascii="Arial" w:hAnsi="Arial"/>
      <w:i/>
      <w:iCs/>
      <w:color w:val="000000" w:themeColor="text1"/>
      <w:sz w:val="21"/>
      <w:szCs w:val="22"/>
    </w:rPr>
  </w:style>
  <w:style w:type="paragraph" w:styleId="Revision">
    <w:name w:val="Revision"/>
    <w:hidden/>
    <w:uiPriority w:val="99"/>
    <w:semiHidden/>
    <w:rsid w:val="0032597A"/>
    <w:rPr>
      <w:rFonts w:ascii="Arial" w:hAnsi="Arial"/>
      <w:sz w:val="21"/>
      <w:szCs w:val="22"/>
    </w:rPr>
  </w:style>
  <w:style w:type="paragraph" w:styleId="BodyText">
    <w:name w:val="Body Text"/>
    <w:basedOn w:val="Normal"/>
    <w:link w:val="BodyTextChar"/>
    <w:rsid w:val="00BB4E4F"/>
    <w:pPr>
      <w:spacing w:before="0" w:after="0" w:line="240" w:lineRule="auto"/>
    </w:pPr>
    <w:rPr>
      <w:rFonts w:ascii="Times New Roman" w:eastAsia="Times New Roman" w:hAnsi="Times New Roman"/>
      <w:sz w:val="40"/>
      <w:szCs w:val="24"/>
    </w:rPr>
  </w:style>
  <w:style w:type="character" w:customStyle="1" w:styleId="BodyTextChar">
    <w:name w:val="Body Text Char"/>
    <w:basedOn w:val="DefaultParagraphFont"/>
    <w:link w:val="BodyText"/>
    <w:rsid w:val="00BB4E4F"/>
    <w:rPr>
      <w:rFonts w:ascii="Times New Roman" w:eastAsia="Times New Roman" w:hAnsi="Times New Roman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webSettings" Target="webSettings.xml"/>
  <Relationship Id="rId11" Type="http://schemas.openxmlformats.org/officeDocument/2006/relationships/footnotes" Target="footnotes.xml"/>
  <Relationship Id="rId12" Type="http://schemas.openxmlformats.org/officeDocument/2006/relationships/endnotes" Target="endnotes.xml"/>
  <Relationship Id="rId13" Type="http://schemas.openxmlformats.org/officeDocument/2006/relationships/hyperlink" TargetMode="External" Target="mailto:heatheraronan@"/>
  <Relationship Id="rId14" Type="http://schemas.openxmlformats.org/officeDocument/2006/relationships/footer" Target="footer1.xml"/>
  <Relationship Id="rId15" Type="http://schemas.openxmlformats.org/officeDocument/2006/relationships/footer" Target="footer2.xml"/>
  <Relationship Id="rId16" Type="http://schemas.openxmlformats.org/officeDocument/2006/relationships/header" Target="header1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customXml" Target="../customXml/item5.xml"/>
  <Relationship Id="rId6" Type="http://schemas.openxmlformats.org/officeDocument/2006/relationships/numbering" Target="numbering.xml"/>
  <Relationship Id="rId7" Type="http://schemas.openxmlformats.org/officeDocument/2006/relationships/styles" Target="styles.xml"/>
  <Relationship Id="rId8" Type="http://schemas.microsoft.com/office/2007/relationships/stylesWithEffects" Target="stylesWithEffects.xml"/>
  <Relationship Id="rId9" Type="http://schemas.openxmlformats.org/officeDocument/2006/relationships/settings" Target="settings.xml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image" Target="media/image1.tiff"/>
</Relationships>

</file>

<file path=word/_rels/footer2.xml.rels><?xml version="1.0" encoding="UTF-8"?>

<Relationships xmlns="http://schemas.openxmlformats.org/package/2006/relationships">
  <Relationship Id="rId1" Type="http://schemas.openxmlformats.org/officeDocument/2006/relationships/image" Target="media/image1.tiff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tiff"/>
  <Relationship Id="rId2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 Theme">
  <a:themeElements>
    <a:clrScheme name="MA-ESE">
      <a:dk1>
        <a:sysClr val="windowText" lastClr="000000"/>
      </a:dk1>
      <a:lt1>
        <a:sysClr val="window" lastClr="FFFFFF"/>
      </a:lt1>
      <a:dk2>
        <a:srgbClr val="005596"/>
      </a:dk2>
      <a:lt2>
        <a:srgbClr val="91B0D5"/>
      </a:lt2>
      <a:accent1>
        <a:srgbClr val="91B0D5"/>
      </a:accent1>
      <a:accent2>
        <a:srgbClr val="EEB111"/>
      </a:accent2>
      <a:accent3>
        <a:srgbClr val="E2EAF6"/>
      </a:accent3>
      <a:accent4>
        <a:srgbClr val="91B0D5"/>
      </a:accent4>
      <a:accent5>
        <a:srgbClr val="005596"/>
      </a:accent5>
      <a:accent6>
        <a:srgbClr val="FFFFFF"/>
      </a:accent6>
      <a:hlink>
        <a:srgbClr val="000000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6" ma:contentTypeDescription="Create a new document." ma:contentTypeScope="" ma:versionID="525deee3f830b960abde3fb331955999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DESE-231-7207</_dlc_DocId>
    <_dlc_DocIdUrl xmlns="733efe1c-5bbe-4968-87dc-d400e65c879f">
      <Url>https://sharepoint.doemass.org/ese/webteam/cps/_layouts/DocIdRedir.aspx?ID=DESE-231-7207</Url>
      <Description>DESE-231-7207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93C3-8116-4FB0-A9A5-7D1F219380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AB3857-1ADE-4AF5-8396-5A0B24C37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DD2AD-6CF0-4C7B-8A87-DBD2F5D41E3D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a4e05da-b9bc-4326-ad73-01ef31b95567"/>
    <ds:schemaRef ds:uri="733efe1c-5bbe-4968-87dc-d400e65c879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4AAC9F8-7C29-407F-8C38-4A9CCA45E5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1C1C1E-CA8D-4FD3-BF17-1AB20776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Unit-District Experience Brockton</vt:lpstr>
    </vt:vector>
  </TitlesOfParts>
  <Company>PCGUS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2014-06-05T23:44:00Z</dcterms:created>
  <dc:creator>ESE</dc:creator>
  <lastModifiedBy>ESE</lastModifiedBy>
  <lastPrinted>2014-05-21T17:33:00Z</lastPrinted>
  <dcterms:modified xsi:type="dcterms:W3CDTF">2014-06-05T23:44:00Z</dcterms:modified>
  <revision>2</revision>
  <dc:title>Model Unit - District Experience Brockton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3479944a-9d96-4e5a-87c6-a623ccc620ab</vt:lpwstr>
  </property>
  <property fmtid="{D5CDD505-2E9C-101B-9397-08002B2CF9AE}" pid="4" name="metadate">
    <vt:lpwstr>Jun 5 2014</vt:lpwstr>
  </property>
</Properties>
</file>