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12960"/>
      </w:tblGrid>
      <w:tr w:rsidR="00086914" w14:paraId="5337A1E0" w14:textId="77777777">
        <w:trPr>
          <w:trHeight w:val="450"/>
        </w:trPr>
        <w:tc>
          <w:tcPr>
            <w:tcW w:w="12960" w:type="dxa"/>
          </w:tcPr>
          <w:p w14:paraId="5EF76056" w14:textId="77777777" w:rsidR="00086914" w:rsidRDefault="00086914">
            <w:pPr>
              <w:pStyle w:val="EmptyCellLayoutStyle"/>
              <w:spacing w:after="0" w:line="240" w:lineRule="auto"/>
            </w:pPr>
          </w:p>
        </w:tc>
      </w:tr>
      <w:tr w:rsidR="00086914" w14:paraId="3E98E03C" w14:textId="77777777">
        <w:tc>
          <w:tcPr>
            <w:tcW w:w="12960"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440"/>
              <w:gridCol w:w="4680"/>
              <w:gridCol w:w="180"/>
              <w:gridCol w:w="1800"/>
              <w:gridCol w:w="4860"/>
            </w:tblGrid>
            <w:tr w:rsidR="00086914" w14:paraId="18FB792F" w14:textId="77777777">
              <w:trPr>
                <w:trHeight w:val="334"/>
              </w:trPr>
              <w:tc>
                <w:tcPr>
                  <w:tcW w:w="1440" w:type="dxa"/>
                  <w:tcBorders>
                    <w:top w:val="nil"/>
                    <w:left w:val="nil"/>
                    <w:bottom w:val="nil"/>
                    <w:right w:val="nil"/>
                  </w:tcBorders>
                  <w:tcMar>
                    <w:top w:w="39" w:type="dxa"/>
                    <w:left w:w="39" w:type="dxa"/>
                    <w:bottom w:w="39" w:type="dxa"/>
                    <w:right w:w="39" w:type="dxa"/>
                  </w:tcMar>
                </w:tcPr>
                <w:p w14:paraId="1849F807" w14:textId="77777777" w:rsidR="00086914" w:rsidRDefault="001447A6">
                  <w:pPr>
                    <w:spacing w:after="0" w:line="240" w:lineRule="auto"/>
                  </w:pPr>
                  <w:r>
                    <w:rPr>
                      <w:rFonts w:ascii="Arial" w:eastAsia="Arial" w:hAnsi="Arial"/>
                      <w:color w:val="000000"/>
                    </w:rPr>
                    <w:t>Provider</w:t>
                  </w:r>
                </w:p>
              </w:tc>
              <w:tc>
                <w:tcPr>
                  <w:tcW w:w="4680" w:type="dxa"/>
                  <w:tcBorders>
                    <w:top w:val="nil"/>
                    <w:left w:val="nil"/>
                    <w:bottom w:val="single" w:sz="7" w:space="0" w:color="000000"/>
                    <w:right w:val="nil"/>
                  </w:tcBorders>
                  <w:tcMar>
                    <w:top w:w="39" w:type="dxa"/>
                    <w:left w:w="39" w:type="dxa"/>
                    <w:bottom w:w="39" w:type="dxa"/>
                    <w:right w:w="39" w:type="dxa"/>
                  </w:tcMar>
                </w:tcPr>
                <w:p w14:paraId="68BCDC5D" w14:textId="77777777" w:rsidR="00086914" w:rsidRDefault="001447A6">
                  <w:pPr>
                    <w:spacing w:after="0" w:line="240" w:lineRule="auto"/>
                  </w:pPr>
                  <w:r>
                    <w:rPr>
                      <w:rFonts w:ascii="Arial" w:eastAsia="Arial" w:hAnsi="Arial"/>
                      <w:color w:val="000000"/>
                    </w:rPr>
                    <w:t>The Guild for Human Services</w:t>
                  </w:r>
                </w:p>
              </w:tc>
              <w:tc>
                <w:tcPr>
                  <w:tcW w:w="180" w:type="dxa"/>
                  <w:tcBorders>
                    <w:top w:val="nil"/>
                    <w:left w:val="nil"/>
                    <w:bottom w:val="nil"/>
                    <w:right w:val="nil"/>
                  </w:tcBorders>
                  <w:tcMar>
                    <w:top w:w="39" w:type="dxa"/>
                    <w:left w:w="39" w:type="dxa"/>
                    <w:bottom w:w="39" w:type="dxa"/>
                    <w:right w:w="39" w:type="dxa"/>
                  </w:tcMar>
                </w:tcPr>
                <w:p w14:paraId="305EC1FD" w14:textId="77777777" w:rsidR="00086914" w:rsidRDefault="00086914">
                  <w:pPr>
                    <w:spacing w:after="0" w:line="240" w:lineRule="auto"/>
                    <w:rPr>
                      <w:sz w:val="0"/>
                    </w:rPr>
                  </w:pPr>
                </w:p>
              </w:tc>
              <w:tc>
                <w:tcPr>
                  <w:tcW w:w="1800" w:type="dxa"/>
                  <w:tcBorders>
                    <w:top w:val="nil"/>
                    <w:left w:val="nil"/>
                    <w:bottom w:val="nil"/>
                    <w:right w:val="nil"/>
                  </w:tcBorders>
                  <w:tcMar>
                    <w:top w:w="39" w:type="dxa"/>
                    <w:left w:w="39" w:type="dxa"/>
                    <w:bottom w:w="39" w:type="dxa"/>
                    <w:right w:w="39" w:type="dxa"/>
                  </w:tcMar>
                </w:tcPr>
                <w:p w14:paraId="3E44D775" w14:textId="77777777" w:rsidR="00086914" w:rsidRDefault="001447A6">
                  <w:pPr>
                    <w:spacing w:after="0" w:line="240" w:lineRule="auto"/>
                  </w:pPr>
                  <w:r>
                    <w:rPr>
                      <w:rFonts w:ascii="Arial" w:eastAsia="Arial" w:hAnsi="Arial"/>
                      <w:color w:val="000000"/>
                    </w:rPr>
                    <w:t>Provider Address</w:t>
                  </w:r>
                </w:p>
              </w:tc>
              <w:tc>
                <w:tcPr>
                  <w:tcW w:w="4860" w:type="dxa"/>
                  <w:tcBorders>
                    <w:top w:val="nil"/>
                    <w:left w:val="nil"/>
                    <w:bottom w:val="single" w:sz="7" w:space="0" w:color="000000"/>
                    <w:right w:val="nil"/>
                  </w:tcBorders>
                  <w:tcMar>
                    <w:top w:w="39" w:type="dxa"/>
                    <w:left w:w="39" w:type="dxa"/>
                    <w:bottom w:w="39" w:type="dxa"/>
                    <w:right w:w="39" w:type="dxa"/>
                  </w:tcMar>
                </w:tcPr>
                <w:p w14:paraId="720A8775" w14:textId="77777777" w:rsidR="00086914" w:rsidRDefault="001447A6">
                  <w:pPr>
                    <w:spacing w:after="0" w:line="240" w:lineRule="auto"/>
                  </w:pPr>
                  <w:r>
                    <w:rPr>
                      <w:rFonts w:ascii="Arial" w:eastAsia="Arial" w:hAnsi="Arial"/>
                      <w:color w:val="000000"/>
                    </w:rPr>
                    <w:t>521 Virginia Rd., Concord</w:t>
                  </w:r>
                </w:p>
              </w:tc>
            </w:tr>
            <w:tr w:rsidR="00086914" w14:paraId="5198ED74" w14:textId="77777777">
              <w:trPr>
                <w:trHeight w:val="334"/>
              </w:trPr>
              <w:tc>
                <w:tcPr>
                  <w:tcW w:w="1440" w:type="dxa"/>
                  <w:tcBorders>
                    <w:top w:val="nil"/>
                    <w:left w:val="nil"/>
                    <w:bottom w:val="nil"/>
                    <w:right w:val="nil"/>
                  </w:tcBorders>
                  <w:tcMar>
                    <w:top w:w="39" w:type="dxa"/>
                    <w:left w:w="39" w:type="dxa"/>
                    <w:bottom w:w="39" w:type="dxa"/>
                    <w:right w:w="39" w:type="dxa"/>
                  </w:tcMar>
                </w:tcPr>
                <w:p w14:paraId="0264C649" w14:textId="77777777" w:rsidR="00086914" w:rsidRDefault="001447A6">
                  <w:pPr>
                    <w:spacing w:after="0" w:line="240" w:lineRule="auto"/>
                  </w:pPr>
                  <w:r>
                    <w:rPr>
                      <w:rFonts w:ascii="Arial" w:eastAsia="Arial" w:hAnsi="Arial"/>
                      <w:color w:val="000000"/>
                    </w:rPr>
                    <w:t>Survey Team</w:t>
                  </w:r>
                </w:p>
              </w:tc>
              <w:tc>
                <w:tcPr>
                  <w:tcW w:w="4680" w:type="dxa"/>
                  <w:tcBorders>
                    <w:top w:val="nil"/>
                    <w:left w:val="nil"/>
                    <w:bottom w:val="single" w:sz="7" w:space="0" w:color="000000"/>
                    <w:right w:val="nil"/>
                  </w:tcBorders>
                  <w:tcMar>
                    <w:top w:w="39" w:type="dxa"/>
                    <w:left w:w="39" w:type="dxa"/>
                    <w:bottom w:w="39" w:type="dxa"/>
                    <w:right w:w="39" w:type="dxa"/>
                  </w:tcMar>
                </w:tcPr>
                <w:p w14:paraId="6F17998F" w14:textId="77777777" w:rsidR="00086914" w:rsidRDefault="001447A6">
                  <w:pPr>
                    <w:spacing w:after="0" w:line="240" w:lineRule="auto"/>
                  </w:pPr>
                  <w:r>
                    <w:rPr>
                      <w:rFonts w:ascii="Arial" w:eastAsia="Arial" w:hAnsi="Arial"/>
                      <w:color w:val="000000"/>
                    </w:rPr>
                    <w:t xml:space="preserve"> </w:t>
                  </w:r>
                  <w:proofErr w:type="spellStart"/>
                  <w:proofErr w:type="gramStart"/>
                  <w:r>
                    <w:rPr>
                      <w:rFonts w:ascii="Arial" w:eastAsia="Arial" w:hAnsi="Arial"/>
                      <w:color w:val="000000"/>
                    </w:rPr>
                    <w:t>Hazelton,John</w:t>
                  </w:r>
                  <w:proofErr w:type="spellEnd"/>
                  <w:proofErr w:type="gramEnd"/>
                  <w:r>
                    <w:rPr>
                      <w:rFonts w:ascii="Arial" w:eastAsia="Arial" w:hAnsi="Arial"/>
                      <w:color w:val="000000"/>
                    </w:rPr>
                    <w:t>; Conley-</w:t>
                  </w:r>
                  <w:proofErr w:type="spellStart"/>
                  <w:r>
                    <w:rPr>
                      <w:rFonts w:ascii="Arial" w:eastAsia="Arial" w:hAnsi="Arial"/>
                      <w:color w:val="000000"/>
                    </w:rPr>
                    <w:t>Sevier,Jennifer</w:t>
                  </w:r>
                  <w:proofErr w:type="spellEnd"/>
                  <w:r>
                    <w:rPr>
                      <w:rFonts w:ascii="Arial" w:eastAsia="Arial" w:hAnsi="Arial"/>
                      <w:color w:val="000000"/>
                    </w:rPr>
                    <w:t xml:space="preserve">; </w:t>
                  </w:r>
                </w:p>
              </w:tc>
              <w:tc>
                <w:tcPr>
                  <w:tcW w:w="180" w:type="dxa"/>
                  <w:tcBorders>
                    <w:top w:val="nil"/>
                    <w:left w:val="nil"/>
                    <w:bottom w:val="nil"/>
                    <w:right w:val="nil"/>
                  </w:tcBorders>
                  <w:tcMar>
                    <w:top w:w="39" w:type="dxa"/>
                    <w:left w:w="39" w:type="dxa"/>
                    <w:bottom w:w="39" w:type="dxa"/>
                    <w:right w:w="39" w:type="dxa"/>
                  </w:tcMar>
                </w:tcPr>
                <w:p w14:paraId="776B083F" w14:textId="77777777" w:rsidR="00086914" w:rsidRDefault="00086914">
                  <w:pPr>
                    <w:spacing w:after="0" w:line="240" w:lineRule="auto"/>
                    <w:rPr>
                      <w:sz w:val="0"/>
                    </w:rPr>
                  </w:pPr>
                </w:p>
              </w:tc>
              <w:tc>
                <w:tcPr>
                  <w:tcW w:w="1800" w:type="dxa"/>
                  <w:tcBorders>
                    <w:top w:val="nil"/>
                    <w:left w:val="nil"/>
                    <w:bottom w:val="nil"/>
                    <w:right w:val="nil"/>
                  </w:tcBorders>
                  <w:tcMar>
                    <w:top w:w="39" w:type="dxa"/>
                    <w:left w:w="39" w:type="dxa"/>
                    <w:bottom w:w="39" w:type="dxa"/>
                    <w:right w:w="39" w:type="dxa"/>
                  </w:tcMar>
                </w:tcPr>
                <w:p w14:paraId="60284F0C" w14:textId="77777777" w:rsidR="00086914" w:rsidRDefault="001447A6">
                  <w:pPr>
                    <w:spacing w:after="0" w:line="240" w:lineRule="auto"/>
                  </w:pPr>
                  <w:r>
                    <w:rPr>
                      <w:rFonts w:ascii="Arial" w:eastAsia="Arial" w:hAnsi="Arial"/>
                      <w:color w:val="000000"/>
                    </w:rPr>
                    <w:t>Date(s) of Review</w:t>
                  </w:r>
                </w:p>
              </w:tc>
              <w:tc>
                <w:tcPr>
                  <w:tcW w:w="4860" w:type="dxa"/>
                  <w:tcBorders>
                    <w:top w:val="nil"/>
                    <w:left w:val="nil"/>
                    <w:bottom w:val="single" w:sz="7" w:space="0" w:color="000000"/>
                    <w:right w:val="nil"/>
                  </w:tcBorders>
                  <w:tcMar>
                    <w:top w:w="39" w:type="dxa"/>
                    <w:left w:w="39" w:type="dxa"/>
                    <w:bottom w:w="39" w:type="dxa"/>
                    <w:right w:w="39" w:type="dxa"/>
                  </w:tcMar>
                </w:tcPr>
                <w:p w14:paraId="056D6A70" w14:textId="77777777" w:rsidR="00086914" w:rsidRDefault="001447A6">
                  <w:pPr>
                    <w:spacing w:after="0" w:line="240" w:lineRule="auto"/>
                  </w:pPr>
                  <w:r>
                    <w:rPr>
                      <w:rFonts w:ascii="Arial" w:eastAsia="Arial" w:hAnsi="Arial"/>
                      <w:color w:val="000000"/>
                    </w:rPr>
                    <w:t>07-DEC-20 to 09-DEC-20</w:t>
                  </w:r>
                </w:p>
              </w:tc>
            </w:tr>
          </w:tbl>
          <w:p w14:paraId="72DA5FC4" w14:textId="77777777" w:rsidR="00086914" w:rsidRDefault="00086914">
            <w:pPr>
              <w:spacing w:after="0" w:line="240" w:lineRule="auto"/>
            </w:pPr>
          </w:p>
        </w:tc>
      </w:tr>
      <w:tr w:rsidR="00086914" w14:paraId="50A8D971" w14:textId="77777777">
        <w:trPr>
          <w:trHeight w:val="164"/>
        </w:trPr>
        <w:tc>
          <w:tcPr>
            <w:tcW w:w="12960" w:type="dxa"/>
          </w:tcPr>
          <w:p w14:paraId="09DF255B" w14:textId="77777777" w:rsidR="00086914" w:rsidRDefault="00086914">
            <w:pPr>
              <w:pStyle w:val="EmptyCellLayoutStyle"/>
              <w:spacing w:after="0" w:line="240" w:lineRule="auto"/>
            </w:pPr>
          </w:p>
        </w:tc>
      </w:tr>
      <w:tr w:rsidR="00086914" w14:paraId="61E62456" w14:textId="77777777">
        <w:tc>
          <w:tcPr>
            <w:tcW w:w="12960" w:type="dxa"/>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firstRow="0" w:lastRow="0" w:firstColumn="0" w:lastColumn="0" w:noHBand="0" w:noVBand="0"/>
            </w:tblPr>
            <w:tblGrid>
              <w:gridCol w:w="1653"/>
              <w:gridCol w:w="2469"/>
              <w:gridCol w:w="1650"/>
              <w:gridCol w:w="291"/>
              <w:gridCol w:w="2469"/>
              <w:gridCol w:w="1651"/>
              <w:gridCol w:w="291"/>
              <w:gridCol w:w="2468"/>
            </w:tblGrid>
            <w:tr w:rsidR="00172E81" w14:paraId="7BDAE010" w14:textId="77777777" w:rsidTr="00172E81">
              <w:trPr>
                <w:trHeight w:val="255"/>
              </w:trPr>
              <w:tc>
                <w:tcPr>
                  <w:tcW w:w="1661" w:type="dxa"/>
                  <w:gridSpan w:val="8"/>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78AAA588" w14:textId="77777777" w:rsidR="00086914" w:rsidRDefault="001447A6">
                  <w:pPr>
                    <w:spacing w:after="0" w:line="240" w:lineRule="auto"/>
                  </w:pPr>
                  <w:r>
                    <w:rPr>
                      <w:rFonts w:ascii="Arial" w:eastAsia="Arial" w:hAnsi="Arial"/>
                      <w:b/>
                      <w:color w:val="000000"/>
                      <w:sz w:val="22"/>
                    </w:rPr>
                    <w:t xml:space="preserve">Mid-Cycle Scope and </w:t>
                  </w:r>
                  <w:proofErr w:type="gramStart"/>
                  <w:r>
                    <w:rPr>
                      <w:rFonts w:ascii="Arial" w:eastAsia="Arial" w:hAnsi="Arial"/>
                      <w:b/>
                      <w:color w:val="000000"/>
                      <w:sz w:val="22"/>
                    </w:rPr>
                    <w:t>results :</w:t>
                  </w:r>
                  <w:proofErr w:type="gramEnd"/>
                  <w:r>
                    <w:rPr>
                      <w:rFonts w:ascii="Arial" w:eastAsia="Arial" w:hAnsi="Arial"/>
                      <w:b/>
                      <w:color w:val="000000"/>
                      <w:sz w:val="22"/>
                    </w:rPr>
                    <w:t xml:space="preserve"> </w:t>
                  </w:r>
                </w:p>
              </w:tc>
            </w:tr>
            <w:tr w:rsidR="00172E81" w14:paraId="00894E63" w14:textId="77777777" w:rsidTr="00172E81">
              <w:trPr>
                <w:trHeight w:val="1092"/>
              </w:trPr>
              <w:tc>
                <w:tcPr>
                  <w:tcW w:w="1661" w:type="dxa"/>
                  <w:tcBorders>
                    <w:top w:val="single" w:sz="7" w:space="0" w:color="000000"/>
                    <w:left w:val="single" w:sz="7" w:space="0" w:color="000000"/>
                    <w:bottom w:val="single" w:sz="7" w:space="0" w:color="000000"/>
                    <w:right w:val="single" w:sz="7" w:space="0" w:color="000000"/>
                  </w:tcBorders>
                  <w:shd w:val="clear" w:color="auto" w:fill="C0FFFF"/>
                  <w:tcMar>
                    <w:top w:w="39" w:type="dxa"/>
                    <w:left w:w="39" w:type="dxa"/>
                    <w:bottom w:w="39" w:type="dxa"/>
                    <w:right w:w="39" w:type="dxa"/>
                  </w:tcMar>
                </w:tcPr>
                <w:p w14:paraId="16D2AF64" w14:textId="77777777" w:rsidR="00086914" w:rsidRDefault="001447A6">
                  <w:pPr>
                    <w:spacing w:after="0" w:line="240" w:lineRule="auto"/>
                  </w:pPr>
                  <w:r>
                    <w:rPr>
                      <w:rFonts w:ascii="Arial" w:eastAsia="Arial" w:hAnsi="Arial"/>
                      <w:color w:val="000000"/>
                    </w:rPr>
                    <w:t>Service Grouping</w:t>
                  </w:r>
                </w:p>
              </w:tc>
              <w:tc>
                <w:tcPr>
                  <w:tcW w:w="2492" w:type="dxa"/>
                  <w:tcBorders>
                    <w:top w:val="single" w:sz="7" w:space="0" w:color="000000"/>
                    <w:left w:val="single" w:sz="7" w:space="0" w:color="000000"/>
                    <w:bottom w:val="single" w:sz="7" w:space="0" w:color="000000"/>
                    <w:right w:val="single" w:sz="7" w:space="0" w:color="000000"/>
                  </w:tcBorders>
                  <w:shd w:val="clear" w:color="auto" w:fill="C0FFFF"/>
                  <w:tcMar>
                    <w:top w:w="39" w:type="dxa"/>
                    <w:left w:w="39" w:type="dxa"/>
                    <w:bottom w:w="39" w:type="dxa"/>
                    <w:right w:w="39" w:type="dxa"/>
                  </w:tcMar>
                </w:tcPr>
                <w:p w14:paraId="2B9F4042" w14:textId="77777777" w:rsidR="00086914" w:rsidRDefault="001447A6">
                  <w:pPr>
                    <w:spacing w:after="0" w:line="240" w:lineRule="auto"/>
                  </w:pPr>
                  <w:r>
                    <w:rPr>
                      <w:rFonts w:ascii="Arial" w:eastAsia="Arial" w:hAnsi="Arial"/>
                      <w:color w:val="000000"/>
                    </w:rPr>
                    <w:t>Licensure level and duration</w:t>
                  </w:r>
                </w:p>
              </w:tc>
              <w:tc>
                <w:tcPr>
                  <w:tcW w:w="1661" w:type="dxa"/>
                  <w:tcBorders>
                    <w:top w:val="single" w:sz="7" w:space="0" w:color="000000"/>
                    <w:left w:val="single" w:sz="7" w:space="0" w:color="000000"/>
                    <w:bottom w:val="single" w:sz="7" w:space="0" w:color="000000"/>
                    <w:right w:val="single" w:sz="7" w:space="0" w:color="000000"/>
                  </w:tcBorders>
                  <w:shd w:val="clear" w:color="auto" w:fill="C0FFFF"/>
                  <w:tcMar>
                    <w:top w:w="39" w:type="dxa"/>
                    <w:left w:w="39" w:type="dxa"/>
                    <w:bottom w:w="39" w:type="dxa"/>
                    <w:right w:w="39" w:type="dxa"/>
                  </w:tcMar>
                </w:tcPr>
                <w:p w14:paraId="1770EEE8" w14:textId="77777777" w:rsidR="00086914" w:rsidRDefault="001447A6">
                  <w:pPr>
                    <w:spacing w:after="0" w:line="240" w:lineRule="auto"/>
                  </w:pPr>
                  <w:r>
                    <w:rPr>
                      <w:rFonts w:ascii="Arial" w:eastAsia="Arial" w:hAnsi="Arial"/>
                      <w:color w:val="000000"/>
                    </w:rPr>
                    <w:t xml:space="preserve">  # Indicators std. met/ std. rated at Mid-Cycle</w:t>
                  </w:r>
                </w:p>
              </w:tc>
              <w:tc>
                <w:tcPr>
                  <w:tcW w:w="249" w:type="dxa"/>
                  <w:gridSpan w:val="2"/>
                  <w:tcBorders>
                    <w:top w:val="single" w:sz="7" w:space="0" w:color="000000"/>
                    <w:left w:val="single" w:sz="7" w:space="0" w:color="000000"/>
                    <w:bottom w:val="single" w:sz="7" w:space="0" w:color="000000"/>
                    <w:right w:val="single" w:sz="7" w:space="0" w:color="000000"/>
                  </w:tcBorders>
                  <w:shd w:val="clear" w:color="auto" w:fill="C0FFFF"/>
                  <w:tcMar>
                    <w:top w:w="39" w:type="dxa"/>
                    <w:left w:w="39" w:type="dxa"/>
                    <w:bottom w:w="39" w:type="dxa"/>
                    <w:right w:w="39" w:type="dxa"/>
                  </w:tcMar>
                </w:tcPr>
                <w:p w14:paraId="628A0655" w14:textId="77777777" w:rsidR="00086914" w:rsidRDefault="001447A6">
                  <w:pPr>
                    <w:spacing w:after="0" w:line="240" w:lineRule="auto"/>
                  </w:pPr>
                  <w:r>
                    <w:rPr>
                      <w:rFonts w:ascii="Arial" w:eastAsia="Arial" w:hAnsi="Arial"/>
                      <w:color w:val="000000"/>
                    </w:rPr>
                    <w:t>Sanction status prior to Mid-Cycle</w:t>
                  </w:r>
                </w:p>
              </w:tc>
              <w:tc>
                <w:tcPr>
                  <w:tcW w:w="1661" w:type="dxa"/>
                  <w:tcBorders>
                    <w:top w:val="single" w:sz="7" w:space="0" w:color="000000"/>
                    <w:left w:val="single" w:sz="7" w:space="0" w:color="000000"/>
                    <w:bottom w:val="single" w:sz="7" w:space="0" w:color="000000"/>
                    <w:right w:val="single" w:sz="7" w:space="0" w:color="000000"/>
                  </w:tcBorders>
                  <w:shd w:val="clear" w:color="auto" w:fill="C0FFFF"/>
                  <w:tcMar>
                    <w:top w:w="39" w:type="dxa"/>
                    <w:left w:w="39" w:type="dxa"/>
                    <w:bottom w:w="39" w:type="dxa"/>
                    <w:right w:w="39" w:type="dxa"/>
                  </w:tcMar>
                </w:tcPr>
                <w:p w14:paraId="009E2056" w14:textId="77777777" w:rsidR="00086914" w:rsidRDefault="001447A6">
                  <w:pPr>
                    <w:spacing w:after="0" w:line="240" w:lineRule="auto"/>
                  </w:pPr>
                  <w:r>
                    <w:rPr>
                      <w:rFonts w:ascii="Arial" w:eastAsia="Arial" w:hAnsi="Arial"/>
                      <w:color w:val="000000"/>
                    </w:rPr>
                    <w:t xml:space="preserve">Combined Results post- Mid-Cycle; </w:t>
                  </w:r>
                </w:p>
              </w:tc>
              <w:tc>
                <w:tcPr>
                  <w:tcW w:w="249" w:type="dxa"/>
                  <w:gridSpan w:val="2"/>
                  <w:tcBorders>
                    <w:top w:val="single" w:sz="7" w:space="0" w:color="000000"/>
                    <w:left w:val="single" w:sz="7" w:space="0" w:color="000000"/>
                    <w:bottom w:val="single" w:sz="7" w:space="0" w:color="000000"/>
                    <w:right w:val="single" w:sz="7" w:space="0" w:color="000000"/>
                  </w:tcBorders>
                  <w:shd w:val="clear" w:color="auto" w:fill="C0FFFF"/>
                  <w:tcMar>
                    <w:top w:w="39" w:type="dxa"/>
                    <w:left w:w="39" w:type="dxa"/>
                    <w:bottom w:w="39" w:type="dxa"/>
                    <w:right w:w="39" w:type="dxa"/>
                  </w:tcMar>
                </w:tcPr>
                <w:p w14:paraId="4D4B32E5" w14:textId="77777777" w:rsidR="00086914" w:rsidRDefault="001447A6">
                  <w:pPr>
                    <w:spacing w:after="0" w:line="240" w:lineRule="auto"/>
                  </w:pPr>
                  <w:r>
                    <w:rPr>
                      <w:rFonts w:ascii="Arial" w:eastAsia="Arial" w:hAnsi="Arial"/>
                      <w:color w:val="000000"/>
                    </w:rPr>
                    <w:t>Sanction status post Mid-Cycle</w:t>
                  </w:r>
                </w:p>
              </w:tc>
            </w:tr>
            <w:tr w:rsidR="00086914" w14:paraId="6272351C" w14:textId="77777777">
              <w:trPr>
                <w:trHeight w:val="581"/>
              </w:trPr>
              <w:tc>
                <w:tcPr>
                  <w:tcW w:w="1661" w:type="dxa"/>
                  <w:tcBorders>
                    <w:top w:val="nil"/>
                    <w:left w:val="single" w:sz="7" w:space="0" w:color="000000"/>
                    <w:bottom w:val="nil"/>
                    <w:right w:val="single" w:sz="7" w:space="0" w:color="000000"/>
                  </w:tcBorders>
                  <w:shd w:val="clear" w:color="auto" w:fill="D3D3D3"/>
                  <w:tcMar>
                    <w:top w:w="39" w:type="dxa"/>
                    <w:left w:w="39" w:type="dxa"/>
                    <w:bottom w:w="39" w:type="dxa"/>
                    <w:right w:w="39" w:type="dxa"/>
                  </w:tcMar>
                </w:tcPr>
                <w:p w14:paraId="2E90DF11" w14:textId="77777777" w:rsidR="00086914" w:rsidRDefault="001447A6">
                  <w:pPr>
                    <w:spacing w:after="0" w:line="240" w:lineRule="auto"/>
                  </w:pPr>
                  <w:r>
                    <w:rPr>
                      <w:rFonts w:ascii="Arial" w:eastAsia="Arial" w:hAnsi="Arial"/>
                      <w:color w:val="000000"/>
                    </w:rPr>
                    <w:t>Residential and Individual Home Supports</w:t>
                  </w:r>
                </w:p>
              </w:tc>
              <w:tc>
                <w:tcPr>
                  <w:tcW w:w="2492" w:type="dxa"/>
                  <w:tcBorders>
                    <w:top w:val="single" w:sz="7" w:space="0" w:color="000000"/>
                    <w:left w:val="single" w:sz="7" w:space="0" w:color="000000"/>
                    <w:bottom w:val="nil"/>
                    <w:right w:val="single" w:sz="7" w:space="0" w:color="000000"/>
                  </w:tcBorders>
                  <w:shd w:val="clear" w:color="auto" w:fill="D3D3D3"/>
                  <w:tcMar>
                    <w:top w:w="39" w:type="dxa"/>
                    <w:left w:w="39" w:type="dxa"/>
                    <w:bottom w:w="39" w:type="dxa"/>
                    <w:right w:w="39" w:type="dxa"/>
                  </w:tcMar>
                </w:tcPr>
                <w:p w14:paraId="06CA6460" w14:textId="77777777" w:rsidR="00086914" w:rsidRDefault="001447A6">
                  <w:pPr>
                    <w:spacing w:after="0" w:line="240" w:lineRule="auto"/>
                  </w:pPr>
                  <w:r>
                    <w:rPr>
                      <w:rFonts w:ascii="Arial" w:eastAsia="Arial" w:hAnsi="Arial"/>
                      <w:color w:val="000000"/>
                    </w:rPr>
                    <w:t>Defer Licensure</w:t>
                  </w:r>
                </w:p>
              </w:tc>
              <w:tc>
                <w:tcPr>
                  <w:tcW w:w="1661" w:type="dxa"/>
                  <w:tcBorders>
                    <w:top w:val="nil"/>
                    <w:left w:val="single" w:sz="7" w:space="0" w:color="000000"/>
                    <w:bottom w:val="nil"/>
                    <w:right w:val="single" w:sz="7" w:space="0" w:color="000000"/>
                  </w:tcBorders>
                  <w:shd w:val="clear" w:color="auto" w:fill="D3D3D3"/>
                  <w:tcMar>
                    <w:top w:w="39" w:type="dxa"/>
                    <w:left w:w="39" w:type="dxa"/>
                    <w:bottom w:w="39" w:type="dxa"/>
                    <w:right w:w="39" w:type="dxa"/>
                  </w:tcMar>
                </w:tcPr>
                <w:p w14:paraId="1D7963A6" w14:textId="77777777" w:rsidR="00086914" w:rsidRDefault="001447A6">
                  <w:pPr>
                    <w:spacing w:after="0" w:line="240" w:lineRule="auto"/>
                  </w:pPr>
                  <w:r>
                    <w:rPr>
                      <w:rFonts w:ascii="Arial" w:eastAsia="Arial" w:hAnsi="Arial"/>
                      <w:color w:val="000000"/>
                    </w:rPr>
                    <w:t>9/12</w:t>
                  </w:r>
                </w:p>
              </w:tc>
              <w:tc>
                <w:tcPr>
                  <w:tcW w:w="249" w:type="dxa"/>
                  <w:tcBorders>
                    <w:top w:val="nil"/>
                    <w:left w:val="single" w:sz="7" w:space="0" w:color="000000"/>
                    <w:bottom w:val="nil"/>
                    <w:right w:val="nil"/>
                  </w:tcBorders>
                  <w:tcMar>
                    <w:top w:w="39" w:type="dxa"/>
                    <w:left w:w="39" w:type="dxa"/>
                    <w:bottom w:w="39" w:type="dxa"/>
                    <w:right w:w="39" w:type="dxa"/>
                  </w:tcMar>
                </w:tcPr>
                <w:p w14:paraId="54F08BF1" w14:textId="77777777" w:rsidR="00086914" w:rsidRDefault="001447A6">
                  <w:pPr>
                    <w:spacing w:after="0" w:line="240" w:lineRule="auto"/>
                  </w:pPr>
                  <w:r>
                    <w:rPr>
                      <w:rFonts w:ascii="Wingdings" w:eastAsia="Wingdings" w:hAnsi="Wingdings"/>
                      <w:color w:val="000000"/>
                    </w:rPr>
                    <w:t>x</w:t>
                  </w:r>
                </w:p>
              </w:tc>
              <w:tc>
                <w:tcPr>
                  <w:tcW w:w="2492" w:type="dxa"/>
                  <w:tcBorders>
                    <w:top w:val="single" w:sz="7" w:space="0" w:color="000000"/>
                    <w:left w:val="nil"/>
                    <w:bottom w:val="nil"/>
                    <w:right w:val="single" w:sz="7" w:space="0" w:color="000000"/>
                  </w:tcBorders>
                  <w:shd w:val="clear" w:color="auto" w:fill="FFFFFF"/>
                  <w:tcMar>
                    <w:top w:w="39" w:type="dxa"/>
                    <w:left w:w="39" w:type="dxa"/>
                    <w:bottom w:w="39" w:type="dxa"/>
                    <w:right w:w="39" w:type="dxa"/>
                  </w:tcMar>
                </w:tcPr>
                <w:p w14:paraId="2B357A53" w14:textId="77777777" w:rsidR="00086914" w:rsidRDefault="001447A6">
                  <w:pPr>
                    <w:spacing w:after="0" w:line="240" w:lineRule="auto"/>
                  </w:pPr>
                  <w:r>
                    <w:rPr>
                      <w:rFonts w:ascii="Arial" w:eastAsia="Arial" w:hAnsi="Arial"/>
                      <w:color w:val="000000"/>
                    </w:rPr>
                    <w:t>Eligible for new business</w:t>
                  </w:r>
                </w:p>
              </w:tc>
              <w:tc>
                <w:tcPr>
                  <w:tcW w:w="1661" w:type="dxa"/>
                  <w:tcBorders>
                    <w:top w:val="nil"/>
                    <w:left w:val="single" w:sz="7" w:space="0" w:color="000000"/>
                    <w:bottom w:val="nil"/>
                    <w:right w:val="single" w:sz="7" w:space="0" w:color="000000"/>
                  </w:tcBorders>
                  <w:tcMar>
                    <w:top w:w="39" w:type="dxa"/>
                    <w:left w:w="39" w:type="dxa"/>
                    <w:bottom w:w="39" w:type="dxa"/>
                    <w:right w:w="39" w:type="dxa"/>
                  </w:tcMar>
                </w:tcPr>
                <w:p w14:paraId="3DA2952C" w14:textId="77777777" w:rsidR="00086914" w:rsidRDefault="001447A6">
                  <w:pPr>
                    <w:spacing w:after="0" w:line="240" w:lineRule="auto"/>
                  </w:pPr>
                  <w:r>
                    <w:rPr>
                      <w:rFonts w:ascii="Arial" w:eastAsia="Arial" w:hAnsi="Arial"/>
                      <w:color w:val="000000"/>
                    </w:rPr>
                    <w:t>2 Year License with Mid-Cycle Review</w:t>
                  </w:r>
                  <w:r>
                    <w:rPr>
                      <w:rFonts w:ascii="Arial" w:eastAsia="Arial" w:hAnsi="Arial"/>
                      <w:color w:val="000000"/>
                    </w:rPr>
                    <w:br/>
                    <w:t>84/</w:t>
                  </w:r>
                  <w:proofErr w:type="gramStart"/>
                  <w:r>
                    <w:rPr>
                      <w:rFonts w:ascii="Arial" w:eastAsia="Arial" w:hAnsi="Arial"/>
                      <w:color w:val="000000"/>
                    </w:rPr>
                    <w:t>87  (</w:t>
                  </w:r>
                  <w:proofErr w:type="gramEnd"/>
                  <w:r>
                    <w:rPr>
                      <w:rFonts w:ascii="Arial" w:eastAsia="Arial" w:hAnsi="Arial"/>
                      <w:color w:val="000000"/>
                    </w:rPr>
                    <w:t>96.55% )</w:t>
                  </w:r>
                </w:p>
              </w:tc>
              <w:tc>
                <w:tcPr>
                  <w:tcW w:w="249" w:type="dxa"/>
                  <w:tcBorders>
                    <w:top w:val="nil"/>
                    <w:left w:val="single" w:sz="7" w:space="0" w:color="000000"/>
                    <w:bottom w:val="nil"/>
                    <w:right w:val="nil"/>
                  </w:tcBorders>
                  <w:tcMar>
                    <w:top w:w="39" w:type="dxa"/>
                    <w:left w:w="39" w:type="dxa"/>
                    <w:bottom w:w="39" w:type="dxa"/>
                    <w:right w:w="39" w:type="dxa"/>
                  </w:tcMar>
                </w:tcPr>
                <w:p w14:paraId="21419CB7" w14:textId="77777777" w:rsidR="00086914" w:rsidRDefault="001447A6">
                  <w:pPr>
                    <w:spacing w:after="0" w:line="240" w:lineRule="auto"/>
                  </w:pPr>
                  <w:r>
                    <w:rPr>
                      <w:rFonts w:ascii="Wingdings" w:eastAsia="Wingdings" w:hAnsi="Wingdings"/>
                      <w:color w:val="000000"/>
                    </w:rPr>
                    <w:t>x</w:t>
                  </w:r>
                </w:p>
              </w:tc>
              <w:tc>
                <w:tcPr>
                  <w:tcW w:w="2492" w:type="dxa"/>
                  <w:tcBorders>
                    <w:top w:val="single" w:sz="7" w:space="0" w:color="000000"/>
                    <w:left w:val="nil"/>
                    <w:bottom w:val="nil"/>
                    <w:right w:val="single" w:sz="7" w:space="0" w:color="000000"/>
                  </w:tcBorders>
                  <w:tcMar>
                    <w:top w:w="39" w:type="dxa"/>
                    <w:left w:w="39" w:type="dxa"/>
                    <w:bottom w:w="39" w:type="dxa"/>
                    <w:right w:w="39" w:type="dxa"/>
                  </w:tcMar>
                </w:tcPr>
                <w:p w14:paraId="6D25E940" w14:textId="77777777" w:rsidR="00086914" w:rsidRDefault="001447A6">
                  <w:pPr>
                    <w:spacing w:after="0" w:line="240" w:lineRule="auto"/>
                  </w:pPr>
                  <w:r>
                    <w:rPr>
                      <w:rFonts w:ascii="Arial" w:eastAsia="Arial" w:hAnsi="Arial"/>
                      <w:color w:val="000000"/>
                    </w:rPr>
                    <w:t>Eligible for New Business</w:t>
                  </w:r>
                  <w:r>
                    <w:rPr>
                      <w:rFonts w:ascii="Arial" w:eastAsia="Arial" w:hAnsi="Arial"/>
                      <w:color w:val="000000"/>
                    </w:rPr>
                    <w:br/>
                    <w:t>(80% or more std. met; no critical std. not met)</w:t>
                  </w:r>
                </w:p>
              </w:tc>
            </w:tr>
            <w:tr w:rsidR="00086914" w14:paraId="43410743" w14:textId="77777777">
              <w:trPr>
                <w:trHeight w:val="1047"/>
              </w:trPr>
              <w:tc>
                <w:tcPr>
                  <w:tcW w:w="1661" w:type="dxa"/>
                  <w:tcBorders>
                    <w:top w:val="nil"/>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26C4C8F" w14:textId="77777777" w:rsidR="00086914" w:rsidRDefault="001447A6">
                  <w:pPr>
                    <w:spacing w:after="0" w:line="240" w:lineRule="auto"/>
                  </w:pPr>
                  <w:r>
                    <w:rPr>
                      <w:rFonts w:ascii="Arial" w:eastAsia="Arial" w:hAnsi="Arial"/>
                      <w:color w:val="000000"/>
                    </w:rPr>
                    <w:t xml:space="preserve">3 Locations </w:t>
                  </w:r>
                  <w:r>
                    <w:rPr>
                      <w:rFonts w:ascii="Arial" w:eastAsia="Arial" w:hAnsi="Arial"/>
                      <w:color w:val="000000"/>
                    </w:rPr>
                    <w:br/>
                    <w:t xml:space="preserve">7 Audits </w:t>
                  </w:r>
                </w:p>
              </w:tc>
              <w:tc>
                <w:tcPr>
                  <w:tcW w:w="2492" w:type="dxa"/>
                  <w:tcBorders>
                    <w:top w:val="nil"/>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1FC1FE8A" w14:textId="77777777" w:rsidR="00086914" w:rsidRDefault="00086914">
                  <w:pPr>
                    <w:spacing w:after="0" w:line="240" w:lineRule="auto"/>
                    <w:rPr>
                      <w:sz w:val="0"/>
                    </w:rPr>
                  </w:pPr>
                </w:p>
              </w:tc>
              <w:tc>
                <w:tcPr>
                  <w:tcW w:w="1661" w:type="dxa"/>
                  <w:tcBorders>
                    <w:top w:val="nil"/>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704EBFE2" w14:textId="77777777" w:rsidR="00086914" w:rsidRDefault="00086914">
                  <w:pPr>
                    <w:spacing w:after="0" w:line="240" w:lineRule="auto"/>
                    <w:rPr>
                      <w:sz w:val="0"/>
                    </w:rPr>
                  </w:pPr>
                </w:p>
              </w:tc>
              <w:tc>
                <w:tcPr>
                  <w:tcW w:w="249" w:type="dxa"/>
                  <w:tcBorders>
                    <w:top w:val="nil"/>
                    <w:left w:val="single" w:sz="7" w:space="0" w:color="000000"/>
                    <w:bottom w:val="single" w:sz="7" w:space="0" w:color="000000"/>
                    <w:right w:val="nil"/>
                  </w:tcBorders>
                  <w:tcMar>
                    <w:top w:w="39" w:type="dxa"/>
                    <w:left w:w="39" w:type="dxa"/>
                    <w:bottom w:w="39" w:type="dxa"/>
                    <w:right w:w="39" w:type="dxa"/>
                  </w:tcMar>
                </w:tcPr>
                <w:p w14:paraId="18243372" w14:textId="77777777" w:rsidR="00086914" w:rsidRDefault="001447A6">
                  <w:pPr>
                    <w:spacing w:after="0" w:line="240" w:lineRule="auto"/>
                  </w:pPr>
                  <w:r>
                    <w:rPr>
                      <w:rFonts w:ascii="Wingdings" w:eastAsia="Wingdings" w:hAnsi="Wingdings"/>
                      <w:color w:val="000000"/>
                    </w:rPr>
                    <w:t>o</w:t>
                  </w:r>
                </w:p>
              </w:tc>
              <w:tc>
                <w:tcPr>
                  <w:tcW w:w="2492" w:type="dxa"/>
                  <w:tcBorders>
                    <w:top w:val="nil"/>
                    <w:left w:val="nil"/>
                    <w:bottom w:val="single" w:sz="7" w:space="0" w:color="000000"/>
                    <w:right w:val="single" w:sz="7" w:space="0" w:color="000000"/>
                  </w:tcBorders>
                  <w:shd w:val="clear" w:color="auto" w:fill="FFFFFF"/>
                  <w:tcMar>
                    <w:top w:w="39" w:type="dxa"/>
                    <w:left w:w="39" w:type="dxa"/>
                    <w:bottom w:w="39" w:type="dxa"/>
                    <w:right w:w="39" w:type="dxa"/>
                  </w:tcMar>
                </w:tcPr>
                <w:p w14:paraId="3FD65715" w14:textId="77777777" w:rsidR="00086914" w:rsidRDefault="001447A6">
                  <w:pPr>
                    <w:spacing w:after="0" w:line="240" w:lineRule="auto"/>
                  </w:pPr>
                  <w:r>
                    <w:rPr>
                      <w:rFonts w:ascii="Arial" w:eastAsia="Arial" w:hAnsi="Arial"/>
                      <w:color w:val="000000"/>
                    </w:rPr>
                    <w:t xml:space="preserve">Ineligible for new business. </w:t>
                  </w:r>
                </w:p>
              </w:tc>
              <w:tc>
                <w:tcPr>
                  <w:tcW w:w="1661" w:type="dxa"/>
                  <w:tcBorders>
                    <w:top w:val="nil"/>
                    <w:left w:val="single" w:sz="7" w:space="0" w:color="000000"/>
                    <w:bottom w:val="single" w:sz="7" w:space="0" w:color="000000"/>
                    <w:right w:val="single" w:sz="7" w:space="0" w:color="000000"/>
                  </w:tcBorders>
                  <w:tcMar>
                    <w:top w:w="39" w:type="dxa"/>
                    <w:left w:w="39" w:type="dxa"/>
                    <w:bottom w:w="39" w:type="dxa"/>
                    <w:right w:w="39" w:type="dxa"/>
                  </w:tcMar>
                </w:tcPr>
                <w:p w14:paraId="1CD7A316" w14:textId="77777777" w:rsidR="00086914" w:rsidRDefault="00086914">
                  <w:pPr>
                    <w:spacing w:after="0" w:line="240" w:lineRule="auto"/>
                    <w:rPr>
                      <w:sz w:val="0"/>
                    </w:rPr>
                  </w:pPr>
                </w:p>
              </w:tc>
              <w:tc>
                <w:tcPr>
                  <w:tcW w:w="249" w:type="dxa"/>
                  <w:tcBorders>
                    <w:top w:val="nil"/>
                    <w:left w:val="single" w:sz="7" w:space="0" w:color="000000"/>
                    <w:bottom w:val="single" w:sz="7" w:space="0" w:color="000000"/>
                    <w:right w:val="nil"/>
                  </w:tcBorders>
                  <w:tcMar>
                    <w:top w:w="39" w:type="dxa"/>
                    <w:left w:w="39" w:type="dxa"/>
                    <w:bottom w:w="39" w:type="dxa"/>
                    <w:right w:w="39" w:type="dxa"/>
                  </w:tcMar>
                </w:tcPr>
                <w:p w14:paraId="17985065" w14:textId="77777777" w:rsidR="00086914" w:rsidRDefault="001447A6">
                  <w:pPr>
                    <w:spacing w:after="0" w:line="240" w:lineRule="auto"/>
                  </w:pPr>
                  <w:r>
                    <w:rPr>
                      <w:rFonts w:ascii="Wingdings" w:eastAsia="Wingdings" w:hAnsi="Wingdings"/>
                      <w:color w:val="000000"/>
                    </w:rPr>
                    <w:t>o</w:t>
                  </w:r>
                </w:p>
              </w:tc>
              <w:tc>
                <w:tcPr>
                  <w:tcW w:w="2492" w:type="dxa"/>
                  <w:tcBorders>
                    <w:top w:val="nil"/>
                    <w:left w:val="nil"/>
                    <w:bottom w:val="single" w:sz="7" w:space="0" w:color="000000"/>
                    <w:right w:val="single" w:sz="7" w:space="0" w:color="000000"/>
                  </w:tcBorders>
                  <w:tcMar>
                    <w:top w:w="39" w:type="dxa"/>
                    <w:left w:w="39" w:type="dxa"/>
                    <w:bottom w:w="39" w:type="dxa"/>
                    <w:right w:w="39" w:type="dxa"/>
                  </w:tcMar>
                </w:tcPr>
                <w:p w14:paraId="4950FE85" w14:textId="77777777" w:rsidR="00086914" w:rsidRDefault="001447A6">
                  <w:pPr>
                    <w:spacing w:after="0" w:line="240" w:lineRule="auto"/>
                  </w:pPr>
                  <w:r>
                    <w:rPr>
                      <w:rFonts w:ascii="Arial" w:eastAsia="Arial" w:hAnsi="Arial"/>
                      <w:color w:val="000000"/>
                    </w:rPr>
                    <w:t>Ineligible for New Business</w:t>
                  </w:r>
                  <w:r>
                    <w:rPr>
                      <w:rFonts w:ascii="Arial" w:eastAsia="Arial" w:hAnsi="Arial"/>
                      <w:color w:val="000000"/>
                    </w:rPr>
                    <w:br/>
                    <w:t>(&lt;=80% std met and/or more critical std. not met)</w:t>
                  </w:r>
                </w:p>
              </w:tc>
            </w:tr>
          </w:tbl>
          <w:p w14:paraId="30C0721A" w14:textId="77777777" w:rsidR="00086914" w:rsidRDefault="00086914">
            <w:pPr>
              <w:spacing w:after="0" w:line="240" w:lineRule="auto"/>
            </w:pPr>
          </w:p>
        </w:tc>
      </w:tr>
    </w:tbl>
    <w:p w14:paraId="550CEFBA" w14:textId="77777777" w:rsidR="00086914" w:rsidRDefault="001447A6">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4680"/>
        <w:gridCol w:w="8280"/>
      </w:tblGrid>
      <w:tr w:rsidR="00086914" w14:paraId="1800DC18" w14:textId="77777777">
        <w:trPr>
          <w:trHeight w:val="146"/>
        </w:trPr>
        <w:tc>
          <w:tcPr>
            <w:tcW w:w="4680" w:type="dxa"/>
          </w:tcPr>
          <w:p w14:paraId="6C558F67" w14:textId="77777777" w:rsidR="00086914" w:rsidRDefault="00086914">
            <w:pPr>
              <w:pStyle w:val="EmptyCellLayoutStyle"/>
              <w:spacing w:after="0" w:line="240" w:lineRule="auto"/>
            </w:pPr>
          </w:p>
        </w:tc>
        <w:tc>
          <w:tcPr>
            <w:tcW w:w="8280" w:type="dxa"/>
          </w:tcPr>
          <w:p w14:paraId="296B64A5" w14:textId="77777777" w:rsidR="00086914" w:rsidRDefault="00086914">
            <w:pPr>
              <w:pStyle w:val="EmptyCellLayoutStyle"/>
              <w:spacing w:after="0" w:line="240" w:lineRule="auto"/>
            </w:pPr>
          </w:p>
        </w:tc>
      </w:tr>
      <w:tr w:rsidR="00086914" w14:paraId="6251ED84" w14:textId="77777777">
        <w:trPr>
          <w:trHeight w:val="288"/>
        </w:trPr>
        <w:tc>
          <w:tcPr>
            <w:tcW w:w="4680" w:type="dxa"/>
          </w:tcPr>
          <w:tbl>
            <w:tblPr>
              <w:tblW w:w="0" w:type="auto"/>
              <w:tblCellMar>
                <w:left w:w="0" w:type="dxa"/>
                <w:right w:w="0" w:type="dxa"/>
              </w:tblCellMar>
              <w:tblLook w:val="0000" w:firstRow="0" w:lastRow="0" w:firstColumn="0" w:lastColumn="0" w:noHBand="0" w:noVBand="0"/>
            </w:tblPr>
            <w:tblGrid>
              <w:gridCol w:w="4680"/>
            </w:tblGrid>
            <w:tr w:rsidR="00086914" w14:paraId="7CF8A9F5" w14:textId="77777777">
              <w:trPr>
                <w:trHeight w:val="288"/>
              </w:trPr>
              <w:tc>
                <w:tcPr>
                  <w:tcW w:w="4680" w:type="dxa"/>
                  <w:tcBorders>
                    <w:top w:val="nil"/>
                    <w:left w:val="nil"/>
                    <w:bottom w:val="nil"/>
                    <w:right w:val="nil"/>
                  </w:tcBorders>
                  <w:tcMar>
                    <w:top w:w="0" w:type="dxa"/>
                    <w:left w:w="0" w:type="dxa"/>
                    <w:bottom w:w="0" w:type="dxa"/>
                    <w:right w:w="0" w:type="dxa"/>
                  </w:tcMar>
                  <w:vAlign w:val="bottom"/>
                </w:tcPr>
                <w:p w14:paraId="74084980" w14:textId="77777777" w:rsidR="00086914" w:rsidRDefault="001447A6">
                  <w:pPr>
                    <w:spacing w:after="0" w:line="240" w:lineRule="auto"/>
                  </w:pPr>
                  <w:r>
                    <w:rPr>
                      <w:rFonts w:ascii="Arial" w:eastAsia="Arial" w:hAnsi="Arial"/>
                      <w:b/>
                      <w:color w:val="000000"/>
                      <w:sz w:val="22"/>
                      <w:u w:val="single"/>
                    </w:rPr>
                    <w:t>Summary of Ratings</w:t>
                  </w:r>
                </w:p>
              </w:tc>
            </w:tr>
          </w:tbl>
          <w:p w14:paraId="6A9D22F3" w14:textId="77777777" w:rsidR="00086914" w:rsidRDefault="00086914">
            <w:pPr>
              <w:spacing w:after="0" w:line="240" w:lineRule="auto"/>
            </w:pPr>
          </w:p>
        </w:tc>
        <w:tc>
          <w:tcPr>
            <w:tcW w:w="8280" w:type="dxa"/>
          </w:tcPr>
          <w:p w14:paraId="2952A35D" w14:textId="77777777" w:rsidR="00086914" w:rsidRDefault="00086914">
            <w:pPr>
              <w:pStyle w:val="EmptyCellLayoutStyle"/>
              <w:spacing w:after="0" w:line="240" w:lineRule="auto"/>
            </w:pPr>
          </w:p>
        </w:tc>
      </w:tr>
      <w:tr w:rsidR="00086914" w14:paraId="0D205B2C" w14:textId="77777777">
        <w:trPr>
          <w:trHeight w:val="56"/>
        </w:trPr>
        <w:tc>
          <w:tcPr>
            <w:tcW w:w="4680" w:type="dxa"/>
          </w:tcPr>
          <w:p w14:paraId="7C11CCC6" w14:textId="77777777" w:rsidR="00086914" w:rsidRDefault="00086914">
            <w:pPr>
              <w:pStyle w:val="EmptyCellLayoutStyle"/>
              <w:spacing w:after="0" w:line="240" w:lineRule="auto"/>
            </w:pPr>
          </w:p>
        </w:tc>
        <w:tc>
          <w:tcPr>
            <w:tcW w:w="8280" w:type="dxa"/>
          </w:tcPr>
          <w:p w14:paraId="51E9B061" w14:textId="77777777" w:rsidR="00086914" w:rsidRDefault="00086914">
            <w:pPr>
              <w:pStyle w:val="EmptyCellLayoutStyle"/>
              <w:spacing w:after="0" w:line="240" w:lineRule="auto"/>
            </w:pPr>
          </w:p>
        </w:tc>
      </w:tr>
      <w:tr w:rsidR="00172E81" w14:paraId="4585FAE5" w14:textId="77777777" w:rsidTr="00172E81">
        <w:tc>
          <w:tcPr>
            <w:tcW w:w="4680" w:type="dxa"/>
            <w:gridSpan w:val="2"/>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2960"/>
            </w:tblGrid>
            <w:tr w:rsidR="00086914" w14:paraId="672C37C4" w14:textId="77777777">
              <w:trPr>
                <w:trHeight w:val="180"/>
              </w:trPr>
              <w:tc>
                <w:tcPr>
                  <w:tcW w:w="12960" w:type="dxa"/>
                </w:tcPr>
                <w:p w14:paraId="2D5669F9" w14:textId="77777777" w:rsidR="00086914" w:rsidRDefault="00086914">
                  <w:pPr>
                    <w:pStyle w:val="EmptyCellLayoutStyle"/>
                    <w:spacing w:after="0" w:line="240" w:lineRule="auto"/>
                  </w:pPr>
                </w:p>
              </w:tc>
            </w:tr>
            <w:tr w:rsidR="00086914" w14:paraId="74605C2D" w14:textId="77777777">
              <w:tc>
                <w:tcPr>
                  <w:tcW w:w="12960"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20"/>
                    <w:gridCol w:w="6840"/>
                  </w:tblGrid>
                  <w:tr w:rsidR="00172E81" w14:paraId="5807C86A" w14:textId="77777777" w:rsidTr="00172E81">
                    <w:trPr>
                      <w:trHeight w:val="341"/>
                    </w:trPr>
                    <w:tc>
                      <w:tcPr>
                        <w:tcW w:w="6120" w:type="dxa"/>
                        <w:gridSpan w:val="2"/>
                        <w:tcBorders>
                          <w:top w:val="nil"/>
                          <w:left w:val="nil"/>
                          <w:bottom w:val="nil"/>
                          <w:right w:val="nil"/>
                        </w:tcBorders>
                        <w:tcMar>
                          <w:top w:w="0" w:type="dxa"/>
                          <w:left w:w="0" w:type="dxa"/>
                          <w:bottom w:w="19" w:type="dxa"/>
                          <w:right w:w="0" w:type="dxa"/>
                        </w:tcMar>
                        <w:vAlign w:val="bottom"/>
                      </w:tcPr>
                      <w:p w14:paraId="266450E4" w14:textId="77777777" w:rsidR="00086914" w:rsidRDefault="001447A6">
                        <w:pPr>
                          <w:spacing w:after="0" w:line="240" w:lineRule="auto"/>
                        </w:pPr>
                        <w:r>
                          <w:rPr>
                            <w:rFonts w:ascii="Arial" w:eastAsia="Arial" w:hAnsi="Arial"/>
                            <w:b/>
                            <w:color w:val="000000"/>
                            <w:u w:val="single"/>
                          </w:rPr>
                          <w:t>Organizational Areas Needing Improvement on Standards not met:</w:t>
                        </w:r>
                      </w:p>
                    </w:tc>
                  </w:tr>
                  <w:tr w:rsidR="00086914" w14:paraId="6729A9F2"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3DA07608" w14:textId="77777777" w:rsidR="00086914" w:rsidRDefault="001447A6">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DCDD7B" w14:textId="77777777" w:rsidR="00086914" w:rsidRDefault="001447A6">
                        <w:pPr>
                          <w:spacing w:after="0" w:line="240" w:lineRule="auto"/>
                        </w:pPr>
                        <w:r>
                          <w:rPr>
                            <w:rFonts w:ascii="Arial" w:eastAsia="Arial" w:hAnsi="Arial"/>
                            <w:color w:val="000000"/>
                          </w:rPr>
                          <w:t>L2</w:t>
                        </w:r>
                      </w:p>
                    </w:tc>
                  </w:tr>
                  <w:tr w:rsidR="00086914" w14:paraId="404DE552"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4469A931" w14:textId="77777777" w:rsidR="00086914" w:rsidRDefault="001447A6">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8C9571" w14:textId="77777777" w:rsidR="00086914" w:rsidRDefault="001447A6">
                        <w:pPr>
                          <w:spacing w:after="0" w:line="240" w:lineRule="auto"/>
                        </w:pPr>
                        <w:r>
                          <w:rPr>
                            <w:rFonts w:ascii="Arial" w:eastAsia="Arial" w:hAnsi="Arial"/>
                            <w:color w:val="000000"/>
                          </w:rPr>
                          <w:t>Abuse/neglect reporting</w:t>
                        </w:r>
                      </w:p>
                    </w:tc>
                  </w:tr>
                  <w:tr w:rsidR="00086914" w14:paraId="2429D0B0"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7634965" w14:textId="77777777" w:rsidR="00086914" w:rsidRDefault="001447A6">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034990" w14:textId="77777777" w:rsidR="00086914" w:rsidRDefault="001447A6">
                        <w:pPr>
                          <w:spacing w:after="0" w:line="240" w:lineRule="auto"/>
                        </w:pPr>
                        <w:r>
                          <w:rPr>
                            <w:rFonts w:ascii="Arial" w:eastAsia="Arial" w:hAnsi="Arial"/>
                            <w:color w:val="000000"/>
                          </w:rPr>
                          <w:t>At one location, a reportable condition of neglect was present, but not reported to the DPPC.  The agency needs to ensure that all events meeting these criteria are reported to DPPC.</w:t>
                        </w:r>
                        <w:r>
                          <w:rPr>
                            <w:rFonts w:ascii="Arial" w:eastAsia="Arial" w:hAnsi="Arial"/>
                            <w:color w:val="000000"/>
                          </w:rPr>
                          <w:br/>
                        </w:r>
                      </w:p>
                    </w:tc>
                  </w:tr>
                  <w:tr w:rsidR="00086914" w14:paraId="20FA562B"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7337AC54" w14:textId="77777777" w:rsidR="00086914" w:rsidRDefault="001447A6">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DAFBCA" w14:textId="77777777" w:rsidR="00086914" w:rsidRDefault="001447A6">
                        <w:pPr>
                          <w:spacing w:after="0" w:line="240" w:lineRule="auto"/>
                        </w:pPr>
                        <w:r>
                          <w:rPr>
                            <w:rFonts w:ascii="Arial" w:eastAsia="Arial" w:hAnsi="Arial"/>
                            <w:color w:val="000000"/>
                          </w:rPr>
                          <w:t xml:space="preserve"> Three locations were included in the mid-cycle rev</w:t>
                        </w:r>
                        <w:r>
                          <w:rPr>
                            <w:rFonts w:ascii="Arial" w:eastAsia="Arial" w:hAnsi="Arial"/>
                            <w:color w:val="000000"/>
                          </w:rPr>
                          <w:t>iew.  Through log note and incident report review, as well as interview with staff, there were no instances noted that should have been reported to DPPC but were not.  The agency policies around DPPC reporting do not call for support staff to receive permi</w:t>
                        </w:r>
                        <w:r>
                          <w:rPr>
                            <w:rFonts w:ascii="Arial" w:eastAsia="Arial" w:hAnsi="Arial"/>
                            <w:color w:val="000000"/>
                          </w:rPr>
                          <w:t>ssion from a supervisor prior to making a DPPC report.</w:t>
                        </w:r>
                      </w:p>
                    </w:tc>
                  </w:tr>
                  <w:tr w:rsidR="00086914" w14:paraId="0AC18036"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3EC864AC" w14:textId="77777777" w:rsidR="00086914" w:rsidRDefault="001447A6">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CAE50A" w14:textId="77777777" w:rsidR="00086914" w:rsidRDefault="001447A6">
                        <w:pPr>
                          <w:spacing w:after="0" w:line="240" w:lineRule="auto"/>
                        </w:pPr>
                        <w:r>
                          <w:rPr>
                            <w:rFonts w:ascii="Arial" w:eastAsia="Arial" w:hAnsi="Arial"/>
                            <w:color w:val="000000"/>
                          </w:rPr>
                          <w:t xml:space="preserve"> 3/3</w:t>
                        </w:r>
                      </w:p>
                    </w:tc>
                  </w:tr>
                  <w:tr w:rsidR="00086914" w14:paraId="4A078C2F"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3C604759" w14:textId="77777777" w:rsidR="00086914" w:rsidRDefault="001447A6">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9DEFDB" w14:textId="77777777" w:rsidR="00086914" w:rsidRDefault="001447A6">
                        <w:pPr>
                          <w:spacing w:after="0" w:line="240" w:lineRule="auto"/>
                        </w:pPr>
                        <w:r>
                          <w:rPr>
                            <w:rFonts w:ascii="Arial" w:eastAsia="Arial" w:hAnsi="Arial"/>
                            <w:color w:val="000000"/>
                          </w:rPr>
                          <w:t>MET</w:t>
                        </w:r>
                      </w:p>
                    </w:tc>
                  </w:tr>
                  <w:tr w:rsidR="00086914" w14:paraId="77FE08E6" w14:textId="77777777">
                    <w:trPr>
                      <w:trHeight w:val="282"/>
                    </w:trPr>
                    <w:tc>
                      <w:tcPr>
                        <w:tcW w:w="6120" w:type="dxa"/>
                        <w:tcBorders>
                          <w:top w:val="nil"/>
                          <w:left w:val="nil"/>
                          <w:bottom w:val="nil"/>
                          <w:right w:val="nil"/>
                        </w:tcBorders>
                        <w:tcMar>
                          <w:top w:w="39" w:type="dxa"/>
                          <w:left w:w="39" w:type="dxa"/>
                          <w:bottom w:w="39" w:type="dxa"/>
                          <w:right w:w="39" w:type="dxa"/>
                        </w:tcMar>
                      </w:tcPr>
                      <w:p w14:paraId="1E99C8EF" w14:textId="77777777" w:rsidR="00086914" w:rsidRDefault="00086914">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0CBE34D8" w14:textId="77777777" w:rsidR="00086914" w:rsidRDefault="00086914">
                        <w:pPr>
                          <w:spacing w:after="0" w:line="240" w:lineRule="auto"/>
                          <w:rPr>
                            <w:sz w:val="0"/>
                          </w:rPr>
                        </w:pPr>
                      </w:p>
                    </w:tc>
                  </w:tr>
                  <w:tr w:rsidR="00086914" w14:paraId="672C3C7F"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7A855DD" w14:textId="77777777" w:rsidR="00086914" w:rsidRDefault="001447A6">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F2F84B" w14:textId="77777777" w:rsidR="00086914" w:rsidRDefault="001447A6">
                        <w:pPr>
                          <w:spacing w:after="0" w:line="240" w:lineRule="auto"/>
                        </w:pPr>
                        <w:r>
                          <w:rPr>
                            <w:rFonts w:ascii="Arial" w:eastAsia="Arial" w:hAnsi="Arial"/>
                            <w:color w:val="000000"/>
                          </w:rPr>
                          <w:t>L65</w:t>
                        </w:r>
                      </w:p>
                    </w:tc>
                  </w:tr>
                  <w:tr w:rsidR="00086914" w14:paraId="04516B54"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2719B984" w14:textId="77777777" w:rsidR="00086914" w:rsidRDefault="001447A6">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EECD94" w14:textId="77777777" w:rsidR="00086914" w:rsidRDefault="001447A6">
                        <w:pPr>
                          <w:spacing w:after="0" w:line="240" w:lineRule="auto"/>
                        </w:pPr>
                        <w:r>
                          <w:rPr>
                            <w:rFonts w:ascii="Arial" w:eastAsia="Arial" w:hAnsi="Arial"/>
                            <w:color w:val="000000"/>
                          </w:rPr>
                          <w:t xml:space="preserve">Restraint </w:t>
                        </w:r>
                        <w:proofErr w:type="gramStart"/>
                        <w:r>
                          <w:rPr>
                            <w:rFonts w:ascii="Arial" w:eastAsia="Arial" w:hAnsi="Arial"/>
                            <w:color w:val="000000"/>
                          </w:rPr>
                          <w:t>report</w:t>
                        </w:r>
                        <w:proofErr w:type="gramEnd"/>
                        <w:r>
                          <w:rPr>
                            <w:rFonts w:ascii="Arial" w:eastAsia="Arial" w:hAnsi="Arial"/>
                            <w:color w:val="000000"/>
                          </w:rPr>
                          <w:t xml:space="preserve"> submit</w:t>
                        </w:r>
                      </w:p>
                    </w:tc>
                  </w:tr>
                  <w:tr w:rsidR="00086914" w14:paraId="3355DD0B"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428F30B6" w14:textId="77777777" w:rsidR="00086914" w:rsidRDefault="001447A6">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4C7CA1" w14:textId="77777777" w:rsidR="00086914" w:rsidRDefault="001447A6">
                        <w:pPr>
                          <w:spacing w:after="0" w:line="240" w:lineRule="auto"/>
                        </w:pPr>
                        <w:r>
                          <w:rPr>
                            <w:rFonts w:ascii="Arial" w:eastAsia="Arial" w:hAnsi="Arial"/>
                            <w:color w:val="000000"/>
                          </w:rPr>
                          <w:t>Over the past year, 11 of 28 restraints were not submitted or finalized within the required timelines.  The agency needs to ensure that restraint reports are submitted and finalized within the required timelines.</w:t>
                        </w:r>
                        <w:r>
                          <w:rPr>
                            <w:rFonts w:ascii="Arial" w:eastAsia="Arial" w:hAnsi="Arial"/>
                            <w:color w:val="000000"/>
                          </w:rPr>
                          <w:br/>
                        </w:r>
                      </w:p>
                    </w:tc>
                  </w:tr>
                  <w:tr w:rsidR="00086914" w14:paraId="19C85B85"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00DBD73" w14:textId="77777777" w:rsidR="00086914" w:rsidRDefault="001447A6">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299F13" w14:textId="77777777" w:rsidR="00086914" w:rsidRDefault="001447A6">
                        <w:pPr>
                          <w:spacing w:after="0" w:line="240" w:lineRule="auto"/>
                        </w:pPr>
                        <w:r>
                          <w:rPr>
                            <w:rFonts w:ascii="Arial" w:eastAsia="Arial" w:hAnsi="Arial"/>
                            <w:color w:val="000000"/>
                          </w:rPr>
                          <w:t xml:space="preserve"> </w:t>
                        </w:r>
                        <w:r>
                          <w:rPr>
                            <w:rFonts w:ascii="Arial" w:eastAsia="Arial" w:hAnsi="Arial"/>
                            <w:color w:val="000000"/>
                          </w:rPr>
                          <w:t>Since the follow-up review, sixteen restraints reports have been generated; five reports (31%) were not finalized by the restraint manager within five calendar days of their occurrence.  The agency needs to ensure restraint review and finalization occurs w</w:t>
                        </w:r>
                        <w:r>
                          <w:rPr>
                            <w:rFonts w:ascii="Arial" w:eastAsia="Arial" w:hAnsi="Arial"/>
                            <w:color w:val="000000"/>
                          </w:rPr>
                          <w:t>ithin the required timelines.</w:t>
                        </w:r>
                      </w:p>
                    </w:tc>
                  </w:tr>
                  <w:tr w:rsidR="00086914" w14:paraId="4A679971"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366BC699" w14:textId="77777777" w:rsidR="00086914" w:rsidRDefault="001447A6">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AEA7C8" w14:textId="77777777" w:rsidR="00086914" w:rsidRDefault="001447A6">
                        <w:pPr>
                          <w:spacing w:after="0" w:line="240" w:lineRule="auto"/>
                        </w:pPr>
                        <w:r>
                          <w:rPr>
                            <w:rFonts w:ascii="Arial" w:eastAsia="Arial" w:hAnsi="Arial"/>
                            <w:color w:val="000000"/>
                          </w:rPr>
                          <w:t xml:space="preserve"> 11/16</w:t>
                        </w:r>
                      </w:p>
                    </w:tc>
                  </w:tr>
                  <w:tr w:rsidR="00086914" w14:paraId="561BC2B6"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3767293" w14:textId="77777777" w:rsidR="00086914" w:rsidRDefault="001447A6">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1621CE" w14:textId="77777777" w:rsidR="00086914" w:rsidRDefault="001447A6">
                        <w:pPr>
                          <w:spacing w:after="0" w:line="240" w:lineRule="auto"/>
                        </w:pPr>
                        <w:r>
                          <w:rPr>
                            <w:rFonts w:ascii="Arial" w:eastAsia="Arial" w:hAnsi="Arial"/>
                            <w:color w:val="000000"/>
                          </w:rPr>
                          <w:t>NOT MET</w:t>
                        </w:r>
                      </w:p>
                    </w:tc>
                  </w:tr>
                  <w:tr w:rsidR="00086914" w14:paraId="3062DD28" w14:textId="77777777">
                    <w:trPr>
                      <w:trHeight w:val="282"/>
                    </w:trPr>
                    <w:tc>
                      <w:tcPr>
                        <w:tcW w:w="6120" w:type="dxa"/>
                        <w:tcBorders>
                          <w:top w:val="nil"/>
                          <w:left w:val="nil"/>
                          <w:bottom w:val="nil"/>
                          <w:right w:val="nil"/>
                        </w:tcBorders>
                        <w:tcMar>
                          <w:top w:w="39" w:type="dxa"/>
                          <w:left w:w="39" w:type="dxa"/>
                          <w:bottom w:w="39" w:type="dxa"/>
                          <w:right w:w="39" w:type="dxa"/>
                        </w:tcMar>
                      </w:tcPr>
                      <w:p w14:paraId="0209A919" w14:textId="77777777" w:rsidR="00086914" w:rsidRDefault="00086914">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47A8C38D" w14:textId="77777777" w:rsidR="00086914" w:rsidRDefault="00086914">
                        <w:pPr>
                          <w:spacing w:after="0" w:line="240" w:lineRule="auto"/>
                          <w:rPr>
                            <w:sz w:val="0"/>
                          </w:rPr>
                        </w:pPr>
                      </w:p>
                    </w:tc>
                  </w:tr>
                  <w:tr w:rsidR="00086914" w14:paraId="05F7305C"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BCB0559" w14:textId="77777777" w:rsidR="00086914" w:rsidRDefault="001447A6">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98FB8E" w14:textId="77777777" w:rsidR="00086914" w:rsidRDefault="001447A6">
                        <w:pPr>
                          <w:spacing w:after="0" w:line="240" w:lineRule="auto"/>
                        </w:pPr>
                        <w:r>
                          <w:rPr>
                            <w:rFonts w:ascii="Arial" w:eastAsia="Arial" w:hAnsi="Arial"/>
                            <w:color w:val="000000"/>
                          </w:rPr>
                          <w:t>L66</w:t>
                        </w:r>
                      </w:p>
                    </w:tc>
                  </w:tr>
                  <w:tr w:rsidR="00086914" w14:paraId="0D17DF06"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7706EE9E" w14:textId="77777777" w:rsidR="00086914" w:rsidRDefault="001447A6">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FD2240" w14:textId="77777777" w:rsidR="00086914" w:rsidRDefault="001447A6">
                        <w:pPr>
                          <w:spacing w:after="0" w:line="240" w:lineRule="auto"/>
                        </w:pPr>
                        <w:r>
                          <w:rPr>
                            <w:rFonts w:ascii="Arial" w:eastAsia="Arial" w:hAnsi="Arial"/>
                            <w:color w:val="000000"/>
                          </w:rPr>
                          <w:t>HRC restraint review</w:t>
                        </w:r>
                      </w:p>
                    </w:tc>
                  </w:tr>
                  <w:tr w:rsidR="00086914" w14:paraId="138E80FD"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7D3A0A0" w14:textId="77777777" w:rsidR="00086914" w:rsidRDefault="001447A6">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C603D9" w14:textId="77777777" w:rsidR="00086914" w:rsidRDefault="001447A6">
                        <w:pPr>
                          <w:spacing w:after="0" w:line="240" w:lineRule="auto"/>
                        </w:pPr>
                        <w:r>
                          <w:rPr>
                            <w:rFonts w:ascii="Arial" w:eastAsia="Arial" w:hAnsi="Arial"/>
                            <w:color w:val="000000"/>
                          </w:rPr>
                          <w:t>Over the past year, 7 of 24 restraints were not reviewed by the agency's Human Rights Committee within the required timelines.  The agency needs to ensure that restraints receive review by the agency HRC within the required timelines.</w:t>
                        </w:r>
                        <w:r>
                          <w:rPr>
                            <w:rFonts w:ascii="Arial" w:eastAsia="Arial" w:hAnsi="Arial"/>
                            <w:color w:val="000000"/>
                          </w:rPr>
                          <w:br/>
                        </w:r>
                      </w:p>
                    </w:tc>
                  </w:tr>
                  <w:tr w:rsidR="00086914" w14:paraId="02AB3695"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CF725A0" w14:textId="77777777" w:rsidR="00086914" w:rsidRDefault="001447A6">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6B626A" w14:textId="77777777" w:rsidR="00086914" w:rsidRDefault="001447A6">
                        <w:pPr>
                          <w:spacing w:after="0" w:line="240" w:lineRule="auto"/>
                        </w:pPr>
                        <w:r>
                          <w:rPr>
                            <w:rFonts w:ascii="Arial" w:eastAsia="Arial" w:hAnsi="Arial"/>
                            <w:color w:val="000000"/>
                          </w:rPr>
                          <w:t xml:space="preserve"> All sixteen restraint reports generated during this review period received Human Rights Committee review within 120 days of the occurrence of the restraints.</w:t>
                        </w:r>
                      </w:p>
                    </w:tc>
                  </w:tr>
                  <w:tr w:rsidR="00086914" w14:paraId="1FF1B45F"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7D599CD6" w14:textId="77777777" w:rsidR="00086914" w:rsidRDefault="001447A6">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E2AC1C" w14:textId="77777777" w:rsidR="00086914" w:rsidRDefault="001447A6">
                        <w:pPr>
                          <w:spacing w:after="0" w:line="240" w:lineRule="auto"/>
                        </w:pPr>
                        <w:r>
                          <w:rPr>
                            <w:rFonts w:ascii="Arial" w:eastAsia="Arial" w:hAnsi="Arial"/>
                            <w:color w:val="000000"/>
                          </w:rPr>
                          <w:t xml:space="preserve"> 14/14</w:t>
                        </w:r>
                      </w:p>
                    </w:tc>
                  </w:tr>
                  <w:tr w:rsidR="00086914" w14:paraId="75601D96"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16A16047" w14:textId="77777777" w:rsidR="00086914" w:rsidRDefault="001447A6">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F74D5F" w14:textId="77777777" w:rsidR="00086914" w:rsidRDefault="001447A6">
                        <w:pPr>
                          <w:spacing w:after="0" w:line="240" w:lineRule="auto"/>
                        </w:pPr>
                        <w:r>
                          <w:rPr>
                            <w:rFonts w:ascii="Arial" w:eastAsia="Arial" w:hAnsi="Arial"/>
                            <w:color w:val="000000"/>
                          </w:rPr>
                          <w:t>MET</w:t>
                        </w:r>
                      </w:p>
                    </w:tc>
                  </w:tr>
                  <w:tr w:rsidR="00086914" w14:paraId="7EDD5EE1" w14:textId="77777777">
                    <w:trPr>
                      <w:trHeight w:val="282"/>
                    </w:trPr>
                    <w:tc>
                      <w:tcPr>
                        <w:tcW w:w="6120" w:type="dxa"/>
                        <w:tcBorders>
                          <w:top w:val="nil"/>
                          <w:left w:val="nil"/>
                          <w:bottom w:val="nil"/>
                          <w:right w:val="nil"/>
                        </w:tcBorders>
                        <w:tcMar>
                          <w:top w:w="39" w:type="dxa"/>
                          <w:left w:w="39" w:type="dxa"/>
                          <w:bottom w:w="39" w:type="dxa"/>
                          <w:right w:w="39" w:type="dxa"/>
                        </w:tcMar>
                      </w:tcPr>
                      <w:p w14:paraId="035BE8CD" w14:textId="77777777" w:rsidR="00086914" w:rsidRDefault="00086914">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77FEA3C3" w14:textId="77777777" w:rsidR="00086914" w:rsidRDefault="00086914">
                        <w:pPr>
                          <w:spacing w:after="0" w:line="240" w:lineRule="auto"/>
                          <w:rPr>
                            <w:sz w:val="0"/>
                          </w:rPr>
                        </w:pPr>
                      </w:p>
                    </w:tc>
                  </w:tr>
                  <w:tr w:rsidR="00172E81" w14:paraId="1665F909" w14:textId="77777777" w:rsidTr="00172E81">
                    <w:trPr>
                      <w:trHeight w:val="341"/>
                    </w:trPr>
                    <w:tc>
                      <w:tcPr>
                        <w:tcW w:w="6120" w:type="dxa"/>
                        <w:gridSpan w:val="2"/>
                        <w:tcBorders>
                          <w:top w:val="nil"/>
                          <w:left w:val="nil"/>
                          <w:bottom w:val="nil"/>
                          <w:right w:val="nil"/>
                        </w:tcBorders>
                        <w:tcMar>
                          <w:top w:w="0" w:type="dxa"/>
                          <w:left w:w="0" w:type="dxa"/>
                          <w:bottom w:w="19" w:type="dxa"/>
                          <w:right w:w="0" w:type="dxa"/>
                        </w:tcMar>
                        <w:vAlign w:val="bottom"/>
                      </w:tcPr>
                      <w:p w14:paraId="0D8DE570" w14:textId="77777777" w:rsidR="00086914" w:rsidRDefault="001447A6">
                        <w:pPr>
                          <w:spacing w:after="0" w:line="240" w:lineRule="auto"/>
                        </w:pPr>
                        <w:r>
                          <w:rPr>
                            <w:rFonts w:ascii="Arial" w:eastAsia="Arial" w:hAnsi="Arial"/>
                            <w:b/>
                            <w:color w:val="000000"/>
                            <w:u w:val="single"/>
                          </w:rPr>
                          <w:t>Residential and Individual Home Supports Areas Needing Improvement on Standards not met:</w:t>
                        </w:r>
                      </w:p>
                    </w:tc>
                  </w:tr>
                  <w:tr w:rsidR="00086914" w14:paraId="72106321"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10F9779" w14:textId="77777777" w:rsidR="00086914" w:rsidRDefault="001447A6">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32E88E" w14:textId="77777777" w:rsidR="00086914" w:rsidRDefault="001447A6">
                        <w:pPr>
                          <w:spacing w:after="0" w:line="240" w:lineRule="auto"/>
                        </w:pPr>
                        <w:r>
                          <w:rPr>
                            <w:rFonts w:ascii="Arial" w:eastAsia="Arial" w:hAnsi="Arial"/>
                            <w:color w:val="000000"/>
                          </w:rPr>
                          <w:t>L7</w:t>
                        </w:r>
                      </w:p>
                    </w:tc>
                  </w:tr>
                  <w:tr w:rsidR="00086914" w14:paraId="4EAEE183"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79B7D721" w14:textId="77777777" w:rsidR="00086914" w:rsidRDefault="001447A6">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C50DCB" w14:textId="77777777" w:rsidR="00086914" w:rsidRDefault="001447A6">
                        <w:pPr>
                          <w:spacing w:after="0" w:line="240" w:lineRule="auto"/>
                        </w:pPr>
                        <w:r>
                          <w:rPr>
                            <w:rFonts w:ascii="Arial" w:eastAsia="Arial" w:hAnsi="Arial"/>
                            <w:color w:val="000000"/>
                          </w:rPr>
                          <w:t>Fire Drills</w:t>
                        </w:r>
                      </w:p>
                    </w:tc>
                  </w:tr>
                  <w:tr w:rsidR="00086914" w14:paraId="7475D5DB"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260E4458" w14:textId="77777777" w:rsidR="00086914" w:rsidRDefault="001447A6">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60B113" w14:textId="77777777" w:rsidR="00086914" w:rsidRDefault="001447A6">
                        <w:pPr>
                          <w:spacing w:after="0" w:line="240" w:lineRule="auto"/>
                        </w:pPr>
                        <w:r>
                          <w:rPr>
                            <w:rFonts w:ascii="Arial" w:eastAsia="Arial" w:hAnsi="Arial"/>
                            <w:color w:val="000000"/>
                          </w:rPr>
                          <w:t xml:space="preserve">For one location asleep fire drills were not conducted in accordance with DDS standards. The agency needs to ensure that all fire drills are held at a minimum of once per quarter, inclusive of two overnight drills per year, and with staffing patterns that </w:t>
                        </w:r>
                        <w:r>
                          <w:rPr>
                            <w:rFonts w:ascii="Arial" w:eastAsia="Arial" w:hAnsi="Arial"/>
                            <w:color w:val="000000"/>
                          </w:rPr>
                          <w:t xml:space="preserve">match the safety plan. </w:t>
                        </w:r>
                        <w:r>
                          <w:rPr>
                            <w:rFonts w:ascii="Arial" w:eastAsia="Arial" w:hAnsi="Arial"/>
                            <w:color w:val="000000"/>
                          </w:rPr>
                          <w:br/>
                        </w:r>
                      </w:p>
                    </w:tc>
                  </w:tr>
                  <w:tr w:rsidR="00086914" w14:paraId="4A4168D6"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79A15FD" w14:textId="77777777" w:rsidR="00086914" w:rsidRDefault="001447A6">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4A6640" w14:textId="77777777" w:rsidR="00086914" w:rsidRDefault="001447A6">
                        <w:pPr>
                          <w:spacing w:after="0" w:line="240" w:lineRule="auto"/>
                        </w:pPr>
                        <w:r>
                          <w:rPr>
                            <w:rFonts w:ascii="Arial" w:eastAsia="Arial" w:hAnsi="Arial"/>
                            <w:color w:val="000000"/>
                          </w:rPr>
                          <w:t xml:space="preserve"> For all locations, fire drills were conducted at frequencies, staffing patterns, and overnight timeframes consistent with those outlined with the homes' Safety Plans.</w:t>
                        </w:r>
                      </w:p>
                    </w:tc>
                  </w:tr>
                  <w:tr w:rsidR="00086914" w14:paraId="752AA2D3"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4A5FAD70" w14:textId="77777777" w:rsidR="00086914" w:rsidRDefault="001447A6">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8D7768" w14:textId="77777777" w:rsidR="00086914" w:rsidRDefault="001447A6">
                        <w:pPr>
                          <w:spacing w:after="0" w:line="240" w:lineRule="auto"/>
                        </w:pPr>
                        <w:r>
                          <w:rPr>
                            <w:rFonts w:ascii="Arial" w:eastAsia="Arial" w:hAnsi="Arial"/>
                            <w:color w:val="000000"/>
                          </w:rPr>
                          <w:t xml:space="preserve"> 3/3</w:t>
                        </w:r>
                      </w:p>
                    </w:tc>
                  </w:tr>
                  <w:tr w:rsidR="00086914" w14:paraId="3360F36F"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7FB574E1" w14:textId="77777777" w:rsidR="00086914" w:rsidRDefault="001447A6">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51E23B" w14:textId="77777777" w:rsidR="00086914" w:rsidRDefault="001447A6">
                        <w:pPr>
                          <w:spacing w:after="0" w:line="240" w:lineRule="auto"/>
                        </w:pPr>
                        <w:r>
                          <w:rPr>
                            <w:rFonts w:ascii="Arial" w:eastAsia="Arial" w:hAnsi="Arial"/>
                            <w:color w:val="000000"/>
                          </w:rPr>
                          <w:t>M</w:t>
                        </w:r>
                        <w:r>
                          <w:rPr>
                            <w:rFonts w:ascii="Arial" w:eastAsia="Arial" w:hAnsi="Arial"/>
                            <w:color w:val="000000"/>
                          </w:rPr>
                          <w:t>ET</w:t>
                        </w:r>
                      </w:p>
                    </w:tc>
                  </w:tr>
                  <w:tr w:rsidR="00086914" w14:paraId="1EA03A8B" w14:textId="77777777">
                    <w:trPr>
                      <w:trHeight w:val="282"/>
                    </w:trPr>
                    <w:tc>
                      <w:tcPr>
                        <w:tcW w:w="6120" w:type="dxa"/>
                        <w:tcBorders>
                          <w:top w:val="nil"/>
                          <w:left w:val="nil"/>
                          <w:bottom w:val="nil"/>
                          <w:right w:val="nil"/>
                        </w:tcBorders>
                        <w:tcMar>
                          <w:top w:w="39" w:type="dxa"/>
                          <w:left w:w="39" w:type="dxa"/>
                          <w:bottom w:w="39" w:type="dxa"/>
                          <w:right w:w="39" w:type="dxa"/>
                        </w:tcMar>
                      </w:tcPr>
                      <w:p w14:paraId="2967C8DC" w14:textId="77777777" w:rsidR="00086914" w:rsidRDefault="00086914">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0D916A1B" w14:textId="77777777" w:rsidR="00086914" w:rsidRDefault="00086914">
                        <w:pPr>
                          <w:spacing w:after="0" w:line="240" w:lineRule="auto"/>
                          <w:rPr>
                            <w:sz w:val="0"/>
                          </w:rPr>
                        </w:pPr>
                      </w:p>
                    </w:tc>
                  </w:tr>
                  <w:tr w:rsidR="00086914" w14:paraId="34A657C7"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3F2AAD6" w14:textId="77777777" w:rsidR="00086914" w:rsidRDefault="001447A6">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907A09" w14:textId="77777777" w:rsidR="00086914" w:rsidRDefault="001447A6">
                        <w:pPr>
                          <w:spacing w:after="0" w:line="240" w:lineRule="auto"/>
                        </w:pPr>
                        <w:r>
                          <w:rPr>
                            <w:rFonts w:ascii="Arial" w:eastAsia="Arial" w:hAnsi="Arial"/>
                            <w:color w:val="000000"/>
                          </w:rPr>
                          <w:t>L14</w:t>
                        </w:r>
                      </w:p>
                    </w:tc>
                  </w:tr>
                  <w:tr w:rsidR="00086914" w14:paraId="30262A7A"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C824315" w14:textId="77777777" w:rsidR="00086914" w:rsidRDefault="001447A6">
                        <w:pPr>
                          <w:spacing w:after="0" w:line="240" w:lineRule="auto"/>
                        </w:pPr>
                        <w:r>
                          <w:rPr>
                            <w:rFonts w:ascii="Arial" w:eastAsia="Arial" w:hAnsi="Arial"/>
                            <w:b/>
                            <w:color w:val="000000"/>
                          </w:rPr>
                          <w:lastRenderedPageBreak/>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547C01" w14:textId="77777777" w:rsidR="00086914" w:rsidRDefault="001447A6">
                        <w:pPr>
                          <w:spacing w:after="0" w:line="240" w:lineRule="auto"/>
                        </w:pPr>
                        <w:r>
                          <w:rPr>
                            <w:rFonts w:ascii="Arial" w:eastAsia="Arial" w:hAnsi="Arial"/>
                            <w:color w:val="000000"/>
                          </w:rPr>
                          <w:t>Site in good repair</w:t>
                        </w:r>
                      </w:p>
                    </w:tc>
                  </w:tr>
                  <w:tr w:rsidR="00086914" w14:paraId="33BEAA89"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43384451" w14:textId="77777777" w:rsidR="00086914" w:rsidRDefault="001447A6">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A1A187" w14:textId="77777777" w:rsidR="00086914" w:rsidRDefault="001447A6">
                        <w:pPr>
                          <w:spacing w:after="0" w:line="240" w:lineRule="auto"/>
                        </w:pPr>
                        <w:r>
                          <w:rPr>
                            <w:rFonts w:ascii="Arial" w:eastAsia="Arial" w:hAnsi="Arial"/>
                            <w:color w:val="000000"/>
                          </w:rPr>
                          <w:t xml:space="preserve">At one location, handrails were found to </w:t>
                        </w:r>
                        <w:proofErr w:type="gramStart"/>
                        <w:r>
                          <w:rPr>
                            <w:rFonts w:ascii="Arial" w:eastAsia="Arial" w:hAnsi="Arial"/>
                            <w:color w:val="000000"/>
                          </w:rPr>
                          <w:t>be in need of</w:t>
                        </w:r>
                        <w:proofErr w:type="gramEnd"/>
                        <w:r>
                          <w:rPr>
                            <w:rFonts w:ascii="Arial" w:eastAsia="Arial" w:hAnsi="Arial"/>
                            <w:color w:val="000000"/>
                          </w:rPr>
                          <w:t xml:space="preserve"> repair.  The agency needs to ensure that all handrails, balusters, stairs, and stairways are in good repair.</w:t>
                        </w:r>
                        <w:r>
                          <w:rPr>
                            <w:rFonts w:ascii="Arial" w:eastAsia="Arial" w:hAnsi="Arial"/>
                            <w:color w:val="000000"/>
                          </w:rPr>
                          <w:br/>
                        </w:r>
                        <w:r>
                          <w:rPr>
                            <w:rFonts w:ascii="Arial" w:eastAsia="Arial" w:hAnsi="Arial"/>
                            <w:color w:val="000000"/>
                          </w:rPr>
                          <w:br/>
                        </w:r>
                      </w:p>
                    </w:tc>
                  </w:tr>
                  <w:tr w:rsidR="00086914" w14:paraId="4D37B7B9"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34A1123A" w14:textId="77777777" w:rsidR="00086914" w:rsidRDefault="001447A6">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450759" w14:textId="77777777" w:rsidR="00086914" w:rsidRDefault="001447A6">
                        <w:pPr>
                          <w:spacing w:after="0" w:line="240" w:lineRule="auto"/>
                        </w:pPr>
                        <w:r>
                          <w:rPr>
                            <w:rFonts w:ascii="Arial" w:eastAsia="Arial" w:hAnsi="Arial"/>
                            <w:color w:val="000000"/>
                          </w:rPr>
                          <w:t xml:space="preserve"> </w:t>
                        </w:r>
                        <w:r>
                          <w:rPr>
                            <w:rFonts w:ascii="Arial" w:eastAsia="Arial" w:hAnsi="Arial"/>
                            <w:color w:val="000000"/>
                          </w:rPr>
                          <w:t>Handrails, balusters, stairs, and stairways at all three locations surveyed were in good repair.</w:t>
                        </w:r>
                      </w:p>
                    </w:tc>
                  </w:tr>
                  <w:tr w:rsidR="00086914" w14:paraId="200BDA36"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D901E9A" w14:textId="77777777" w:rsidR="00086914" w:rsidRDefault="001447A6">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F2F773" w14:textId="77777777" w:rsidR="00086914" w:rsidRDefault="001447A6">
                        <w:pPr>
                          <w:spacing w:after="0" w:line="240" w:lineRule="auto"/>
                        </w:pPr>
                        <w:r>
                          <w:rPr>
                            <w:rFonts w:ascii="Arial" w:eastAsia="Arial" w:hAnsi="Arial"/>
                            <w:color w:val="000000"/>
                          </w:rPr>
                          <w:t xml:space="preserve"> 3/3</w:t>
                        </w:r>
                      </w:p>
                    </w:tc>
                  </w:tr>
                  <w:tr w:rsidR="00086914" w14:paraId="31C5D8A5"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1BEFE85" w14:textId="77777777" w:rsidR="00086914" w:rsidRDefault="001447A6">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36F0F0" w14:textId="77777777" w:rsidR="00086914" w:rsidRDefault="001447A6">
                        <w:pPr>
                          <w:spacing w:after="0" w:line="240" w:lineRule="auto"/>
                        </w:pPr>
                        <w:r>
                          <w:rPr>
                            <w:rFonts w:ascii="Arial" w:eastAsia="Arial" w:hAnsi="Arial"/>
                            <w:color w:val="000000"/>
                          </w:rPr>
                          <w:t>MET</w:t>
                        </w:r>
                      </w:p>
                    </w:tc>
                  </w:tr>
                  <w:tr w:rsidR="00086914" w14:paraId="7961D7E0" w14:textId="77777777">
                    <w:trPr>
                      <w:trHeight w:val="282"/>
                    </w:trPr>
                    <w:tc>
                      <w:tcPr>
                        <w:tcW w:w="6120" w:type="dxa"/>
                        <w:tcBorders>
                          <w:top w:val="nil"/>
                          <w:left w:val="nil"/>
                          <w:bottom w:val="nil"/>
                          <w:right w:val="nil"/>
                        </w:tcBorders>
                        <w:tcMar>
                          <w:top w:w="39" w:type="dxa"/>
                          <w:left w:w="39" w:type="dxa"/>
                          <w:bottom w:w="39" w:type="dxa"/>
                          <w:right w:w="39" w:type="dxa"/>
                        </w:tcMar>
                      </w:tcPr>
                      <w:p w14:paraId="0E14F7EE" w14:textId="77777777" w:rsidR="00086914" w:rsidRDefault="00086914">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55780B99" w14:textId="77777777" w:rsidR="00086914" w:rsidRDefault="00086914">
                        <w:pPr>
                          <w:spacing w:after="0" w:line="240" w:lineRule="auto"/>
                          <w:rPr>
                            <w:sz w:val="0"/>
                          </w:rPr>
                        </w:pPr>
                      </w:p>
                    </w:tc>
                  </w:tr>
                  <w:tr w:rsidR="00086914" w14:paraId="33965AD3"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39A3B0C6" w14:textId="77777777" w:rsidR="00086914" w:rsidRDefault="001447A6">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C17445" w14:textId="77777777" w:rsidR="00086914" w:rsidRDefault="001447A6">
                        <w:pPr>
                          <w:spacing w:after="0" w:line="240" w:lineRule="auto"/>
                        </w:pPr>
                        <w:r>
                          <w:rPr>
                            <w:rFonts w:ascii="Arial" w:eastAsia="Arial" w:hAnsi="Arial"/>
                            <w:color w:val="000000"/>
                          </w:rPr>
                          <w:t>L54</w:t>
                        </w:r>
                      </w:p>
                    </w:tc>
                  </w:tr>
                  <w:tr w:rsidR="00086914" w14:paraId="2A36E427"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2A272FBD" w14:textId="77777777" w:rsidR="00086914" w:rsidRDefault="001447A6">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5F2C65" w14:textId="77777777" w:rsidR="00086914" w:rsidRDefault="001447A6">
                        <w:pPr>
                          <w:spacing w:after="0" w:line="240" w:lineRule="auto"/>
                        </w:pPr>
                        <w:r>
                          <w:rPr>
                            <w:rFonts w:ascii="Arial" w:eastAsia="Arial" w:hAnsi="Arial"/>
                            <w:color w:val="000000"/>
                          </w:rPr>
                          <w:t>Privacy</w:t>
                        </w:r>
                      </w:p>
                    </w:tc>
                  </w:tr>
                  <w:tr w:rsidR="00086914" w14:paraId="526D1F1A"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16DB6E42" w14:textId="77777777" w:rsidR="00086914" w:rsidRDefault="001447A6">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219564" w14:textId="77777777" w:rsidR="00086914" w:rsidRDefault="001447A6">
                        <w:pPr>
                          <w:spacing w:after="0" w:line="240" w:lineRule="auto"/>
                        </w:pPr>
                        <w:r>
                          <w:rPr>
                            <w:rFonts w:ascii="Arial" w:eastAsia="Arial" w:hAnsi="Arial"/>
                            <w:color w:val="000000"/>
                          </w:rPr>
                          <w:t xml:space="preserve">In one location, information pertaining to individuals' personal needs was posted in public/common areas of the home. The agency needs to ensure that all individuals are afforded privacy </w:t>
                        </w:r>
                        <w:proofErr w:type="gramStart"/>
                        <w:r>
                          <w:rPr>
                            <w:rFonts w:ascii="Arial" w:eastAsia="Arial" w:hAnsi="Arial"/>
                            <w:color w:val="000000"/>
                          </w:rPr>
                          <w:t>with regard to</w:t>
                        </w:r>
                        <w:proofErr w:type="gramEnd"/>
                        <w:r>
                          <w:rPr>
                            <w:rFonts w:ascii="Arial" w:eastAsia="Arial" w:hAnsi="Arial"/>
                            <w:color w:val="000000"/>
                          </w:rPr>
                          <w:t xml:space="preserve"> their personal information. </w:t>
                        </w:r>
                      </w:p>
                    </w:tc>
                  </w:tr>
                  <w:tr w:rsidR="00086914" w14:paraId="2DBBA384"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3F4F195D" w14:textId="77777777" w:rsidR="00086914" w:rsidRDefault="001447A6">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8CD45C" w14:textId="77777777" w:rsidR="00086914" w:rsidRDefault="001447A6">
                        <w:pPr>
                          <w:spacing w:after="0" w:line="240" w:lineRule="auto"/>
                        </w:pPr>
                        <w:r>
                          <w:rPr>
                            <w:rFonts w:ascii="Arial" w:eastAsia="Arial" w:hAnsi="Arial"/>
                            <w:color w:val="000000"/>
                          </w:rPr>
                          <w:t xml:space="preserve"> In three locations, private personal information about individuals was not posted in public view.  Individuals were afforded privacy to take care of personal needs, such as bedrooms and staff offices.</w:t>
                        </w:r>
                      </w:p>
                    </w:tc>
                  </w:tr>
                  <w:tr w:rsidR="00086914" w14:paraId="30D52DC6"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127CCD7B" w14:textId="77777777" w:rsidR="00086914" w:rsidRDefault="001447A6">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E3A8F2" w14:textId="77777777" w:rsidR="00086914" w:rsidRDefault="001447A6">
                        <w:pPr>
                          <w:spacing w:after="0" w:line="240" w:lineRule="auto"/>
                        </w:pPr>
                        <w:r>
                          <w:rPr>
                            <w:rFonts w:ascii="Arial" w:eastAsia="Arial" w:hAnsi="Arial"/>
                            <w:color w:val="000000"/>
                          </w:rPr>
                          <w:t xml:space="preserve"> 3/3</w:t>
                        </w:r>
                      </w:p>
                    </w:tc>
                  </w:tr>
                  <w:tr w:rsidR="00086914" w14:paraId="5ACE4610"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7D49C0F2" w14:textId="77777777" w:rsidR="00086914" w:rsidRDefault="001447A6">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7BF0B7" w14:textId="77777777" w:rsidR="00086914" w:rsidRDefault="001447A6">
                        <w:pPr>
                          <w:spacing w:after="0" w:line="240" w:lineRule="auto"/>
                        </w:pPr>
                        <w:r>
                          <w:rPr>
                            <w:rFonts w:ascii="Arial" w:eastAsia="Arial" w:hAnsi="Arial"/>
                            <w:color w:val="000000"/>
                          </w:rPr>
                          <w:t>MET</w:t>
                        </w:r>
                      </w:p>
                    </w:tc>
                  </w:tr>
                  <w:tr w:rsidR="00086914" w14:paraId="7A41D89E" w14:textId="77777777">
                    <w:trPr>
                      <w:trHeight w:val="282"/>
                    </w:trPr>
                    <w:tc>
                      <w:tcPr>
                        <w:tcW w:w="6120" w:type="dxa"/>
                        <w:tcBorders>
                          <w:top w:val="nil"/>
                          <w:left w:val="nil"/>
                          <w:bottom w:val="nil"/>
                          <w:right w:val="nil"/>
                        </w:tcBorders>
                        <w:tcMar>
                          <w:top w:w="39" w:type="dxa"/>
                          <w:left w:w="39" w:type="dxa"/>
                          <w:bottom w:w="39" w:type="dxa"/>
                          <w:right w:w="39" w:type="dxa"/>
                        </w:tcMar>
                      </w:tcPr>
                      <w:p w14:paraId="3662CCBF" w14:textId="77777777" w:rsidR="00086914" w:rsidRDefault="00086914">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07559BAC" w14:textId="77777777" w:rsidR="00086914" w:rsidRDefault="00086914">
                        <w:pPr>
                          <w:spacing w:after="0" w:line="240" w:lineRule="auto"/>
                          <w:rPr>
                            <w:sz w:val="0"/>
                          </w:rPr>
                        </w:pPr>
                      </w:p>
                    </w:tc>
                  </w:tr>
                  <w:tr w:rsidR="00086914" w14:paraId="7A88B2A7"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4B201C02" w14:textId="77777777" w:rsidR="00086914" w:rsidRDefault="001447A6">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DF673F" w14:textId="77777777" w:rsidR="00086914" w:rsidRDefault="001447A6">
                        <w:pPr>
                          <w:spacing w:after="0" w:line="240" w:lineRule="auto"/>
                        </w:pPr>
                        <w:r>
                          <w:rPr>
                            <w:rFonts w:ascii="Arial" w:eastAsia="Arial" w:hAnsi="Arial"/>
                            <w:color w:val="000000"/>
                          </w:rPr>
                          <w:t>L55</w:t>
                        </w:r>
                      </w:p>
                    </w:tc>
                  </w:tr>
                  <w:tr w:rsidR="00086914" w14:paraId="01EA1FCB"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93A978B" w14:textId="77777777" w:rsidR="00086914" w:rsidRDefault="001447A6">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D49879" w14:textId="77777777" w:rsidR="00086914" w:rsidRDefault="001447A6">
                        <w:pPr>
                          <w:spacing w:after="0" w:line="240" w:lineRule="auto"/>
                        </w:pPr>
                        <w:r>
                          <w:rPr>
                            <w:rFonts w:ascii="Arial" w:eastAsia="Arial" w:hAnsi="Arial"/>
                            <w:color w:val="000000"/>
                          </w:rPr>
                          <w:t>Informed consent</w:t>
                        </w:r>
                      </w:p>
                    </w:tc>
                  </w:tr>
                  <w:tr w:rsidR="00086914" w14:paraId="28C40F73"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DD26D51" w14:textId="77777777" w:rsidR="00086914" w:rsidRDefault="001447A6">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B8633D" w14:textId="77777777" w:rsidR="00086914" w:rsidRDefault="001447A6">
                        <w:pPr>
                          <w:spacing w:after="0" w:line="240" w:lineRule="auto"/>
                        </w:pPr>
                        <w:r>
                          <w:rPr>
                            <w:rFonts w:ascii="Arial" w:eastAsia="Arial" w:hAnsi="Arial"/>
                            <w:color w:val="000000"/>
                          </w:rPr>
                          <w:t>For two individuals, photos were posted on the agency's website without a signed release by the guardian. The agency needs to ensure that media releases are obtained prior to posting, and that the form outlines what picture will be released, to whom, and f</w:t>
                        </w:r>
                        <w:r>
                          <w:rPr>
                            <w:rFonts w:ascii="Arial" w:eastAsia="Arial" w:hAnsi="Arial"/>
                            <w:color w:val="000000"/>
                          </w:rPr>
                          <w:t>or what purpose.</w:t>
                        </w:r>
                      </w:p>
                    </w:tc>
                  </w:tr>
                  <w:tr w:rsidR="00086914" w14:paraId="34A39C2D"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4918506" w14:textId="77777777" w:rsidR="00086914" w:rsidRDefault="001447A6">
                        <w:pPr>
                          <w:spacing w:after="0" w:line="240" w:lineRule="auto"/>
                        </w:pPr>
                        <w:r>
                          <w:rPr>
                            <w:rFonts w:ascii="Arial" w:eastAsia="Arial" w:hAnsi="Arial"/>
                            <w:b/>
                            <w:color w:val="000000"/>
                          </w:rPr>
                          <w:lastRenderedPageBreak/>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A8ED47" w14:textId="77777777" w:rsidR="00086914" w:rsidRDefault="001447A6">
                        <w:pPr>
                          <w:spacing w:after="0" w:line="240" w:lineRule="auto"/>
                        </w:pPr>
                        <w:r>
                          <w:rPr>
                            <w:rFonts w:ascii="Arial" w:eastAsia="Arial" w:hAnsi="Arial"/>
                            <w:color w:val="000000"/>
                          </w:rPr>
                          <w:t xml:space="preserve"> </w:t>
                        </w:r>
                        <w:r>
                          <w:rPr>
                            <w:rFonts w:ascii="Arial" w:eastAsia="Arial" w:hAnsi="Arial"/>
                            <w:color w:val="000000"/>
                          </w:rPr>
                          <w:t>For three of four individuals surveyed, consent forms were obtained, however lacked the level of specificity needed for guardians to clearly understand what the photograph would be used for.  In one instance, consent was obtained to disclose a photograph t</w:t>
                        </w:r>
                        <w:r>
                          <w:rPr>
                            <w:rFonts w:ascii="Arial" w:eastAsia="Arial" w:hAnsi="Arial"/>
                            <w:color w:val="000000"/>
                          </w:rPr>
                          <w:t>hat had not been taken, or the description of which was not included within the consent form.  The agency needs to ensure that when consent is obtained, specific details regarding the use of the photo/video are contained within the consent form.  For examp</w:t>
                        </w:r>
                        <w:r>
                          <w:rPr>
                            <w:rFonts w:ascii="Arial" w:eastAsia="Arial" w:hAnsi="Arial"/>
                            <w:color w:val="000000"/>
                          </w:rPr>
                          <w:t>le, of a photograph will be used in the agency newsletter, consent forms should include the purpose of the use, and specifics such as the date of the newsletter.</w:t>
                        </w:r>
                      </w:p>
                    </w:tc>
                  </w:tr>
                  <w:tr w:rsidR="00086914" w14:paraId="5EA2EBC4"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3AB4CF5" w14:textId="77777777" w:rsidR="00086914" w:rsidRDefault="001447A6">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B407FA" w14:textId="77777777" w:rsidR="00086914" w:rsidRDefault="001447A6">
                        <w:pPr>
                          <w:spacing w:after="0" w:line="240" w:lineRule="auto"/>
                        </w:pPr>
                        <w:r>
                          <w:rPr>
                            <w:rFonts w:ascii="Arial" w:eastAsia="Arial" w:hAnsi="Arial"/>
                            <w:color w:val="000000"/>
                          </w:rPr>
                          <w:t xml:space="preserve"> 1/4</w:t>
                        </w:r>
                      </w:p>
                    </w:tc>
                  </w:tr>
                  <w:tr w:rsidR="00086914" w14:paraId="2859E97F"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2B3BB843" w14:textId="77777777" w:rsidR="00086914" w:rsidRDefault="001447A6">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18B80F" w14:textId="77777777" w:rsidR="00086914" w:rsidRDefault="001447A6">
                        <w:pPr>
                          <w:spacing w:after="0" w:line="240" w:lineRule="auto"/>
                        </w:pPr>
                        <w:r>
                          <w:rPr>
                            <w:rFonts w:ascii="Arial" w:eastAsia="Arial" w:hAnsi="Arial"/>
                            <w:color w:val="000000"/>
                          </w:rPr>
                          <w:t>NOT MET</w:t>
                        </w:r>
                      </w:p>
                    </w:tc>
                  </w:tr>
                  <w:tr w:rsidR="00086914" w14:paraId="656E2CF5" w14:textId="77777777">
                    <w:trPr>
                      <w:trHeight w:val="282"/>
                    </w:trPr>
                    <w:tc>
                      <w:tcPr>
                        <w:tcW w:w="6120" w:type="dxa"/>
                        <w:tcBorders>
                          <w:top w:val="nil"/>
                          <w:left w:val="nil"/>
                          <w:bottom w:val="nil"/>
                          <w:right w:val="nil"/>
                        </w:tcBorders>
                        <w:tcMar>
                          <w:top w:w="39" w:type="dxa"/>
                          <w:left w:w="39" w:type="dxa"/>
                          <w:bottom w:w="39" w:type="dxa"/>
                          <w:right w:w="39" w:type="dxa"/>
                        </w:tcMar>
                      </w:tcPr>
                      <w:p w14:paraId="1C5F8302" w14:textId="77777777" w:rsidR="00086914" w:rsidRDefault="00086914">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17319D59" w14:textId="77777777" w:rsidR="00086914" w:rsidRDefault="00086914">
                        <w:pPr>
                          <w:spacing w:after="0" w:line="240" w:lineRule="auto"/>
                          <w:rPr>
                            <w:sz w:val="0"/>
                          </w:rPr>
                        </w:pPr>
                      </w:p>
                    </w:tc>
                  </w:tr>
                  <w:tr w:rsidR="00086914" w14:paraId="03ABA86A"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4EBF93BC" w14:textId="77777777" w:rsidR="00086914" w:rsidRDefault="001447A6">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93803F" w14:textId="77777777" w:rsidR="00086914" w:rsidRDefault="001447A6">
                        <w:pPr>
                          <w:spacing w:after="0" w:line="240" w:lineRule="auto"/>
                        </w:pPr>
                        <w:r>
                          <w:rPr>
                            <w:rFonts w:ascii="Arial" w:eastAsia="Arial" w:hAnsi="Arial"/>
                            <w:color w:val="000000"/>
                          </w:rPr>
                          <w:t>L56</w:t>
                        </w:r>
                      </w:p>
                    </w:tc>
                  </w:tr>
                  <w:tr w:rsidR="00086914" w14:paraId="07B00472"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B688E79" w14:textId="77777777" w:rsidR="00086914" w:rsidRDefault="001447A6">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2E98FE" w14:textId="77777777" w:rsidR="00086914" w:rsidRDefault="001447A6">
                        <w:pPr>
                          <w:spacing w:after="0" w:line="240" w:lineRule="auto"/>
                        </w:pPr>
                        <w:r>
                          <w:rPr>
                            <w:rFonts w:ascii="Arial" w:eastAsia="Arial" w:hAnsi="Arial"/>
                            <w:color w:val="000000"/>
                          </w:rPr>
                          <w:t>Restrictive practices</w:t>
                        </w:r>
                      </w:p>
                    </w:tc>
                  </w:tr>
                  <w:tr w:rsidR="00086914" w14:paraId="771F7DDE"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6A7376D" w14:textId="77777777" w:rsidR="00086914" w:rsidRDefault="001447A6">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05F1F1" w14:textId="77777777" w:rsidR="00086914" w:rsidRDefault="001447A6">
                        <w:pPr>
                          <w:spacing w:after="0" w:line="240" w:lineRule="auto"/>
                        </w:pPr>
                        <w:r>
                          <w:rPr>
                            <w:rFonts w:ascii="Arial" w:eastAsia="Arial" w:hAnsi="Arial"/>
                            <w:color w:val="000000"/>
                          </w:rPr>
                          <w:t xml:space="preserve">In five instances, restrictive practices were in place for one individual in the </w:t>
                        </w:r>
                        <w:proofErr w:type="gramStart"/>
                        <w:r>
                          <w:rPr>
                            <w:rFonts w:ascii="Arial" w:eastAsia="Arial" w:hAnsi="Arial"/>
                            <w:color w:val="000000"/>
                          </w:rPr>
                          <w:t>home, and</w:t>
                        </w:r>
                        <w:proofErr w:type="gramEnd"/>
                        <w:r>
                          <w:rPr>
                            <w:rFonts w:ascii="Arial" w:eastAsia="Arial" w:hAnsi="Arial"/>
                            <w:color w:val="000000"/>
                          </w:rPr>
                          <w:t xml:space="preserve"> affected others in the home for whom the restriction was not necessary.  In these cases, no provisions were in place to </w:t>
                        </w:r>
                        <w:r>
                          <w:rPr>
                            <w:rFonts w:ascii="Arial" w:eastAsia="Arial" w:hAnsi="Arial"/>
                            <w:color w:val="000000"/>
                          </w:rPr>
                          <w:t xml:space="preserve">lessen the impact of these restrictions on those for whom they were not necessary, and not all guardians received written notice of the presence of the restrictions.  The agency needs to ensure that when restrictive practices are present, mitigation plans </w:t>
                        </w:r>
                        <w:r>
                          <w:rPr>
                            <w:rFonts w:ascii="Arial" w:eastAsia="Arial" w:hAnsi="Arial"/>
                            <w:color w:val="000000"/>
                          </w:rPr>
                          <w:t>are in place to lessen the impact on those for whom the restriction is not necessary, and individuals/guardians are informed of the presence of the restriction.</w:t>
                        </w:r>
                        <w:r>
                          <w:rPr>
                            <w:rFonts w:ascii="Arial" w:eastAsia="Arial" w:hAnsi="Arial"/>
                            <w:color w:val="000000"/>
                          </w:rPr>
                          <w:br/>
                        </w:r>
                      </w:p>
                    </w:tc>
                  </w:tr>
                  <w:tr w:rsidR="00086914" w14:paraId="78B88FC8"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E2CAD41" w14:textId="77777777" w:rsidR="00086914" w:rsidRDefault="001447A6">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FF56FA" w14:textId="77777777" w:rsidR="00086914" w:rsidRDefault="001447A6">
                        <w:pPr>
                          <w:spacing w:after="0" w:line="240" w:lineRule="auto"/>
                        </w:pPr>
                        <w:r>
                          <w:rPr>
                            <w:rFonts w:ascii="Arial" w:eastAsia="Arial" w:hAnsi="Arial"/>
                            <w:color w:val="000000"/>
                          </w:rPr>
                          <w:t xml:space="preserve"> </w:t>
                        </w:r>
                        <w:r>
                          <w:rPr>
                            <w:rFonts w:ascii="Arial" w:eastAsia="Arial" w:hAnsi="Arial"/>
                            <w:color w:val="000000"/>
                          </w:rPr>
                          <w:t>In five of five instances were restrictive practices for one individual that affected others in the home were present, written rationales were present for these restrictions, mitigation practices were in place, and guardians of individuals for whom the res</w:t>
                        </w:r>
                        <w:r>
                          <w:rPr>
                            <w:rFonts w:ascii="Arial" w:eastAsia="Arial" w:hAnsi="Arial"/>
                            <w:color w:val="000000"/>
                          </w:rPr>
                          <w:t>trictions were not necessary were informed of the presence of the restrictions.</w:t>
                        </w:r>
                      </w:p>
                    </w:tc>
                  </w:tr>
                  <w:tr w:rsidR="00086914" w14:paraId="14029FD1"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B70D920" w14:textId="77777777" w:rsidR="00086914" w:rsidRDefault="001447A6">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468901" w14:textId="77777777" w:rsidR="00086914" w:rsidRDefault="001447A6">
                        <w:pPr>
                          <w:spacing w:after="0" w:line="240" w:lineRule="auto"/>
                        </w:pPr>
                        <w:r>
                          <w:rPr>
                            <w:rFonts w:ascii="Arial" w:eastAsia="Arial" w:hAnsi="Arial"/>
                            <w:color w:val="000000"/>
                          </w:rPr>
                          <w:t xml:space="preserve"> 5/5</w:t>
                        </w:r>
                      </w:p>
                    </w:tc>
                  </w:tr>
                  <w:tr w:rsidR="00086914" w14:paraId="7067606F"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43B9CE19" w14:textId="77777777" w:rsidR="00086914" w:rsidRDefault="001447A6">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245F43" w14:textId="77777777" w:rsidR="00086914" w:rsidRDefault="001447A6">
                        <w:pPr>
                          <w:spacing w:after="0" w:line="240" w:lineRule="auto"/>
                        </w:pPr>
                        <w:r>
                          <w:rPr>
                            <w:rFonts w:ascii="Arial" w:eastAsia="Arial" w:hAnsi="Arial"/>
                            <w:color w:val="000000"/>
                          </w:rPr>
                          <w:t>MET</w:t>
                        </w:r>
                      </w:p>
                    </w:tc>
                  </w:tr>
                  <w:tr w:rsidR="00086914" w14:paraId="5AE3FD40" w14:textId="77777777">
                    <w:trPr>
                      <w:trHeight w:val="282"/>
                    </w:trPr>
                    <w:tc>
                      <w:tcPr>
                        <w:tcW w:w="6120" w:type="dxa"/>
                        <w:tcBorders>
                          <w:top w:val="nil"/>
                          <w:left w:val="nil"/>
                          <w:bottom w:val="nil"/>
                          <w:right w:val="nil"/>
                        </w:tcBorders>
                        <w:tcMar>
                          <w:top w:w="39" w:type="dxa"/>
                          <w:left w:w="39" w:type="dxa"/>
                          <w:bottom w:w="39" w:type="dxa"/>
                          <w:right w:w="39" w:type="dxa"/>
                        </w:tcMar>
                      </w:tcPr>
                      <w:p w14:paraId="48EB6D06" w14:textId="77777777" w:rsidR="00086914" w:rsidRDefault="00086914">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0AC24BD6" w14:textId="77777777" w:rsidR="00086914" w:rsidRDefault="00086914">
                        <w:pPr>
                          <w:spacing w:after="0" w:line="240" w:lineRule="auto"/>
                          <w:rPr>
                            <w:sz w:val="0"/>
                          </w:rPr>
                        </w:pPr>
                      </w:p>
                    </w:tc>
                  </w:tr>
                  <w:tr w:rsidR="00086914" w14:paraId="275BEDD7"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7777560A" w14:textId="77777777" w:rsidR="00086914" w:rsidRDefault="001447A6">
                        <w:pPr>
                          <w:spacing w:after="0" w:line="240" w:lineRule="auto"/>
                        </w:pPr>
                        <w:r>
                          <w:rPr>
                            <w:rFonts w:ascii="Arial" w:eastAsia="Arial" w:hAnsi="Arial"/>
                            <w:b/>
                            <w:color w:val="000000"/>
                          </w:rPr>
                          <w:lastRenderedPageBreak/>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2CBD03" w14:textId="77777777" w:rsidR="00086914" w:rsidRDefault="001447A6">
                        <w:pPr>
                          <w:spacing w:after="0" w:line="240" w:lineRule="auto"/>
                        </w:pPr>
                        <w:r>
                          <w:rPr>
                            <w:rFonts w:ascii="Arial" w:eastAsia="Arial" w:hAnsi="Arial"/>
                            <w:color w:val="000000"/>
                          </w:rPr>
                          <w:t>L64</w:t>
                        </w:r>
                      </w:p>
                    </w:tc>
                  </w:tr>
                  <w:tr w:rsidR="00086914" w14:paraId="6A132359"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CC00B1A" w14:textId="77777777" w:rsidR="00086914" w:rsidRDefault="001447A6">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76AE8D" w14:textId="77777777" w:rsidR="00086914" w:rsidRDefault="001447A6">
                        <w:pPr>
                          <w:spacing w:after="0" w:line="240" w:lineRule="auto"/>
                        </w:pPr>
                        <w:r>
                          <w:rPr>
                            <w:rFonts w:ascii="Arial" w:eastAsia="Arial" w:hAnsi="Arial"/>
                            <w:color w:val="000000"/>
                          </w:rPr>
                          <w:t>Med. treatment plan rev.</w:t>
                        </w:r>
                      </w:p>
                    </w:tc>
                  </w:tr>
                  <w:tr w:rsidR="00086914" w14:paraId="3B845BF5"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7B3FFC26" w14:textId="77777777" w:rsidR="00086914" w:rsidRDefault="001447A6">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B93071" w14:textId="77777777" w:rsidR="00086914" w:rsidRDefault="001447A6">
                        <w:pPr>
                          <w:spacing w:after="0" w:line="240" w:lineRule="auto"/>
                        </w:pPr>
                        <w:r>
                          <w:rPr>
                            <w:rFonts w:ascii="Arial" w:eastAsia="Arial" w:hAnsi="Arial"/>
                            <w:color w:val="000000"/>
                          </w:rPr>
                          <w:t xml:space="preserve">For three of seven individuals, there was no evidence of the required review for their medication treatment plan. The agency needs to ensure that medication treatment plans are submitted to the </w:t>
                        </w:r>
                        <w:proofErr w:type="gramStart"/>
                        <w:r>
                          <w:rPr>
                            <w:rFonts w:ascii="Arial" w:eastAsia="Arial" w:hAnsi="Arial"/>
                            <w:color w:val="000000"/>
                          </w:rPr>
                          <w:t>individual's  ISP</w:t>
                        </w:r>
                        <w:proofErr w:type="gramEnd"/>
                        <w:r>
                          <w:rPr>
                            <w:rFonts w:ascii="Arial" w:eastAsia="Arial" w:hAnsi="Arial"/>
                            <w:color w:val="000000"/>
                          </w:rPr>
                          <w:t xml:space="preserve"> team.</w:t>
                        </w:r>
                        <w:r>
                          <w:rPr>
                            <w:rFonts w:ascii="Arial" w:eastAsia="Arial" w:hAnsi="Arial"/>
                            <w:color w:val="000000"/>
                          </w:rPr>
                          <w:br/>
                        </w:r>
                      </w:p>
                    </w:tc>
                  </w:tr>
                  <w:tr w:rsidR="00086914" w14:paraId="67A316F2"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FC897F9" w14:textId="77777777" w:rsidR="00086914" w:rsidRDefault="001447A6">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7B20B9" w14:textId="77777777" w:rsidR="00086914" w:rsidRDefault="001447A6">
                        <w:pPr>
                          <w:spacing w:after="0" w:line="240" w:lineRule="auto"/>
                        </w:pPr>
                        <w:r>
                          <w:rPr>
                            <w:rFonts w:ascii="Arial" w:eastAsia="Arial" w:hAnsi="Arial"/>
                            <w:color w:val="000000"/>
                          </w:rPr>
                          <w:t xml:space="preserve"> In four of five instances </w:t>
                        </w:r>
                        <w:proofErr w:type="gramStart"/>
                        <w:r>
                          <w:rPr>
                            <w:rFonts w:ascii="Arial" w:eastAsia="Arial" w:hAnsi="Arial"/>
                            <w:color w:val="000000"/>
                          </w:rPr>
                          <w:t>were</w:t>
                        </w:r>
                        <w:proofErr w:type="gramEnd"/>
                        <w:r>
                          <w:rPr>
                            <w:rFonts w:ascii="Arial" w:eastAsia="Arial" w:hAnsi="Arial"/>
                            <w:color w:val="000000"/>
                          </w:rPr>
                          <w:t xml:space="preserve"> an individual was taking behavior modifying medication, medication treatment plans had been included in the ISP.</w:t>
                        </w:r>
                      </w:p>
                    </w:tc>
                  </w:tr>
                  <w:tr w:rsidR="00086914" w14:paraId="2A591EF3"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76B43587" w14:textId="77777777" w:rsidR="00086914" w:rsidRDefault="001447A6">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76604B" w14:textId="77777777" w:rsidR="00086914" w:rsidRDefault="001447A6">
                        <w:pPr>
                          <w:spacing w:after="0" w:line="240" w:lineRule="auto"/>
                        </w:pPr>
                        <w:r>
                          <w:rPr>
                            <w:rFonts w:ascii="Arial" w:eastAsia="Arial" w:hAnsi="Arial"/>
                            <w:color w:val="000000"/>
                          </w:rPr>
                          <w:t xml:space="preserve"> 4/5</w:t>
                        </w:r>
                      </w:p>
                    </w:tc>
                  </w:tr>
                  <w:tr w:rsidR="00086914" w14:paraId="22F254CB"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380513F0" w14:textId="77777777" w:rsidR="00086914" w:rsidRDefault="001447A6">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DAB8DA" w14:textId="77777777" w:rsidR="00086914" w:rsidRDefault="001447A6">
                        <w:pPr>
                          <w:spacing w:after="0" w:line="240" w:lineRule="auto"/>
                        </w:pPr>
                        <w:r>
                          <w:rPr>
                            <w:rFonts w:ascii="Arial" w:eastAsia="Arial" w:hAnsi="Arial"/>
                            <w:color w:val="000000"/>
                          </w:rPr>
                          <w:t>MET</w:t>
                        </w:r>
                      </w:p>
                    </w:tc>
                  </w:tr>
                  <w:tr w:rsidR="00086914" w14:paraId="0D389E7A" w14:textId="77777777">
                    <w:trPr>
                      <w:trHeight w:val="282"/>
                    </w:trPr>
                    <w:tc>
                      <w:tcPr>
                        <w:tcW w:w="6120" w:type="dxa"/>
                        <w:tcBorders>
                          <w:top w:val="nil"/>
                          <w:left w:val="nil"/>
                          <w:bottom w:val="nil"/>
                          <w:right w:val="nil"/>
                        </w:tcBorders>
                        <w:tcMar>
                          <w:top w:w="39" w:type="dxa"/>
                          <w:left w:w="39" w:type="dxa"/>
                          <w:bottom w:w="39" w:type="dxa"/>
                          <w:right w:w="39" w:type="dxa"/>
                        </w:tcMar>
                      </w:tcPr>
                      <w:p w14:paraId="45ABC22B" w14:textId="77777777" w:rsidR="00086914" w:rsidRDefault="00086914">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6944BDF7" w14:textId="77777777" w:rsidR="00086914" w:rsidRDefault="00086914">
                        <w:pPr>
                          <w:spacing w:after="0" w:line="240" w:lineRule="auto"/>
                          <w:rPr>
                            <w:sz w:val="0"/>
                          </w:rPr>
                        </w:pPr>
                      </w:p>
                    </w:tc>
                  </w:tr>
                  <w:tr w:rsidR="00086914" w14:paraId="1FD7DD23"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0245775" w14:textId="77777777" w:rsidR="00086914" w:rsidRDefault="001447A6">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3BF2A1" w14:textId="77777777" w:rsidR="00086914" w:rsidRDefault="001447A6">
                        <w:pPr>
                          <w:spacing w:after="0" w:line="240" w:lineRule="auto"/>
                        </w:pPr>
                        <w:r>
                          <w:rPr>
                            <w:rFonts w:ascii="Arial" w:eastAsia="Arial" w:hAnsi="Arial"/>
                            <w:color w:val="000000"/>
                          </w:rPr>
                          <w:t>L86</w:t>
                        </w:r>
                      </w:p>
                    </w:tc>
                  </w:tr>
                  <w:tr w:rsidR="00086914" w14:paraId="04643DC7"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374B489B" w14:textId="77777777" w:rsidR="00086914" w:rsidRDefault="001447A6">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2D2152" w14:textId="77777777" w:rsidR="00086914" w:rsidRDefault="001447A6">
                        <w:pPr>
                          <w:spacing w:after="0" w:line="240" w:lineRule="auto"/>
                        </w:pPr>
                        <w:r>
                          <w:rPr>
                            <w:rFonts w:ascii="Arial" w:eastAsia="Arial" w:hAnsi="Arial"/>
                            <w:color w:val="000000"/>
                          </w:rPr>
                          <w:t>Required assessments</w:t>
                        </w:r>
                      </w:p>
                    </w:tc>
                  </w:tr>
                  <w:tr w:rsidR="00086914" w14:paraId="194885A0"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14A2BFDB" w14:textId="77777777" w:rsidR="00086914" w:rsidRDefault="001447A6">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A6EFC1" w14:textId="77777777" w:rsidR="00086914" w:rsidRDefault="001447A6">
                        <w:pPr>
                          <w:spacing w:after="0" w:line="240" w:lineRule="auto"/>
                        </w:pPr>
                        <w:r>
                          <w:rPr>
                            <w:rFonts w:ascii="Arial" w:eastAsia="Arial" w:hAnsi="Arial"/>
                            <w:color w:val="000000"/>
                          </w:rPr>
                          <w:t>The ISP assessments for three individuals were not submitted to the DDS Area Office within the required timeframe. ISP assessments must be submitted to the DDS Area Office at least 15 days prior to the ISP meetin</w:t>
                        </w:r>
                        <w:r>
                          <w:rPr>
                            <w:rFonts w:ascii="Arial" w:eastAsia="Arial" w:hAnsi="Arial"/>
                            <w:color w:val="000000"/>
                          </w:rPr>
                          <w:t>g.</w:t>
                        </w:r>
                        <w:r>
                          <w:rPr>
                            <w:rFonts w:ascii="Arial" w:eastAsia="Arial" w:hAnsi="Arial"/>
                            <w:color w:val="000000"/>
                          </w:rPr>
                          <w:br/>
                        </w:r>
                      </w:p>
                    </w:tc>
                  </w:tr>
                  <w:tr w:rsidR="00086914" w14:paraId="3A4A040D"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E3AFBAF" w14:textId="77777777" w:rsidR="00086914" w:rsidRDefault="001447A6">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D610AA" w14:textId="77777777" w:rsidR="00086914" w:rsidRDefault="001447A6">
                        <w:pPr>
                          <w:spacing w:after="0" w:line="240" w:lineRule="auto"/>
                        </w:pPr>
                        <w:r>
                          <w:rPr>
                            <w:rFonts w:ascii="Arial" w:eastAsia="Arial" w:hAnsi="Arial"/>
                            <w:color w:val="000000"/>
                          </w:rPr>
                          <w:t xml:space="preserve"> </w:t>
                        </w:r>
                        <w:r>
                          <w:rPr>
                            <w:rFonts w:ascii="Arial" w:eastAsia="Arial" w:hAnsi="Arial"/>
                            <w:color w:val="000000"/>
                          </w:rPr>
                          <w:t>Six of six individuals' ISP assessments were submitted to the DDS Area Office at least 15 days prior to the ISP meeting.</w:t>
                        </w:r>
                      </w:p>
                    </w:tc>
                  </w:tr>
                  <w:tr w:rsidR="00086914" w14:paraId="7C0A9038"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448A4CB3" w14:textId="77777777" w:rsidR="00086914" w:rsidRDefault="001447A6">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AD510A" w14:textId="77777777" w:rsidR="00086914" w:rsidRDefault="001447A6">
                        <w:pPr>
                          <w:spacing w:after="0" w:line="240" w:lineRule="auto"/>
                        </w:pPr>
                        <w:r>
                          <w:rPr>
                            <w:rFonts w:ascii="Arial" w:eastAsia="Arial" w:hAnsi="Arial"/>
                            <w:color w:val="000000"/>
                          </w:rPr>
                          <w:t xml:space="preserve"> 6/6</w:t>
                        </w:r>
                      </w:p>
                    </w:tc>
                  </w:tr>
                  <w:tr w:rsidR="00086914" w14:paraId="1B5F90E8"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3C4BBF43" w14:textId="77777777" w:rsidR="00086914" w:rsidRDefault="001447A6">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F53E30" w14:textId="77777777" w:rsidR="00086914" w:rsidRDefault="001447A6">
                        <w:pPr>
                          <w:spacing w:after="0" w:line="240" w:lineRule="auto"/>
                        </w:pPr>
                        <w:r>
                          <w:rPr>
                            <w:rFonts w:ascii="Arial" w:eastAsia="Arial" w:hAnsi="Arial"/>
                            <w:color w:val="000000"/>
                          </w:rPr>
                          <w:t>MET</w:t>
                        </w:r>
                      </w:p>
                    </w:tc>
                  </w:tr>
                  <w:tr w:rsidR="00086914" w14:paraId="0991F8FA" w14:textId="77777777">
                    <w:trPr>
                      <w:trHeight w:val="282"/>
                    </w:trPr>
                    <w:tc>
                      <w:tcPr>
                        <w:tcW w:w="6120" w:type="dxa"/>
                        <w:tcBorders>
                          <w:top w:val="nil"/>
                          <w:left w:val="nil"/>
                          <w:bottom w:val="nil"/>
                          <w:right w:val="nil"/>
                        </w:tcBorders>
                        <w:tcMar>
                          <w:top w:w="39" w:type="dxa"/>
                          <w:left w:w="39" w:type="dxa"/>
                          <w:bottom w:w="39" w:type="dxa"/>
                          <w:right w:w="39" w:type="dxa"/>
                        </w:tcMar>
                      </w:tcPr>
                      <w:p w14:paraId="3C46C31D" w14:textId="77777777" w:rsidR="00086914" w:rsidRDefault="00086914">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01B7F72C" w14:textId="77777777" w:rsidR="00086914" w:rsidRDefault="00086914">
                        <w:pPr>
                          <w:spacing w:after="0" w:line="240" w:lineRule="auto"/>
                          <w:rPr>
                            <w:sz w:val="0"/>
                          </w:rPr>
                        </w:pPr>
                      </w:p>
                    </w:tc>
                  </w:tr>
                  <w:tr w:rsidR="00086914" w14:paraId="281F43B2"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400945D2" w14:textId="77777777" w:rsidR="00086914" w:rsidRDefault="001447A6">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C86032" w14:textId="77777777" w:rsidR="00086914" w:rsidRDefault="001447A6">
                        <w:pPr>
                          <w:spacing w:after="0" w:line="240" w:lineRule="auto"/>
                        </w:pPr>
                        <w:r>
                          <w:rPr>
                            <w:rFonts w:ascii="Arial" w:eastAsia="Arial" w:hAnsi="Arial"/>
                            <w:color w:val="000000"/>
                          </w:rPr>
                          <w:t>L87</w:t>
                        </w:r>
                      </w:p>
                    </w:tc>
                  </w:tr>
                  <w:tr w:rsidR="00086914" w14:paraId="39DDFB40"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274BBDC" w14:textId="77777777" w:rsidR="00086914" w:rsidRDefault="001447A6">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57C99A" w14:textId="77777777" w:rsidR="00086914" w:rsidRDefault="001447A6">
                        <w:pPr>
                          <w:spacing w:after="0" w:line="240" w:lineRule="auto"/>
                        </w:pPr>
                        <w:r>
                          <w:rPr>
                            <w:rFonts w:ascii="Arial" w:eastAsia="Arial" w:hAnsi="Arial"/>
                            <w:color w:val="000000"/>
                          </w:rPr>
                          <w:t>Support strategies</w:t>
                        </w:r>
                      </w:p>
                    </w:tc>
                  </w:tr>
                  <w:tr w:rsidR="00086914" w14:paraId="598A6870"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13FCAC15" w14:textId="77777777" w:rsidR="00086914" w:rsidRDefault="001447A6">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624F55" w14:textId="77777777" w:rsidR="00086914" w:rsidRDefault="001447A6">
                        <w:pPr>
                          <w:spacing w:after="0" w:line="240" w:lineRule="auto"/>
                        </w:pPr>
                        <w:r>
                          <w:rPr>
                            <w:rFonts w:ascii="Arial" w:eastAsia="Arial" w:hAnsi="Arial"/>
                            <w:color w:val="000000"/>
                          </w:rPr>
                          <w:t>The ISP support strategies for two individuals were not submitted to the DDS Area Office within the required timeframe. ISP support strategies must be submitted to the DDS Area Office at least 15 days prior to the ISP meeting.</w:t>
                        </w:r>
                        <w:r>
                          <w:rPr>
                            <w:rFonts w:ascii="Arial" w:eastAsia="Arial" w:hAnsi="Arial"/>
                            <w:color w:val="000000"/>
                          </w:rPr>
                          <w:br/>
                        </w:r>
                      </w:p>
                    </w:tc>
                  </w:tr>
                  <w:tr w:rsidR="00086914" w14:paraId="4A58DF54"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2DD5747E" w14:textId="77777777" w:rsidR="00086914" w:rsidRDefault="001447A6">
                        <w:pPr>
                          <w:spacing w:after="0" w:line="240" w:lineRule="auto"/>
                        </w:pPr>
                        <w:r>
                          <w:rPr>
                            <w:rFonts w:ascii="Arial" w:eastAsia="Arial" w:hAnsi="Arial"/>
                            <w:b/>
                            <w:color w:val="000000"/>
                          </w:rPr>
                          <w:lastRenderedPageBreak/>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E2DD83" w14:textId="77777777" w:rsidR="00086914" w:rsidRDefault="001447A6">
                        <w:pPr>
                          <w:spacing w:after="0" w:line="240" w:lineRule="auto"/>
                        </w:pPr>
                        <w:r>
                          <w:rPr>
                            <w:rFonts w:ascii="Arial" w:eastAsia="Arial" w:hAnsi="Arial"/>
                            <w:color w:val="000000"/>
                          </w:rPr>
                          <w:t xml:space="preserve"> Six of six individuals' ISP support strategies were submitted to the DDS Area Office at least 15 days prior to the ISP meeting.</w:t>
                        </w:r>
                      </w:p>
                    </w:tc>
                  </w:tr>
                  <w:tr w:rsidR="00086914" w14:paraId="2E9A4E53"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4E7C735B" w14:textId="77777777" w:rsidR="00086914" w:rsidRDefault="001447A6">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623BBC" w14:textId="77777777" w:rsidR="00086914" w:rsidRDefault="001447A6">
                        <w:pPr>
                          <w:spacing w:after="0" w:line="240" w:lineRule="auto"/>
                        </w:pPr>
                        <w:r>
                          <w:rPr>
                            <w:rFonts w:ascii="Arial" w:eastAsia="Arial" w:hAnsi="Arial"/>
                            <w:color w:val="000000"/>
                          </w:rPr>
                          <w:t xml:space="preserve"> 6/6</w:t>
                        </w:r>
                      </w:p>
                    </w:tc>
                  </w:tr>
                  <w:tr w:rsidR="00086914" w14:paraId="6E239453"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70BB9460" w14:textId="77777777" w:rsidR="00086914" w:rsidRDefault="001447A6">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3818FD" w14:textId="77777777" w:rsidR="00086914" w:rsidRDefault="001447A6">
                        <w:pPr>
                          <w:spacing w:after="0" w:line="240" w:lineRule="auto"/>
                        </w:pPr>
                        <w:r>
                          <w:rPr>
                            <w:rFonts w:ascii="Arial" w:eastAsia="Arial" w:hAnsi="Arial"/>
                            <w:color w:val="000000"/>
                          </w:rPr>
                          <w:t>MET</w:t>
                        </w:r>
                      </w:p>
                    </w:tc>
                  </w:tr>
                  <w:tr w:rsidR="00086914" w14:paraId="6E992899" w14:textId="77777777">
                    <w:trPr>
                      <w:trHeight w:val="282"/>
                    </w:trPr>
                    <w:tc>
                      <w:tcPr>
                        <w:tcW w:w="6120" w:type="dxa"/>
                        <w:tcBorders>
                          <w:top w:val="nil"/>
                          <w:left w:val="nil"/>
                          <w:bottom w:val="nil"/>
                          <w:right w:val="nil"/>
                        </w:tcBorders>
                        <w:tcMar>
                          <w:top w:w="39" w:type="dxa"/>
                          <w:left w:w="39" w:type="dxa"/>
                          <w:bottom w:w="39" w:type="dxa"/>
                          <w:right w:w="39" w:type="dxa"/>
                        </w:tcMar>
                      </w:tcPr>
                      <w:p w14:paraId="65FE1C00" w14:textId="77777777" w:rsidR="00086914" w:rsidRDefault="00086914">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608522E9" w14:textId="77777777" w:rsidR="00086914" w:rsidRDefault="00086914">
                        <w:pPr>
                          <w:spacing w:after="0" w:line="240" w:lineRule="auto"/>
                          <w:rPr>
                            <w:sz w:val="0"/>
                          </w:rPr>
                        </w:pPr>
                      </w:p>
                    </w:tc>
                  </w:tr>
                  <w:tr w:rsidR="00086914" w14:paraId="4C70DF44"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4B75B44" w14:textId="77777777" w:rsidR="00086914" w:rsidRDefault="001447A6">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34DF8D" w14:textId="77777777" w:rsidR="00086914" w:rsidRDefault="001447A6">
                        <w:pPr>
                          <w:spacing w:after="0" w:line="240" w:lineRule="auto"/>
                        </w:pPr>
                        <w:r>
                          <w:rPr>
                            <w:rFonts w:ascii="Arial" w:eastAsia="Arial" w:hAnsi="Arial"/>
                            <w:color w:val="000000"/>
                          </w:rPr>
                          <w:t>L91</w:t>
                        </w:r>
                      </w:p>
                    </w:tc>
                  </w:tr>
                  <w:tr w:rsidR="00086914" w14:paraId="7689EE93"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213212A4" w14:textId="77777777" w:rsidR="00086914" w:rsidRDefault="001447A6">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01D660" w14:textId="77777777" w:rsidR="00086914" w:rsidRDefault="001447A6">
                        <w:pPr>
                          <w:spacing w:after="0" w:line="240" w:lineRule="auto"/>
                        </w:pPr>
                        <w:r>
                          <w:rPr>
                            <w:rFonts w:ascii="Arial" w:eastAsia="Arial" w:hAnsi="Arial"/>
                            <w:color w:val="000000"/>
                          </w:rPr>
                          <w:t>Incident management</w:t>
                        </w:r>
                      </w:p>
                    </w:tc>
                  </w:tr>
                  <w:tr w:rsidR="00086914" w14:paraId="15485854"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2492651B" w14:textId="77777777" w:rsidR="00086914" w:rsidRDefault="001447A6">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3D7F46" w14:textId="77777777" w:rsidR="00086914" w:rsidRDefault="001447A6">
                        <w:pPr>
                          <w:spacing w:after="0" w:line="240" w:lineRule="auto"/>
                        </w:pPr>
                        <w:r>
                          <w:rPr>
                            <w:rFonts w:ascii="Arial" w:eastAsia="Arial" w:hAnsi="Arial"/>
                            <w:color w:val="000000"/>
                          </w:rPr>
                          <w:t>For three locations, incident reports were neither submitted nor finalized within the required time frame.  The agency needs to ensure that incident reports are submitted and finalized within required time frames.</w:t>
                        </w:r>
                        <w:r>
                          <w:rPr>
                            <w:rFonts w:ascii="Arial" w:eastAsia="Arial" w:hAnsi="Arial"/>
                            <w:color w:val="000000"/>
                          </w:rPr>
                          <w:br/>
                        </w:r>
                      </w:p>
                    </w:tc>
                  </w:tr>
                  <w:tr w:rsidR="00086914" w14:paraId="0CF29B19"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13715553" w14:textId="77777777" w:rsidR="00086914" w:rsidRDefault="001447A6">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E31D93" w14:textId="77777777" w:rsidR="00086914" w:rsidRDefault="001447A6">
                        <w:pPr>
                          <w:spacing w:after="0" w:line="240" w:lineRule="auto"/>
                        </w:pPr>
                        <w:r>
                          <w:rPr>
                            <w:rFonts w:ascii="Arial" w:eastAsia="Arial" w:hAnsi="Arial"/>
                            <w:color w:val="000000"/>
                          </w:rPr>
                          <w:t xml:space="preserve"> </w:t>
                        </w:r>
                        <w:r>
                          <w:rPr>
                            <w:rFonts w:ascii="Arial" w:eastAsia="Arial" w:hAnsi="Arial"/>
                            <w:color w:val="000000"/>
                          </w:rPr>
                          <w:t>In two of three locations, incident reports had either been submitted or finalized past the required timelines.  The agency needs to ensure that incident reports are submitted and finalized within required timelines.</w:t>
                        </w:r>
                      </w:p>
                    </w:tc>
                  </w:tr>
                  <w:tr w:rsidR="00086914" w14:paraId="47A66CE8"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234C9F3" w14:textId="77777777" w:rsidR="00086914" w:rsidRDefault="001447A6">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344E23" w14:textId="77777777" w:rsidR="00086914" w:rsidRDefault="001447A6">
                        <w:pPr>
                          <w:spacing w:after="0" w:line="240" w:lineRule="auto"/>
                        </w:pPr>
                        <w:r>
                          <w:rPr>
                            <w:rFonts w:ascii="Arial" w:eastAsia="Arial" w:hAnsi="Arial"/>
                            <w:color w:val="000000"/>
                          </w:rPr>
                          <w:t xml:space="preserve"> 1/3</w:t>
                        </w:r>
                      </w:p>
                    </w:tc>
                  </w:tr>
                  <w:tr w:rsidR="00086914" w14:paraId="41476FEA"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6ACD21A" w14:textId="77777777" w:rsidR="00086914" w:rsidRDefault="001447A6">
                        <w:pPr>
                          <w:spacing w:after="0" w:line="240" w:lineRule="auto"/>
                        </w:pPr>
                        <w:r>
                          <w:rPr>
                            <w:rFonts w:ascii="Arial" w:eastAsia="Arial" w:hAnsi="Arial"/>
                            <w:b/>
                            <w:color w:val="000000"/>
                          </w:rPr>
                          <w:t>Ratin</w:t>
                        </w:r>
                        <w:r>
                          <w:rPr>
                            <w:rFonts w:ascii="Arial" w:eastAsia="Arial" w:hAnsi="Arial"/>
                            <w:b/>
                            <w:color w:val="000000"/>
                          </w:rPr>
                          <w:t>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0516C6" w14:textId="77777777" w:rsidR="00086914" w:rsidRDefault="001447A6">
                        <w:pPr>
                          <w:spacing w:after="0" w:line="240" w:lineRule="auto"/>
                        </w:pPr>
                        <w:r>
                          <w:rPr>
                            <w:rFonts w:ascii="Arial" w:eastAsia="Arial" w:hAnsi="Arial"/>
                            <w:color w:val="000000"/>
                          </w:rPr>
                          <w:t>NOT MET</w:t>
                        </w:r>
                      </w:p>
                    </w:tc>
                  </w:tr>
                  <w:tr w:rsidR="00086914" w14:paraId="68E4B0B6" w14:textId="77777777">
                    <w:trPr>
                      <w:trHeight w:val="282"/>
                    </w:trPr>
                    <w:tc>
                      <w:tcPr>
                        <w:tcW w:w="6120" w:type="dxa"/>
                        <w:tcBorders>
                          <w:top w:val="nil"/>
                          <w:left w:val="nil"/>
                          <w:bottom w:val="nil"/>
                          <w:right w:val="nil"/>
                        </w:tcBorders>
                        <w:tcMar>
                          <w:top w:w="39" w:type="dxa"/>
                          <w:left w:w="39" w:type="dxa"/>
                          <w:bottom w:w="39" w:type="dxa"/>
                          <w:right w:w="39" w:type="dxa"/>
                        </w:tcMar>
                      </w:tcPr>
                      <w:p w14:paraId="6C9D3082" w14:textId="77777777" w:rsidR="00086914" w:rsidRDefault="00086914">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655AD686" w14:textId="77777777" w:rsidR="00086914" w:rsidRDefault="00086914">
                        <w:pPr>
                          <w:spacing w:after="0" w:line="240" w:lineRule="auto"/>
                          <w:rPr>
                            <w:sz w:val="0"/>
                          </w:rPr>
                        </w:pPr>
                      </w:p>
                    </w:tc>
                  </w:tr>
                </w:tbl>
                <w:p w14:paraId="285C34BF" w14:textId="77777777" w:rsidR="00086914" w:rsidRDefault="00086914">
                  <w:pPr>
                    <w:spacing w:after="0" w:line="240" w:lineRule="auto"/>
                  </w:pPr>
                </w:p>
              </w:tc>
            </w:tr>
          </w:tbl>
          <w:p w14:paraId="2FBD0D8E" w14:textId="77777777" w:rsidR="00086914" w:rsidRDefault="00086914">
            <w:pPr>
              <w:spacing w:after="0" w:line="240" w:lineRule="auto"/>
            </w:pPr>
          </w:p>
        </w:tc>
      </w:tr>
    </w:tbl>
    <w:p w14:paraId="3FF6F9E3" w14:textId="77777777" w:rsidR="00086914" w:rsidRDefault="001447A6">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6"/>
        <w:gridCol w:w="12954"/>
      </w:tblGrid>
      <w:tr w:rsidR="00086914" w14:paraId="2D3240AD" w14:textId="77777777">
        <w:trPr>
          <w:trHeight w:val="434"/>
        </w:trPr>
        <w:tc>
          <w:tcPr>
            <w:tcW w:w="0" w:type="dxa"/>
          </w:tcPr>
          <w:p w14:paraId="00DD4A04" w14:textId="77777777" w:rsidR="00086914" w:rsidRDefault="00086914">
            <w:pPr>
              <w:pStyle w:val="EmptyCellLayoutStyle"/>
              <w:spacing w:after="0" w:line="240" w:lineRule="auto"/>
            </w:pPr>
          </w:p>
        </w:tc>
        <w:tc>
          <w:tcPr>
            <w:tcW w:w="12959" w:type="dxa"/>
          </w:tcPr>
          <w:p w14:paraId="446D390B" w14:textId="77777777" w:rsidR="00086914" w:rsidRDefault="00086914">
            <w:pPr>
              <w:pStyle w:val="EmptyCellLayoutStyle"/>
              <w:spacing w:after="0" w:line="240" w:lineRule="auto"/>
            </w:pPr>
          </w:p>
        </w:tc>
      </w:tr>
      <w:tr w:rsidR="00086914" w14:paraId="785609F1" w14:textId="77777777">
        <w:trPr>
          <w:trHeight w:val="360"/>
        </w:trPr>
        <w:tc>
          <w:tcPr>
            <w:tcW w:w="0" w:type="dxa"/>
          </w:tcPr>
          <w:p w14:paraId="7BE7FE71" w14:textId="77777777" w:rsidR="00086914" w:rsidRDefault="00086914">
            <w:pPr>
              <w:pStyle w:val="EmptyCellLayoutStyle"/>
              <w:spacing w:after="0" w:line="240" w:lineRule="auto"/>
            </w:pPr>
          </w:p>
        </w:tc>
        <w:tc>
          <w:tcPr>
            <w:tcW w:w="12959" w:type="dxa"/>
          </w:tcPr>
          <w:tbl>
            <w:tblPr>
              <w:tblW w:w="0" w:type="auto"/>
              <w:tblCellMar>
                <w:left w:w="0" w:type="dxa"/>
                <w:right w:w="0" w:type="dxa"/>
              </w:tblCellMar>
              <w:tblLook w:val="0000" w:firstRow="0" w:lastRow="0" w:firstColumn="0" w:lastColumn="0" w:noHBand="0" w:noVBand="0"/>
            </w:tblPr>
            <w:tblGrid>
              <w:gridCol w:w="12954"/>
            </w:tblGrid>
            <w:tr w:rsidR="00086914" w14:paraId="77003D16" w14:textId="77777777">
              <w:trPr>
                <w:trHeight w:val="282"/>
              </w:trPr>
              <w:tc>
                <w:tcPr>
                  <w:tcW w:w="12960" w:type="dxa"/>
                  <w:tcBorders>
                    <w:top w:val="nil"/>
                    <w:left w:val="nil"/>
                    <w:bottom w:val="nil"/>
                    <w:right w:val="nil"/>
                  </w:tcBorders>
                  <w:tcMar>
                    <w:top w:w="39" w:type="dxa"/>
                    <w:left w:w="39" w:type="dxa"/>
                    <w:bottom w:w="39" w:type="dxa"/>
                    <w:right w:w="39" w:type="dxa"/>
                  </w:tcMar>
                </w:tcPr>
                <w:p w14:paraId="0E192DD7" w14:textId="77777777" w:rsidR="00086914" w:rsidRDefault="001447A6">
                  <w:pPr>
                    <w:spacing w:after="0" w:line="240" w:lineRule="auto"/>
                    <w:jc w:val="center"/>
                  </w:pPr>
                  <w:r>
                    <w:rPr>
                      <w:rFonts w:ascii="Arial" w:eastAsia="Arial" w:hAnsi="Arial"/>
                      <w:b/>
                      <w:color w:val="000000"/>
                      <w:sz w:val="24"/>
                      <w:u w:val="single"/>
                    </w:rPr>
                    <w:t>Mid-Cycle Detail Report</w:t>
                  </w:r>
                </w:p>
              </w:tc>
            </w:tr>
          </w:tbl>
          <w:p w14:paraId="5F3466BB" w14:textId="77777777" w:rsidR="00086914" w:rsidRDefault="00086914">
            <w:pPr>
              <w:spacing w:after="0" w:line="240" w:lineRule="auto"/>
            </w:pPr>
          </w:p>
        </w:tc>
      </w:tr>
      <w:tr w:rsidR="00086914" w14:paraId="1EEB225B" w14:textId="77777777">
        <w:trPr>
          <w:trHeight w:val="359"/>
        </w:trPr>
        <w:tc>
          <w:tcPr>
            <w:tcW w:w="0" w:type="dxa"/>
          </w:tcPr>
          <w:p w14:paraId="17C865FA" w14:textId="77777777" w:rsidR="00086914" w:rsidRDefault="00086914">
            <w:pPr>
              <w:pStyle w:val="EmptyCellLayoutStyle"/>
              <w:spacing w:after="0" w:line="240" w:lineRule="auto"/>
            </w:pPr>
          </w:p>
        </w:tc>
        <w:tc>
          <w:tcPr>
            <w:tcW w:w="12959" w:type="dxa"/>
          </w:tcPr>
          <w:tbl>
            <w:tblPr>
              <w:tblW w:w="0" w:type="auto"/>
              <w:tblCellMar>
                <w:left w:w="0" w:type="dxa"/>
                <w:right w:w="0" w:type="dxa"/>
              </w:tblCellMar>
              <w:tblLook w:val="0000" w:firstRow="0" w:lastRow="0" w:firstColumn="0" w:lastColumn="0" w:noHBand="0" w:noVBand="0"/>
            </w:tblPr>
            <w:tblGrid>
              <w:gridCol w:w="12954"/>
            </w:tblGrid>
            <w:tr w:rsidR="00086914" w14:paraId="6BEB1C72" w14:textId="77777777">
              <w:trPr>
                <w:trHeight w:val="282"/>
              </w:trPr>
              <w:tc>
                <w:tcPr>
                  <w:tcW w:w="12960" w:type="dxa"/>
                  <w:tcBorders>
                    <w:top w:val="nil"/>
                    <w:left w:val="nil"/>
                    <w:bottom w:val="nil"/>
                    <w:right w:val="nil"/>
                  </w:tcBorders>
                  <w:tcMar>
                    <w:top w:w="39" w:type="dxa"/>
                    <w:left w:w="39" w:type="dxa"/>
                    <w:bottom w:w="39" w:type="dxa"/>
                    <w:right w:w="39" w:type="dxa"/>
                  </w:tcMar>
                </w:tcPr>
                <w:p w14:paraId="7DFCF25F" w14:textId="77777777" w:rsidR="00086914" w:rsidRDefault="001447A6">
                  <w:pPr>
                    <w:spacing w:after="0" w:line="240" w:lineRule="auto"/>
                    <w:jc w:val="center"/>
                  </w:pPr>
                  <w:r>
                    <w:rPr>
                      <w:rFonts w:ascii="Arial" w:eastAsia="Arial" w:hAnsi="Arial"/>
                      <w:b/>
                      <w:i/>
                      <w:color w:val="000000"/>
                    </w:rPr>
                    <w:t xml:space="preserve">For provider and area office use only.  This page elaborates on </w:t>
                  </w:r>
                  <w:proofErr w:type="gramStart"/>
                  <w:r>
                    <w:rPr>
                      <w:rFonts w:ascii="Arial" w:eastAsia="Arial" w:hAnsi="Arial"/>
                      <w:b/>
                      <w:i/>
                      <w:color w:val="000000"/>
                    </w:rPr>
                    <w:t>all of</w:t>
                  </w:r>
                  <w:proofErr w:type="gramEnd"/>
                  <w:r>
                    <w:rPr>
                      <w:rFonts w:ascii="Arial" w:eastAsia="Arial" w:hAnsi="Arial"/>
                      <w:b/>
                      <w:i/>
                      <w:color w:val="000000"/>
                    </w:rPr>
                    <w:t xml:space="preserve"> the indicators reviewed at follow-up where the standard was not met.</w:t>
                  </w:r>
                </w:p>
              </w:tc>
            </w:tr>
          </w:tbl>
          <w:p w14:paraId="35AF3E05" w14:textId="77777777" w:rsidR="00086914" w:rsidRDefault="00086914">
            <w:pPr>
              <w:spacing w:after="0" w:line="240" w:lineRule="auto"/>
            </w:pPr>
          </w:p>
        </w:tc>
      </w:tr>
      <w:tr w:rsidR="00086914" w14:paraId="0FB3612F" w14:textId="77777777">
        <w:trPr>
          <w:trHeight w:val="20"/>
        </w:trPr>
        <w:tc>
          <w:tcPr>
            <w:tcW w:w="0" w:type="dxa"/>
          </w:tcPr>
          <w:p w14:paraId="3D91BD0C" w14:textId="77777777" w:rsidR="00086914" w:rsidRDefault="00086914">
            <w:pPr>
              <w:pStyle w:val="EmptyCellLayoutStyle"/>
              <w:spacing w:after="0" w:line="240" w:lineRule="auto"/>
            </w:pPr>
          </w:p>
        </w:tc>
        <w:tc>
          <w:tcPr>
            <w:tcW w:w="12959" w:type="dxa"/>
          </w:tcPr>
          <w:p w14:paraId="1B0E53D9" w14:textId="77777777" w:rsidR="00086914" w:rsidRDefault="00086914">
            <w:pPr>
              <w:pStyle w:val="EmptyCellLayoutStyle"/>
              <w:spacing w:after="0" w:line="240" w:lineRule="auto"/>
            </w:pPr>
          </w:p>
        </w:tc>
      </w:tr>
      <w:tr w:rsidR="00172E81" w14:paraId="5E4B0C35" w14:textId="77777777" w:rsidTr="00172E81">
        <w:tc>
          <w:tcPr>
            <w:tcW w:w="0" w:type="dxa"/>
            <w:gridSpan w:val="2"/>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440"/>
              <w:gridCol w:w="4320"/>
              <w:gridCol w:w="7200"/>
            </w:tblGrid>
            <w:tr w:rsidR="00172E81" w14:paraId="3C38AF2A" w14:textId="77777777" w:rsidTr="00172E81">
              <w:trPr>
                <w:trHeight w:val="282"/>
              </w:trPr>
              <w:tc>
                <w:tcPr>
                  <w:tcW w:w="1440" w:type="dxa"/>
                  <w:gridSpan w:val="3"/>
                  <w:tcBorders>
                    <w:top w:val="nil"/>
                    <w:left w:val="nil"/>
                    <w:bottom w:val="nil"/>
                    <w:right w:val="nil"/>
                  </w:tcBorders>
                  <w:tcMar>
                    <w:top w:w="39" w:type="dxa"/>
                    <w:left w:w="39" w:type="dxa"/>
                    <w:bottom w:w="39" w:type="dxa"/>
                    <w:right w:w="39" w:type="dxa"/>
                  </w:tcMar>
                </w:tcPr>
                <w:p w14:paraId="6FA40823" w14:textId="77777777" w:rsidR="00086914" w:rsidRDefault="001447A6">
                  <w:pPr>
                    <w:spacing w:after="0" w:line="240" w:lineRule="auto"/>
                  </w:pPr>
                  <w:r>
                    <w:rPr>
                      <w:rFonts w:ascii="Arial" w:eastAsia="Arial" w:hAnsi="Arial"/>
                      <w:b/>
                      <w:color w:val="000000"/>
                    </w:rPr>
                    <w:t xml:space="preserve">Licensure </w:t>
                  </w:r>
                  <w:proofErr w:type="gramStart"/>
                  <w:r>
                    <w:rPr>
                      <w:rFonts w:ascii="Arial" w:eastAsia="Arial" w:hAnsi="Arial"/>
                      <w:b/>
                      <w:color w:val="000000"/>
                    </w:rPr>
                    <w:t>Organizational :</w:t>
                  </w:r>
                  <w:proofErr w:type="gramEnd"/>
                  <w:r>
                    <w:rPr>
                      <w:rFonts w:ascii="Arial" w:eastAsia="Arial" w:hAnsi="Arial"/>
                      <w:b/>
                      <w:color w:val="000000"/>
                    </w:rPr>
                    <w:t xml:space="preserve"> </w:t>
                  </w:r>
                </w:p>
              </w:tc>
            </w:tr>
            <w:tr w:rsidR="00086914" w14:paraId="401E8244" w14:textId="77777777">
              <w:trPr>
                <w:trHeight w:val="282"/>
              </w:trPr>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A4A896" w14:textId="77777777" w:rsidR="00086914" w:rsidRDefault="001447A6">
                  <w:pPr>
                    <w:spacing w:after="0" w:line="240" w:lineRule="auto"/>
                    <w:jc w:val="center"/>
                  </w:pPr>
                  <w:r>
                    <w:rPr>
                      <w:rFonts w:ascii="Arial" w:eastAsia="Arial" w:hAnsi="Arial"/>
                      <w:b/>
                      <w:color w:val="000000"/>
                    </w:rPr>
                    <w:t>Indicator</w:t>
                  </w:r>
                </w:p>
              </w:tc>
              <w:tc>
                <w:tcPr>
                  <w:tcW w:w="43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E46385" w14:textId="77777777" w:rsidR="00086914" w:rsidRDefault="001447A6">
                  <w:pPr>
                    <w:spacing w:after="0" w:line="240" w:lineRule="auto"/>
                    <w:jc w:val="center"/>
                  </w:pPr>
                  <w:r>
                    <w:rPr>
                      <w:rFonts w:ascii="Arial" w:eastAsia="Arial" w:hAnsi="Arial"/>
                      <w:b/>
                      <w:color w:val="000000"/>
                    </w:rPr>
                    <w:t>Source</w:t>
                  </w:r>
                </w:p>
              </w:tc>
              <w:tc>
                <w:tcPr>
                  <w:tcW w:w="72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CAEE22" w14:textId="77777777" w:rsidR="00086914" w:rsidRDefault="001447A6">
                  <w:pPr>
                    <w:spacing w:after="0" w:line="240" w:lineRule="auto"/>
                    <w:jc w:val="center"/>
                  </w:pPr>
                  <w:r>
                    <w:rPr>
                      <w:rFonts w:ascii="Arial" w:eastAsia="Arial" w:hAnsi="Arial"/>
                      <w:b/>
                      <w:color w:val="000000"/>
                    </w:rPr>
                    <w:t>Issue</w:t>
                  </w:r>
                </w:p>
              </w:tc>
            </w:tr>
            <w:tr w:rsidR="00086914" w14:paraId="71A9EA0E" w14:textId="77777777">
              <w:trPr>
                <w:trHeight w:val="282"/>
              </w:trPr>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78448A" w14:textId="77777777" w:rsidR="00086914" w:rsidRDefault="001447A6">
                  <w:pPr>
                    <w:spacing w:after="0" w:line="240" w:lineRule="auto"/>
                  </w:pPr>
                  <w:r>
                    <w:rPr>
                      <w:rFonts w:ascii="Arial" w:eastAsia="Arial" w:hAnsi="Arial"/>
                      <w:color w:val="000000"/>
                    </w:rPr>
                    <w:t>L65</w:t>
                  </w:r>
                </w:p>
              </w:tc>
              <w:tc>
                <w:tcPr>
                  <w:tcW w:w="43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EA5A2B" w14:textId="77777777" w:rsidR="00086914" w:rsidRDefault="001447A6">
                  <w:pPr>
                    <w:spacing w:after="0" w:line="240" w:lineRule="auto"/>
                  </w:pPr>
                  <w:r>
                    <w:rPr>
                      <w:rFonts w:ascii="Arial" w:eastAsia="Arial" w:hAnsi="Arial"/>
                      <w:color w:val="000000"/>
                    </w:rPr>
                    <w:t>Indi. Doc</w:t>
                  </w:r>
                </w:p>
              </w:tc>
              <w:tc>
                <w:tcPr>
                  <w:tcW w:w="72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91FD28" w14:textId="77777777" w:rsidR="00086914" w:rsidRDefault="001447A6">
                  <w:pPr>
                    <w:spacing w:after="0" w:line="240" w:lineRule="auto"/>
                  </w:pPr>
                  <w:r>
                    <w:rPr>
                      <w:rFonts w:ascii="Arial" w:eastAsia="Arial" w:hAnsi="Arial"/>
                      <w:color w:val="000000"/>
                    </w:rPr>
                    <w:t>For the 16 restraint reports occurring within the review period, five had not been finalized by the restraint manager within five days of the occurrence of the restraint.</w:t>
                  </w:r>
                </w:p>
              </w:tc>
            </w:tr>
          </w:tbl>
          <w:p w14:paraId="1E85051D" w14:textId="77777777" w:rsidR="00086914" w:rsidRDefault="00086914">
            <w:pPr>
              <w:spacing w:after="0" w:line="240" w:lineRule="auto"/>
            </w:pPr>
          </w:p>
        </w:tc>
      </w:tr>
      <w:tr w:rsidR="00086914" w14:paraId="495CB324" w14:textId="77777777">
        <w:tc>
          <w:tcPr>
            <w:tcW w:w="0" w:type="dxa"/>
          </w:tcPr>
          <w:p w14:paraId="00204212" w14:textId="77777777" w:rsidR="00086914" w:rsidRDefault="00086914">
            <w:pPr>
              <w:pStyle w:val="EmptyCellLayoutStyle"/>
              <w:spacing w:after="0" w:line="240" w:lineRule="auto"/>
            </w:pPr>
          </w:p>
        </w:tc>
        <w:tc>
          <w:tcPr>
            <w:tcW w:w="129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59"/>
              <w:gridCol w:w="1260"/>
              <w:gridCol w:w="2339"/>
              <w:gridCol w:w="2879"/>
              <w:gridCol w:w="1979"/>
              <w:gridCol w:w="4138"/>
            </w:tblGrid>
            <w:tr w:rsidR="00172E81" w14:paraId="39F154E9" w14:textId="77777777" w:rsidTr="00172E81">
              <w:trPr>
                <w:trHeight w:val="282"/>
              </w:trPr>
              <w:tc>
                <w:tcPr>
                  <w:tcW w:w="360" w:type="dxa"/>
                  <w:gridSpan w:val="6"/>
                  <w:tcBorders>
                    <w:top w:val="nil"/>
                    <w:left w:val="nil"/>
                    <w:bottom w:val="nil"/>
                    <w:right w:val="nil"/>
                  </w:tcBorders>
                  <w:tcMar>
                    <w:top w:w="39" w:type="dxa"/>
                    <w:left w:w="39" w:type="dxa"/>
                    <w:bottom w:w="39" w:type="dxa"/>
                    <w:right w:w="39" w:type="dxa"/>
                  </w:tcMar>
                </w:tcPr>
                <w:p w14:paraId="709366D5" w14:textId="77777777" w:rsidR="00086914" w:rsidRDefault="001447A6">
                  <w:pPr>
                    <w:spacing w:after="0" w:line="240" w:lineRule="auto"/>
                  </w:pPr>
                  <w:r>
                    <w:rPr>
                      <w:rFonts w:ascii="Arial" w:eastAsia="Arial" w:hAnsi="Arial"/>
                      <w:b/>
                      <w:color w:val="000000"/>
                    </w:rPr>
                    <w:t>Residential and Individual Home Supports</w:t>
                  </w:r>
                </w:p>
              </w:tc>
            </w:tr>
            <w:tr w:rsidR="00172E81" w14:paraId="5F5046C6" w14:textId="77777777" w:rsidTr="00172E81">
              <w:trPr>
                <w:trHeight w:val="282"/>
              </w:trPr>
              <w:tc>
                <w:tcPr>
                  <w:tcW w:w="360" w:type="dxa"/>
                  <w:gridSpan w:val="2"/>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A5332AD" w14:textId="77777777" w:rsidR="00086914" w:rsidRDefault="001447A6">
                  <w:pPr>
                    <w:spacing w:after="0" w:line="240" w:lineRule="auto"/>
                    <w:jc w:val="center"/>
                  </w:pPr>
                  <w:r>
                    <w:rPr>
                      <w:rFonts w:ascii="Arial" w:eastAsia="Arial" w:hAnsi="Arial"/>
                      <w:b/>
                      <w:color w:val="000000"/>
                    </w:rPr>
                    <w:t>Indicator</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35A421" w14:textId="77777777" w:rsidR="00086914" w:rsidRDefault="001447A6">
                  <w:pPr>
                    <w:spacing w:after="0" w:line="240" w:lineRule="auto"/>
                    <w:jc w:val="center"/>
                  </w:pPr>
                  <w:r>
                    <w:rPr>
                      <w:rFonts w:ascii="Arial" w:eastAsia="Arial" w:hAnsi="Arial"/>
                      <w:b/>
                      <w:color w:val="000000"/>
                    </w:rPr>
                    <w:t>Service Type</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E63AE4" w14:textId="77777777" w:rsidR="00086914" w:rsidRDefault="001447A6">
                  <w:pPr>
                    <w:spacing w:after="0" w:line="240" w:lineRule="auto"/>
                    <w:jc w:val="center"/>
                  </w:pPr>
                  <w:r>
                    <w:rPr>
                      <w:rFonts w:ascii="Arial" w:eastAsia="Arial" w:hAnsi="Arial"/>
                      <w:b/>
                      <w:color w:val="000000"/>
                    </w:rPr>
                    <w:t>Location</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6DF972" w14:textId="77777777" w:rsidR="00086914" w:rsidRDefault="001447A6">
                  <w:pPr>
                    <w:spacing w:after="0" w:line="240" w:lineRule="auto"/>
                    <w:jc w:val="center"/>
                  </w:pPr>
                  <w:r>
                    <w:rPr>
                      <w:rFonts w:ascii="Arial" w:eastAsia="Arial" w:hAnsi="Arial"/>
                      <w:b/>
                      <w:color w:val="000000"/>
                    </w:rPr>
                    <w:t>Individual</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07623B" w14:textId="77777777" w:rsidR="00086914" w:rsidRDefault="001447A6">
                  <w:pPr>
                    <w:spacing w:after="0" w:line="240" w:lineRule="auto"/>
                    <w:jc w:val="center"/>
                  </w:pPr>
                  <w:r>
                    <w:rPr>
                      <w:rFonts w:ascii="Arial" w:eastAsia="Arial" w:hAnsi="Arial"/>
                      <w:b/>
                      <w:color w:val="000000"/>
                    </w:rPr>
                    <w:t>Issue</w:t>
                  </w:r>
                </w:p>
              </w:tc>
            </w:tr>
            <w:tr w:rsidR="00086914" w14:paraId="225AD6A8" w14:textId="77777777">
              <w:trPr>
                <w:trHeight w:val="282"/>
              </w:trPr>
              <w:tc>
                <w:tcPr>
                  <w:tcW w:w="36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5B815DD" w14:textId="77777777" w:rsidR="00086914" w:rsidRDefault="00086914">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22B8366" w14:textId="77777777" w:rsidR="00086914" w:rsidRDefault="001447A6">
                  <w:pPr>
                    <w:spacing w:after="0" w:line="240" w:lineRule="auto"/>
                  </w:pPr>
                  <w:r>
                    <w:rPr>
                      <w:rFonts w:ascii="Arial" w:eastAsia="Arial" w:hAnsi="Arial"/>
                      <w:color w:val="000000"/>
                    </w:rPr>
                    <w:t>L55</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5C97CC" w14:textId="77777777" w:rsidR="00086914" w:rsidRDefault="001447A6">
                  <w:pPr>
                    <w:spacing w:after="0" w:line="240" w:lineRule="auto"/>
                  </w:pPr>
                  <w:r>
                    <w:rPr>
                      <w:rFonts w:ascii="Arial" w:eastAsia="Arial" w:hAnsi="Arial"/>
                      <w:color w:val="000000"/>
                    </w:rPr>
                    <w:t>Residential Services</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3872B5" w14:textId="77777777" w:rsidR="00086914" w:rsidRDefault="001447A6">
                  <w:pPr>
                    <w:spacing w:after="0" w:line="240" w:lineRule="auto"/>
                  </w:pPr>
                  <w:r>
                    <w:rPr>
                      <w:rFonts w:ascii="Arial" w:eastAsia="Arial" w:hAnsi="Arial"/>
                      <w:color w:val="000000"/>
                    </w:rPr>
                    <w:t xml:space="preserve">5 </w:t>
                  </w:r>
                  <w:proofErr w:type="spellStart"/>
                  <w:r>
                    <w:rPr>
                      <w:rFonts w:ascii="Arial" w:eastAsia="Arial" w:hAnsi="Arial"/>
                      <w:color w:val="000000"/>
                    </w:rPr>
                    <w:t>Silvermine</w:t>
                  </w:r>
                  <w:proofErr w:type="spellEnd"/>
                  <w:r>
                    <w:rPr>
                      <w:rFonts w:ascii="Arial" w:eastAsia="Arial" w:hAnsi="Arial"/>
                      <w:color w:val="000000"/>
                    </w:rPr>
                    <w:t xml:space="preserve"> Rd. </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955E80" w14:textId="77777777" w:rsidR="00086914" w:rsidRDefault="001447A6">
                  <w:pPr>
                    <w:spacing w:after="0" w:line="240" w:lineRule="auto"/>
                  </w:pPr>
                  <w:r>
                    <w:rPr>
                      <w:rFonts w:ascii="Arial" w:eastAsia="Arial" w:hAnsi="Arial"/>
                      <w:color w:val="000000"/>
                    </w:rPr>
                    <w:t xml:space="preserve"> NC</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5718AF" w14:textId="77777777" w:rsidR="00086914" w:rsidRDefault="001447A6">
                  <w:pPr>
                    <w:spacing w:after="0" w:line="240" w:lineRule="auto"/>
                  </w:pPr>
                  <w:r>
                    <w:rPr>
                      <w:rFonts w:ascii="Arial" w:eastAsia="Arial" w:hAnsi="Arial"/>
                      <w:color w:val="000000"/>
                    </w:rPr>
                    <w:t>The consent for this individual was too broad, used for multiple potential purposes and was not situation specific. Consents should only be obtained on an as needed basis and utilized for a specific purpose.</w:t>
                  </w:r>
                </w:p>
              </w:tc>
            </w:tr>
            <w:tr w:rsidR="00086914" w14:paraId="489E4F75" w14:textId="77777777">
              <w:trPr>
                <w:trHeight w:val="282"/>
              </w:trPr>
              <w:tc>
                <w:tcPr>
                  <w:tcW w:w="36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1E99FC9" w14:textId="77777777" w:rsidR="00086914" w:rsidRDefault="00086914">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AA390B3" w14:textId="77777777" w:rsidR="00086914" w:rsidRDefault="001447A6">
                  <w:pPr>
                    <w:spacing w:after="0" w:line="240" w:lineRule="auto"/>
                  </w:pPr>
                  <w:r>
                    <w:rPr>
                      <w:rFonts w:ascii="Arial" w:eastAsia="Arial" w:hAnsi="Arial"/>
                      <w:color w:val="000000"/>
                    </w:rPr>
                    <w:t>L55</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F30315" w14:textId="77777777" w:rsidR="00086914" w:rsidRDefault="001447A6">
                  <w:pPr>
                    <w:spacing w:after="0" w:line="240" w:lineRule="auto"/>
                  </w:pPr>
                  <w:r>
                    <w:rPr>
                      <w:rFonts w:ascii="Arial" w:eastAsia="Arial" w:hAnsi="Arial"/>
                      <w:color w:val="000000"/>
                    </w:rPr>
                    <w:t>Residential Services</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CA3797" w14:textId="77777777" w:rsidR="00086914" w:rsidRDefault="001447A6">
                  <w:pPr>
                    <w:spacing w:after="0" w:line="240" w:lineRule="auto"/>
                  </w:pPr>
                  <w:r>
                    <w:rPr>
                      <w:rFonts w:ascii="Arial" w:eastAsia="Arial" w:hAnsi="Arial"/>
                      <w:color w:val="000000"/>
                    </w:rPr>
                    <w:t xml:space="preserve">6 </w:t>
                  </w:r>
                  <w:proofErr w:type="spellStart"/>
                  <w:r>
                    <w:rPr>
                      <w:rFonts w:ascii="Arial" w:eastAsia="Arial" w:hAnsi="Arial"/>
                      <w:color w:val="000000"/>
                    </w:rPr>
                    <w:t>Charlesanna</w:t>
                  </w:r>
                  <w:proofErr w:type="spellEnd"/>
                  <w:r>
                    <w:rPr>
                      <w:rFonts w:ascii="Arial" w:eastAsia="Arial" w:hAnsi="Arial"/>
                      <w:color w:val="000000"/>
                    </w:rPr>
                    <w:t xml:space="preserve"> Lane </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C3522D" w14:textId="77777777" w:rsidR="00086914" w:rsidRDefault="001447A6">
                  <w:pPr>
                    <w:spacing w:after="0" w:line="240" w:lineRule="auto"/>
                  </w:pPr>
                  <w:r>
                    <w:rPr>
                      <w:rFonts w:ascii="Arial" w:eastAsia="Arial" w:hAnsi="Arial"/>
                      <w:color w:val="000000"/>
                    </w:rPr>
                    <w:t xml:space="preserve"> </w:t>
                  </w:r>
                  <w:r>
                    <w:rPr>
                      <w:rFonts w:ascii="Arial" w:eastAsia="Arial" w:hAnsi="Arial"/>
                      <w:color w:val="000000"/>
                    </w:rPr>
                    <w:t>JG</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347CA4" w14:textId="77777777" w:rsidR="00086914" w:rsidRDefault="001447A6">
                  <w:pPr>
                    <w:spacing w:after="0" w:line="240" w:lineRule="auto"/>
                  </w:pPr>
                  <w:r>
                    <w:rPr>
                      <w:rFonts w:ascii="Arial" w:eastAsia="Arial" w:hAnsi="Arial"/>
                      <w:color w:val="000000"/>
                    </w:rPr>
                    <w:t>Photo consents obtained on 4/8/20, 6/25/20 and 11/4/20 all indicate a photo will be used for various purposes (ex. "brochure/marketing materials"), however this description is not specific enough.</w:t>
                  </w:r>
                </w:p>
              </w:tc>
            </w:tr>
            <w:tr w:rsidR="00086914" w14:paraId="633EBA9D" w14:textId="77777777">
              <w:trPr>
                <w:trHeight w:val="282"/>
              </w:trPr>
              <w:tc>
                <w:tcPr>
                  <w:tcW w:w="36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C5B17F6" w14:textId="77777777" w:rsidR="00086914" w:rsidRDefault="00086914">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DB33E1D" w14:textId="77777777" w:rsidR="00086914" w:rsidRDefault="001447A6">
                  <w:pPr>
                    <w:spacing w:after="0" w:line="240" w:lineRule="auto"/>
                  </w:pPr>
                  <w:r>
                    <w:rPr>
                      <w:rFonts w:ascii="Arial" w:eastAsia="Arial" w:hAnsi="Arial"/>
                      <w:color w:val="000000"/>
                    </w:rPr>
                    <w:t>L55</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62C137" w14:textId="77777777" w:rsidR="00086914" w:rsidRDefault="001447A6">
                  <w:pPr>
                    <w:spacing w:after="0" w:line="240" w:lineRule="auto"/>
                  </w:pPr>
                  <w:r>
                    <w:rPr>
                      <w:rFonts w:ascii="Arial" w:eastAsia="Arial" w:hAnsi="Arial"/>
                      <w:color w:val="000000"/>
                    </w:rPr>
                    <w:t>Residential Services</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9B3D4A" w14:textId="77777777" w:rsidR="00086914" w:rsidRDefault="001447A6">
                  <w:pPr>
                    <w:spacing w:after="0" w:line="240" w:lineRule="auto"/>
                  </w:pPr>
                  <w:r>
                    <w:rPr>
                      <w:rFonts w:ascii="Arial" w:eastAsia="Arial" w:hAnsi="Arial"/>
                      <w:color w:val="000000"/>
                    </w:rPr>
                    <w:t xml:space="preserve">6 </w:t>
                  </w:r>
                  <w:proofErr w:type="spellStart"/>
                  <w:r>
                    <w:rPr>
                      <w:rFonts w:ascii="Arial" w:eastAsia="Arial" w:hAnsi="Arial"/>
                      <w:color w:val="000000"/>
                    </w:rPr>
                    <w:t>Charlesanna</w:t>
                  </w:r>
                  <w:proofErr w:type="spellEnd"/>
                  <w:r>
                    <w:rPr>
                      <w:rFonts w:ascii="Arial" w:eastAsia="Arial" w:hAnsi="Arial"/>
                      <w:color w:val="000000"/>
                    </w:rPr>
                    <w:t xml:space="preserve"> Lane </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8AFF59" w14:textId="77777777" w:rsidR="00086914" w:rsidRDefault="001447A6">
                  <w:pPr>
                    <w:spacing w:after="0" w:line="240" w:lineRule="auto"/>
                  </w:pPr>
                  <w:r>
                    <w:rPr>
                      <w:rFonts w:ascii="Arial" w:eastAsia="Arial" w:hAnsi="Arial"/>
                      <w:color w:val="000000"/>
                    </w:rPr>
                    <w:t xml:space="preserve"> KT</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72CD67" w14:textId="77777777" w:rsidR="00086914" w:rsidRDefault="001447A6">
                  <w:pPr>
                    <w:spacing w:after="0" w:line="240" w:lineRule="auto"/>
                  </w:pPr>
                  <w:r>
                    <w:rPr>
                      <w:rFonts w:ascii="Arial" w:eastAsia="Arial" w:hAnsi="Arial"/>
                      <w:color w:val="000000"/>
                    </w:rPr>
                    <w:t>The individual's guardian signed a consent to release a photograph/video (11/6/20), however there is no attached photo or description of the photo as referenced by the consent form.</w:t>
                  </w:r>
                </w:p>
              </w:tc>
            </w:tr>
            <w:tr w:rsidR="00086914" w14:paraId="2D6A6C09" w14:textId="77777777">
              <w:trPr>
                <w:trHeight w:val="282"/>
              </w:trPr>
              <w:tc>
                <w:tcPr>
                  <w:tcW w:w="36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889FCD6" w14:textId="77777777" w:rsidR="00086914" w:rsidRDefault="00086914">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0B59BD8" w14:textId="77777777" w:rsidR="00086914" w:rsidRDefault="001447A6">
                  <w:pPr>
                    <w:spacing w:after="0" w:line="240" w:lineRule="auto"/>
                  </w:pPr>
                  <w:r>
                    <w:rPr>
                      <w:rFonts w:ascii="Arial" w:eastAsia="Arial" w:hAnsi="Arial"/>
                      <w:color w:val="000000"/>
                    </w:rPr>
                    <w:t>L64</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28A248" w14:textId="77777777" w:rsidR="00086914" w:rsidRDefault="001447A6">
                  <w:pPr>
                    <w:spacing w:after="0" w:line="240" w:lineRule="auto"/>
                  </w:pPr>
                  <w:r>
                    <w:rPr>
                      <w:rFonts w:ascii="Arial" w:eastAsia="Arial" w:hAnsi="Arial"/>
                      <w:color w:val="000000"/>
                    </w:rPr>
                    <w:t>Residential Services</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E684D0" w14:textId="77777777" w:rsidR="00086914" w:rsidRDefault="001447A6">
                  <w:pPr>
                    <w:spacing w:after="0" w:line="240" w:lineRule="auto"/>
                  </w:pPr>
                  <w:r>
                    <w:rPr>
                      <w:rFonts w:ascii="Arial" w:eastAsia="Arial" w:hAnsi="Arial"/>
                      <w:color w:val="000000"/>
                    </w:rPr>
                    <w:t xml:space="preserve">6 </w:t>
                  </w:r>
                  <w:proofErr w:type="spellStart"/>
                  <w:r>
                    <w:rPr>
                      <w:rFonts w:ascii="Arial" w:eastAsia="Arial" w:hAnsi="Arial"/>
                      <w:color w:val="000000"/>
                    </w:rPr>
                    <w:t>Charlesanna</w:t>
                  </w:r>
                  <w:proofErr w:type="spellEnd"/>
                  <w:r>
                    <w:rPr>
                      <w:rFonts w:ascii="Arial" w:eastAsia="Arial" w:hAnsi="Arial"/>
                      <w:color w:val="000000"/>
                    </w:rPr>
                    <w:t xml:space="preserve"> Lane </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82058A" w14:textId="77777777" w:rsidR="00086914" w:rsidRDefault="001447A6">
                  <w:pPr>
                    <w:spacing w:after="0" w:line="240" w:lineRule="auto"/>
                  </w:pPr>
                  <w:r>
                    <w:rPr>
                      <w:rFonts w:ascii="Arial" w:eastAsia="Arial" w:hAnsi="Arial"/>
                      <w:color w:val="000000"/>
                    </w:rPr>
                    <w:t xml:space="preserve"> PC</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1B6123" w14:textId="77777777" w:rsidR="00086914" w:rsidRDefault="001447A6">
                  <w:pPr>
                    <w:spacing w:after="0" w:line="240" w:lineRule="auto"/>
                  </w:pPr>
                  <w:r>
                    <w:rPr>
                      <w:rFonts w:ascii="Arial" w:eastAsia="Arial" w:hAnsi="Arial"/>
                      <w:color w:val="000000"/>
                    </w:rPr>
                    <w:t>The individual is prescribed Hydroxyzine for sleep, and has a behavior modifying medication treatment plan in place.  The plan has not received review by the ISP team.</w:t>
                  </w:r>
                </w:p>
              </w:tc>
            </w:tr>
            <w:tr w:rsidR="00086914" w14:paraId="5F6EA8FC" w14:textId="77777777">
              <w:trPr>
                <w:trHeight w:val="282"/>
              </w:trPr>
              <w:tc>
                <w:tcPr>
                  <w:tcW w:w="36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6BF5375" w14:textId="77777777" w:rsidR="00086914" w:rsidRDefault="00086914">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4F1A690" w14:textId="77777777" w:rsidR="00086914" w:rsidRDefault="001447A6">
                  <w:pPr>
                    <w:spacing w:after="0" w:line="240" w:lineRule="auto"/>
                  </w:pPr>
                  <w:r>
                    <w:rPr>
                      <w:rFonts w:ascii="Arial" w:eastAsia="Arial" w:hAnsi="Arial"/>
                      <w:color w:val="000000"/>
                    </w:rPr>
                    <w:t>L91</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8FD434" w14:textId="77777777" w:rsidR="00086914" w:rsidRDefault="001447A6">
                  <w:pPr>
                    <w:spacing w:after="0" w:line="240" w:lineRule="auto"/>
                  </w:pPr>
                  <w:r>
                    <w:rPr>
                      <w:rFonts w:ascii="Arial" w:eastAsia="Arial" w:hAnsi="Arial"/>
                      <w:color w:val="000000"/>
                    </w:rPr>
                    <w:t>Residential Services</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CCAC54" w14:textId="77777777" w:rsidR="00086914" w:rsidRDefault="001447A6">
                  <w:pPr>
                    <w:spacing w:after="0" w:line="240" w:lineRule="auto"/>
                  </w:pPr>
                  <w:r>
                    <w:rPr>
                      <w:rFonts w:ascii="Arial" w:eastAsia="Arial" w:hAnsi="Arial"/>
                      <w:color w:val="000000"/>
                    </w:rPr>
                    <w:t xml:space="preserve">31 Hiram Rd. </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FBD967" w14:textId="77777777" w:rsidR="00086914" w:rsidRDefault="001447A6">
                  <w:pPr>
                    <w:spacing w:after="0" w:line="240" w:lineRule="auto"/>
                  </w:pPr>
                  <w:r>
                    <w:rPr>
                      <w:rFonts w:ascii="Arial" w:eastAsia="Arial" w:hAnsi="Arial"/>
                      <w:color w:val="000000"/>
                    </w:rPr>
                    <w:t xml:space="preserve"> </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CFF173" w14:textId="77777777" w:rsidR="00086914" w:rsidRDefault="001447A6">
                  <w:pPr>
                    <w:spacing w:after="0" w:line="240" w:lineRule="auto"/>
                  </w:pPr>
                  <w:r>
                    <w:rPr>
                      <w:rFonts w:ascii="Arial" w:eastAsia="Arial" w:hAnsi="Arial"/>
                      <w:color w:val="000000"/>
                    </w:rPr>
                    <w:t>Incident 908175 which</w:t>
                  </w:r>
                  <w:r>
                    <w:rPr>
                      <w:rFonts w:ascii="Arial" w:eastAsia="Arial" w:hAnsi="Arial"/>
                      <w:color w:val="000000"/>
                    </w:rPr>
                    <w:t xml:space="preserve"> occurred on 11/17/2020 was finalized four days outside of </w:t>
                  </w:r>
                  <w:r>
                    <w:rPr>
                      <w:rFonts w:ascii="Arial" w:eastAsia="Arial" w:hAnsi="Arial"/>
                      <w:color w:val="000000"/>
                    </w:rPr>
                    <w:lastRenderedPageBreak/>
                    <w:t>required timelines.</w:t>
                  </w:r>
                </w:p>
              </w:tc>
            </w:tr>
            <w:tr w:rsidR="00086914" w14:paraId="5EB30108" w14:textId="77777777">
              <w:trPr>
                <w:trHeight w:val="282"/>
              </w:trPr>
              <w:tc>
                <w:tcPr>
                  <w:tcW w:w="36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355AE14" w14:textId="77777777" w:rsidR="00086914" w:rsidRDefault="00086914">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90409A2" w14:textId="77777777" w:rsidR="00086914" w:rsidRDefault="001447A6">
                  <w:pPr>
                    <w:spacing w:after="0" w:line="240" w:lineRule="auto"/>
                  </w:pPr>
                  <w:r>
                    <w:rPr>
                      <w:rFonts w:ascii="Arial" w:eastAsia="Arial" w:hAnsi="Arial"/>
                      <w:color w:val="000000"/>
                    </w:rPr>
                    <w:t>L91</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F279EC" w14:textId="77777777" w:rsidR="00086914" w:rsidRDefault="001447A6">
                  <w:pPr>
                    <w:spacing w:after="0" w:line="240" w:lineRule="auto"/>
                  </w:pPr>
                  <w:r>
                    <w:rPr>
                      <w:rFonts w:ascii="Arial" w:eastAsia="Arial" w:hAnsi="Arial"/>
                      <w:color w:val="000000"/>
                    </w:rPr>
                    <w:t>Residential Services</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3C2621" w14:textId="77777777" w:rsidR="00086914" w:rsidRDefault="001447A6">
                  <w:pPr>
                    <w:spacing w:after="0" w:line="240" w:lineRule="auto"/>
                  </w:pPr>
                  <w:r>
                    <w:rPr>
                      <w:rFonts w:ascii="Arial" w:eastAsia="Arial" w:hAnsi="Arial"/>
                      <w:color w:val="000000"/>
                    </w:rPr>
                    <w:t xml:space="preserve">5 </w:t>
                  </w:r>
                  <w:proofErr w:type="spellStart"/>
                  <w:r>
                    <w:rPr>
                      <w:rFonts w:ascii="Arial" w:eastAsia="Arial" w:hAnsi="Arial"/>
                      <w:color w:val="000000"/>
                    </w:rPr>
                    <w:t>Silvermine</w:t>
                  </w:r>
                  <w:proofErr w:type="spellEnd"/>
                  <w:r>
                    <w:rPr>
                      <w:rFonts w:ascii="Arial" w:eastAsia="Arial" w:hAnsi="Arial"/>
                      <w:color w:val="000000"/>
                    </w:rPr>
                    <w:t xml:space="preserve"> Rd. </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8FA033" w14:textId="77777777" w:rsidR="00086914" w:rsidRDefault="001447A6">
                  <w:pPr>
                    <w:spacing w:after="0" w:line="240" w:lineRule="auto"/>
                  </w:pPr>
                  <w:r>
                    <w:rPr>
                      <w:rFonts w:ascii="Arial" w:eastAsia="Arial" w:hAnsi="Arial"/>
                      <w:color w:val="000000"/>
                    </w:rPr>
                    <w:t xml:space="preserve"> </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0180B3" w14:textId="77777777" w:rsidR="00086914" w:rsidRDefault="001447A6">
                  <w:pPr>
                    <w:spacing w:after="0" w:line="240" w:lineRule="auto"/>
                  </w:pPr>
                  <w:r>
                    <w:rPr>
                      <w:rFonts w:ascii="Arial" w:eastAsia="Arial" w:hAnsi="Arial"/>
                      <w:color w:val="000000"/>
                    </w:rPr>
                    <w:t>Incident 832839 occurred on 02/29/2020 but was submitted to HCSIS one day beyond the required timeline.</w:t>
                  </w:r>
                </w:p>
              </w:tc>
            </w:tr>
          </w:tbl>
          <w:p w14:paraId="143B7DFB" w14:textId="77777777" w:rsidR="00086914" w:rsidRDefault="00086914">
            <w:pPr>
              <w:spacing w:after="0" w:line="240" w:lineRule="auto"/>
            </w:pPr>
          </w:p>
        </w:tc>
      </w:tr>
    </w:tbl>
    <w:p w14:paraId="04514552" w14:textId="77777777" w:rsidR="00086914" w:rsidRDefault="00086914">
      <w:pPr>
        <w:spacing w:after="0" w:line="240" w:lineRule="auto"/>
      </w:pPr>
    </w:p>
    <w:sectPr w:rsidR="00086914">
      <w:headerReference w:type="default" r:id="rId7"/>
      <w:footerReference w:type="default" r:id="rId8"/>
      <w:pgSz w:w="15840" w:h="12240" w:orient="landscape"/>
      <w:pgMar w:top="72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673D4" w14:textId="77777777" w:rsidR="001447A6" w:rsidRDefault="001447A6">
      <w:pPr>
        <w:spacing w:after="0" w:line="240" w:lineRule="auto"/>
      </w:pPr>
      <w:r>
        <w:separator/>
      </w:r>
    </w:p>
  </w:endnote>
  <w:endnote w:type="continuationSeparator" w:id="0">
    <w:p w14:paraId="29925E86" w14:textId="77777777" w:rsidR="001447A6" w:rsidRDefault="00144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000" w:firstRow="0" w:lastRow="0" w:firstColumn="0" w:lastColumn="0" w:noHBand="0" w:noVBand="0"/>
    </w:tblPr>
    <w:tblGrid>
      <w:gridCol w:w="6433"/>
      <w:gridCol w:w="1440"/>
      <w:gridCol w:w="406"/>
      <w:gridCol w:w="4680"/>
    </w:tblGrid>
    <w:tr w:rsidR="00086914" w14:paraId="7B366569" w14:textId="77777777">
      <w:tc>
        <w:tcPr>
          <w:tcW w:w="6433" w:type="dxa"/>
        </w:tcPr>
        <w:p w14:paraId="01F4F17D" w14:textId="77777777" w:rsidR="00086914" w:rsidRDefault="00086914">
          <w:pPr>
            <w:pStyle w:val="EmptyCellLayoutStyle"/>
            <w:spacing w:after="0" w:line="240" w:lineRule="auto"/>
          </w:pPr>
        </w:p>
      </w:tc>
      <w:tc>
        <w:tcPr>
          <w:tcW w:w="1440" w:type="dxa"/>
        </w:tcPr>
        <w:p w14:paraId="2CE0FE49" w14:textId="77777777" w:rsidR="00086914" w:rsidRDefault="00086914">
          <w:pPr>
            <w:pStyle w:val="EmptyCellLayoutStyle"/>
            <w:spacing w:after="0" w:line="240" w:lineRule="auto"/>
          </w:pPr>
        </w:p>
      </w:tc>
      <w:tc>
        <w:tcPr>
          <w:tcW w:w="406" w:type="dxa"/>
        </w:tcPr>
        <w:p w14:paraId="4E880100" w14:textId="77777777" w:rsidR="00086914" w:rsidRDefault="00086914">
          <w:pPr>
            <w:pStyle w:val="EmptyCellLayoutStyle"/>
            <w:spacing w:after="0" w:line="240" w:lineRule="auto"/>
          </w:pPr>
        </w:p>
      </w:tc>
      <w:tc>
        <w:tcPr>
          <w:tcW w:w="4680" w:type="dxa"/>
          <w:vMerge w:val="restart"/>
        </w:tcPr>
        <w:tbl>
          <w:tblPr>
            <w:tblW w:w="0" w:type="auto"/>
            <w:tblCellMar>
              <w:left w:w="0" w:type="dxa"/>
              <w:right w:w="0" w:type="dxa"/>
            </w:tblCellMar>
            <w:tblLook w:val="0000" w:firstRow="0" w:lastRow="0" w:firstColumn="0" w:lastColumn="0" w:noHBand="0" w:noVBand="0"/>
          </w:tblPr>
          <w:tblGrid>
            <w:gridCol w:w="4680"/>
          </w:tblGrid>
          <w:tr w:rsidR="00086914" w14:paraId="2870FDD2" w14:textId="77777777">
            <w:trPr>
              <w:trHeight w:val="282"/>
            </w:trPr>
            <w:tc>
              <w:tcPr>
                <w:tcW w:w="4680" w:type="dxa"/>
                <w:tcBorders>
                  <w:top w:val="nil"/>
                  <w:left w:val="nil"/>
                  <w:bottom w:val="nil"/>
                  <w:right w:val="nil"/>
                </w:tcBorders>
                <w:tcMar>
                  <w:top w:w="39" w:type="dxa"/>
                  <w:left w:w="39" w:type="dxa"/>
                  <w:bottom w:w="39" w:type="dxa"/>
                  <w:right w:w="39" w:type="dxa"/>
                </w:tcMar>
              </w:tcPr>
              <w:p w14:paraId="529B3C9C" w14:textId="77777777" w:rsidR="00086914" w:rsidRDefault="001447A6">
                <w:pPr>
                  <w:spacing w:after="0" w:line="240" w:lineRule="auto"/>
                  <w:jc w:val="right"/>
                </w:pPr>
                <w:r>
                  <w:rPr>
                    <w:rFonts w:ascii="Arial" w:eastAsia="Arial" w:hAnsi="Arial"/>
                    <w:color w:val="000000"/>
                    <w:sz w:val="16"/>
                  </w:rPr>
                  <w:t xml:space="preserve">Page </w:t>
                </w:r>
                <w:r>
                  <w:rPr>
                    <w:rFonts w:ascii="Arial" w:eastAsia="Arial" w:hAnsi="Arial"/>
                    <w:color w:val="000000"/>
                    <w:sz w:val="16"/>
                  </w:rPr>
                  <w:fldChar w:fldCharType="begin"/>
                </w:r>
                <w:r>
                  <w:rPr>
                    <w:rFonts w:ascii="Arial" w:eastAsia="Arial" w:hAnsi="Arial"/>
                    <w:noProof/>
                    <w:color w:val="000000"/>
                    <w:sz w:val="16"/>
                  </w:rPr>
                  <w:instrText xml:space="preserve"> PAGE </w:instrText>
                </w:r>
                <w:r>
                  <w:rPr>
                    <w:rFonts w:ascii="Arial" w:eastAsia="Arial" w:hAnsi="Arial"/>
                    <w:color w:val="000000"/>
                    <w:sz w:val="16"/>
                  </w:rPr>
                  <w:fldChar w:fldCharType="separate"/>
                </w:r>
                <w:r>
                  <w:rPr>
                    <w:rFonts w:ascii="Arial" w:eastAsia="Arial" w:hAnsi="Arial"/>
                    <w:color w:val="000000"/>
                    <w:sz w:val="16"/>
                  </w:rPr>
                  <w:t>1</w:t>
                </w:r>
                <w:r>
                  <w:rPr>
                    <w:rFonts w:ascii="Arial" w:eastAsia="Arial" w:hAnsi="Arial"/>
                    <w:color w:val="000000"/>
                    <w:sz w:val="16"/>
                  </w:rPr>
                  <w:fldChar w:fldCharType="end"/>
                </w:r>
                <w:r>
                  <w:rPr>
                    <w:rFonts w:ascii="Arial" w:eastAsia="Arial" w:hAnsi="Arial"/>
                    <w:color w:val="000000"/>
                    <w:sz w:val="16"/>
                  </w:rPr>
                  <w:t xml:space="preserve"> of </w:t>
                </w:r>
                <w:r>
                  <w:rPr>
                    <w:rFonts w:ascii="Arial" w:eastAsia="Arial" w:hAnsi="Arial"/>
                    <w:color w:val="000000"/>
                    <w:sz w:val="16"/>
                  </w:rPr>
                  <w:fldChar w:fldCharType="begin"/>
                </w:r>
                <w:r>
                  <w:rPr>
                    <w:rFonts w:ascii="Arial" w:eastAsia="Arial" w:hAnsi="Arial"/>
                    <w:noProof/>
                    <w:color w:val="000000"/>
                    <w:sz w:val="16"/>
                  </w:rPr>
                  <w:instrText xml:space="preserve"> NUMPAGES </w:instrText>
                </w:r>
                <w:r>
                  <w:rPr>
                    <w:rFonts w:ascii="Arial" w:eastAsia="Arial" w:hAnsi="Arial"/>
                    <w:color w:val="000000"/>
                    <w:sz w:val="16"/>
                  </w:rPr>
                  <w:fldChar w:fldCharType="separate"/>
                </w:r>
                <w:r>
                  <w:rPr>
                    <w:rFonts w:ascii="Arial" w:eastAsia="Arial" w:hAnsi="Arial"/>
                    <w:color w:val="000000"/>
                    <w:sz w:val="16"/>
                  </w:rPr>
                  <w:t>1</w:t>
                </w:r>
                <w:r>
                  <w:rPr>
                    <w:rFonts w:ascii="Arial" w:eastAsia="Arial" w:hAnsi="Arial"/>
                    <w:color w:val="000000"/>
                    <w:sz w:val="16"/>
                  </w:rPr>
                  <w:fldChar w:fldCharType="end"/>
                </w:r>
              </w:p>
            </w:tc>
          </w:tr>
        </w:tbl>
        <w:p w14:paraId="11C63044" w14:textId="77777777" w:rsidR="00086914" w:rsidRDefault="00086914">
          <w:pPr>
            <w:spacing w:after="0" w:line="240" w:lineRule="auto"/>
          </w:pPr>
        </w:p>
      </w:tc>
    </w:tr>
    <w:tr w:rsidR="00086914" w14:paraId="28678ACF" w14:textId="77777777">
      <w:tc>
        <w:tcPr>
          <w:tcW w:w="6433" w:type="dxa"/>
        </w:tcPr>
        <w:p w14:paraId="70DD5CA3" w14:textId="77777777" w:rsidR="00086914" w:rsidRDefault="00086914">
          <w:pPr>
            <w:pStyle w:val="EmptyCellLayoutStyle"/>
            <w:spacing w:after="0" w:line="240" w:lineRule="auto"/>
          </w:pPr>
        </w:p>
      </w:tc>
      <w:tc>
        <w:tcPr>
          <w:tcW w:w="1440" w:type="dxa"/>
        </w:tcPr>
        <w:tbl>
          <w:tblPr>
            <w:tblW w:w="0" w:type="auto"/>
            <w:tblCellMar>
              <w:left w:w="0" w:type="dxa"/>
              <w:right w:w="0" w:type="dxa"/>
            </w:tblCellMar>
            <w:tblLook w:val="0000" w:firstRow="0" w:lastRow="0" w:firstColumn="0" w:lastColumn="0" w:noHBand="0" w:noVBand="0"/>
          </w:tblPr>
          <w:tblGrid>
            <w:gridCol w:w="1440"/>
          </w:tblGrid>
          <w:tr w:rsidR="00086914" w14:paraId="307ADF36" w14:textId="77777777">
            <w:trPr>
              <w:trHeight w:val="261"/>
            </w:trPr>
            <w:tc>
              <w:tcPr>
                <w:tcW w:w="1440" w:type="dxa"/>
                <w:tcBorders>
                  <w:top w:val="nil"/>
                  <w:left w:val="nil"/>
                  <w:bottom w:val="nil"/>
                  <w:right w:val="nil"/>
                </w:tcBorders>
                <w:tcMar>
                  <w:top w:w="39" w:type="dxa"/>
                  <w:left w:w="39" w:type="dxa"/>
                  <w:bottom w:w="39" w:type="dxa"/>
                  <w:right w:w="39" w:type="dxa"/>
                </w:tcMar>
              </w:tcPr>
              <w:p w14:paraId="7737BDD7" w14:textId="77777777" w:rsidR="00086914" w:rsidRDefault="001447A6">
                <w:pPr>
                  <w:spacing w:after="0" w:line="240" w:lineRule="auto"/>
                </w:pPr>
                <w:r>
                  <w:rPr>
                    <w:rFonts w:ascii="Arial" w:eastAsia="Arial" w:hAnsi="Arial"/>
                    <w:color w:val="000000"/>
                  </w:rPr>
                  <w:br/>
                </w:r>
              </w:p>
            </w:tc>
          </w:tr>
        </w:tbl>
        <w:p w14:paraId="74D1E910" w14:textId="77777777" w:rsidR="00086914" w:rsidRDefault="00086914">
          <w:pPr>
            <w:spacing w:after="0" w:line="240" w:lineRule="auto"/>
          </w:pPr>
        </w:p>
      </w:tc>
      <w:tc>
        <w:tcPr>
          <w:tcW w:w="406" w:type="dxa"/>
        </w:tcPr>
        <w:p w14:paraId="33E711D6" w14:textId="77777777" w:rsidR="00086914" w:rsidRDefault="00086914">
          <w:pPr>
            <w:pStyle w:val="EmptyCellLayoutStyle"/>
            <w:spacing w:after="0" w:line="240" w:lineRule="auto"/>
          </w:pPr>
        </w:p>
      </w:tc>
      <w:tc>
        <w:tcPr>
          <w:tcW w:w="4680" w:type="dxa"/>
          <w:vMerge/>
        </w:tcPr>
        <w:p w14:paraId="42A3FE82" w14:textId="77777777" w:rsidR="00086914" w:rsidRDefault="00086914">
          <w:pPr>
            <w:pStyle w:val="EmptyCellLayoutStyle"/>
            <w:spacing w:after="0" w:line="240" w:lineRule="auto"/>
          </w:pPr>
        </w:p>
      </w:tc>
    </w:tr>
    <w:tr w:rsidR="00086914" w14:paraId="3306490C" w14:textId="77777777">
      <w:tc>
        <w:tcPr>
          <w:tcW w:w="6433" w:type="dxa"/>
        </w:tcPr>
        <w:p w14:paraId="2744E8EA" w14:textId="77777777" w:rsidR="00086914" w:rsidRDefault="00086914">
          <w:pPr>
            <w:pStyle w:val="EmptyCellLayoutStyle"/>
            <w:spacing w:after="0" w:line="240" w:lineRule="auto"/>
          </w:pPr>
        </w:p>
      </w:tc>
      <w:tc>
        <w:tcPr>
          <w:tcW w:w="1440" w:type="dxa"/>
        </w:tcPr>
        <w:p w14:paraId="19A817F3" w14:textId="77777777" w:rsidR="00086914" w:rsidRDefault="00086914">
          <w:pPr>
            <w:pStyle w:val="EmptyCellLayoutStyle"/>
            <w:spacing w:after="0" w:line="240" w:lineRule="auto"/>
          </w:pPr>
        </w:p>
      </w:tc>
      <w:tc>
        <w:tcPr>
          <w:tcW w:w="406" w:type="dxa"/>
        </w:tcPr>
        <w:p w14:paraId="60AB8EEE" w14:textId="77777777" w:rsidR="00086914" w:rsidRDefault="00086914">
          <w:pPr>
            <w:pStyle w:val="EmptyCellLayoutStyle"/>
            <w:spacing w:after="0" w:line="240" w:lineRule="auto"/>
          </w:pPr>
        </w:p>
      </w:tc>
      <w:tc>
        <w:tcPr>
          <w:tcW w:w="4680" w:type="dxa"/>
        </w:tcPr>
        <w:p w14:paraId="30972F82" w14:textId="77777777" w:rsidR="00086914" w:rsidRDefault="00086914">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9AFDD" w14:textId="77777777" w:rsidR="001447A6" w:rsidRDefault="001447A6">
      <w:pPr>
        <w:spacing w:after="0" w:line="240" w:lineRule="auto"/>
      </w:pPr>
      <w:r>
        <w:separator/>
      </w:r>
    </w:p>
  </w:footnote>
  <w:footnote w:type="continuationSeparator" w:id="0">
    <w:p w14:paraId="53D40DE3" w14:textId="77777777" w:rsidR="001447A6" w:rsidRDefault="00144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000" w:firstRow="0" w:lastRow="0" w:firstColumn="0" w:lastColumn="0" w:noHBand="0" w:noVBand="0"/>
    </w:tblPr>
    <w:tblGrid>
      <w:gridCol w:w="12960"/>
    </w:tblGrid>
    <w:tr w:rsidR="00086914" w14:paraId="50559393" w14:textId="77777777">
      <w:tc>
        <w:tcPr>
          <w:tcW w:w="12960" w:type="dxa"/>
        </w:tcPr>
        <w:tbl>
          <w:tblPr>
            <w:tblW w:w="0" w:type="auto"/>
            <w:tblCellMar>
              <w:left w:w="0" w:type="dxa"/>
              <w:right w:w="0" w:type="dxa"/>
            </w:tblCellMar>
            <w:tblLook w:val="0000" w:firstRow="0" w:lastRow="0" w:firstColumn="0" w:lastColumn="0" w:noHBand="0" w:noVBand="0"/>
          </w:tblPr>
          <w:tblGrid>
            <w:gridCol w:w="12960"/>
          </w:tblGrid>
          <w:tr w:rsidR="00086914" w14:paraId="5D48E43A" w14:textId="77777777">
            <w:trPr>
              <w:trHeight w:val="311"/>
            </w:trPr>
            <w:tc>
              <w:tcPr>
                <w:tcW w:w="12960" w:type="dxa"/>
                <w:tcBorders>
                  <w:top w:val="nil"/>
                  <w:left w:val="nil"/>
                  <w:bottom w:val="nil"/>
                  <w:right w:val="nil"/>
                </w:tcBorders>
                <w:tcMar>
                  <w:top w:w="39" w:type="dxa"/>
                  <w:left w:w="39" w:type="dxa"/>
                  <w:bottom w:w="39" w:type="dxa"/>
                  <w:right w:w="39" w:type="dxa"/>
                </w:tcMar>
              </w:tcPr>
              <w:p w14:paraId="13F947EC" w14:textId="77777777" w:rsidR="00086914" w:rsidRDefault="001447A6">
                <w:pPr>
                  <w:spacing w:after="0" w:line="240" w:lineRule="auto"/>
                  <w:jc w:val="center"/>
                </w:pPr>
                <w:r>
                  <w:rPr>
                    <w:rFonts w:ascii="Arial" w:eastAsia="Arial" w:hAnsi="Arial"/>
                    <w:b/>
                    <w:color w:val="000000"/>
                    <w:sz w:val="24"/>
                    <w:u w:val="single"/>
                  </w:rPr>
                  <w:br/>
                </w:r>
                <w:r>
                  <w:rPr>
                    <w:rFonts w:ascii="Arial" w:eastAsia="Arial" w:hAnsi="Arial"/>
                    <w:b/>
                    <w:color w:val="000000"/>
                    <w:sz w:val="24"/>
                    <w:u w:val="single"/>
                  </w:rPr>
                  <w:br/>
                  <w:t>DEPARTMENT OF DEVELOPMENTAL SERVICES</w:t>
                </w:r>
              </w:p>
            </w:tc>
          </w:tr>
        </w:tbl>
        <w:p w14:paraId="50686773" w14:textId="77777777" w:rsidR="00086914" w:rsidRDefault="00086914">
          <w:pPr>
            <w:spacing w:after="0" w:line="240" w:lineRule="auto"/>
          </w:pPr>
        </w:p>
      </w:tc>
    </w:tr>
    <w:tr w:rsidR="00086914" w14:paraId="1063D545" w14:textId="77777777">
      <w:tc>
        <w:tcPr>
          <w:tcW w:w="12960" w:type="dxa"/>
        </w:tcPr>
        <w:p w14:paraId="7E0B3E59" w14:textId="77777777" w:rsidR="00086914" w:rsidRDefault="00086914">
          <w:pPr>
            <w:pStyle w:val="EmptyCellLayoutStyle"/>
            <w:spacing w:after="0" w:line="240" w:lineRule="auto"/>
          </w:pPr>
        </w:p>
      </w:tc>
    </w:tr>
    <w:tr w:rsidR="00086914" w14:paraId="60DD7F28" w14:textId="77777777">
      <w:tc>
        <w:tcPr>
          <w:tcW w:w="12960" w:type="dxa"/>
        </w:tcPr>
        <w:tbl>
          <w:tblPr>
            <w:tblW w:w="0" w:type="auto"/>
            <w:tblCellMar>
              <w:left w:w="0" w:type="dxa"/>
              <w:right w:w="0" w:type="dxa"/>
            </w:tblCellMar>
            <w:tblLook w:val="0000" w:firstRow="0" w:lastRow="0" w:firstColumn="0" w:lastColumn="0" w:noHBand="0" w:noVBand="0"/>
          </w:tblPr>
          <w:tblGrid>
            <w:gridCol w:w="12960"/>
          </w:tblGrid>
          <w:tr w:rsidR="00086914" w14:paraId="5C9C79C9" w14:textId="77777777">
            <w:trPr>
              <w:trHeight w:val="297"/>
            </w:trPr>
            <w:tc>
              <w:tcPr>
                <w:tcW w:w="12960" w:type="dxa"/>
                <w:tcBorders>
                  <w:top w:val="nil"/>
                  <w:left w:val="nil"/>
                  <w:bottom w:val="nil"/>
                  <w:right w:val="nil"/>
                </w:tcBorders>
                <w:tcMar>
                  <w:top w:w="39" w:type="dxa"/>
                  <w:left w:w="39" w:type="dxa"/>
                  <w:bottom w:w="39" w:type="dxa"/>
                  <w:right w:w="39" w:type="dxa"/>
                </w:tcMar>
              </w:tcPr>
              <w:p w14:paraId="60F97222" w14:textId="77777777" w:rsidR="00086914" w:rsidRDefault="001447A6">
                <w:pPr>
                  <w:spacing w:after="0" w:line="240" w:lineRule="auto"/>
                  <w:jc w:val="center"/>
                </w:pPr>
                <w:r>
                  <w:rPr>
                    <w:rFonts w:ascii="Arial" w:eastAsia="Arial" w:hAnsi="Arial"/>
                    <w:b/>
                    <w:color w:val="000000"/>
                    <w:sz w:val="24"/>
                    <w:u w:val="single"/>
                  </w:rPr>
                  <w:t>LICENSURE AND CERTIFICATION</w:t>
                </w:r>
              </w:p>
            </w:tc>
          </w:tr>
        </w:tbl>
        <w:p w14:paraId="79F90263" w14:textId="77777777" w:rsidR="00086914" w:rsidRDefault="00086914">
          <w:pPr>
            <w:spacing w:after="0" w:line="240" w:lineRule="auto"/>
          </w:pPr>
        </w:p>
      </w:tc>
    </w:tr>
    <w:tr w:rsidR="00086914" w14:paraId="15DF9875" w14:textId="77777777">
      <w:tc>
        <w:tcPr>
          <w:tcW w:w="12960" w:type="dxa"/>
        </w:tcPr>
        <w:p w14:paraId="2C6410A7" w14:textId="77777777" w:rsidR="00086914" w:rsidRDefault="00086914">
          <w:pPr>
            <w:pStyle w:val="EmptyCellLayoutStyle"/>
            <w:spacing w:after="0" w:line="240" w:lineRule="auto"/>
          </w:pPr>
        </w:p>
      </w:tc>
    </w:tr>
    <w:tr w:rsidR="00086914" w14:paraId="2D89A962" w14:textId="77777777">
      <w:tc>
        <w:tcPr>
          <w:tcW w:w="12960" w:type="dxa"/>
        </w:tcPr>
        <w:tbl>
          <w:tblPr>
            <w:tblW w:w="0" w:type="auto"/>
            <w:tblCellMar>
              <w:left w:w="0" w:type="dxa"/>
              <w:right w:w="0" w:type="dxa"/>
            </w:tblCellMar>
            <w:tblLook w:val="0000" w:firstRow="0" w:lastRow="0" w:firstColumn="0" w:lastColumn="0" w:noHBand="0" w:noVBand="0"/>
          </w:tblPr>
          <w:tblGrid>
            <w:gridCol w:w="12960"/>
          </w:tblGrid>
          <w:tr w:rsidR="00086914" w14:paraId="1C79560B" w14:textId="77777777">
            <w:trPr>
              <w:trHeight w:val="306"/>
            </w:trPr>
            <w:tc>
              <w:tcPr>
                <w:tcW w:w="12960" w:type="dxa"/>
                <w:tcBorders>
                  <w:top w:val="nil"/>
                  <w:left w:val="nil"/>
                  <w:bottom w:val="nil"/>
                  <w:right w:val="nil"/>
                </w:tcBorders>
                <w:tcMar>
                  <w:top w:w="39" w:type="dxa"/>
                  <w:left w:w="39" w:type="dxa"/>
                  <w:bottom w:w="39" w:type="dxa"/>
                  <w:right w:w="39" w:type="dxa"/>
                </w:tcMar>
              </w:tcPr>
              <w:p w14:paraId="3DE8866A" w14:textId="77777777" w:rsidR="00086914" w:rsidRDefault="001447A6">
                <w:pPr>
                  <w:spacing w:after="0" w:line="240" w:lineRule="auto"/>
                  <w:jc w:val="center"/>
                </w:pPr>
                <w:r>
                  <w:rPr>
                    <w:rFonts w:ascii="Arial" w:eastAsia="Arial" w:hAnsi="Arial"/>
                    <w:b/>
                    <w:color w:val="000000"/>
                    <w:sz w:val="24"/>
                    <w:u w:val="single"/>
                  </w:rPr>
                  <w:t>Mid-Cycle Review Final Report</w:t>
                </w:r>
              </w:p>
            </w:tc>
          </w:tr>
        </w:tbl>
        <w:p w14:paraId="75E6AD0C" w14:textId="77777777" w:rsidR="00086914" w:rsidRDefault="00086914">
          <w:pPr>
            <w:spacing w:after="0" w:line="240" w:lineRule="auto"/>
          </w:pPr>
        </w:p>
      </w:tc>
    </w:tr>
    <w:tr w:rsidR="00086914" w14:paraId="049FB31B" w14:textId="77777777">
      <w:tc>
        <w:tcPr>
          <w:tcW w:w="12960" w:type="dxa"/>
        </w:tcPr>
        <w:p w14:paraId="1533F08B" w14:textId="77777777" w:rsidR="00086914" w:rsidRDefault="00086914">
          <w:pPr>
            <w:pStyle w:val="EmptyCellLayoutStyle"/>
            <w:spacing w:after="0" w:line="240"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914"/>
    <w:rsid w:val="00086914"/>
    <w:rsid w:val="001447A6"/>
    <w:rsid w:val="00172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1D0D0"/>
  <w15:docId w15:val="{8685D699-0E18-46D7-A833-89953C96E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1554</Words>
  <Characters>8863</Characters>
  <Application>Microsoft Office Word</Application>
  <DocSecurity>0</DocSecurity>
  <Lines>73</Lines>
  <Paragraphs>20</Paragraphs>
  <ScaleCrop>false</ScaleCrop>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 Cycle Review Report</dc:title>
  <dc:creator>McDonald, Ellen (DDS)</dc:creator>
  <dc:description/>
  <cp:lastModifiedBy>McDonald, Ellen (DDS)</cp:lastModifiedBy>
  <cp:revision>2</cp:revision>
  <dcterms:created xsi:type="dcterms:W3CDTF">2022-01-26T16:26:00Z</dcterms:created>
  <dcterms:modified xsi:type="dcterms:W3CDTF">2022-01-26T16:26:00Z</dcterms:modified>
</cp:coreProperties>
</file>