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E140" w14:textId="6F6FCDDE" w:rsidR="008312A9" w:rsidRDefault="00D9643F" w:rsidP="008312A9">
      <w:pPr>
        <w:jc w:val="center"/>
        <w:rPr>
          <w:rFonts w:ascii="Arial" w:hAnsi="Arial" w:cs="Arial"/>
          <w:sz w:val="52"/>
          <w:szCs w:val="52"/>
          <w:lang w:eastAsia="zh-CN"/>
        </w:rPr>
      </w:pPr>
      <w:r w:rsidRPr="00D9643F">
        <w:rPr>
          <w:rFonts w:ascii="MS Mincho" w:eastAsia="MS Mincho" w:hAnsi="MS Mincho" w:cs="MS Mincho" w:hint="eastAsia"/>
          <w:sz w:val="52"/>
          <w:szCs w:val="52"/>
          <w:lang w:eastAsia="zh-CN"/>
        </w:rPr>
        <w:t>六</w:t>
      </w:r>
      <w:r w:rsidRPr="00D9643F">
        <w:rPr>
          <w:rFonts w:ascii="宋体" w:eastAsia="宋体" w:hAnsi="宋体" w:cs="宋体" w:hint="eastAsia"/>
          <w:sz w:val="52"/>
          <w:szCs w:val="52"/>
          <w:lang w:eastAsia="zh-CN"/>
        </w:rPr>
        <w:t>项适用于所有年龄的人的基本权利</w:t>
      </w:r>
    </w:p>
    <w:p w14:paraId="1191513C" w14:textId="77777777" w:rsidR="008312A9" w:rsidRDefault="008312A9" w:rsidP="008312A9">
      <w:pPr>
        <w:rPr>
          <w:lang w:eastAsia="zh-CN"/>
        </w:rPr>
      </w:pPr>
    </w:p>
    <w:p w14:paraId="2BFE0878" w14:textId="61098465" w:rsidR="00D9643F" w:rsidRPr="00D9643F" w:rsidRDefault="00D9643F" w:rsidP="00D9643F">
      <w:pPr>
        <w:numPr>
          <w:ilvl w:val="0"/>
          <w:numId w:val="1"/>
        </w:numPr>
        <w:rPr>
          <w:rFonts w:ascii="Arial" w:hAnsi="Arial" w:cs="Arial"/>
          <w:sz w:val="32"/>
          <w:szCs w:val="32"/>
          <w:lang w:eastAsia="zh-CN"/>
        </w:rPr>
      </w:pPr>
      <w:r w:rsidRPr="00D9643F">
        <w:rPr>
          <w:rFonts w:ascii="MS Mincho" w:eastAsia="MS Mincho" w:hAnsi="MS Mincho" w:cs="MS Mincho" w:hint="eastAsia"/>
          <w:sz w:val="32"/>
          <w:szCs w:val="32"/>
          <w:lang w:eastAsia="zh-CN"/>
        </w:rPr>
        <w:t>享有人道的心理和身体</w:t>
      </w:r>
      <w:r w:rsidRPr="00D9643F">
        <w:rPr>
          <w:rFonts w:ascii="宋体" w:eastAsia="宋体" w:hAnsi="宋体" w:cs="宋体" w:hint="eastAsia"/>
          <w:sz w:val="32"/>
          <w:szCs w:val="32"/>
          <w:lang w:eastAsia="zh-CN"/>
        </w:rPr>
        <w:t>环境的权利。</w:t>
      </w:r>
    </w:p>
    <w:p w14:paraId="4B97A501" w14:textId="452901FD" w:rsidR="00D9643F" w:rsidRPr="00D9643F" w:rsidRDefault="00D9643F" w:rsidP="00D9643F">
      <w:pPr>
        <w:numPr>
          <w:ilvl w:val="0"/>
          <w:numId w:val="1"/>
        </w:numPr>
        <w:rPr>
          <w:rFonts w:ascii="Arial" w:hAnsi="Arial" w:cs="Arial"/>
          <w:sz w:val="32"/>
          <w:szCs w:val="32"/>
          <w:lang w:eastAsia="zh-CN"/>
        </w:rPr>
      </w:pPr>
      <w:r w:rsidRPr="00D9643F">
        <w:rPr>
          <w:rFonts w:ascii="MS Mincho" w:eastAsia="MS Mincho" w:hAnsi="MS Mincho" w:cs="MS Mincho" w:hint="eastAsia"/>
          <w:sz w:val="32"/>
          <w:szCs w:val="32"/>
          <w:lang w:eastAsia="zh-CN"/>
        </w:rPr>
        <w:t>有</w:t>
      </w:r>
      <w:r w:rsidRPr="00D9643F">
        <w:rPr>
          <w:rFonts w:ascii="宋体" w:eastAsia="宋体" w:hAnsi="宋体" w:cs="宋体" w:hint="eastAsia"/>
          <w:sz w:val="32"/>
          <w:szCs w:val="32"/>
          <w:lang w:eastAsia="zh-CN"/>
        </w:rPr>
        <w:t>权每天合理地、安全地接待自己选择的访客，并保持私人空间。</w:t>
      </w:r>
    </w:p>
    <w:p w14:paraId="13A20729" w14:textId="513E24F2" w:rsidR="00D9643F" w:rsidRPr="00D9643F" w:rsidRDefault="00D9643F" w:rsidP="00D9643F">
      <w:pPr>
        <w:numPr>
          <w:ilvl w:val="0"/>
          <w:numId w:val="1"/>
        </w:numPr>
        <w:rPr>
          <w:rFonts w:ascii="Arial" w:hAnsi="Arial" w:cs="Arial"/>
          <w:sz w:val="32"/>
          <w:szCs w:val="32"/>
          <w:lang w:eastAsia="zh-CN"/>
        </w:rPr>
      </w:pPr>
      <w:r w:rsidRPr="00D9643F">
        <w:rPr>
          <w:rFonts w:ascii="MS Mincho" w:eastAsia="MS Mincho" w:hAnsi="MS Mincho" w:cs="MS Mincho" w:hint="eastAsia"/>
          <w:sz w:val="32"/>
          <w:szCs w:val="32"/>
          <w:lang w:eastAsia="zh-CN"/>
        </w:rPr>
        <w:t>有</w:t>
      </w:r>
      <w:r w:rsidRPr="00D9643F">
        <w:rPr>
          <w:rFonts w:ascii="宋体" w:eastAsia="宋体" w:hAnsi="宋体" w:cs="宋体" w:hint="eastAsia"/>
          <w:sz w:val="32"/>
          <w:szCs w:val="32"/>
          <w:lang w:eastAsia="zh-CN"/>
        </w:rPr>
        <w:t>权接受或拒绝律师、法律</w:t>
      </w:r>
      <w:proofErr w:type="gramStart"/>
      <w:r w:rsidRPr="00D9643F">
        <w:rPr>
          <w:rFonts w:ascii="宋体" w:eastAsia="宋体" w:hAnsi="宋体" w:cs="宋体" w:hint="eastAsia"/>
          <w:sz w:val="32"/>
          <w:szCs w:val="32"/>
          <w:lang w:eastAsia="zh-CN"/>
        </w:rPr>
        <w:t>倡</w:t>
      </w:r>
      <w:proofErr w:type="gramEnd"/>
      <w:r w:rsidRPr="00D9643F">
        <w:rPr>
          <w:rFonts w:ascii="宋体" w:eastAsia="宋体" w:hAnsi="宋体" w:cs="宋体" w:hint="eastAsia"/>
          <w:sz w:val="32"/>
          <w:szCs w:val="32"/>
          <w:lang w:eastAsia="zh-CN"/>
        </w:rPr>
        <w:t>权者、医生、社会工作者、心理学家或神职人员的访问和电话。</w:t>
      </w:r>
    </w:p>
    <w:p w14:paraId="49F963AB" w14:textId="581C302E" w:rsidR="00D9643F" w:rsidRPr="00D9643F" w:rsidRDefault="00D9643F" w:rsidP="00D9643F">
      <w:pPr>
        <w:numPr>
          <w:ilvl w:val="0"/>
          <w:numId w:val="1"/>
        </w:numPr>
        <w:rPr>
          <w:rFonts w:ascii="Arial" w:hAnsi="Arial" w:cs="Arial"/>
          <w:sz w:val="32"/>
          <w:szCs w:val="32"/>
          <w:lang w:eastAsia="zh-CN"/>
        </w:rPr>
      </w:pPr>
      <w:r w:rsidRPr="00D9643F">
        <w:rPr>
          <w:rFonts w:ascii="MS Mincho" w:eastAsia="MS Mincho" w:hAnsi="MS Mincho" w:cs="MS Mincho" w:hint="eastAsia"/>
          <w:sz w:val="32"/>
          <w:szCs w:val="32"/>
          <w:lang w:eastAsia="zh-CN"/>
        </w:rPr>
        <w:t>有</w:t>
      </w:r>
      <w:r w:rsidRPr="00D9643F">
        <w:rPr>
          <w:rFonts w:ascii="宋体" w:eastAsia="宋体" w:hAnsi="宋体" w:cs="宋体" w:hint="eastAsia"/>
          <w:sz w:val="32"/>
          <w:szCs w:val="32"/>
          <w:lang w:eastAsia="zh-CN"/>
        </w:rPr>
        <w:t>权发送和接收未经打开、未经审查的邮件。</w:t>
      </w:r>
    </w:p>
    <w:p w14:paraId="7F7184AA" w14:textId="4C712D80" w:rsidR="00D9643F" w:rsidRPr="00D9643F" w:rsidRDefault="00D9643F" w:rsidP="00D9643F">
      <w:pPr>
        <w:numPr>
          <w:ilvl w:val="0"/>
          <w:numId w:val="1"/>
        </w:numPr>
        <w:rPr>
          <w:rFonts w:ascii="Arial" w:hAnsi="Arial" w:cs="Arial"/>
          <w:sz w:val="32"/>
          <w:szCs w:val="32"/>
          <w:lang w:eastAsia="zh-CN"/>
        </w:rPr>
      </w:pPr>
      <w:r w:rsidRPr="00D9643F">
        <w:rPr>
          <w:rFonts w:ascii="MS Mincho" w:eastAsia="MS Mincho" w:hAnsi="MS Mincho" w:cs="MS Mincho" w:hint="eastAsia"/>
          <w:sz w:val="32"/>
          <w:szCs w:val="32"/>
          <w:lang w:eastAsia="zh-CN"/>
        </w:rPr>
        <w:t>有</w:t>
      </w:r>
      <w:r w:rsidRPr="00D9643F">
        <w:rPr>
          <w:rFonts w:ascii="宋体" w:eastAsia="宋体" w:hAnsi="宋体" w:cs="宋体" w:hint="eastAsia"/>
          <w:sz w:val="32"/>
          <w:szCs w:val="32"/>
          <w:lang w:eastAsia="zh-CN"/>
        </w:rPr>
        <w:t>权合理使用电话进行和接收保密通话的权利。</w:t>
      </w:r>
    </w:p>
    <w:p w14:paraId="564CBB19" w14:textId="40FB5D07" w:rsidR="008312A9" w:rsidRDefault="00D9643F" w:rsidP="00D9643F">
      <w:pPr>
        <w:ind w:left="360"/>
        <w:rPr>
          <w:lang w:eastAsia="zh-CN"/>
        </w:rPr>
      </w:pPr>
      <w:r w:rsidRPr="00D9643F">
        <w:rPr>
          <w:rFonts w:ascii="Arial" w:hAnsi="Arial" w:cs="Arial"/>
          <w:sz w:val="32"/>
          <w:szCs w:val="32"/>
          <w:lang w:eastAsia="zh-CN"/>
        </w:rPr>
        <w:t xml:space="preserve">6. </w:t>
      </w:r>
      <w:r w:rsidRPr="00D9643F">
        <w:rPr>
          <w:rFonts w:ascii="MS Mincho" w:eastAsia="MS Mincho" w:hAnsi="MS Mincho" w:cs="MS Mincho" w:hint="eastAsia"/>
          <w:sz w:val="32"/>
          <w:szCs w:val="32"/>
          <w:lang w:eastAsia="zh-CN"/>
        </w:rPr>
        <w:t>合理的每日</w:t>
      </w:r>
      <w:r w:rsidRPr="00D9643F">
        <w:rPr>
          <w:rFonts w:ascii="宋体" w:eastAsia="宋体" w:hAnsi="宋体" w:cs="宋体" w:hint="eastAsia"/>
          <w:sz w:val="32"/>
          <w:szCs w:val="32"/>
          <w:lang w:eastAsia="zh-CN"/>
        </w:rPr>
        <w:t>户外活动时间。</w:t>
      </w:r>
    </w:p>
    <w:p w14:paraId="58B291F6" w14:textId="68769279" w:rsidR="008312A9" w:rsidRDefault="008312A9" w:rsidP="008312A9">
      <w:pPr>
        <w:rPr>
          <w:lang w:eastAsia="zh-CN"/>
        </w:rPr>
      </w:pPr>
      <w:r>
        <w:rPr>
          <w:lang w:eastAsia="zh-CN"/>
        </w:rPr>
        <w:t xml:space="preserve">               </w:t>
      </w:r>
      <w:r w:rsidR="00D9643F" w:rsidRPr="00D9643F">
        <w:rPr>
          <w:rFonts w:ascii="MS Mincho" w:eastAsia="MS Mincho" w:hAnsi="MS Mincho" w:cs="MS Mincho" w:hint="eastAsia"/>
          <w:lang w:eastAsia="zh-CN"/>
        </w:rPr>
        <w:t>麻</w:t>
      </w:r>
      <w:r w:rsidR="00D9643F" w:rsidRPr="00D9643F">
        <w:rPr>
          <w:rFonts w:ascii="宋体" w:eastAsia="宋体" w:hAnsi="宋体" w:cs="宋体" w:hint="eastAsia"/>
          <w:lang w:eastAsia="zh-CN"/>
        </w:rPr>
        <w:t>萨诸塞州精神卫生部</w:t>
      </w:r>
      <w:r w:rsidR="00D9643F" w:rsidRPr="00D9643F">
        <w:rPr>
          <w:lang w:eastAsia="zh-CN"/>
        </w:rPr>
        <w:t xml:space="preserve"> - </w:t>
      </w:r>
      <w:r w:rsidR="00D9643F" w:rsidRPr="00D9643F">
        <w:rPr>
          <w:rFonts w:ascii="宋体" w:eastAsia="宋体" w:hAnsi="宋体" w:cs="宋体" w:hint="eastAsia"/>
          <w:lang w:eastAsia="zh-CN"/>
        </w:rPr>
        <w:t>执照</w:t>
      </w:r>
      <w:r w:rsidR="00D9643F">
        <w:rPr>
          <w:rFonts w:ascii="宋体" w:eastAsia="宋体" w:hAnsi="宋体" w:cs="宋体" w:hint="eastAsia"/>
          <w:lang w:eastAsia="zh-CN"/>
        </w:rPr>
        <w:t>颁发单位</w:t>
      </w:r>
      <w:r w:rsidR="00D9643F" w:rsidRPr="00D9643F">
        <w:rPr>
          <w:lang w:eastAsia="zh-CN"/>
        </w:rPr>
        <w:t xml:space="preserve"> 11-9-2022</w:t>
      </w:r>
    </w:p>
    <w:p w14:paraId="55966913" w14:textId="77777777" w:rsidR="008312A9" w:rsidRDefault="008312A9" w:rsidP="008312A9">
      <w:pPr>
        <w:rPr>
          <w:lang w:eastAsia="zh-CN"/>
        </w:rPr>
      </w:pPr>
    </w:p>
    <w:p w14:paraId="20CE7078" w14:textId="77777777" w:rsidR="00207DE3" w:rsidRDefault="00207DE3">
      <w:pPr>
        <w:rPr>
          <w:lang w:eastAsia="zh-CN"/>
        </w:rPr>
      </w:pPr>
    </w:p>
    <w:sectPr w:rsidR="00207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C5D1B"/>
    <w:multiLevelType w:val="hybridMultilevel"/>
    <w:tmpl w:val="1848E342"/>
    <w:lvl w:ilvl="0" w:tplc="E2BAA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EE3A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E6C2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7641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861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D893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F82C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5A08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1882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9830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A9"/>
    <w:rsid w:val="00207DE3"/>
    <w:rsid w:val="008312A9"/>
    <w:rsid w:val="00D9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751B"/>
  <w15:chartTrackingRefBased/>
  <w15:docId w15:val="{7287455B-35D6-4AE1-B339-A9247816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2A9"/>
    <w:pPr>
      <w:spacing w:line="256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rPr>
      <w:rFonts w:eastAsiaTheme="minorHAns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OMCA@mass.gov</dc:creator>
  <cp:keywords/>
  <dc:description/>
  <cp:lastModifiedBy>Snow McDonald</cp:lastModifiedBy>
  <cp:revision>2</cp:revision>
  <dcterms:created xsi:type="dcterms:W3CDTF">2024-03-22T06:59:00Z</dcterms:created>
  <dcterms:modified xsi:type="dcterms:W3CDTF">2024-03-22T06:59:00Z</dcterms:modified>
</cp:coreProperties>
</file>