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4FD4" w14:textId="77777777" w:rsidR="004D58DF" w:rsidRDefault="008312A9" w:rsidP="008312A9">
      <w:pPr>
        <w:jc w:val="center"/>
        <w:rPr>
          <w:rFonts w:ascii="Arial" w:hAnsi="Arial" w:cs="Arial"/>
          <w:sz w:val="52"/>
          <w:szCs w:val="52"/>
          <w:lang w:val="en-US"/>
        </w:rPr>
      </w:pPr>
      <w:r w:rsidRPr="004D58DF">
        <w:rPr>
          <w:rFonts w:ascii="Arial" w:hAnsi="Arial" w:cs="Arial"/>
          <w:sz w:val="52"/>
          <w:szCs w:val="52"/>
        </w:rPr>
        <w:t xml:space="preserve">Sáu Quyền Cơ Bản của Mọi Cư Dân </w:t>
      </w:r>
    </w:p>
    <w:p w14:paraId="759FE140" w14:textId="41D50A5C" w:rsidR="008312A9" w:rsidRPr="004D58DF" w:rsidRDefault="008312A9" w:rsidP="008312A9">
      <w:pPr>
        <w:jc w:val="center"/>
        <w:rPr>
          <w:rFonts w:ascii="Arial" w:hAnsi="Arial" w:cs="Arial"/>
          <w:sz w:val="52"/>
          <w:szCs w:val="52"/>
        </w:rPr>
      </w:pPr>
      <w:r w:rsidRPr="004D58DF">
        <w:rPr>
          <w:rFonts w:ascii="Arial" w:hAnsi="Arial" w:cs="Arial"/>
          <w:sz w:val="52"/>
          <w:szCs w:val="52"/>
        </w:rPr>
        <w:t>ở Mọi Lứa Tuổi</w:t>
      </w:r>
    </w:p>
    <w:p w14:paraId="1191513C" w14:textId="77777777" w:rsidR="008312A9" w:rsidRPr="004D58DF" w:rsidRDefault="008312A9" w:rsidP="008312A9">
      <w:pPr>
        <w:rPr>
          <w:rFonts w:ascii="Arial" w:hAnsi="Arial" w:cs="Arial"/>
        </w:rPr>
      </w:pPr>
    </w:p>
    <w:p w14:paraId="0EE61D60" w14:textId="77777777" w:rsidR="008312A9" w:rsidRPr="004D58DF" w:rsidRDefault="008312A9" w:rsidP="008312A9">
      <w:pPr>
        <w:numPr>
          <w:ilvl w:val="0"/>
          <w:numId w:val="1"/>
        </w:numPr>
        <w:rPr>
          <w:rFonts w:ascii="Arial" w:hAnsi="Arial" w:cs="Arial"/>
          <w:sz w:val="32"/>
          <w:szCs w:val="32"/>
        </w:rPr>
      </w:pPr>
      <w:r w:rsidRPr="004D58DF">
        <w:rPr>
          <w:rFonts w:ascii="Arial" w:hAnsi="Arial" w:cs="Arial"/>
          <w:sz w:val="32"/>
          <w:szCs w:val="32"/>
        </w:rPr>
        <w:t xml:space="preserve">Quyền được sống trong môi trường vật chất và tâm lý nhân đạo. </w:t>
      </w:r>
    </w:p>
    <w:p w14:paraId="2D01B6A8" w14:textId="77777777" w:rsidR="008312A9" w:rsidRPr="004D58DF" w:rsidRDefault="008312A9" w:rsidP="008312A9">
      <w:pPr>
        <w:numPr>
          <w:ilvl w:val="0"/>
          <w:numId w:val="1"/>
        </w:numPr>
        <w:rPr>
          <w:rFonts w:ascii="Arial" w:hAnsi="Arial" w:cs="Arial"/>
          <w:sz w:val="32"/>
          <w:szCs w:val="32"/>
        </w:rPr>
      </w:pPr>
      <w:r w:rsidRPr="004D58DF">
        <w:rPr>
          <w:rFonts w:ascii="Arial" w:hAnsi="Arial" w:cs="Arial"/>
          <w:sz w:val="32"/>
          <w:szCs w:val="32"/>
        </w:rPr>
        <w:t>Quyền được tiếp nhận khách theo lựa chọn hàng ngày và riêng tư một cách hợp lý, an toàn.</w:t>
      </w:r>
    </w:p>
    <w:p w14:paraId="35C90926" w14:textId="77777777" w:rsidR="008312A9" w:rsidRPr="004D58DF" w:rsidRDefault="008312A9" w:rsidP="008312A9">
      <w:pPr>
        <w:numPr>
          <w:ilvl w:val="0"/>
          <w:numId w:val="1"/>
        </w:numPr>
        <w:rPr>
          <w:rFonts w:ascii="Arial" w:hAnsi="Arial" w:cs="Arial"/>
          <w:sz w:val="32"/>
          <w:szCs w:val="32"/>
        </w:rPr>
      </w:pPr>
      <w:r w:rsidRPr="004D58DF">
        <w:rPr>
          <w:rFonts w:ascii="Arial" w:hAnsi="Arial" w:cs="Arial"/>
          <w:sz w:val="32"/>
          <w:szCs w:val="32"/>
        </w:rPr>
        <w:t>Quyền nhận hoặc từ chối các chuyến thăm và cuộc gọi điện thoại từ luật sư, người hỗ trợ pháp lý, bác sĩ, nhân viên xã hội, chuyên gia tâm lý hoặc giáo sĩ.</w:t>
      </w:r>
    </w:p>
    <w:p w14:paraId="7C70C088" w14:textId="77777777" w:rsidR="008312A9" w:rsidRPr="004D58DF" w:rsidRDefault="008312A9" w:rsidP="008312A9">
      <w:pPr>
        <w:numPr>
          <w:ilvl w:val="0"/>
          <w:numId w:val="1"/>
        </w:numPr>
        <w:rPr>
          <w:rFonts w:ascii="Arial" w:hAnsi="Arial" w:cs="Arial"/>
          <w:sz w:val="32"/>
          <w:szCs w:val="32"/>
        </w:rPr>
      </w:pPr>
      <w:r w:rsidRPr="004D58DF">
        <w:rPr>
          <w:rFonts w:ascii="Arial" w:hAnsi="Arial" w:cs="Arial"/>
          <w:sz w:val="32"/>
          <w:szCs w:val="32"/>
        </w:rPr>
        <w:t>Quyền được gửi và nhận thư chưa mở, không bị kiểm duyệt.</w:t>
      </w:r>
    </w:p>
    <w:p w14:paraId="0C97176C" w14:textId="77777777" w:rsidR="008312A9" w:rsidRPr="004D58DF" w:rsidRDefault="008312A9" w:rsidP="008312A9">
      <w:pPr>
        <w:numPr>
          <w:ilvl w:val="0"/>
          <w:numId w:val="1"/>
        </w:numPr>
        <w:rPr>
          <w:rFonts w:ascii="Arial" w:hAnsi="Arial" w:cs="Arial"/>
          <w:sz w:val="32"/>
          <w:szCs w:val="32"/>
        </w:rPr>
      </w:pPr>
      <w:r w:rsidRPr="004D58DF">
        <w:rPr>
          <w:rFonts w:ascii="Arial" w:hAnsi="Arial" w:cs="Arial"/>
          <w:sz w:val="32"/>
          <w:szCs w:val="32"/>
        </w:rPr>
        <w:t>Quyền truy cập phù hợp vào điện thoại để thực hiện và nhận các cuộc gọi bí mật.</w:t>
      </w:r>
    </w:p>
    <w:p w14:paraId="1B6A4102" w14:textId="77777777" w:rsidR="008312A9" w:rsidRPr="004D58DF" w:rsidRDefault="008312A9" w:rsidP="008312A9">
      <w:pPr>
        <w:numPr>
          <w:ilvl w:val="0"/>
          <w:numId w:val="1"/>
        </w:numPr>
        <w:rPr>
          <w:rFonts w:ascii="Arial" w:hAnsi="Arial" w:cs="Arial"/>
          <w:sz w:val="32"/>
          <w:szCs w:val="32"/>
        </w:rPr>
      </w:pPr>
      <w:r w:rsidRPr="004D58DF">
        <w:rPr>
          <w:rFonts w:ascii="Arial" w:hAnsi="Arial" w:cs="Arial"/>
          <w:sz w:val="32"/>
          <w:szCs w:val="32"/>
        </w:rPr>
        <w:t>Quyền Thực Hiện Hoạt Động Ngoài Trời Hàng Ngày Một Cách Phù Hợp.</w:t>
      </w:r>
    </w:p>
    <w:p w14:paraId="564CBB19" w14:textId="77777777" w:rsidR="008312A9" w:rsidRPr="004D58DF" w:rsidRDefault="008312A9" w:rsidP="008312A9">
      <w:pPr>
        <w:rPr>
          <w:rFonts w:ascii="Arial" w:hAnsi="Arial" w:cs="Arial"/>
        </w:rPr>
      </w:pPr>
    </w:p>
    <w:p w14:paraId="58B291F6" w14:textId="2D92F2B3" w:rsidR="008312A9" w:rsidRPr="004D58DF" w:rsidRDefault="008312A9" w:rsidP="008312A9">
      <w:pPr>
        <w:rPr>
          <w:rFonts w:ascii="Arial" w:hAnsi="Arial" w:cs="Arial"/>
        </w:rPr>
      </w:pPr>
      <w:r w:rsidRPr="004D58DF">
        <w:rPr>
          <w:rFonts w:ascii="Arial" w:hAnsi="Arial" w:cs="Arial"/>
        </w:rPr>
        <w:t xml:space="preserve">               Sởi Sức Khỏe Tâm Thần MA - Phòng Cấp Phép 11-9-2022</w:t>
      </w:r>
    </w:p>
    <w:p w14:paraId="55966913" w14:textId="77777777" w:rsidR="008312A9" w:rsidRPr="004D58DF" w:rsidRDefault="008312A9" w:rsidP="008312A9">
      <w:pPr>
        <w:rPr>
          <w:rFonts w:ascii="Arial" w:hAnsi="Arial" w:cs="Arial"/>
        </w:rPr>
      </w:pPr>
    </w:p>
    <w:p w14:paraId="20CE7078" w14:textId="77777777" w:rsidR="00207DE3" w:rsidRPr="004D58DF" w:rsidRDefault="00207DE3">
      <w:pPr>
        <w:rPr>
          <w:rFonts w:ascii="Arial" w:hAnsi="Arial" w:cs="Arial"/>
        </w:rPr>
      </w:pPr>
    </w:p>
    <w:sectPr w:rsidR="00207DE3" w:rsidRPr="004D5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C5D1B"/>
    <w:multiLevelType w:val="hybridMultilevel"/>
    <w:tmpl w:val="1848E342"/>
    <w:lvl w:ilvl="0" w:tplc="E2BAAE16">
      <w:start w:val="1"/>
      <w:numFmt w:val="decimal"/>
      <w:lvlText w:val="%1."/>
      <w:lvlJc w:val="left"/>
      <w:pPr>
        <w:tabs>
          <w:tab w:val="num" w:pos="720"/>
        </w:tabs>
        <w:ind w:left="720" w:hanging="360"/>
      </w:pPr>
    </w:lvl>
    <w:lvl w:ilvl="1" w:tplc="F2EE3A84">
      <w:start w:val="1"/>
      <w:numFmt w:val="decimal"/>
      <w:lvlText w:val="%2."/>
      <w:lvlJc w:val="left"/>
      <w:pPr>
        <w:tabs>
          <w:tab w:val="num" w:pos="1440"/>
        </w:tabs>
        <w:ind w:left="1440" w:hanging="360"/>
      </w:pPr>
    </w:lvl>
    <w:lvl w:ilvl="2" w:tplc="3FE6C276">
      <w:start w:val="1"/>
      <w:numFmt w:val="decimal"/>
      <w:lvlText w:val="%3."/>
      <w:lvlJc w:val="left"/>
      <w:pPr>
        <w:tabs>
          <w:tab w:val="num" w:pos="2160"/>
        </w:tabs>
        <w:ind w:left="2160" w:hanging="360"/>
      </w:pPr>
    </w:lvl>
    <w:lvl w:ilvl="3" w:tplc="AB76411C">
      <w:start w:val="1"/>
      <w:numFmt w:val="decimal"/>
      <w:lvlText w:val="%4."/>
      <w:lvlJc w:val="left"/>
      <w:pPr>
        <w:tabs>
          <w:tab w:val="num" w:pos="2880"/>
        </w:tabs>
        <w:ind w:left="2880" w:hanging="360"/>
      </w:pPr>
    </w:lvl>
    <w:lvl w:ilvl="4" w:tplc="19C86174">
      <w:start w:val="1"/>
      <w:numFmt w:val="decimal"/>
      <w:lvlText w:val="%5."/>
      <w:lvlJc w:val="left"/>
      <w:pPr>
        <w:tabs>
          <w:tab w:val="num" w:pos="3600"/>
        </w:tabs>
        <w:ind w:left="3600" w:hanging="360"/>
      </w:pPr>
    </w:lvl>
    <w:lvl w:ilvl="5" w:tplc="31D8932A">
      <w:start w:val="1"/>
      <w:numFmt w:val="decimal"/>
      <w:lvlText w:val="%6."/>
      <w:lvlJc w:val="left"/>
      <w:pPr>
        <w:tabs>
          <w:tab w:val="num" w:pos="4320"/>
        </w:tabs>
        <w:ind w:left="4320" w:hanging="360"/>
      </w:pPr>
    </w:lvl>
    <w:lvl w:ilvl="6" w:tplc="36F82C50">
      <w:start w:val="1"/>
      <w:numFmt w:val="decimal"/>
      <w:lvlText w:val="%7."/>
      <w:lvlJc w:val="left"/>
      <w:pPr>
        <w:tabs>
          <w:tab w:val="num" w:pos="5040"/>
        </w:tabs>
        <w:ind w:left="5040" w:hanging="360"/>
      </w:pPr>
    </w:lvl>
    <w:lvl w:ilvl="7" w:tplc="845A0850">
      <w:start w:val="1"/>
      <w:numFmt w:val="decimal"/>
      <w:lvlText w:val="%8."/>
      <w:lvlJc w:val="left"/>
      <w:pPr>
        <w:tabs>
          <w:tab w:val="num" w:pos="5760"/>
        </w:tabs>
        <w:ind w:left="5760" w:hanging="360"/>
      </w:pPr>
    </w:lvl>
    <w:lvl w:ilvl="8" w:tplc="3B18828E">
      <w:start w:val="1"/>
      <w:numFmt w:val="decimal"/>
      <w:lvlText w:val="%9."/>
      <w:lvlJc w:val="left"/>
      <w:pPr>
        <w:tabs>
          <w:tab w:val="num" w:pos="6480"/>
        </w:tabs>
        <w:ind w:left="6480" w:hanging="360"/>
      </w:pPr>
    </w:lvl>
  </w:abstractNum>
  <w:num w:numId="1" w16cid:durableId="849830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A9"/>
    <w:rsid w:val="00207DE3"/>
    <w:rsid w:val="004D58DF"/>
    <w:rsid w:val="0083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751B"/>
  <w15:chartTrackingRefBased/>
  <w15:docId w15:val="{7287455B-35D6-4AE1-B339-A9247816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12A9"/>
    <w:pPr>
      <w:spacing w:line="256"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6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OMCA@mass.gov</dc:creator>
  <cp:keywords/>
  <dc:description/>
  <cp:lastModifiedBy>Bich Ngoc</cp:lastModifiedBy>
  <cp:revision>2</cp:revision>
  <dcterms:created xsi:type="dcterms:W3CDTF">2024-03-18T17:39:00Z</dcterms:created>
  <dcterms:modified xsi:type="dcterms:W3CDTF">2024-03-22T08:48:00Z</dcterms:modified>
</cp:coreProperties>
</file>