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Thomas</w:t>
      </w:r>
      <w:r>
        <w:rPr>
          <w:rFonts w:ascii="Tahoma"/>
          <w:color w:val="0000FF"/>
          <w:spacing w:val="-7"/>
          <w:sz w:val="15"/>
          <w:u w:val="single" w:color="0000FF"/>
        </w:rPr>
        <w:t> </w:t>
      </w:r>
      <w:r>
        <w:rPr>
          <w:rFonts w:ascii="Tahoma"/>
          <w:color w:val="0000FF"/>
          <w:spacing w:val="-2"/>
          <w:sz w:val="15"/>
          <w:u w:val="single" w:color="0000FF"/>
        </w:rPr>
        <w:t>Hughes</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Licensing</w:t>
      </w:r>
      <w:r>
        <w:rPr>
          <w:rFonts w:ascii="Tahoma"/>
          <w:spacing w:val="-6"/>
          <w:sz w:val="15"/>
        </w:rPr>
        <w:t> </w:t>
      </w:r>
      <w:r>
        <w:rPr>
          <w:rFonts w:ascii="Tahoma"/>
          <w:sz w:val="15"/>
        </w:rPr>
        <w:t>of</w:t>
      </w:r>
      <w:r>
        <w:rPr>
          <w:rFonts w:ascii="Tahoma"/>
          <w:spacing w:val="-3"/>
          <w:sz w:val="15"/>
        </w:rPr>
        <w:t> </w:t>
      </w:r>
      <w:r>
        <w:rPr>
          <w:rFonts w:ascii="Tahoma"/>
          <w:sz w:val="15"/>
        </w:rPr>
        <w:t>Radiologic</w:t>
      </w:r>
      <w:r>
        <w:rPr>
          <w:rFonts w:ascii="Tahoma"/>
          <w:spacing w:val="-3"/>
          <w:sz w:val="15"/>
        </w:rPr>
        <w:t> </w:t>
      </w:r>
      <w:r>
        <w:rPr>
          <w:rFonts w:ascii="Tahoma"/>
          <w:spacing w:val="-2"/>
          <w:sz w:val="15"/>
        </w:rPr>
        <w:t>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4:22:00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Heading1"/>
        <w:spacing w:before="41"/>
      </w:pPr>
      <w:r>
        <w:rPr>
          <w:w w:val="110"/>
        </w:rPr>
        <w:t>Subject:</w:t>
      </w:r>
      <w:r>
        <w:rPr>
          <w:spacing w:val="2"/>
          <w:w w:val="110"/>
        </w:rPr>
        <w:t> </w:t>
      </w:r>
      <w:r>
        <w:rPr>
          <w:w w:val="110"/>
        </w:rPr>
        <w:t>Licensing</w:t>
      </w:r>
      <w:r>
        <w:rPr>
          <w:spacing w:val="2"/>
          <w:w w:val="110"/>
        </w:rPr>
        <w:t> </w:t>
      </w:r>
      <w:r>
        <w:rPr>
          <w:w w:val="110"/>
        </w:rPr>
        <w:t>of</w:t>
      </w:r>
      <w:r>
        <w:rPr>
          <w:spacing w:val="2"/>
          <w:w w:val="110"/>
        </w:rPr>
        <w:t> </w:t>
      </w:r>
      <w:r>
        <w:rPr>
          <w:w w:val="110"/>
        </w:rPr>
        <w:t>Radiologic</w:t>
      </w:r>
      <w:r>
        <w:rPr>
          <w:spacing w:val="2"/>
          <w:w w:val="110"/>
        </w:rPr>
        <w:t> </w:t>
      </w:r>
      <w:r>
        <w:rPr>
          <w:spacing w:val="-2"/>
          <w:w w:val="110"/>
        </w:rPr>
        <w:t>Technologists</w:t>
      </w:r>
    </w:p>
    <w:p>
      <w:pPr>
        <w:pStyle w:val="BodyText"/>
        <w:spacing w:before="104"/>
        <w:ind w:left="0"/>
        <w:rPr>
          <w:b/>
        </w:rPr>
      </w:pPr>
    </w:p>
    <w:p>
      <w:pPr>
        <w:pStyle w:val="BodyText"/>
        <w:spacing w:line="283" w:lineRule="auto"/>
      </w:pPr>
      <w:r>
        <w:rPr>
          <w:w w:val="105"/>
        </w:rPr>
        <w:t>My name is Thomas Hughes, and I am an ARRT Registered Radiologic Technologist. I am submitting this testimony in opposition to the implementation of limited-scope radiography in Massachusetts.</w:t>
      </w:r>
    </w:p>
    <w:p>
      <w:pPr>
        <w:pStyle w:val="BodyText"/>
        <w:spacing w:line="283" w:lineRule="auto"/>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line="290" w:lineRule="exact"/>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pStyle w:val="BodyText"/>
        <w:ind w:left="0"/>
      </w:pPr>
    </w:p>
    <w:p>
      <w:pPr>
        <w:pStyle w:val="BodyText"/>
        <w:spacing w:before="143"/>
        <w:ind w:left="0"/>
      </w:pPr>
    </w:p>
    <w:p>
      <w:pPr>
        <w:pStyle w:val="Heading1"/>
      </w:pPr>
      <w:r>
        <w:rPr>
          <w:spacing w:val="-2"/>
          <w:w w:val="115"/>
        </w:rPr>
        <w:t>Sincerely,</w:t>
      </w:r>
    </w:p>
    <w:p>
      <w:pPr>
        <w:pStyle w:val="BodyText"/>
        <w:spacing w:line="283" w:lineRule="auto" w:before="52"/>
        <w:ind w:right="5059"/>
      </w:pPr>
      <w:r>
        <w:rPr/>
        <w:t>Thomas J. Hughes BS RT (R)( </w:t>
      </w:r>
      <w:r>
        <w:rPr/>
        <w:t>N) </w:t>
      </w:r>
      <w:r>
        <w:rPr>
          <w:w w:val="110"/>
        </w:rPr>
        <w:t>Southcoast</w:t>
      </w:r>
      <w:r>
        <w:rPr>
          <w:spacing w:val="-4"/>
          <w:w w:val="110"/>
        </w:rPr>
        <w:t> </w:t>
      </w:r>
      <w:r>
        <w:rPr>
          <w:w w:val="110"/>
        </w:rPr>
        <w:t>Health</w:t>
      </w:r>
    </w:p>
    <w:p>
      <w:pPr>
        <w:pStyle w:val="BodyText"/>
        <w:spacing w:line="283" w:lineRule="auto"/>
        <w:ind w:right="5059"/>
      </w:pPr>
      <w:r>
        <w:rPr>
          <w:w w:val="105"/>
        </w:rPr>
        <w:t>363</w:t>
      </w:r>
      <w:r>
        <w:rPr>
          <w:spacing w:val="-13"/>
          <w:w w:val="105"/>
        </w:rPr>
        <w:t> </w:t>
      </w:r>
      <w:r>
        <w:rPr>
          <w:w w:val="105"/>
        </w:rPr>
        <w:t>Highland</w:t>
      </w:r>
      <w:r>
        <w:rPr>
          <w:spacing w:val="-13"/>
          <w:w w:val="105"/>
        </w:rPr>
        <w:t> </w:t>
      </w:r>
      <w:r>
        <w:rPr>
          <w:w w:val="105"/>
        </w:rPr>
        <w:t>Ave</w:t>
      </w:r>
      <w:r>
        <w:rPr>
          <w:spacing w:val="-13"/>
          <w:w w:val="105"/>
        </w:rPr>
        <w:t> </w:t>
      </w:r>
      <w:r>
        <w:rPr>
          <w:w w:val="105"/>
        </w:rPr>
        <w:t>Fall</w:t>
      </w:r>
      <w:r>
        <w:rPr>
          <w:spacing w:val="-13"/>
          <w:w w:val="105"/>
        </w:rPr>
        <w:t> </w:t>
      </w:r>
      <w:r>
        <w:rPr>
          <w:w w:val="105"/>
        </w:rPr>
        <w:t>River</w:t>
      </w:r>
      <w:r>
        <w:rPr>
          <w:spacing w:val="-13"/>
          <w:w w:val="105"/>
        </w:rPr>
        <w:t> </w:t>
      </w:r>
      <w:r>
        <w:rPr>
          <w:w w:val="105"/>
        </w:rPr>
        <w:t>MA</w:t>
      </w:r>
      <w:r>
        <w:rPr>
          <w:spacing w:val="-13"/>
          <w:w w:val="105"/>
        </w:rPr>
        <w:t> </w:t>
      </w:r>
      <w:r>
        <w:rPr>
          <w:w w:val="105"/>
        </w:rPr>
        <w:t>02720 </w:t>
      </w:r>
      <w:hyperlink r:id="rId6">
        <w:r>
          <w:rPr>
            <w:spacing w:val="-2"/>
            <w:w w:val="105"/>
          </w:rPr>
          <w:t>hughest@southcoast.org</w:t>
        </w:r>
      </w:hyperlink>
    </w:p>
    <w:p>
      <w:pPr>
        <w:spacing w:after="0" w:line="283" w:lineRule="auto"/>
        <w:sectPr>
          <w:type w:val="continuous"/>
          <w:pgSz w:w="12240" w:h="15840"/>
          <w:pgMar w:top="1140" w:bottom="280" w:left="1460" w:right="1420"/>
        </w:sectPr>
      </w:pPr>
    </w:p>
    <w:p>
      <w:pPr>
        <w:pStyle w:val="BodyText"/>
        <w:spacing w:line="235" w:lineRule="auto" w:before="165"/>
        <w:rPr>
          <w:rFonts w:ascii="Times New Roman" w:hAnsi="Times New Roman"/>
        </w:rPr>
      </w:pPr>
      <w:r>
        <w:rPr>
          <w:rFonts w:ascii="Times New Roman" w:hAnsi="Times New Roman"/>
        </w:rPr>
        <w:t>Southcoast</w:t>
      </w:r>
      <w:r>
        <w:rPr>
          <w:rFonts w:ascii="Times New Roman" w:hAnsi="Times New Roman"/>
          <w:spacing w:val="-4"/>
        </w:rPr>
        <w:t> </w:t>
      </w:r>
      <w:r>
        <w:rPr>
          <w:rFonts w:ascii="Times New Roman" w:hAnsi="Times New Roman"/>
        </w:rPr>
        <w:t>Hospitals</w:t>
      </w:r>
      <w:r>
        <w:rPr>
          <w:rFonts w:ascii="Times New Roman" w:hAnsi="Times New Roman"/>
          <w:spacing w:val="-5"/>
        </w:rPr>
        <w:t> </w:t>
      </w:r>
      <w:r>
        <w:rPr>
          <w:rFonts w:ascii="Times New Roman" w:hAnsi="Times New Roman"/>
        </w:rPr>
        <w:t>Group,</w:t>
      </w:r>
      <w:r>
        <w:rPr>
          <w:rFonts w:ascii="Times New Roman" w:hAnsi="Times New Roman"/>
          <w:spacing w:val="-4"/>
        </w:rPr>
        <w:t> </w:t>
      </w:r>
      <w:r>
        <w:rPr>
          <w:rFonts w:ascii="Times New Roman" w:hAnsi="Times New Roman"/>
        </w:rPr>
        <w:t>which</w:t>
      </w:r>
      <w:r>
        <w:rPr>
          <w:rFonts w:ascii="Times New Roman" w:hAnsi="Times New Roman"/>
          <w:spacing w:val="-4"/>
        </w:rPr>
        <w:t> </w:t>
      </w:r>
      <w:r>
        <w:rPr>
          <w:rFonts w:ascii="Times New Roman" w:hAnsi="Times New Roman"/>
        </w:rPr>
        <w:t>includes</w:t>
      </w:r>
      <w:r>
        <w:rPr>
          <w:rFonts w:ascii="Times New Roman" w:hAnsi="Times New Roman"/>
          <w:spacing w:val="-5"/>
        </w:rPr>
        <w:t> </w:t>
      </w:r>
      <w:r>
        <w:rPr>
          <w:rFonts w:ascii="Times New Roman" w:hAnsi="Times New Roman"/>
        </w:rPr>
        <w:t>Charlton</w:t>
      </w:r>
      <w:r>
        <w:rPr>
          <w:rFonts w:ascii="Times New Roman" w:hAnsi="Times New Roman"/>
          <w:spacing w:val="-4"/>
        </w:rPr>
        <w:t> </w:t>
      </w:r>
      <w:r>
        <w:rPr>
          <w:rFonts w:ascii="Times New Roman" w:hAnsi="Times New Roman"/>
        </w:rPr>
        <w:t>Memorial</w:t>
      </w:r>
      <w:r>
        <w:rPr>
          <w:rFonts w:ascii="Times New Roman" w:hAnsi="Times New Roman"/>
          <w:spacing w:val="-4"/>
        </w:rPr>
        <w:t> </w:t>
      </w:r>
      <w:r>
        <w:rPr>
          <w:rFonts w:ascii="Times New Roman" w:hAnsi="Times New Roman"/>
        </w:rPr>
        <w:t>Hospital,</w:t>
      </w:r>
      <w:r>
        <w:rPr>
          <w:rFonts w:ascii="Times New Roman" w:hAnsi="Times New Roman"/>
          <w:spacing w:val="-4"/>
        </w:rPr>
        <w:t> </w:t>
      </w:r>
      <w:r>
        <w:rPr>
          <w:rFonts w:ascii="Times New Roman" w:hAnsi="Times New Roman"/>
        </w:rPr>
        <w:t>St.</w:t>
      </w:r>
      <w:r>
        <w:rPr>
          <w:rFonts w:ascii="Times New Roman" w:hAnsi="Times New Roman"/>
          <w:spacing w:val="-4"/>
        </w:rPr>
        <w:t> </w:t>
      </w:r>
      <w:r>
        <w:rPr>
          <w:rFonts w:ascii="Times New Roman" w:hAnsi="Times New Roman"/>
        </w:rPr>
        <w:t>Luke’s</w:t>
      </w:r>
      <w:r>
        <w:rPr>
          <w:rFonts w:ascii="Times New Roman" w:hAnsi="Times New Roman"/>
          <w:spacing w:val="-5"/>
        </w:rPr>
        <w:t> </w:t>
      </w:r>
      <w:r>
        <w:rPr>
          <w:rFonts w:ascii="Times New Roman" w:hAnsi="Times New Roman"/>
        </w:rPr>
        <w:t>Hospital and Tobey Hospital, is a 2024 Newsweek’s World’s Best Hospital.</w:t>
      </w:r>
    </w:p>
    <w:p>
      <w:pPr>
        <w:pStyle w:val="BodyText"/>
        <w:spacing w:line="235" w:lineRule="auto" w:before="269"/>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182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hughest@southcoa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2025-03-28T13:57:00Z</dcterms:created>
  <dcterms:modified xsi:type="dcterms:W3CDTF">2025-03-28T13:57:00Z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D:20250326162200-04'00'</vt:lpwstr>
  </property>
  <property fmtid="{D5CDD505-2E9C-101B-9397-08002B2CF9AE}" pid="6" name="MailFolder">
    <vt:lpwstr>105_ 125 _ 3%2F26%2F2025 Jim</vt:lpwstr>
  </property>
  <property fmtid="{D5CDD505-2E9C-101B-9397-08002B2CF9AE}" pid="7" name="MailFrom">
    <vt:lpwstr>HughesT@southcoast.org Thomas Hughes</vt:lpwstr>
  </property>
  <property fmtid="{D5CDD505-2E9C-101B-9397-08002B2CF9AE}" pid="8" name="MailSubject">
    <vt:lpwstr>Licensing of Radiologic Technologists</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