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78601" w14:textId="68E8012F" w:rsidR="00181735" w:rsidRPr="00CC0EB8" w:rsidRDefault="00181735" w:rsidP="00181735">
      <w:pPr>
        <w:rPr>
          <w:rFonts w:ascii="Calibri" w:eastAsia="SimHei" w:hAnsi="Calibri" w:cs="Calibri"/>
          <w:b/>
          <w:bCs/>
          <w:sz w:val="28"/>
          <w:szCs w:val="28"/>
        </w:rPr>
      </w:pPr>
      <w:r w:rsidRPr="00CC0EB8">
        <w:rPr>
          <w:rFonts w:ascii="Calibri" w:eastAsia="SimHei" w:hAnsi="Calibri" w:cs="Calibri"/>
          <w:b/>
          <w:sz w:val="28"/>
        </w:rPr>
        <w:t>蜱虫和蚊子</w:t>
      </w:r>
    </w:p>
    <w:p w14:paraId="042CBD91" w14:textId="537DB059" w:rsidR="00181735" w:rsidRPr="00CC0EB8" w:rsidRDefault="00181735" w:rsidP="00181735">
      <w:pPr>
        <w:rPr>
          <w:rFonts w:ascii="Calibri" w:eastAsia="SimHei" w:hAnsi="Calibri" w:cs="Calibri"/>
        </w:rPr>
      </w:pPr>
      <w:r w:rsidRPr="00CC0EB8">
        <w:rPr>
          <w:rFonts w:ascii="Calibri" w:eastAsia="SimHei" w:hAnsi="Calibri" w:cs="Calibri"/>
        </w:rPr>
        <w:t>气候变化正在使一年中温暖的季节变得更热、更长。早春和晚秋的气温正在上升，气温处于冰点以下的夜晚越来越少。这些天气变化会增加蜱虫活跃的天数，并会增加蜱传疾病（如莱姆病和巴贝虫病）的风险。</w:t>
      </w:r>
      <w:r w:rsidRPr="00CC0EB8">
        <w:rPr>
          <w:rFonts w:ascii="Calibri" w:eastAsia="SimHei" w:hAnsi="Calibri" w:cs="Calibri"/>
        </w:rPr>
        <w:t xml:space="preserve"> </w:t>
      </w:r>
    </w:p>
    <w:p w14:paraId="285BE835" w14:textId="77777777" w:rsidR="00181735" w:rsidRPr="00CC0EB8" w:rsidRDefault="00181735" w:rsidP="00181735">
      <w:pPr>
        <w:rPr>
          <w:rFonts w:ascii="Calibri" w:eastAsia="SimHei" w:hAnsi="Calibri" w:cs="Calibri"/>
          <w:b/>
          <w:bCs/>
          <w:spacing w:val="-4"/>
        </w:rPr>
      </w:pPr>
      <w:r w:rsidRPr="00CC0EB8">
        <w:rPr>
          <w:rFonts w:ascii="Calibri" w:eastAsia="SimHei" w:hAnsi="Calibri" w:cs="Calibri"/>
          <w:spacing w:val="-4"/>
        </w:rPr>
        <w:t>气候变化也会增加炎热的夏日和大雨天的数量。降雨增多和温暖的季节延长会增加蚊子繁殖和叮咬的天数，导致患西尼罗河病毒</w:t>
      </w:r>
      <w:r w:rsidRPr="00CC0EB8">
        <w:rPr>
          <w:rFonts w:ascii="Calibri" w:eastAsia="SimHei" w:hAnsi="Calibri" w:cs="Calibri"/>
          <w:spacing w:val="-4"/>
        </w:rPr>
        <w:t xml:space="preserve"> (WNV) </w:t>
      </w:r>
      <w:r w:rsidRPr="00CC0EB8">
        <w:rPr>
          <w:rFonts w:ascii="Calibri" w:eastAsia="SimHei" w:hAnsi="Calibri" w:cs="Calibri"/>
          <w:spacing w:val="-4"/>
        </w:rPr>
        <w:t>和东部马脑炎</w:t>
      </w:r>
      <w:r w:rsidRPr="00CC0EB8">
        <w:rPr>
          <w:rFonts w:ascii="Calibri" w:eastAsia="SimHei" w:hAnsi="Calibri" w:cs="Calibri"/>
          <w:spacing w:val="-4"/>
        </w:rPr>
        <w:t xml:space="preserve"> (EEE) </w:t>
      </w:r>
      <w:r w:rsidRPr="00CC0EB8">
        <w:rPr>
          <w:rFonts w:ascii="Calibri" w:eastAsia="SimHei" w:hAnsi="Calibri" w:cs="Calibri"/>
          <w:spacing w:val="-4"/>
        </w:rPr>
        <w:t>等蚊媒疾病的风险增加。</w:t>
      </w:r>
    </w:p>
    <w:p w14:paraId="349A01C6" w14:textId="091111CB" w:rsidR="00181735" w:rsidRPr="00CC0EB8" w:rsidRDefault="00EC314E" w:rsidP="00181735">
      <w:pPr>
        <w:rPr>
          <w:rFonts w:ascii="Calibri" w:eastAsia="SimHei" w:hAnsi="Calibri" w:cs="Calibri"/>
          <w:b/>
          <w:bCs/>
        </w:rPr>
      </w:pPr>
      <w:r w:rsidRPr="00CC0EB8">
        <w:rPr>
          <w:rFonts w:ascii="Calibri" w:eastAsia="SimHei" w:hAnsi="Calibri" w:cs="Calibri"/>
          <w:b/>
        </w:rPr>
        <w:t>什么人的风险更高？</w:t>
      </w:r>
    </w:p>
    <w:p w14:paraId="1342CF37" w14:textId="77777777" w:rsidR="00181735" w:rsidRPr="00CC0EB8" w:rsidRDefault="00181735" w:rsidP="00181735">
      <w:pPr>
        <w:pStyle w:val="Default"/>
        <w:numPr>
          <w:ilvl w:val="0"/>
          <w:numId w:val="13"/>
        </w:numPr>
        <w:spacing w:after="68"/>
        <w:rPr>
          <w:rFonts w:ascii="Calibri" w:eastAsia="SimHei" w:hAnsi="Calibri" w:cs="Calibri"/>
        </w:rPr>
      </w:pPr>
      <w:r w:rsidRPr="00CC0EB8">
        <w:rPr>
          <w:rFonts w:ascii="Calibri" w:eastAsia="SimHei" w:hAnsi="Calibri" w:cs="Calibri"/>
        </w:rPr>
        <w:t>在户外工作、玩耍或锻炼的人</w:t>
      </w:r>
    </w:p>
    <w:p w14:paraId="051432FF" w14:textId="77777777" w:rsidR="00181735" w:rsidRPr="00CC0EB8" w:rsidRDefault="00181735" w:rsidP="00181735">
      <w:pPr>
        <w:pStyle w:val="Default"/>
        <w:numPr>
          <w:ilvl w:val="0"/>
          <w:numId w:val="13"/>
        </w:numPr>
        <w:rPr>
          <w:rFonts w:ascii="Calibri" w:eastAsia="SimHei" w:hAnsi="Calibri" w:cs="Calibri"/>
        </w:rPr>
      </w:pPr>
      <w:r w:rsidRPr="00CC0EB8">
        <w:rPr>
          <w:rFonts w:ascii="Calibri" w:eastAsia="SimHei" w:hAnsi="Calibri" w:cs="Calibri"/>
        </w:rPr>
        <w:t>豢养户外活动的宠物之人</w:t>
      </w:r>
    </w:p>
    <w:p w14:paraId="37345EF8" w14:textId="77777777" w:rsidR="008106BA" w:rsidRPr="00CC0EB8" w:rsidRDefault="008106BA" w:rsidP="008106BA">
      <w:pPr>
        <w:pStyle w:val="ListParagraph"/>
        <w:spacing w:after="0"/>
        <w:rPr>
          <w:rFonts w:ascii="Calibri" w:eastAsia="SimHei" w:hAnsi="Calibri" w:cs="Calibri"/>
        </w:rPr>
      </w:pPr>
    </w:p>
    <w:p w14:paraId="43D53CFA" w14:textId="5AECF015" w:rsidR="00181735" w:rsidRPr="00CC0EB8" w:rsidRDefault="00EC314E" w:rsidP="00181735">
      <w:pPr>
        <w:rPr>
          <w:rFonts w:ascii="Calibri" w:eastAsia="SimHei" w:hAnsi="Calibri" w:cs="Calibri"/>
          <w:b/>
          <w:bCs/>
        </w:rPr>
      </w:pPr>
      <w:r w:rsidRPr="00CC0EB8">
        <w:rPr>
          <w:rFonts w:ascii="Calibri" w:eastAsia="SimHei" w:hAnsi="Calibri" w:cs="Calibri"/>
          <w:b/>
        </w:rPr>
        <w:t>我们能做些什么？</w:t>
      </w:r>
      <w:r w:rsidR="000C0A06" w:rsidRPr="00CC0EB8">
        <w:rPr>
          <w:rFonts w:ascii="Calibri" w:eastAsia="SimHei" w:hAnsi="Calibri" w:cs="Calibri"/>
        </w:rPr>
        <w:t xml:space="preserve"> </w:t>
      </w:r>
    </w:p>
    <w:p w14:paraId="669123DA" w14:textId="0FE9D65E" w:rsidR="00181735" w:rsidRPr="00CC0EB8" w:rsidRDefault="00181735" w:rsidP="00181735">
      <w:pPr>
        <w:autoSpaceDE w:val="0"/>
        <w:autoSpaceDN w:val="0"/>
        <w:adjustRightInd w:val="0"/>
        <w:spacing w:before="80" w:after="0" w:line="241" w:lineRule="atLeast"/>
        <w:rPr>
          <w:rFonts w:ascii="Calibri" w:eastAsia="SimHei" w:hAnsi="Calibri" w:cs="Calibri"/>
          <w:color w:val="000000"/>
          <w:kern w:val="0"/>
        </w:rPr>
      </w:pPr>
      <w:r w:rsidRPr="00CC0EB8">
        <w:rPr>
          <w:rFonts w:ascii="Calibri" w:eastAsia="SimHei" w:hAnsi="Calibri" w:cs="Calibri"/>
          <w:b/>
          <w:color w:val="000000"/>
          <w:kern w:val="0"/>
        </w:rPr>
        <w:t>蜱虫：</w:t>
      </w:r>
    </w:p>
    <w:p w14:paraId="691944A6" w14:textId="77777777" w:rsidR="00181735" w:rsidRPr="00CC0EB8" w:rsidRDefault="00181735" w:rsidP="00181735">
      <w:pPr>
        <w:numPr>
          <w:ilvl w:val="0"/>
          <w:numId w:val="16"/>
        </w:numPr>
        <w:autoSpaceDE w:val="0"/>
        <w:autoSpaceDN w:val="0"/>
        <w:adjustRightInd w:val="0"/>
        <w:spacing w:after="100" w:line="240" w:lineRule="auto"/>
        <w:rPr>
          <w:rFonts w:ascii="Calibri" w:eastAsia="SimHei" w:hAnsi="Calibri" w:cs="Calibri"/>
          <w:color w:val="000000"/>
          <w:kern w:val="0"/>
        </w:rPr>
      </w:pPr>
      <w:r w:rsidRPr="00CC0EB8">
        <w:rPr>
          <w:rFonts w:ascii="Calibri" w:eastAsia="SimHei" w:hAnsi="Calibri" w:cs="Calibri"/>
          <w:color w:val="000000"/>
          <w:kern w:val="0"/>
        </w:rPr>
        <w:t>在户外时穿长袖、长裤和袜子</w:t>
      </w:r>
    </w:p>
    <w:p w14:paraId="096B8813" w14:textId="77777777" w:rsidR="00181735" w:rsidRPr="00CC0EB8" w:rsidRDefault="00181735" w:rsidP="00181735">
      <w:pPr>
        <w:numPr>
          <w:ilvl w:val="0"/>
          <w:numId w:val="16"/>
        </w:numPr>
        <w:autoSpaceDE w:val="0"/>
        <w:autoSpaceDN w:val="0"/>
        <w:adjustRightInd w:val="0"/>
        <w:spacing w:after="100" w:line="240" w:lineRule="auto"/>
        <w:rPr>
          <w:rFonts w:ascii="Calibri" w:eastAsia="SimHei" w:hAnsi="Calibri" w:cs="Calibri"/>
          <w:color w:val="000000"/>
          <w:kern w:val="0"/>
        </w:rPr>
      </w:pPr>
      <w:r w:rsidRPr="00CC0EB8">
        <w:rPr>
          <w:rFonts w:ascii="Calibri" w:eastAsia="SimHei" w:hAnsi="Calibri" w:cs="Calibri"/>
          <w:color w:val="000000"/>
          <w:kern w:val="0"/>
        </w:rPr>
        <w:t>在户外活动后检查自己、孩子和宠物是否有蜱虫</w:t>
      </w:r>
    </w:p>
    <w:p w14:paraId="7D4FE65D" w14:textId="77777777" w:rsidR="00181735" w:rsidRPr="00CC0EB8" w:rsidRDefault="00181735" w:rsidP="00181735">
      <w:pPr>
        <w:numPr>
          <w:ilvl w:val="0"/>
          <w:numId w:val="16"/>
        </w:numPr>
        <w:autoSpaceDE w:val="0"/>
        <w:autoSpaceDN w:val="0"/>
        <w:adjustRightInd w:val="0"/>
        <w:spacing w:after="100" w:line="240" w:lineRule="auto"/>
        <w:rPr>
          <w:rFonts w:ascii="Calibri" w:eastAsia="SimHei" w:hAnsi="Calibri" w:cs="Calibri"/>
          <w:color w:val="000000"/>
          <w:kern w:val="0"/>
        </w:rPr>
      </w:pPr>
      <w:r w:rsidRPr="00CC0EB8">
        <w:rPr>
          <w:rFonts w:ascii="Calibri" w:eastAsia="SimHei" w:hAnsi="Calibri" w:cs="Calibri"/>
          <w:color w:val="000000"/>
          <w:kern w:val="0"/>
        </w:rPr>
        <w:t>留意蜱传疾病的症状，如</w:t>
      </w:r>
      <w:r w:rsidRPr="00CC0EB8">
        <w:rPr>
          <w:rFonts w:ascii="Calibri" w:eastAsia="SimHei" w:hAnsi="Calibri" w:cs="Calibri"/>
          <w:color w:val="000000"/>
          <w:kern w:val="0"/>
        </w:rPr>
        <w:t>“</w:t>
      </w:r>
      <w:r w:rsidRPr="00CC0EB8">
        <w:rPr>
          <w:rFonts w:ascii="Calibri" w:eastAsia="SimHei" w:hAnsi="Calibri" w:cs="Calibri"/>
          <w:color w:val="000000"/>
          <w:kern w:val="0"/>
        </w:rPr>
        <w:t>牛眼</w:t>
      </w:r>
      <w:r w:rsidRPr="00CC0EB8">
        <w:rPr>
          <w:rFonts w:ascii="Calibri" w:eastAsia="SimHei" w:hAnsi="Calibri" w:cs="Calibri"/>
          <w:color w:val="000000"/>
          <w:kern w:val="0"/>
        </w:rPr>
        <w:t>”</w:t>
      </w:r>
      <w:r w:rsidRPr="00CC0EB8">
        <w:rPr>
          <w:rFonts w:ascii="Calibri" w:eastAsia="SimHei" w:hAnsi="Calibri" w:cs="Calibri"/>
          <w:color w:val="000000"/>
          <w:kern w:val="0"/>
        </w:rPr>
        <w:t>皮疹</w:t>
      </w:r>
    </w:p>
    <w:p w14:paraId="7D457717" w14:textId="1BD11599" w:rsidR="00181735" w:rsidRPr="00CC0EB8" w:rsidRDefault="00181735" w:rsidP="0018173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eastAsia="SimHei" w:hAnsi="Calibri" w:cs="Calibri"/>
          <w:color w:val="000000"/>
          <w:kern w:val="0"/>
        </w:rPr>
      </w:pPr>
      <w:r w:rsidRPr="00CC0EB8">
        <w:rPr>
          <w:rFonts w:ascii="Calibri" w:eastAsia="SimHei" w:hAnsi="Calibri" w:cs="Calibri"/>
          <w:color w:val="000000"/>
          <w:kern w:val="0"/>
        </w:rPr>
        <w:t>了解有关如何</w:t>
      </w:r>
      <w:hyperlink r:id="rId5" w:history="1">
        <w:r w:rsidRPr="00CC0EB8">
          <w:rPr>
            <w:rStyle w:val="Hyperlink"/>
            <w:rFonts w:ascii="Calibri" w:eastAsia="SimHei" w:hAnsi="Calibri" w:cs="Calibri"/>
            <w:kern w:val="0"/>
          </w:rPr>
          <w:t>预防蜱传疾病</w:t>
        </w:r>
      </w:hyperlink>
      <w:r w:rsidRPr="00CC0EB8">
        <w:rPr>
          <w:rFonts w:ascii="Calibri" w:eastAsia="SimHei" w:hAnsi="Calibri" w:cs="Calibri"/>
          <w:color w:val="000000"/>
          <w:kern w:val="0"/>
        </w:rPr>
        <w:t>的更多信息</w:t>
      </w:r>
    </w:p>
    <w:p w14:paraId="6CF6B08D" w14:textId="77777777" w:rsidR="00181735" w:rsidRPr="00CC0EB8" w:rsidRDefault="00181735" w:rsidP="00181735">
      <w:pPr>
        <w:autoSpaceDE w:val="0"/>
        <w:autoSpaceDN w:val="0"/>
        <w:adjustRightInd w:val="0"/>
        <w:spacing w:after="0" w:line="240" w:lineRule="auto"/>
        <w:rPr>
          <w:rFonts w:ascii="Calibri" w:eastAsia="SimHei" w:hAnsi="Calibri" w:cs="Calibri"/>
          <w:color w:val="000000"/>
          <w:kern w:val="0"/>
        </w:rPr>
      </w:pPr>
    </w:p>
    <w:p w14:paraId="4EE01386" w14:textId="0796015D" w:rsidR="00181735" w:rsidRPr="00CC0EB8" w:rsidRDefault="00181735" w:rsidP="00181735">
      <w:pPr>
        <w:autoSpaceDE w:val="0"/>
        <w:autoSpaceDN w:val="0"/>
        <w:adjustRightInd w:val="0"/>
        <w:spacing w:before="80" w:after="0" w:line="241" w:lineRule="atLeast"/>
        <w:rPr>
          <w:rFonts w:ascii="Calibri" w:eastAsia="SimHei" w:hAnsi="Calibri" w:cs="Calibri"/>
          <w:color w:val="000000"/>
          <w:kern w:val="0"/>
        </w:rPr>
      </w:pPr>
      <w:r w:rsidRPr="00CC0EB8">
        <w:rPr>
          <w:rFonts w:ascii="Calibri" w:eastAsia="SimHei" w:hAnsi="Calibri" w:cs="Calibri"/>
          <w:b/>
          <w:color w:val="000000"/>
          <w:kern w:val="0"/>
        </w:rPr>
        <w:t>蚊子：</w:t>
      </w:r>
    </w:p>
    <w:p w14:paraId="0559D0BA" w14:textId="77777777" w:rsidR="00181735" w:rsidRPr="00CC0EB8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eastAsia="SimHei" w:hAnsi="Calibri" w:cs="Calibri"/>
          <w:color w:val="000000"/>
          <w:kern w:val="0"/>
        </w:rPr>
      </w:pPr>
      <w:r w:rsidRPr="00CC0EB8">
        <w:rPr>
          <w:rFonts w:ascii="Calibri" w:eastAsia="SimHei" w:hAnsi="Calibri" w:cs="Calibri"/>
          <w:color w:val="000000"/>
          <w:kern w:val="0"/>
        </w:rPr>
        <w:t>在户外随时使用驱虫剂</w:t>
      </w:r>
    </w:p>
    <w:p w14:paraId="61A92943" w14:textId="77777777" w:rsidR="00181735" w:rsidRPr="00CC0EB8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eastAsia="SimHei" w:hAnsi="Calibri" w:cs="Calibri"/>
          <w:color w:val="000000"/>
          <w:kern w:val="0"/>
        </w:rPr>
      </w:pPr>
      <w:r w:rsidRPr="00CC0EB8">
        <w:rPr>
          <w:rFonts w:ascii="Calibri" w:eastAsia="SimHei" w:hAnsi="Calibri" w:cs="Calibri"/>
          <w:color w:val="000000"/>
          <w:kern w:val="0"/>
        </w:rPr>
        <w:t>穿长袖衣服</w:t>
      </w:r>
    </w:p>
    <w:p w14:paraId="31A0EA4C" w14:textId="77777777" w:rsidR="00181735" w:rsidRPr="00CC0EB8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eastAsia="SimHei" w:hAnsi="Calibri" w:cs="Calibri"/>
          <w:color w:val="000000"/>
          <w:kern w:val="0"/>
        </w:rPr>
      </w:pPr>
      <w:r w:rsidRPr="00CC0EB8">
        <w:rPr>
          <w:rFonts w:ascii="Calibri" w:eastAsia="SimHei" w:hAnsi="Calibri" w:cs="Calibri"/>
          <w:color w:val="000000"/>
          <w:kern w:val="0"/>
        </w:rPr>
        <w:t>在蚊子高峰季节，避免将户外活动安排在黄昏至黎明时段</w:t>
      </w:r>
    </w:p>
    <w:p w14:paraId="0549423A" w14:textId="77777777" w:rsidR="00181735" w:rsidRPr="00CC0EB8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eastAsia="SimHei" w:hAnsi="Calibri" w:cs="Calibri"/>
          <w:color w:val="000000"/>
          <w:kern w:val="0"/>
        </w:rPr>
      </w:pPr>
      <w:r w:rsidRPr="00CC0EB8">
        <w:rPr>
          <w:rFonts w:ascii="Calibri" w:eastAsia="SimHei" w:hAnsi="Calibri" w:cs="Calibri"/>
          <w:color w:val="000000"/>
          <w:kern w:val="0"/>
        </w:rPr>
        <w:t>修复损坏的纱窗及纱门</w:t>
      </w:r>
    </w:p>
    <w:p w14:paraId="667E4BA9" w14:textId="77777777" w:rsidR="00181735" w:rsidRPr="00CC0EB8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eastAsia="SimHei" w:hAnsi="Calibri" w:cs="Calibri"/>
          <w:color w:val="000000"/>
          <w:kern w:val="0"/>
        </w:rPr>
      </w:pPr>
      <w:r w:rsidRPr="00CC0EB8">
        <w:rPr>
          <w:rFonts w:ascii="Calibri" w:eastAsia="SimHei" w:hAnsi="Calibri" w:cs="Calibri"/>
          <w:color w:val="000000"/>
          <w:kern w:val="0"/>
        </w:rPr>
        <w:t>清除家周围区域的积水</w:t>
      </w:r>
    </w:p>
    <w:p w14:paraId="16299320" w14:textId="44F61C8F" w:rsidR="00181735" w:rsidRPr="00CC0EB8" w:rsidRDefault="004A6E9A" w:rsidP="0018173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eastAsia="SimHei" w:hAnsi="Calibri" w:cs="Calibri"/>
          <w:color w:val="000000"/>
          <w:kern w:val="0"/>
        </w:rPr>
      </w:pPr>
      <w:hyperlink r:id="rId6" w:history="1">
        <w:r w:rsidR="006E7937" w:rsidRPr="00CC0EB8">
          <w:rPr>
            <w:rStyle w:val="Hyperlink"/>
            <w:rFonts w:ascii="Calibri" w:eastAsia="SimHei" w:hAnsi="Calibri" w:cs="Calibri"/>
            <w:kern w:val="0"/>
          </w:rPr>
          <w:t>了解有关如何预防蚊媒疾病的更多信息</w:t>
        </w:r>
      </w:hyperlink>
      <w:r w:rsidR="006E7937" w:rsidRPr="00CC0EB8">
        <w:rPr>
          <w:rFonts w:ascii="Calibri" w:eastAsia="SimHei" w:hAnsi="Calibri" w:cs="Calibri"/>
          <w:color w:val="000000"/>
          <w:kern w:val="0"/>
        </w:rPr>
        <w:t xml:space="preserve"> </w:t>
      </w:r>
    </w:p>
    <w:p w14:paraId="57DF120B" w14:textId="77777777" w:rsidR="000C0A06" w:rsidRPr="00CC0EB8" w:rsidRDefault="000C0A06" w:rsidP="000C0A06">
      <w:pPr>
        <w:spacing w:after="0"/>
        <w:ind w:left="720"/>
        <w:rPr>
          <w:rFonts w:ascii="Calibri" w:eastAsia="SimHei" w:hAnsi="Calibri" w:cs="Calibri"/>
        </w:rPr>
      </w:pPr>
    </w:p>
    <w:p w14:paraId="62F42494" w14:textId="638792E3" w:rsidR="00EC314E" w:rsidRPr="00CC0EB8" w:rsidRDefault="00EC314E" w:rsidP="00EC314E">
      <w:pPr>
        <w:rPr>
          <w:rFonts w:ascii="Calibri" w:eastAsia="SimHei" w:hAnsi="Calibri" w:cs="Calibri"/>
          <w:b/>
          <w:bCs/>
        </w:rPr>
      </w:pPr>
      <w:r w:rsidRPr="00CC0EB8">
        <w:rPr>
          <w:rFonts w:ascii="Calibri" w:eastAsia="SimHei" w:hAnsi="Calibri" w:cs="Calibri"/>
          <w:b/>
        </w:rPr>
        <w:t>如需了解详细信息，请访问：</w:t>
      </w:r>
      <w:r w:rsidR="00CC0EB8" w:rsidRPr="00CC0EB8">
        <w:rPr>
          <w:rFonts w:ascii="Calibri" w:eastAsia="SimHei" w:hAnsi="Calibri" w:cs="Calibri"/>
          <w:kern w:val="0"/>
          <w14:ligatures w14:val="none"/>
        </w:rPr>
        <w:fldChar w:fldCharType="begin"/>
      </w:r>
      <w:r w:rsidR="00CC0EB8" w:rsidRPr="00CC0EB8">
        <w:rPr>
          <w:rFonts w:ascii="Calibri" w:eastAsia="SimHei" w:hAnsi="Calibri" w:cs="Calibri"/>
          <w:kern w:val="0"/>
          <w14:ligatures w14:val="none"/>
        </w:rPr>
        <w:instrText xml:space="preserve"> HYPERLINK "http://www.mass.gov/ClimateAndHealth" </w:instrText>
      </w:r>
      <w:r w:rsidR="00CC0EB8" w:rsidRPr="00CC0EB8">
        <w:rPr>
          <w:rFonts w:ascii="Calibri" w:eastAsia="SimHei" w:hAnsi="Calibri" w:cs="Calibri"/>
          <w:kern w:val="0"/>
          <w14:ligatures w14:val="none"/>
        </w:rPr>
        <w:fldChar w:fldCharType="separate"/>
      </w:r>
      <w:r w:rsidR="00CC0EB8" w:rsidRPr="00CC0EB8">
        <w:rPr>
          <w:rStyle w:val="Hyperlink"/>
          <w:rFonts w:ascii="Calibri" w:eastAsia="SimHei" w:hAnsi="Calibri" w:cs="Calibri"/>
          <w:b/>
          <w:color w:val="auto"/>
          <w:kern w:val="0"/>
          <w:u w:val="none"/>
          <w14:ligatures w14:val="none"/>
        </w:rPr>
        <w:t>mass.gov/</w:t>
      </w:r>
      <w:proofErr w:type="spellStart"/>
      <w:r w:rsidR="00CC0EB8" w:rsidRPr="00CC0EB8">
        <w:rPr>
          <w:rStyle w:val="Hyperlink"/>
          <w:rFonts w:ascii="Calibri" w:eastAsia="SimHei" w:hAnsi="Calibri" w:cs="Calibri"/>
          <w:b/>
          <w:color w:val="auto"/>
          <w:kern w:val="0"/>
          <w:u w:val="none"/>
          <w14:ligatures w14:val="none"/>
        </w:rPr>
        <w:t>ClimateAndHealth</w:t>
      </w:r>
      <w:proofErr w:type="spellEnd"/>
      <w:r w:rsidR="00CC0EB8" w:rsidRPr="00CC0EB8">
        <w:rPr>
          <w:rFonts w:ascii="Calibri" w:eastAsia="SimHei" w:hAnsi="Calibri" w:cs="Calibri"/>
          <w:kern w:val="0"/>
          <w14:ligatures w14:val="none"/>
        </w:rPr>
        <w:fldChar w:fldCharType="end"/>
      </w:r>
    </w:p>
    <w:p w14:paraId="4B2C26C5" w14:textId="320AA06E" w:rsidR="00EC314E" w:rsidRPr="00CC0EB8" w:rsidRDefault="00EC314E" w:rsidP="001218A7">
      <w:pPr>
        <w:spacing w:after="0"/>
        <w:rPr>
          <w:rFonts w:ascii="Calibri" w:eastAsia="SimHei" w:hAnsi="Calibri" w:cs="Calibri"/>
          <w:b/>
          <w:bCs/>
        </w:rPr>
      </w:pPr>
      <w:r w:rsidRPr="00CC0EB8">
        <w:rPr>
          <w:rFonts w:ascii="Calibri" w:eastAsia="SimHei" w:hAnsi="Calibri" w:cs="Calibri"/>
          <w:b/>
        </w:rPr>
        <w:t>Bureau of Climate and Environmental Health</w:t>
      </w:r>
    </w:p>
    <w:p w14:paraId="77D827B5" w14:textId="77777777" w:rsidR="00EC314E" w:rsidRPr="00CC0EB8" w:rsidRDefault="00EC314E" w:rsidP="001218A7">
      <w:pPr>
        <w:spacing w:after="0"/>
        <w:rPr>
          <w:rFonts w:ascii="Calibri" w:eastAsia="SimHei" w:hAnsi="Calibri" w:cs="Calibri"/>
          <w:b/>
          <w:bCs/>
        </w:rPr>
      </w:pPr>
      <w:r w:rsidRPr="00CC0EB8">
        <w:rPr>
          <w:rFonts w:ascii="Calibri" w:eastAsia="SimHei" w:hAnsi="Calibri" w:cs="Calibri"/>
          <w:b/>
        </w:rPr>
        <w:t>Environmental Toxicology Program</w:t>
      </w:r>
    </w:p>
    <w:p w14:paraId="3A784A48" w14:textId="77777777" w:rsidR="00EC314E" w:rsidRPr="00CC0EB8" w:rsidRDefault="00EC314E" w:rsidP="001218A7">
      <w:pPr>
        <w:spacing w:after="0"/>
        <w:rPr>
          <w:rFonts w:ascii="Calibri" w:eastAsia="SimHei" w:hAnsi="Calibri" w:cs="Calibri"/>
          <w:b/>
          <w:bCs/>
        </w:rPr>
      </w:pPr>
      <w:r w:rsidRPr="00CC0EB8">
        <w:rPr>
          <w:rFonts w:ascii="Calibri" w:eastAsia="SimHei" w:hAnsi="Calibri" w:cs="Calibri"/>
          <w:b/>
        </w:rPr>
        <w:t>Massachusetts Department of Public Health</w:t>
      </w:r>
      <w:bookmarkStart w:id="0" w:name="_GoBack"/>
      <w:bookmarkEnd w:id="0"/>
    </w:p>
    <w:sectPr w:rsidR="00EC314E" w:rsidRPr="00CC0EB8" w:rsidSect="001E37B0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B0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45C4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103D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4F0E9A"/>
    <w:multiLevelType w:val="hybridMultilevel"/>
    <w:tmpl w:val="CF0E0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F884125"/>
    <w:multiLevelType w:val="hybridMultilevel"/>
    <w:tmpl w:val="13EA4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0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2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4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54260CD"/>
    <w:multiLevelType w:val="hybridMultilevel"/>
    <w:tmpl w:val="9CF61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14"/>
  </w:num>
  <w:num w:numId="9">
    <w:abstractNumId w:val="12"/>
  </w:num>
  <w:num w:numId="10">
    <w:abstractNumId w:val="16"/>
  </w:num>
  <w:num w:numId="11">
    <w:abstractNumId w:val="10"/>
  </w:num>
  <w:num w:numId="12">
    <w:abstractNumId w:val="3"/>
  </w:num>
  <w:num w:numId="13">
    <w:abstractNumId w:val="15"/>
  </w:num>
  <w:num w:numId="14">
    <w:abstractNumId w:val="2"/>
  </w:num>
  <w:num w:numId="15">
    <w:abstractNumId w:val="0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C09DC"/>
    <w:rsid w:val="000C0A06"/>
    <w:rsid w:val="001218A7"/>
    <w:rsid w:val="001540D2"/>
    <w:rsid w:val="00181735"/>
    <w:rsid w:val="001B1C78"/>
    <w:rsid w:val="001E37B0"/>
    <w:rsid w:val="00276B21"/>
    <w:rsid w:val="0028415A"/>
    <w:rsid w:val="00302D64"/>
    <w:rsid w:val="00305161"/>
    <w:rsid w:val="004A6E9A"/>
    <w:rsid w:val="005344FC"/>
    <w:rsid w:val="00596495"/>
    <w:rsid w:val="00647E0C"/>
    <w:rsid w:val="006E7937"/>
    <w:rsid w:val="00782023"/>
    <w:rsid w:val="007F2FE2"/>
    <w:rsid w:val="008106BA"/>
    <w:rsid w:val="008346BD"/>
    <w:rsid w:val="008B3A2C"/>
    <w:rsid w:val="009A7269"/>
    <w:rsid w:val="009B0A69"/>
    <w:rsid w:val="00BC4197"/>
    <w:rsid w:val="00CC0EB8"/>
    <w:rsid w:val="00CE042D"/>
    <w:rsid w:val="00D7441A"/>
    <w:rsid w:val="00EC314E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eastAsia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181735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mosquito-borne-diseases" TargetMode="External"/><Relationship Id="rId5" Type="http://schemas.openxmlformats.org/officeDocument/2006/relationships/hyperlink" Target="https://www.mass.gov/info-details/tick-borne-disease-preven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ptos Display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ptos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6</cp:revision>
  <cp:lastPrinted>2024-07-31T11:34:00Z</cp:lastPrinted>
  <dcterms:created xsi:type="dcterms:W3CDTF">2024-07-11T12:42:00Z</dcterms:created>
  <dcterms:modified xsi:type="dcterms:W3CDTF">2024-08-28T19:22:00Z</dcterms:modified>
</cp:coreProperties>
</file>