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4D69" w14:textId="77777777" w:rsidR="00527803" w:rsidRPr="00527803" w:rsidRDefault="00527803" w:rsidP="00527803">
      <w:pPr>
        <w:widowControl w:val="0"/>
        <w:pBdr>
          <w:bottom w:val="single" w:sz="8" w:space="1" w:color="1F497D"/>
        </w:pBdr>
        <w:spacing w:before="240" w:line="240" w:lineRule="auto"/>
        <w:outlineLvl w:val="0"/>
        <w:rPr>
          <w:rFonts w:ascii="Segoe UI" w:eastAsia="Arial" w:hAnsi="Segoe UI" w:cs="Segoe UI"/>
          <w:b/>
          <w:bCs/>
          <w:color w:val="034D6F"/>
          <w:sz w:val="30"/>
          <w:szCs w:val="30"/>
          <w:lang w:val="es-419"/>
        </w:rPr>
      </w:pPr>
      <w:bookmarkStart w:id="0" w:name="_Toc120034101"/>
      <w:r w:rsidRPr="00527803">
        <w:rPr>
          <w:rFonts w:ascii="Segoe UI" w:eastAsia="Arial" w:hAnsi="Segoe UI" w:cs="Segoe UI"/>
          <w:b/>
          <w:bCs/>
          <w:color w:val="034D6F"/>
          <w:sz w:val="30"/>
          <w:szCs w:val="30"/>
          <w:lang w:val="es-419"/>
        </w:rPr>
        <w:t>Recomendación 3: Enfoques organizativos y del personal para brindar atención centrada en cada persona</w:t>
      </w:r>
      <w:bookmarkEnd w:id="0"/>
    </w:p>
    <w:p w14:paraId="74ED7249" w14:textId="77777777" w:rsidR="00527803" w:rsidRPr="00527803" w:rsidRDefault="00527803" w:rsidP="00527803">
      <w:pPr>
        <w:keepNext/>
        <w:keepLines/>
        <w:widowControl w:val="0"/>
        <w:spacing w:before="160" w:after="80" w:line="240" w:lineRule="auto"/>
        <w:outlineLvl w:val="1"/>
        <w:rPr>
          <w:rFonts w:ascii="Segoe UI" w:eastAsia="SimSun" w:hAnsi="Segoe UI" w:cs="Segoe UI"/>
          <w:b/>
          <w:bCs/>
          <w:color w:val="4F81BD"/>
          <w:sz w:val="26"/>
          <w:szCs w:val="26"/>
          <w:lang w:val="es-419"/>
        </w:rPr>
      </w:pPr>
      <w:bookmarkStart w:id="1" w:name="_Toc120034102"/>
      <w:r w:rsidRPr="00527803">
        <w:rPr>
          <w:rFonts w:ascii="Segoe UI" w:eastAsia="SimSun" w:hAnsi="Segoe UI" w:cs="Segoe UI"/>
          <w:b/>
          <w:bCs/>
          <w:color w:val="4F81BD"/>
          <w:sz w:val="26"/>
          <w:szCs w:val="26"/>
          <w:lang w:val="es-419"/>
        </w:rPr>
        <w:t>Descripción</w:t>
      </w:r>
      <w:bookmarkEnd w:id="1"/>
    </w:p>
    <w:p w14:paraId="544653C1"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Los Centros de Servicios de Medicare y Medicaid (CMS) definen la atención centrada en la persona como la necesidad de "enfocarse en el/la residente como el epicentro de control y apoyarle a que haga sus propias elecciones y tenga control sobre su vida diaria".</w:t>
      </w:r>
      <w:r w:rsidRPr="00527803">
        <w:rPr>
          <w:rFonts w:ascii="Segoe UI" w:eastAsia="Arial" w:hAnsi="Segoe UI" w:cs="Segoe UI"/>
          <w:vertAlign w:val="superscript"/>
          <w:lang w:val="es-419"/>
        </w:rPr>
        <w:endnoteReference w:id="1"/>
      </w:r>
      <w:r w:rsidRPr="00527803">
        <w:rPr>
          <w:rFonts w:ascii="Segoe UI" w:eastAsia="Arial" w:hAnsi="Segoe UI" w:cs="Segoe UI"/>
          <w:lang w:val="es-419"/>
        </w:rPr>
        <w:t xml:space="preserve"> Esto puede representar un cambio mayor en la forma como se organizan los procesos, rutinas, y prioridades y puede ser una divergencia del enfoque típico de muchos médicos y personal de los sistemas de servicios de salud y atención a largo plazo.</w:t>
      </w:r>
      <w:r w:rsidRPr="00527803">
        <w:rPr>
          <w:rFonts w:ascii="Segoe UI" w:eastAsia="Arial" w:hAnsi="Segoe UI" w:cs="Segoe UI"/>
          <w:vertAlign w:val="superscript"/>
          <w:lang w:val="es-419"/>
        </w:rPr>
        <w:endnoteReference w:id="2"/>
      </w:r>
      <w:r w:rsidRPr="00527803">
        <w:rPr>
          <w:rFonts w:ascii="Segoe UI" w:eastAsia="Arial" w:hAnsi="Segoe UI" w:cs="Segoe UI"/>
          <w:lang w:val="es-419"/>
        </w:rPr>
        <w:t xml:space="preserve"> Aborde el OUD y el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igual que aborda cualquier otra enfermedad crónica o problema de salud. Una vez que los trastornos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se reconocen y se tratan, las personas se pueden estabilizar; sus síntomas pueden entrar en periodos de mejora y las personas pueden gradualmente avanzar pasos grandes hacia la recuperación.</w:t>
      </w:r>
      <w:r w:rsidRPr="00527803">
        <w:rPr>
          <w:rFonts w:ascii="Segoe UI" w:eastAsia="Arial" w:hAnsi="Segoe UI" w:cs="Segoe UI"/>
          <w:vertAlign w:val="superscript"/>
          <w:lang w:val="es-419"/>
        </w:rPr>
        <w:endnoteReference w:id="3"/>
      </w:r>
      <w:r w:rsidRPr="00527803">
        <w:rPr>
          <w:rFonts w:ascii="Segoe UI" w:eastAsia="Arial" w:hAnsi="Segoe UI" w:cs="Segoe UI"/>
          <w:lang w:val="es-419"/>
        </w:rPr>
        <w:t xml:space="preserve"> La atención centrada en la persona es especialmente relevante para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ya que los conceptos que se integran en ese tipo de atención también son impulsores claves para la recuperación.</w:t>
      </w:r>
      <w:r w:rsidRPr="00527803">
        <w:rPr>
          <w:rFonts w:ascii="Segoe UI" w:eastAsia="Arial" w:hAnsi="Segoe UI" w:cs="Segoe UI"/>
          <w:vertAlign w:val="superscript"/>
          <w:lang w:val="es-419"/>
        </w:rPr>
        <w:endnoteReference w:id="4"/>
      </w:r>
      <w:r w:rsidRPr="00527803">
        <w:rPr>
          <w:rFonts w:ascii="Segoe UI" w:eastAsia="Arial" w:hAnsi="Segoe UI" w:cs="Segoe UI"/>
          <w:lang w:val="es-419"/>
        </w:rPr>
        <w:t xml:space="preserve"> La atención centrada en la persona significa tratar de identificar y entender las metas de recuperación de la persona e identificar las intervenciones apropiadas, teniendo en cuenta esas metas, para asegurar la máxima calidad de vida y seguridad. </w:t>
      </w:r>
    </w:p>
    <w:p w14:paraId="2907E90F"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Para desarrollar una cultura de atención centrada en la persona, el personal debe revisar sus declaraciones de visión y misión, la competencia cultural de la organización, y las estrategias para capacitar el personal. A medida que va estableciendo un enfoque de atención centrado en la persona, específicamente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es importante que vaya examinando sus declaraciones de visión y misión. Considere revisar estas declaraciones con el fin de que reflejen una orientación basada en la persona. Asegúrese de que encajan con las necesidades de sus residentes tanto a nivel cultural como lingüístico. La visión es una imagen mental del estado ideal que una organización desea lograr tanto en términos inspiradores como en términos de sus aspiraciones. La misión es una explicación concisa de la razón de la existencia de una organización que describe el propósito y la intención en general.</w:t>
      </w:r>
      <w:r w:rsidRPr="00527803">
        <w:rPr>
          <w:rFonts w:ascii="Segoe UI" w:eastAsia="Arial" w:hAnsi="Segoe UI" w:cs="Segoe UI"/>
          <w:vertAlign w:val="superscript"/>
          <w:lang w:val="es-419"/>
        </w:rPr>
        <w:endnoteReference w:id="5"/>
      </w:r>
    </w:p>
    <w:p w14:paraId="2F84A50A" w14:textId="77777777" w:rsidR="00527803" w:rsidRPr="00527803" w:rsidRDefault="00527803" w:rsidP="00527803">
      <w:pPr>
        <w:widowControl w:val="0"/>
        <w:spacing w:before="120" w:after="120" w:line="240" w:lineRule="auto"/>
        <w:ind w:right="-86"/>
        <w:rPr>
          <w:rFonts w:ascii="Segoe UI" w:eastAsia="Arial" w:hAnsi="Segoe UI" w:cs="Segoe UI"/>
          <w:lang w:val="es-419"/>
        </w:rPr>
      </w:pPr>
      <w:hyperlink r:id="rId7" w:history="1">
        <w:r w:rsidRPr="00527803">
          <w:rPr>
            <w:rFonts w:ascii="Segoe UI" w:eastAsia="Arial" w:hAnsi="Segoe UI" w:cs="Segoe UI"/>
            <w:color w:val="0000FF"/>
            <w:u w:val="single"/>
            <w:lang w:val="es-419"/>
          </w:rPr>
          <w:t>Las recomendaciones sobre las declaraciones de Visión y Misión</w:t>
        </w:r>
        <w:r w:rsidRPr="00527803">
          <w:rPr>
            <w:rFonts w:ascii="Segoe UI" w:eastAsia="Arial" w:hAnsi="Segoe UI" w:cs="Segoe UI"/>
            <w:vertAlign w:val="superscript"/>
            <w:lang w:val="es-419"/>
          </w:rPr>
          <w:endnoteReference w:id="6"/>
        </w:r>
      </w:hyperlink>
      <w:r w:rsidRPr="00527803">
        <w:rPr>
          <w:rFonts w:ascii="Segoe UI" w:eastAsia="Arial" w:hAnsi="Segoe UI" w:cs="Segoe UI"/>
          <w:lang w:val="es-419"/>
        </w:rPr>
        <w:t xml:space="preserve"> son un recurso útil para asistir en el diseño o revisión de sus declaraciones de visión y misión.</w:t>
      </w:r>
    </w:p>
    <w:p w14:paraId="0EBC3A24" w14:textId="77777777" w:rsidR="00527803" w:rsidRPr="00527803" w:rsidRDefault="00527803" w:rsidP="00527803">
      <w:pPr>
        <w:keepLines/>
        <w:pageBreakBefore/>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lastRenderedPageBreak/>
        <w:t xml:space="preserve">Tomar medidas para asegurar que toda la organización adopte prácticas de atención basada en información sobre el trauma es crucial para integrar completamente la atención centrada en la persona. </w:t>
      </w:r>
      <w:hyperlink w:anchor="_TIP_2:_Creating" w:history="1">
        <w:r w:rsidRPr="00527803">
          <w:rPr>
            <w:rFonts w:ascii="Segoe UI" w:eastAsia="Arial" w:hAnsi="Segoe UI" w:cs="Segoe UI"/>
            <w:color w:val="0000FF"/>
            <w:u w:val="single"/>
            <w:lang w:val="es-419"/>
          </w:rPr>
          <w:t>La recomendación 2</w:t>
        </w:r>
      </w:hyperlink>
      <w:r w:rsidRPr="00527803">
        <w:rPr>
          <w:rFonts w:ascii="Segoe UI" w:eastAsia="Arial" w:hAnsi="Segoe UI" w:cs="Segoe UI"/>
          <w:lang w:val="es-419"/>
        </w:rPr>
        <w:t xml:space="preserve"> habla sobre la importancia de un enfoque terapéutico utilizando los Consejos de Asesoría con las Familias y los Pacientes (PFAC) y desarrollando más actividades de bienestar; esta recomendación busca un enfoque ampliamente organizativo. Estos son algunos sitios web útiles para consultar más información sobre la atención centrada en la persona:</w:t>
      </w:r>
    </w:p>
    <w:p w14:paraId="660F31D2"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8" w:history="1">
        <w:proofErr w:type="spellStart"/>
        <w:r w:rsidRPr="00527803">
          <w:rPr>
            <w:rFonts w:ascii="Segoe UI" w:eastAsia="Arial" w:hAnsi="Segoe UI" w:cs="Segoe UI"/>
            <w:color w:val="0000FF"/>
            <w:u w:val="single"/>
            <w:lang w:val="es-419"/>
          </w:rPr>
          <w:t>Action</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Pact</w:t>
        </w:r>
        <w:proofErr w:type="spellEnd"/>
      </w:hyperlink>
      <w:r w:rsidRPr="00527803">
        <w:rPr>
          <w:rFonts w:ascii="Segoe UI" w:eastAsia="Arial" w:hAnsi="Segoe UI" w:cs="Segoe UI"/>
          <w:vertAlign w:val="superscript"/>
          <w:lang w:val="es-419"/>
        </w:rPr>
        <w:endnoteReference w:id="7"/>
      </w:r>
    </w:p>
    <w:p w14:paraId="6FF72EB6"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9" w:history="1">
        <w:r w:rsidRPr="00527803">
          <w:rPr>
            <w:rFonts w:ascii="Segoe UI" w:eastAsia="Arial" w:hAnsi="Segoe UI" w:cs="Segoe UI"/>
            <w:color w:val="0000FF"/>
            <w:u w:val="single"/>
            <w:lang w:val="es-419"/>
          </w:rPr>
          <w:t>Desarrollo de organizaciones informadas sobre el trauma</w:t>
        </w:r>
      </w:hyperlink>
      <w:r w:rsidRPr="00527803">
        <w:rPr>
          <w:rFonts w:ascii="Segoe UI" w:eastAsia="Arial" w:hAnsi="Segoe UI" w:cs="Segoe UI"/>
          <w:vertAlign w:val="superscript"/>
          <w:lang w:val="es-419"/>
        </w:rPr>
        <w:endnoteReference w:id="8"/>
      </w:r>
    </w:p>
    <w:p w14:paraId="78C7EBC2"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10" w:history="1">
        <w:r w:rsidRPr="00527803">
          <w:rPr>
            <w:rFonts w:ascii="Segoe UI" w:eastAsia="Arial" w:hAnsi="Segoe UI" w:cs="Segoe UI"/>
            <w:color w:val="0000FF"/>
            <w:u w:val="single"/>
            <w:lang w:val="es-419"/>
          </w:rPr>
          <w:t>Instituto de atención centrada en la persona</w:t>
        </w:r>
      </w:hyperlink>
      <w:r w:rsidRPr="00527803">
        <w:rPr>
          <w:rFonts w:ascii="Segoe UI" w:eastAsia="Arial" w:hAnsi="Segoe UI" w:cs="Segoe UI"/>
          <w:vertAlign w:val="superscript"/>
          <w:lang w:val="es-419"/>
        </w:rPr>
        <w:endnoteReference w:id="9"/>
      </w:r>
      <w:r w:rsidRPr="00527803">
        <w:rPr>
          <w:rFonts w:ascii="Segoe UI" w:eastAsia="Arial" w:hAnsi="Segoe UI" w:cs="Segoe UI"/>
          <w:lang w:val="es-419"/>
        </w:rPr>
        <w:t xml:space="preserve"> </w:t>
      </w:r>
    </w:p>
    <w:p w14:paraId="28AC6432"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11" w:history="1">
        <w:r w:rsidRPr="00527803">
          <w:rPr>
            <w:rFonts w:ascii="Segoe UI" w:eastAsia="Arial" w:hAnsi="Segoe UI" w:cs="Segoe UI"/>
            <w:color w:val="0000FF"/>
            <w:u w:val="single"/>
            <w:lang w:val="es-419"/>
          </w:rPr>
          <w:t>Pioneer Network ("Red Pionera")</w:t>
        </w:r>
      </w:hyperlink>
      <w:r w:rsidRPr="00527803">
        <w:rPr>
          <w:rFonts w:ascii="Segoe UI" w:eastAsia="Arial" w:hAnsi="Segoe UI" w:cs="Segoe UI"/>
          <w:vertAlign w:val="superscript"/>
          <w:lang w:val="es-419"/>
        </w:rPr>
        <w:endnoteReference w:id="10"/>
      </w:r>
    </w:p>
    <w:p w14:paraId="788C893C"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12" w:history="1">
        <w:proofErr w:type="spellStart"/>
        <w:r w:rsidRPr="00527803">
          <w:rPr>
            <w:rFonts w:ascii="Segoe UI" w:eastAsia="Arial" w:hAnsi="Segoe UI" w:cs="Segoe UI"/>
            <w:color w:val="0000FF"/>
            <w:u w:val="single"/>
            <w:lang w:val="es-419"/>
          </w:rPr>
          <w:t>Planetree</w:t>
        </w:r>
        <w:proofErr w:type="spellEnd"/>
      </w:hyperlink>
      <w:r w:rsidRPr="00527803">
        <w:rPr>
          <w:rFonts w:ascii="Segoe UI" w:eastAsia="Arial" w:hAnsi="Segoe UI" w:cs="Segoe UI"/>
          <w:vertAlign w:val="superscript"/>
          <w:lang w:val="es-419"/>
        </w:rPr>
        <w:endnoteReference w:id="11"/>
      </w:r>
    </w:p>
    <w:p w14:paraId="4279B00B"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13" w:history="1">
        <w:proofErr w:type="spellStart"/>
        <w:r w:rsidRPr="00527803">
          <w:rPr>
            <w:rFonts w:ascii="Segoe UI" w:eastAsia="Arial" w:hAnsi="Segoe UI" w:cs="Segoe UI"/>
            <w:color w:val="0000FF"/>
            <w:u w:val="single"/>
            <w:lang w:val="es-419"/>
          </w:rPr>
          <w:t>The</w:t>
        </w:r>
        <w:proofErr w:type="spellEnd"/>
        <w:r w:rsidRPr="00527803">
          <w:rPr>
            <w:rFonts w:ascii="Segoe UI" w:eastAsia="Arial" w:hAnsi="Segoe UI" w:cs="Segoe UI"/>
            <w:color w:val="0000FF"/>
            <w:u w:val="single"/>
            <w:lang w:val="es-419"/>
          </w:rPr>
          <w:t xml:space="preserve"> Green House Project</w:t>
        </w:r>
      </w:hyperlink>
      <w:r w:rsidRPr="00527803">
        <w:rPr>
          <w:rFonts w:ascii="Segoe UI" w:eastAsia="Arial" w:hAnsi="Segoe UI" w:cs="Segoe UI"/>
          <w:vertAlign w:val="superscript"/>
          <w:lang w:val="es-419"/>
        </w:rPr>
        <w:endnoteReference w:id="12"/>
      </w:r>
    </w:p>
    <w:p w14:paraId="5163698A" w14:textId="77777777" w:rsidR="00527803" w:rsidRPr="00527803" w:rsidRDefault="00527803" w:rsidP="00527803">
      <w:pPr>
        <w:keepNext/>
        <w:keepLines/>
        <w:widowControl w:val="0"/>
        <w:spacing w:before="160" w:after="80" w:line="240" w:lineRule="auto"/>
        <w:outlineLvl w:val="1"/>
        <w:rPr>
          <w:rFonts w:ascii="Segoe UI" w:eastAsia="SimSun" w:hAnsi="Segoe UI" w:cs="Segoe UI"/>
          <w:b/>
          <w:bCs/>
          <w:color w:val="4F81BD"/>
          <w:sz w:val="26"/>
          <w:szCs w:val="26"/>
          <w:lang w:val="es-419"/>
        </w:rPr>
      </w:pPr>
      <w:bookmarkStart w:id="2" w:name="_Toc120034103"/>
      <w:r w:rsidRPr="00527803">
        <w:rPr>
          <w:rFonts w:ascii="Segoe UI" w:eastAsia="SimSun" w:hAnsi="Segoe UI" w:cs="Segoe UI"/>
          <w:b/>
          <w:bCs/>
          <w:color w:val="4F81BD"/>
          <w:sz w:val="26"/>
          <w:szCs w:val="26"/>
          <w:lang w:val="es-419"/>
        </w:rPr>
        <w:t>Objetivo</w:t>
      </w:r>
      <w:bookmarkEnd w:id="2"/>
    </w:p>
    <w:p w14:paraId="6DD4C146"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Esta sección busca ayudar al personal del LTCF a establecer un enfoque interdisciplinario de varios niveles centrado en la persona para ayudar a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Este enfoque debe cumplir con las necesidades culturales y lingüísticas de los residentes. </w:t>
      </w:r>
    </w:p>
    <w:p w14:paraId="16079B16" w14:textId="77777777" w:rsidR="00527803" w:rsidRPr="00527803" w:rsidRDefault="00527803" w:rsidP="00527803">
      <w:pPr>
        <w:keepNext/>
        <w:keepLines/>
        <w:widowControl w:val="0"/>
        <w:spacing w:before="160" w:after="80" w:line="240" w:lineRule="auto"/>
        <w:outlineLvl w:val="1"/>
        <w:rPr>
          <w:rFonts w:ascii="Segoe UI" w:eastAsia="SimSun" w:hAnsi="Segoe UI" w:cs="Segoe UI"/>
          <w:b/>
          <w:bCs/>
          <w:color w:val="4F81BD"/>
          <w:sz w:val="26"/>
          <w:szCs w:val="26"/>
          <w:lang w:val="es-419"/>
        </w:rPr>
      </w:pPr>
      <w:bookmarkStart w:id="3" w:name="_Toc120034104"/>
      <w:r w:rsidRPr="00527803">
        <w:rPr>
          <w:rFonts w:ascii="Segoe UI" w:eastAsia="SimSun" w:hAnsi="Segoe UI" w:cs="Segoe UI"/>
          <w:b/>
          <w:bCs/>
          <w:color w:val="4F81BD"/>
          <w:sz w:val="26"/>
          <w:szCs w:val="26"/>
          <w:lang w:val="es-419"/>
        </w:rPr>
        <w:t>Objetivos</w:t>
      </w:r>
      <w:bookmarkEnd w:id="3"/>
    </w:p>
    <w:p w14:paraId="3CD549D3"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Al final de esta sección los participantes podrán:</w:t>
      </w:r>
    </w:p>
    <w:p w14:paraId="5D7DEB48"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Asegúrese de que las declaraciones de visión y misión reflejen un enfoque centrado en la persona que esté integrado en sus políticas y prácticas. </w:t>
      </w:r>
    </w:p>
    <w:p w14:paraId="42B81BDF"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Reconozca los componentes clave de la atención basada en información sobre el trauma, los efectos de un trauma en la vida de una persona, y cómo personalizar la atención a través de una perspectiva centrada en información sobre el trauma. </w:t>
      </w:r>
    </w:p>
    <w:p w14:paraId="2C121760"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Entienda cómo reflejar e incorporar los conceptos de los servicios apropiados a nivel cultural y lingüístico (CLAS, por sus siglas en inglés) en las políticas, el lenguaje y las prácticas en general. </w:t>
      </w:r>
    </w:p>
    <w:p w14:paraId="4D177DCA" w14:textId="77777777" w:rsidR="00527803" w:rsidRPr="00527803" w:rsidRDefault="00527803" w:rsidP="00527803">
      <w:pPr>
        <w:keepNext/>
        <w:keepLines/>
        <w:widowControl w:val="0"/>
        <w:spacing w:before="160" w:after="80" w:line="240" w:lineRule="auto"/>
        <w:outlineLvl w:val="1"/>
        <w:rPr>
          <w:rFonts w:ascii="Segoe UI" w:eastAsia="SimSun" w:hAnsi="Segoe UI" w:cs="Segoe UI"/>
          <w:b/>
          <w:bCs/>
          <w:color w:val="4F81BD"/>
          <w:sz w:val="26"/>
          <w:szCs w:val="26"/>
          <w:lang w:val="es-419"/>
        </w:rPr>
      </w:pPr>
      <w:bookmarkStart w:id="4" w:name="_Toc120034105"/>
      <w:r w:rsidRPr="00527803">
        <w:rPr>
          <w:rFonts w:ascii="Segoe UI" w:eastAsia="SimSun" w:hAnsi="Segoe UI" w:cs="Segoe UI"/>
          <w:b/>
          <w:bCs/>
          <w:color w:val="4F81BD"/>
          <w:sz w:val="26"/>
          <w:szCs w:val="26"/>
          <w:lang w:val="es-419"/>
        </w:rPr>
        <w:t>Políticas</w:t>
      </w:r>
      <w:bookmarkEnd w:id="4"/>
    </w:p>
    <w:p w14:paraId="194185E7"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Revise e incorpore un enfoque centrado en la persona a las políticas y procedimientos actuales.</w:t>
      </w:r>
    </w:p>
    <w:p w14:paraId="01BAA864"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Desarrolle una política de capacitación del personal en atención basada en información sobre el trauma. </w:t>
      </w:r>
    </w:p>
    <w:p w14:paraId="70DAC404"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Integre los CLAS en las políticas y procedimientos.</w:t>
      </w:r>
    </w:p>
    <w:p w14:paraId="139EB66F" w14:textId="77777777" w:rsidR="00527803" w:rsidRPr="00527803" w:rsidRDefault="00527803" w:rsidP="00527803">
      <w:pPr>
        <w:keepNext/>
        <w:keepLines/>
        <w:widowControl w:val="0"/>
        <w:spacing w:before="120" w:after="0" w:line="240" w:lineRule="auto"/>
        <w:outlineLvl w:val="2"/>
        <w:rPr>
          <w:rFonts w:ascii="Segoe UI" w:eastAsia="Times New Roman" w:hAnsi="Segoe UI" w:cs="Segoe UI"/>
          <w:b/>
          <w:bCs/>
          <w:color w:val="365F91"/>
          <w:sz w:val="24"/>
          <w:lang w:val="es-419"/>
        </w:rPr>
      </w:pPr>
      <w:bookmarkStart w:id="5" w:name="_PROCESS"/>
      <w:bookmarkStart w:id="6" w:name="_Person-centered_approach-_changing"/>
      <w:bookmarkStart w:id="7" w:name="_Toc120034106"/>
      <w:bookmarkEnd w:id="5"/>
      <w:bookmarkEnd w:id="6"/>
      <w:r w:rsidRPr="00527803">
        <w:rPr>
          <w:rFonts w:ascii="Segoe UI" w:eastAsia="Times New Roman" w:hAnsi="Segoe UI" w:cs="Segoe UI"/>
          <w:b/>
          <w:bCs/>
          <w:color w:val="365F91"/>
          <w:sz w:val="24"/>
          <w:lang w:val="es-419"/>
        </w:rPr>
        <w:t>Enfoque centrado en la persona - Cambiando su cultura</w:t>
      </w:r>
      <w:bookmarkEnd w:id="7"/>
    </w:p>
    <w:p w14:paraId="4AC976CC" w14:textId="77777777" w:rsidR="00527803" w:rsidRPr="00527803" w:rsidRDefault="00527803" w:rsidP="00527803">
      <w:pPr>
        <w:keepNext/>
        <w:keepLines/>
        <w:widowControl w:val="0"/>
        <w:spacing w:before="120" w:after="0" w:line="240" w:lineRule="auto"/>
        <w:outlineLvl w:val="3"/>
        <w:rPr>
          <w:rFonts w:ascii="Segoe UI" w:eastAsia="SimSun" w:hAnsi="Segoe UI" w:cs="Segoe UI"/>
          <w:b/>
          <w:i/>
          <w:iCs/>
          <w:color w:val="000000"/>
          <w:lang w:val="es-419"/>
        </w:rPr>
      </w:pPr>
      <w:r w:rsidRPr="00527803">
        <w:rPr>
          <w:rFonts w:ascii="Segoe UI" w:eastAsia="SimSun" w:hAnsi="Segoe UI" w:cs="Times New Roman"/>
          <w:b/>
          <w:i/>
          <w:iCs/>
          <w:color w:val="000000"/>
          <w:lang w:val="es-419"/>
        </w:rPr>
        <w:t>Involucre al/la residente</w:t>
      </w:r>
    </w:p>
    <w:p w14:paraId="2DDF4BF9"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Es importante establecer una relación positiva con los residentes de su centro. Descubrir sus hábitos, creencias, pasiones, preferencias, y metas de salud le ayudará a cultivar relaciones de asociación. Algunas ideas:</w:t>
      </w:r>
    </w:p>
    <w:p w14:paraId="6A725D75"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Piense sobre cómo son sus habitaciones, como fue su primer día, o sus primeros encuentros con los demás. </w:t>
      </w:r>
    </w:p>
    <w:p w14:paraId="40782EB7"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¿Qué puede usted hacer para impactar positivamente el tiempo que ellos pasan con usted? </w:t>
      </w:r>
    </w:p>
    <w:p w14:paraId="5DA4FAD2" w14:textId="77777777" w:rsidR="00527803" w:rsidRPr="00527803" w:rsidRDefault="00527803" w:rsidP="00527803">
      <w:pPr>
        <w:pageBreakBefore/>
        <w:widowControl w:val="0"/>
        <w:spacing w:after="0" w:line="240" w:lineRule="auto"/>
        <w:ind w:left="720" w:right="-86" w:hanging="360"/>
        <w:rPr>
          <w:rFonts w:ascii="Segoe UI" w:eastAsia="Arial" w:hAnsi="Segoe UI" w:cs="Segoe UI"/>
          <w:lang w:val="es-419"/>
        </w:rPr>
      </w:pPr>
      <w:r w:rsidRPr="00527803">
        <w:rPr>
          <w:rFonts w:ascii="Segoe UI" w:eastAsia="Arial" w:hAnsi="Segoe UI" w:cs="Segoe UI"/>
          <w:lang w:val="es-419"/>
        </w:rPr>
        <w:lastRenderedPageBreak/>
        <w:t xml:space="preserve">¿Cuáles son sus botanas o refrigerios preferidos? ¿Cuál es ese objeto o razón sin la que ellos no pueden vivir? ¿Prefieren el café o el té? </w:t>
      </w:r>
    </w:p>
    <w:p w14:paraId="1D372A0D"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¿Quiénes son sus personas de apoyo? </w:t>
      </w:r>
    </w:p>
    <w:p w14:paraId="6854ED71"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¿Qué necesitan tener cerca de su cama para sentirse cómodos? </w:t>
      </w:r>
    </w:p>
    <w:p w14:paraId="1D25F526" w14:textId="77777777" w:rsidR="00527803" w:rsidRPr="00527803" w:rsidRDefault="00527803" w:rsidP="00527803">
      <w:pPr>
        <w:keepNext/>
        <w:keepLines/>
        <w:widowControl w:val="0"/>
        <w:spacing w:before="120" w:after="0" w:line="240" w:lineRule="auto"/>
        <w:outlineLvl w:val="3"/>
        <w:rPr>
          <w:rFonts w:ascii="Segoe UI" w:eastAsia="SimSun" w:hAnsi="Segoe UI" w:cs="Segoe UI"/>
          <w:b/>
          <w:i/>
          <w:iCs/>
          <w:color w:val="000000"/>
          <w:lang w:val="es-419"/>
        </w:rPr>
      </w:pPr>
      <w:r w:rsidRPr="00527803">
        <w:rPr>
          <w:rFonts w:ascii="Segoe UI" w:eastAsia="SimSun" w:hAnsi="Segoe UI" w:cs="Times New Roman"/>
          <w:b/>
          <w:i/>
          <w:iCs/>
          <w:color w:val="000000"/>
          <w:lang w:val="es-419"/>
        </w:rPr>
        <w:t>Involucre al personal</w:t>
      </w:r>
    </w:p>
    <w:p w14:paraId="543A7843"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Considerar a fondo lo que significa la atención centrada en la persona y plantearle ese concepto a su personal da oportunidades para participar en esa parte crucial que es la cultura organizativa. La participación del personal que desempeña las funciones más importantes es poderosa, bríndeles las oportunidades esenciales para que analicen cómo la atención centrada en la persona ayuda a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Asimismo, respaldar la participación del personal ayuda a reducir el reemplazo de personal, aportando consistencia y continuidad para los residentes y otros muchos efectos positivos.</w:t>
      </w:r>
      <w:r w:rsidRPr="00527803">
        <w:rPr>
          <w:rFonts w:ascii="Segoe UI" w:eastAsia="Arial" w:hAnsi="Segoe UI" w:cs="Segoe UI"/>
          <w:vertAlign w:val="superscript"/>
          <w:lang w:val="es-419"/>
        </w:rPr>
        <w:endnoteReference w:id="13"/>
      </w:r>
      <w:r w:rsidRPr="00527803">
        <w:rPr>
          <w:rFonts w:ascii="Segoe UI" w:eastAsia="Arial" w:hAnsi="Segoe UI" w:cs="Segoe UI"/>
          <w:lang w:val="es-419"/>
        </w:rPr>
        <w:t xml:space="preserve"> Algunas ideas:</w:t>
      </w:r>
    </w:p>
    <w:p w14:paraId="62248ACA"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Solicite los aportes del personal de todos los niveles sobre las conversaciones acerca de las declaraciones de visión y misión.</w:t>
      </w:r>
    </w:p>
    <w:p w14:paraId="2EED492A"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Ilustre cómo cambiar la cultura y la atención de los residentes de su centro para inculcarlo en todo el personal de trabajo.</w:t>
      </w:r>
    </w:p>
    <w:p w14:paraId="601CABAB"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Designe a una persona que le sirva de intermediaria y que le asista en crear el cambio de mentalidad y cultura.</w:t>
      </w:r>
    </w:p>
    <w:p w14:paraId="46F2B00A" w14:textId="77777777" w:rsidR="00527803" w:rsidRPr="00527803" w:rsidRDefault="00527803" w:rsidP="00527803">
      <w:pPr>
        <w:keepNext/>
        <w:keepLines/>
        <w:widowControl w:val="0"/>
        <w:spacing w:before="120" w:after="0" w:line="240" w:lineRule="auto"/>
        <w:outlineLvl w:val="3"/>
        <w:rPr>
          <w:rFonts w:ascii="Segoe UI" w:eastAsia="SimSun" w:hAnsi="Segoe UI" w:cs="Segoe UI"/>
          <w:b/>
          <w:i/>
          <w:iCs/>
          <w:color w:val="000000"/>
          <w:lang w:val="es-419"/>
        </w:rPr>
      </w:pPr>
      <w:r w:rsidRPr="00527803">
        <w:rPr>
          <w:rFonts w:ascii="Segoe UI" w:eastAsia="SimSun" w:hAnsi="Segoe UI" w:cs="Times New Roman"/>
          <w:b/>
          <w:i/>
          <w:iCs/>
          <w:color w:val="000000"/>
          <w:lang w:val="es-419"/>
        </w:rPr>
        <w:t>Contratación de personal</w:t>
      </w:r>
    </w:p>
    <w:p w14:paraId="67583F34"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Cuando contrate y entreviste al personal, introduzca dentro del proceso las preguntas sobre atención centrada en la persona, esto le permitirá establecer las expectativas de los valores y cultura que se requieren. Esto también le ayudará a incorporar estratégicamente a las personas que ya poseen la orientación centrada en la persona que se requiere. </w:t>
      </w:r>
    </w:p>
    <w:p w14:paraId="3F7DAA59"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Los esfuerzos dedicados a la contratación pueden priorizar la creación de una fuerza laboral diversa o reflejar a la comunidad, especialmente en lo que se refiere a las consideraciones sobre los servicios apropiados a nivel cultural y lingüístico (CLAS). </w:t>
      </w:r>
    </w:p>
    <w:p w14:paraId="52FCE6DB"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Vea la muestra de las preguntas sobre atención centrada en la persona para hacer durante la entrevista de contratación. Estas preguntas se basan en el comportamiento, enfocándose en el trabajo en equipo, la atención de los pacientes, la adaptabilidad, el manejo del tiempo, el estilo de comunicación, la motivación y los valores esenciales. Es positivo ver a los postulantes compartir ejemplos sobre los conflictos difíciles con colegas en el pasado, y enfocándose en lo que aprendieron de estas experiencias. Los postulantes también deben estar preparados para compartir lo que los motiva y las situaciones en las que ellos tomaron la iniciativa para iniciar o completar un proyecto.</w:t>
      </w:r>
      <w:r w:rsidRPr="00527803">
        <w:rPr>
          <w:rFonts w:ascii="Segoe UI" w:eastAsia="Arial" w:hAnsi="Segoe UI" w:cs="Segoe UI"/>
          <w:vertAlign w:val="superscript"/>
          <w:lang w:val="es-419"/>
        </w:rPr>
        <w:endnoteReference w:id="14"/>
      </w:r>
      <w:r w:rsidRPr="00527803">
        <w:rPr>
          <w:rFonts w:ascii="Segoe UI" w:eastAsia="Arial" w:hAnsi="Segoe UI" w:cs="Segoe UI"/>
          <w:lang w:val="es-419"/>
        </w:rPr>
        <w:t xml:space="preserve"> </w:t>
      </w:r>
    </w:p>
    <w:p w14:paraId="4B31472F"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w:anchor="_Appendix_3:_Sample_1" w:history="1">
        <w:r w:rsidRPr="00527803">
          <w:rPr>
            <w:rFonts w:ascii="Segoe UI" w:eastAsia="Arial" w:hAnsi="Segoe UI" w:cs="Segoe UI"/>
            <w:color w:val="0000FF"/>
            <w:u w:val="single"/>
            <w:lang w:val="es-419"/>
          </w:rPr>
          <w:t>Preguntas de muestra para la entrevista (Apéndice 3)</w:t>
        </w:r>
      </w:hyperlink>
    </w:p>
    <w:p w14:paraId="3C84B7EE" w14:textId="77777777" w:rsidR="00527803" w:rsidRPr="00527803" w:rsidRDefault="00527803" w:rsidP="00527803">
      <w:pPr>
        <w:widowControl w:val="0"/>
        <w:spacing w:after="0" w:line="240" w:lineRule="auto"/>
        <w:ind w:right="-90"/>
        <w:rPr>
          <w:rFonts w:ascii="Segoe UI" w:eastAsia="Arial" w:hAnsi="Segoe UI" w:cs="Segoe UI"/>
          <w:lang w:val="es-419"/>
        </w:rPr>
      </w:pPr>
    </w:p>
    <w:p w14:paraId="4A9107D7" w14:textId="77777777" w:rsidR="00527803" w:rsidRPr="00527803" w:rsidRDefault="00527803" w:rsidP="00527803">
      <w:pPr>
        <w:keepNext/>
        <w:keepLines/>
        <w:pageBreakBefore/>
        <w:widowControl w:val="0"/>
        <w:spacing w:before="120" w:after="0" w:line="240" w:lineRule="auto"/>
        <w:outlineLvl w:val="3"/>
        <w:rPr>
          <w:rFonts w:ascii="Segoe UI" w:eastAsia="SimSun" w:hAnsi="Segoe UI" w:cs="Segoe UI"/>
          <w:b/>
          <w:i/>
          <w:iCs/>
          <w:color w:val="000000"/>
          <w:lang w:val="es-419"/>
        </w:rPr>
      </w:pPr>
      <w:r w:rsidRPr="00527803">
        <w:rPr>
          <w:rFonts w:ascii="Segoe UI" w:eastAsia="SimSun" w:hAnsi="Segoe UI" w:cs="Times New Roman"/>
          <w:b/>
          <w:i/>
          <w:iCs/>
          <w:color w:val="000000"/>
          <w:lang w:val="es-419"/>
        </w:rPr>
        <w:lastRenderedPageBreak/>
        <w:t>Capacitación del personal</w:t>
      </w:r>
    </w:p>
    <w:p w14:paraId="38E6AFE7"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Es beneficioso enfocarnos en las áreas cruciales que apoyan el enfoque de atención centrado en la persona y las áreas específicamente relevantes a la atención de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La siguiente lista ofrece herramientas de capacitación y recursos para ayudar al personal y a los residentes. </w:t>
      </w:r>
    </w:p>
    <w:p w14:paraId="04F700DF"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 xml:space="preserve">La capacitación debe incluir educación sobre OUD, MOUD,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y las herramientas y conciencia que se requieren para apoyar de la mejor manera a los residentes </w:t>
      </w:r>
      <w:hyperlink w:anchor="_Tip_4:_Demonstrated_1" w:history="1">
        <w:r w:rsidRPr="00527803">
          <w:rPr>
            <w:rFonts w:ascii="Segoe UI" w:eastAsia="Arial" w:hAnsi="Segoe UI" w:cs="Segoe UI"/>
            <w:color w:val="0000FF"/>
            <w:u w:val="single"/>
            <w:lang w:val="es-419"/>
          </w:rPr>
          <w:t xml:space="preserve">(ve a las competencias del personal en la </w:t>
        </w:r>
      </w:hyperlink>
      <w:hyperlink r:id="rId14" w:history="1">
        <w:r w:rsidRPr="00527803">
          <w:rPr>
            <w:rFonts w:ascii="Segoe UI" w:eastAsia="Arial" w:hAnsi="Segoe UI" w:cs="Segoe UI"/>
            <w:color w:val="0000FF"/>
            <w:u w:val="single"/>
            <w:lang w:val="es-419"/>
          </w:rPr>
          <w:t>Recomendación</w:t>
        </w:r>
      </w:hyperlink>
      <w:r w:rsidRPr="00527803">
        <w:rPr>
          <w:rFonts w:ascii="Segoe UI" w:eastAsia="Arial" w:hAnsi="Segoe UI" w:cs="Segoe UI"/>
          <w:color w:val="0000FF"/>
          <w:u w:val="single"/>
          <w:lang w:val="es-419"/>
        </w:rPr>
        <w:t xml:space="preserve"> 4</w:t>
      </w:r>
      <w:r w:rsidRPr="00527803">
        <w:rPr>
          <w:rFonts w:ascii="Segoe UI" w:eastAsia="Arial" w:hAnsi="Segoe UI" w:cs="Segoe UI"/>
          <w:lang w:val="es-419"/>
        </w:rPr>
        <w:t xml:space="preserve">). También es importante que incluya educación sobre la ocurrencia simultánea del OUD y el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y que enseñe las herramientas necesarias para apoyar a los residentes. Asimismo, la capacitación será útil para establecer las revisiones de casos actuales o para compartir conocimientos entre el personal para abordar posible estrés, aislamiento, o sentimientos negativos. </w:t>
      </w:r>
    </w:p>
    <w:p w14:paraId="12E91739" w14:textId="77777777" w:rsidR="00527803" w:rsidRPr="00527803" w:rsidRDefault="00527803" w:rsidP="00527803">
      <w:pPr>
        <w:widowControl w:val="0"/>
        <w:spacing w:after="0" w:line="240" w:lineRule="auto"/>
        <w:ind w:left="720" w:right="-90" w:hanging="360"/>
        <w:rPr>
          <w:rFonts w:ascii="Segoe UI" w:eastAsia="Arial" w:hAnsi="Segoe UI" w:cs="Segoe UI"/>
          <w:u w:val="single"/>
          <w:lang w:val="es-419"/>
        </w:rPr>
      </w:pPr>
      <w:hyperlink r:id="rId15" w:history="1">
        <w:r w:rsidRPr="00527803">
          <w:rPr>
            <w:rFonts w:ascii="Segoe UI" w:eastAsia="Arial" w:hAnsi="Segoe UI" w:cs="Segoe UI"/>
            <w:color w:val="0000FF"/>
            <w:u w:val="single"/>
            <w:lang w:val="es-419"/>
          </w:rPr>
          <w:t>Enfoque y eficiencia del tratamiento asistido con MOUD</w:t>
        </w:r>
      </w:hyperlink>
      <w:r w:rsidRPr="00527803">
        <w:rPr>
          <w:rFonts w:ascii="Segoe UI" w:eastAsia="Arial" w:hAnsi="Segoe UI" w:cs="Segoe UI"/>
          <w:vertAlign w:val="superscript"/>
          <w:lang w:val="es-419"/>
        </w:rPr>
        <w:endnoteReference w:id="15"/>
      </w:r>
      <w:r w:rsidRPr="00527803">
        <w:rPr>
          <w:rFonts w:ascii="Segoe UI" w:eastAsia="Arial" w:hAnsi="Segoe UI" w:cs="Segoe UI"/>
          <w:lang w:val="es-419"/>
        </w:rPr>
        <w:t xml:space="preserve"> </w:t>
      </w:r>
    </w:p>
    <w:p w14:paraId="132C9FA1"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w:anchor="_Appendix_2:_Empathy" w:history="1">
        <w:r w:rsidRPr="00527803">
          <w:rPr>
            <w:rFonts w:ascii="Segoe UI" w:eastAsia="Arial" w:hAnsi="Segoe UI" w:cs="Segoe UI"/>
            <w:color w:val="0000FF"/>
            <w:u w:val="single"/>
            <w:lang w:val="es-419"/>
          </w:rPr>
          <w:t>Técnicas de empatía (Apéndice 2)</w:t>
        </w:r>
      </w:hyperlink>
    </w:p>
    <w:p w14:paraId="31F4A6A0" w14:textId="77777777" w:rsidR="00527803" w:rsidRPr="00527803" w:rsidRDefault="00527803" w:rsidP="00527803">
      <w:pPr>
        <w:widowControl w:val="0"/>
        <w:spacing w:after="0" w:line="240" w:lineRule="auto"/>
        <w:ind w:left="720" w:right="-90" w:hanging="360"/>
        <w:rPr>
          <w:rFonts w:ascii="Segoe UI" w:eastAsia="Arial" w:hAnsi="Segoe UI" w:cs="Segoe UI"/>
          <w:color w:val="0000FF"/>
          <w:u w:val="single"/>
          <w:lang w:val="es-419"/>
        </w:rPr>
      </w:pPr>
      <w:hyperlink r:id="rId16" w:history="1">
        <w:r w:rsidRPr="00527803">
          <w:rPr>
            <w:rFonts w:ascii="Segoe UI" w:eastAsia="Arial" w:hAnsi="Segoe UI" w:cs="Segoe UI"/>
            <w:color w:val="0000FF"/>
            <w:u w:val="single"/>
            <w:lang w:val="es-419"/>
          </w:rPr>
          <w:t>Cambiando la conversación: La importancia del lenguaje</w:t>
        </w:r>
      </w:hyperlink>
      <w:r w:rsidRPr="00527803">
        <w:rPr>
          <w:rFonts w:ascii="Segoe UI" w:eastAsia="Arial" w:hAnsi="Segoe UI" w:cs="Segoe UI"/>
          <w:vertAlign w:val="superscript"/>
          <w:lang w:val="es-419"/>
        </w:rPr>
        <w:endnoteReference w:id="16"/>
      </w:r>
    </w:p>
    <w:p w14:paraId="11A91860" w14:textId="77777777" w:rsidR="00527803" w:rsidRPr="00527803" w:rsidRDefault="00527803" w:rsidP="00527803">
      <w:pPr>
        <w:widowControl w:val="0"/>
        <w:spacing w:after="0" w:line="240" w:lineRule="auto"/>
        <w:ind w:left="720" w:right="-90" w:hanging="360"/>
        <w:rPr>
          <w:rFonts w:ascii="Segoe UI" w:eastAsia="Arial" w:hAnsi="Segoe UI" w:cs="Segoe UI"/>
          <w:color w:val="0000FF"/>
          <w:u w:val="single"/>
          <w:lang w:val="es-419"/>
        </w:rPr>
      </w:pPr>
      <w:hyperlink r:id="rId17" w:history="1">
        <w:proofErr w:type="spellStart"/>
        <w:r w:rsidRPr="00527803">
          <w:rPr>
            <w:rFonts w:ascii="Segoe UI" w:eastAsia="Arial" w:hAnsi="Segoe UI" w:cs="Segoe UI"/>
            <w:color w:val="0000FF"/>
            <w:u w:val="single"/>
            <w:lang w:val="es-419"/>
          </w:rPr>
          <w:t>Providers</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Clinical</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Support</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System</w:t>
        </w:r>
        <w:proofErr w:type="spellEnd"/>
        <w:r w:rsidRPr="00527803">
          <w:rPr>
            <w:rFonts w:ascii="Segoe UI" w:eastAsia="Arial" w:hAnsi="Segoe UI" w:cs="Segoe UI"/>
            <w:color w:val="0000FF"/>
            <w:u w:val="single"/>
            <w:lang w:val="es-419"/>
          </w:rPr>
          <w:t xml:space="preserve"> (PCSS) ["Sistema de Proveedores de Apoyo Clínico"]</w:t>
        </w:r>
      </w:hyperlink>
      <w:r w:rsidRPr="00527803">
        <w:rPr>
          <w:rFonts w:ascii="Segoe UI" w:eastAsia="Arial" w:hAnsi="Segoe UI" w:cs="Segoe UI"/>
          <w:vertAlign w:val="superscript"/>
          <w:lang w:val="es-419"/>
        </w:rPr>
        <w:endnoteReference w:id="17"/>
      </w:r>
    </w:p>
    <w:p w14:paraId="1F18E2F5" w14:textId="77777777" w:rsidR="00527803" w:rsidRPr="00527803" w:rsidRDefault="00527803" w:rsidP="00527803">
      <w:pPr>
        <w:widowControl w:val="0"/>
        <w:spacing w:after="0" w:line="240" w:lineRule="auto"/>
        <w:ind w:left="720" w:right="-90" w:hanging="360"/>
        <w:rPr>
          <w:rFonts w:ascii="Segoe UI" w:eastAsia="Arial" w:hAnsi="Segoe UI" w:cs="Segoe UI"/>
          <w:color w:val="0000FF"/>
          <w:u w:val="single"/>
          <w:lang w:val="es-419"/>
        </w:rPr>
      </w:pPr>
      <w:hyperlink r:id="rId18" w:history="1">
        <w:r w:rsidRPr="00527803">
          <w:rPr>
            <w:rFonts w:ascii="Segoe UI" w:eastAsia="Arial" w:hAnsi="Segoe UI" w:cs="Segoe UI"/>
            <w:color w:val="0000FF"/>
            <w:u w:val="single"/>
            <w:lang w:val="es-419"/>
          </w:rPr>
          <w:t>Socios en reducir cooperativa y calmadamente la escalada del daño</w:t>
        </w:r>
      </w:hyperlink>
      <w:r w:rsidRPr="00527803">
        <w:rPr>
          <w:rFonts w:ascii="Segoe UI" w:eastAsia="Arial" w:hAnsi="Segoe UI" w:cs="Segoe UI"/>
          <w:vertAlign w:val="superscript"/>
          <w:lang w:val="es-419"/>
        </w:rPr>
        <w:endnoteReference w:id="18"/>
      </w:r>
    </w:p>
    <w:p w14:paraId="18C7A0CE"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Revise cómo abordar los estigmas en la </w:t>
      </w:r>
      <w:hyperlink w:anchor="_Tip_1:_Understanding" w:history="1">
        <w:r w:rsidRPr="00527803">
          <w:rPr>
            <w:rFonts w:ascii="Segoe UI" w:eastAsia="Arial" w:hAnsi="Segoe UI" w:cs="Segoe UI"/>
            <w:color w:val="0000FF"/>
            <w:u w:val="single"/>
            <w:lang w:val="es-419"/>
          </w:rPr>
          <w:t>Recomendación 1</w:t>
        </w:r>
      </w:hyperlink>
    </w:p>
    <w:p w14:paraId="3D70C379" w14:textId="77777777" w:rsidR="00527803" w:rsidRPr="00527803" w:rsidRDefault="00527803" w:rsidP="00527803">
      <w:pPr>
        <w:keepNext/>
        <w:keepLines/>
        <w:widowControl w:val="0"/>
        <w:spacing w:before="120" w:after="0" w:line="240" w:lineRule="auto"/>
        <w:outlineLvl w:val="2"/>
        <w:rPr>
          <w:rFonts w:ascii="Segoe UI" w:eastAsia="Times New Roman" w:hAnsi="Segoe UI" w:cs="Segoe UI"/>
          <w:b/>
          <w:bCs/>
          <w:color w:val="365F91"/>
          <w:sz w:val="24"/>
          <w:lang w:val="es-419"/>
        </w:rPr>
      </w:pPr>
      <w:bookmarkStart w:id="8" w:name="_Toc120034107"/>
      <w:r w:rsidRPr="00527803">
        <w:rPr>
          <w:rFonts w:ascii="Segoe UI" w:eastAsia="Times New Roman" w:hAnsi="Segoe UI" w:cs="Segoe UI"/>
          <w:b/>
          <w:bCs/>
          <w:color w:val="365F91"/>
          <w:sz w:val="24"/>
          <w:lang w:val="es-419"/>
        </w:rPr>
        <w:t>Atención basada en información sobre el trauma</w:t>
      </w:r>
      <w:bookmarkEnd w:id="8"/>
    </w:p>
    <w:p w14:paraId="2A07BB1F"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Las personas y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se benefician de la atención basada en información sobre el trauma. El impacto del trauma en cada persona, en las familias y en las comunidades puede ser grave y afectar la salud física y psíquica. Establecer y promover la atención basada en información sobre el trauma como parte de la cultura organizativa, concuerda con un enfoque centrado en la persona. </w:t>
      </w:r>
    </w:p>
    <w:p w14:paraId="05A256A7"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La investigación muestra un vínculo entre OUD,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y otros comportamientos de salud riesgosos y experiencias traumáticas</w:t>
      </w:r>
      <w:r w:rsidRPr="00527803">
        <w:rPr>
          <w:rFonts w:ascii="Segoe UI" w:eastAsia="Arial" w:hAnsi="Segoe UI" w:cs="Segoe UI"/>
          <w:vertAlign w:val="superscript"/>
          <w:lang w:val="es-419"/>
        </w:rPr>
        <w:endnoteReference w:id="19"/>
      </w:r>
      <w:r w:rsidRPr="00527803">
        <w:rPr>
          <w:rFonts w:ascii="Segoe UI" w:eastAsia="Arial" w:hAnsi="Segoe UI" w:cs="Segoe UI"/>
          <w:lang w:val="es-419"/>
        </w:rPr>
        <w:t xml:space="preserve"> Las charlas sobre la atención basada en información sobre el trauma pueden complementar la revisión sobre las declaraciones de visión y misión. Los principios esenciales de la atención basada en información sobre el trauma incluyen seguridad, confianza, elección, colaboración, y empoderamiento.</w:t>
      </w:r>
      <w:r w:rsidRPr="00527803">
        <w:rPr>
          <w:rFonts w:ascii="Segoe UI" w:eastAsia="Arial" w:hAnsi="Segoe UI" w:cs="Segoe UI"/>
          <w:vertAlign w:val="superscript"/>
          <w:lang w:val="es-419"/>
        </w:rPr>
        <w:endnoteReference w:id="20"/>
      </w:r>
      <w:r w:rsidRPr="00527803">
        <w:rPr>
          <w:rFonts w:ascii="Segoe UI" w:eastAsia="Arial" w:hAnsi="Segoe UI" w:cs="Segoe UI"/>
          <w:lang w:val="es-419"/>
        </w:rPr>
        <w:t xml:space="preserve"> Las siguientes herramientas y videos cortos son recursos útiles: </w:t>
      </w:r>
    </w:p>
    <w:p w14:paraId="3FE2F599"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19" w:history="1">
        <w:r w:rsidRPr="00527803">
          <w:rPr>
            <w:rFonts w:ascii="Segoe UI" w:eastAsia="Arial" w:hAnsi="Segoe UI" w:cs="Segoe UI"/>
            <w:color w:val="0000FF"/>
            <w:u w:val="single"/>
            <w:lang w:val="es-419"/>
          </w:rPr>
          <w:t>¿Qué es la atención basada en información sobre el trauma</w:t>
        </w:r>
      </w:hyperlink>
      <w:r w:rsidRPr="00527803">
        <w:rPr>
          <w:rFonts w:ascii="Segoe UI" w:eastAsia="Arial" w:hAnsi="Segoe UI" w:cs="Segoe UI"/>
          <w:lang w:val="es-419"/>
        </w:rPr>
        <w:t>?</w:t>
      </w:r>
      <w:r w:rsidRPr="00527803">
        <w:rPr>
          <w:rFonts w:ascii="Segoe UI" w:eastAsia="Arial" w:hAnsi="Segoe UI" w:cs="Segoe UI"/>
          <w:vertAlign w:val="superscript"/>
          <w:lang w:val="es-419"/>
        </w:rPr>
        <w:endnoteReference w:id="21"/>
      </w:r>
      <w:r w:rsidRPr="00527803">
        <w:rPr>
          <w:rFonts w:ascii="Segoe UI" w:eastAsia="Arial" w:hAnsi="Segoe UI" w:cs="Segoe UI"/>
          <w:lang w:val="es-419"/>
        </w:rPr>
        <w:t xml:space="preserve"> (3 minutos)</w:t>
      </w:r>
    </w:p>
    <w:p w14:paraId="00F4B984"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20" w:history="1">
        <w:r w:rsidRPr="00527803">
          <w:rPr>
            <w:rFonts w:ascii="Segoe UI" w:eastAsia="Arial" w:hAnsi="Segoe UI" w:cs="Segoe UI"/>
            <w:color w:val="0000FF"/>
            <w:u w:val="single"/>
            <w:lang w:val="es-419"/>
          </w:rPr>
          <w:t>¿Qué es el trauma</w:t>
        </w:r>
      </w:hyperlink>
      <w:r w:rsidRPr="00527803">
        <w:rPr>
          <w:rFonts w:ascii="Segoe UI" w:eastAsia="Arial" w:hAnsi="Segoe UI" w:cs="Segoe UI"/>
          <w:lang w:val="es-419"/>
        </w:rPr>
        <w:t>?</w:t>
      </w:r>
      <w:r w:rsidRPr="00527803">
        <w:rPr>
          <w:rFonts w:ascii="Segoe UI" w:eastAsia="Arial" w:hAnsi="Segoe UI" w:cs="Segoe UI"/>
          <w:vertAlign w:val="superscript"/>
          <w:lang w:val="es-419"/>
        </w:rPr>
        <w:endnoteReference w:id="22"/>
      </w:r>
      <w:r w:rsidRPr="00527803">
        <w:rPr>
          <w:rFonts w:ascii="Segoe UI" w:eastAsia="Arial" w:hAnsi="Segoe UI" w:cs="Segoe UI"/>
          <w:lang w:val="es-419"/>
        </w:rPr>
        <w:t xml:space="preserve"> (2 minutos)</w:t>
      </w:r>
    </w:p>
    <w:p w14:paraId="477DA2A4"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21" w:history="1">
        <w:r w:rsidRPr="00527803">
          <w:rPr>
            <w:rFonts w:ascii="Segoe UI" w:eastAsia="Arial" w:hAnsi="Segoe UI" w:cs="Segoe UI"/>
            <w:color w:val="0000FF"/>
            <w:u w:val="single"/>
            <w:lang w:val="es-419"/>
          </w:rPr>
          <w:t>Relaciones entre el trauma y la adicción</w:t>
        </w:r>
      </w:hyperlink>
      <w:r w:rsidRPr="00527803">
        <w:rPr>
          <w:rFonts w:ascii="Segoe UI" w:eastAsia="Arial" w:hAnsi="Segoe UI" w:cs="Segoe UI"/>
          <w:vertAlign w:val="superscript"/>
          <w:lang w:val="es-419"/>
        </w:rPr>
        <w:endnoteReference w:id="23"/>
      </w:r>
      <w:r w:rsidRPr="00527803">
        <w:rPr>
          <w:rFonts w:ascii="Segoe UI" w:eastAsia="Arial" w:hAnsi="Segoe UI" w:cs="Segoe UI"/>
          <w:lang w:val="es-419"/>
        </w:rPr>
        <w:t xml:space="preserve"> (11 minutos)</w:t>
      </w:r>
    </w:p>
    <w:p w14:paraId="39D5556E"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22" w:history="1">
        <w:r w:rsidRPr="00527803">
          <w:rPr>
            <w:rFonts w:ascii="Segoe UI" w:eastAsia="Arial" w:hAnsi="Segoe UI" w:cs="Segoe UI"/>
            <w:color w:val="0000FF"/>
            <w:u w:val="single"/>
            <w:lang w:val="es-419"/>
          </w:rPr>
          <w:t>Desarrollo de organizaciones informadas sobre el trauma</w:t>
        </w:r>
      </w:hyperlink>
      <w:r w:rsidRPr="00527803">
        <w:rPr>
          <w:rFonts w:ascii="Segoe UI" w:eastAsia="Arial" w:hAnsi="Segoe UI" w:cs="Segoe UI"/>
          <w:vertAlign w:val="superscript"/>
          <w:lang w:val="es-419"/>
        </w:rPr>
        <w:endnoteReference w:id="24"/>
      </w:r>
    </w:p>
    <w:p w14:paraId="483B38D3"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 xml:space="preserve">El siguiente paquete de cambios brinda recursos y orientación sobre la atención basada en información sobre el trauma y se enfoca en la atención centrada en la persona. La Fase 2 detalla cómo educar al personal sobre los principios fundamentales de la atención basada en información sobre el trauma. </w:t>
      </w:r>
    </w:p>
    <w:p w14:paraId="22FFC4A8"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23" w:history="1">
        <w:r w:rsidRPr="00527803">
          <w:rPr>
            <w:rFonts w:ascii="Segoe UI" w:eastAsia="Arial" w:hAnsi="Segoe UI" w:cs="Segoe UI"/>
            <w:color w:val="0000FF"/>
            <w:u w:val="single"/>
            <w:lang w:val="es-419"/>
          </w:rPr>
          <w:t>Atención basada en información sobre el trauma: Paquete de cambios para centros de enfermería</w:t>
        </w:r>
        <w:r w:rsidRPr="00527803">
          <w:rPr>
            <w:rFonts w:ascii="Segoe UI" w:eastAsia="Arial" w:hAnsi="Segoe UI" w:cs="Segoe UI"/>
            <w:vertAlign w:val="superscript"/>
            <w:lang w:val="es-419"/>
          </w:rPr>
          <w:endnoteReference w:id="25"/>
        </w:r>
      </w:hyperlink>
      <w:r w:rsidRPr="00527803">
        <w:rPr>
          <w:rFonts w:ascii="Segoe UI" w:eastAsia="Arial" w:hAnsi="Segoe UI" w:cs="Segoe UI"/>
          <w:lang w:val="es-419"/>
        </w:rPr>
        <w:br w:type="page"/>
      </w:r>
    </w:p>
    <w:p w14:paraId="492817E1"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lastRenderedPageBreak/>
        <w:t>Las experiencias adversas de la infancia (</w:t>
      </w:r>
      <w:proofErr w:type="spellStart"/>
      <w:r w:rsidRPr="00527803">
        <w:rPr>
          <w:rFonts w:ascii="Segoe UI" w:eastAsia="Arial" w:hAnsi="Segoe UI" w:cs="Segoe UI"/>
          <w:lang w:val="es-419"/>
        </w:rPr>
        <w:t>ACEs</w:t>
      </w:r>
      <w:proofErr w:type="spellEnd"/>
      <w:r w:rsidRPr="00527803">
        <w:rPr>
          <w:rFonts w:ascii="Segoe UI" w:eastAsia="Arial" w:hAnsi="Segoe UI" w:cs="Segoe UI"/>
          <w:lang w:val="es-419"/>
        </w:rPr>
        <w:t>, por sus siglas en inglés) se han relacionado con comportamientos específicos riesgosos para la salud (tales como OUD</w:t>
      </w:r>
      <w:r w:rsidRPr="00527803">
        <w:rPr>
          <w:rFonts w:ascii="Segoe UI" w:eastAsia="Arial" w:hAnsi="Segoe UI" w:cs="Segoe UI"/>
          <w:vertAlign w:val="superscript"/>
          <w:lang w:val="es-419"/>
        </w:rPr>
        <w:endnoteReference w:id="26"/>
      </w:r>
      <w:r w:rsidRPr="00527803">
        <w:rPr>
          <w:rFonts w:ascii="Segoe UI" w:eastAsia="Arial" w:hAnsi="Segoe UI" w:cs="Segoe UI"/>
          <w:lang w:val="es-419"/>
        </w:rPr>
        <w:t>), enfermedades crónicas, y muerte prematura.</w:t>
      </w:r>
      <w:r w:rsidRPr="00527803">
        <w:rPr>
          <w:rFonts w:ascii="Segoe UI" w:eastAsia="Arial" w:hAnsi="Segoe UI" w:cs="Segoe UI"/>
          <w:vertAlign w:val="superscript"/>
          <w:lang w:val="es-419"/>
        </w:rPr>
        <w:endnoteReference w:id="27"/>
      </w:r>
      <w:r w:rsidRPr="00527803">
        <w:rPr>
          <w:rFonts w:ascii="Segoe UI" w:eastAsia="Arial" w:hAnsi="Segoe UI" w:cs="Segoe UI"/>
          <w:lang w:val="es-419"/>
        </w:rPr>
        <w:t xml:space="preserve"> (Figura 5). </w:t>
      </w:r>
    </w:p>
    <w:p w14:paraId="2228EB15" w14:textId="77777777" w:rsidR="00527803" w:rsidRPr="00527803" w:rsidRDefault="00527803" w:rsidP="00527803">
      <w:pPr>
        <w:widowControl w:val="0"/>
        <w:spacing w:after="120" w:line="240" w:lineRule="auto"/>
        <w:ind w:right="-86"/>
        <w:jc w:val="center"/>
        <w:rPr>
          <w:rFonts w:ascii="Segoe UI" w:eastAsia="Arial" w:hAnsi="Segoe UI" w:cs="Segoe UI"/>
          <w:lang w:val="es-419"/>
        </w:rPr>
      </w:pPr>
      <w:r w:rsidRPr="00527803">
        <w:rPr>
          <w:rFonts w:ascii="Segoe UI" w:eastAsia="Arial" w:hAnsi="Segoe UI" w:cs="Segoe UI"/>
          <w:noProof/>
          <w:lang w:val="es-419"/>
        </w:rPr>
        <mc:AlternateContent>
          <mc:Choice Requires="wpg">
            <w:drawing>
              <wp:inline distT="0" distB="0" distL="0" distR="0" wp14:anchorId="68B503A5" wp14:editId="0359AFBB">
                <wp:extent cx="5496237" cy="3448513"/>
                <wp:effectExtent l="0" t="0" r="9525" b="0"/>
                <wp:docPr id="604" name="Group 467" descr="https://www.cdc.gov/violenceprevention/images/acestudy/ace_pyramid_lrg.png&#10;La Pirámide de experiencias adversas en la infancia (ACE, por sus siglas en inglés) representa el marco conceptual para el Estudio ACE. El Estudio ACE ha descubierto cómo las experiencias adversas en la infancia se relacionan fuertemente con el desarrollo de factores de riesgo de enfermedad y bienestar a lo largo del transcurso de la vida. &#10;La base de la pirámide establece la Encarnación de trauma heredado de generación/trauma histórico. Siguiente nivel&#10;Condiciones sociales/contexto local. Siguiente nivel&#10;Experiencias adversas en la infancia. Siguiente nivel&#10;Desarrollo neurológico interrumpido. Siguiente nivel&#10;Deficiencia social, emocional y cognitiva. Siguiente nivel&#10;Adopción de comportamiento riesgoso para la salud. Siguiente nivel&#10;Enfermedad, discapacidad y problemas sociales. Nivel superior&#10;Muerte prematura&#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237" cy="3448513"/>
                          <a:chOff x="-632" y="-473"/>
                          <a:chExt cx="59101" cy="31067"/>
                        </a:xfrm>
                      </wpg:grpSpPr>
                      <wpg:grpSp>
                        <wpg:cNvPr id="605" name="Group 464"/>
                        <wpg:cNvGrpSpPr>
                          <a:grpSpLocks/>
                        </wpg:cNvGrpSpPr>
                        <wpg:grpSpPr bwMode="auto">
                          <a:xfrm>
                            <a:off x="-632" y="1819"/>
                            <a:ext cx="59101" cy="28775"/>
                            <a:chOff x="-632" y="1819"/>
                            <a:chExt cx="59101" cy="28775"/>
                          </a:xfrm>
                        </wpg:grpSpPr>
                        <pic:pic xmlns:pic="http://schemas.openxmlformats.org/drawingml/2006/picture">
                          <pic:nvPicPr>
                            <pic:cNvPr id="606" name="Picture 4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pic:blipFill>
                          <pic:spPr bwMode="auto">
                            <a:xfrm>
                              <a:off x="6439" y="1819"/>
                              <a:ext cx="41119" cy="26123"/>
                            </a:xfrm>
                            <a:prstGeom prst="rect">
                              <a:avLst/>
                            </a:prstGeom>
                            <a:noFill/>
                            <a:extLst>
                              <a:ext uri="{909E8E84-426E-40DD-AFC4-6F175D3DCCD1}">
                                <a14:hiddenFill xmlns:a14="http://schemas.microsoft.com/office/drawing/2010/main">
                                  <a:solidFill>
                                    <a:srgbClr val="FFFFFF"/>
                                  </a:solidFill>
                                </a14:hiddenFill>
                              </a:ext>
                            </a:extLst>
                          </pic:spPr>
                        </pic:pic>
                        <wps:wsp>
                          <wps:cNvPr id="607" name="Text Box 2"/>
                          <wps:cNvSpPr txBox="1">
                            <a:spLocks noChangeArrowheads="1"/>
                          </wps:cNvSpPr>
                          <wps:spPr bwMode="auto">
                            <a:xfrm>
                              <a:off x="-632" y="27500"/>
                              <a:ext cx="59101" cy="3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40E71" w14:textId="77777777" w:rsidR="00527803" w:rsidRPr="006B67C4" w:rsidRDefault="00527803" w:rsidP="00527803">
                                <w:pPr>
                                  <w:rPr>
                                    <w:rFonts w:ascii="Segoe UI" w:hAnsi="Segoe UI" w:cs="Segoe UI"/>
                                    <w:sz w:val="18"/>
                                    <w:szCs w:val="18"/>
                                  </w:rPr>
                                </w:pPr>
                                <w:r>
                                  <w:rPr>
                                    <w:rFonts w:ascii="Segoe UI" w:hAnsi="Segoe UI"/>
                                    <w:sz w:val="18"/>
                                  </w:rPr>
                                  <w:t xml:space="preserve">Fuente: </w:t>
                                </w:r>
                                <w:proofErr w:type="spellStart"/>
                                <w:r>
                                  <w:rPr>
                                    <w:rFonts w:ascii="Segoe UI" w:hAnsi="Segoe UI"/>
                                    <w:sz w:val="18"/>
                                  </w:rPr>
                                  <w:t>Estudio</w:t>
                                </w:r>
                                <w:proofErr w:type="spellEnd"/>
                                <w:r>
                                  <w:rPr>
                                    <w:rFonts w:ascii="Segoe UI" w:hAnsi="Segoe UI"/>
                                    <w:sz w:val="18"/>
                                  </w:rPr>
                                  <w:t xml:space="preserve"> de CDC-Kaiser </w:t>
                                </w:r>
                                <w:proofErr w:type="spellStart"/>
                                <w:r>
                                  <w:rPr>
                                    <w:rFonts w:ascii="Segoe UI" w:hAnsi="Segoe UI"/>
                                    <w:sz w:val="18"/>
                                  </w:rPr>
                                  <w:t>sobre</w:t>
                                </w:r>
                                <w:proofErr w:type="spellEnd"/>
                                <w:r>
                                  <w:rPr>
                                    <w:rFonts w:ascii="Segoe UI" w:hAnsi="Segoe UI"/>
                                    <w:sz w:val="18"/>
                                  </w:rPr>
                                  <w:t xml:space="preserve"> </w:t>
                                </w:r>
                                <w:proofErr w:type="spellStart"/>
                                <w:r>
                                  <w:rPr>
                                    <w:rFonts w:ascii="Segoe UI" w:hAnsi="Segoe UI"/>
                                    <w:sz w:val="18"/>
                                  </w:rPr>
                                  <w:t>experiencias</w:t>
                                </w:r>
                                <w:proofErr w:type="spellEnd"/>
                                <w:r>
                                  <w:rPr>
                                    <w:rFonts w:ascii="Segoe UI" w:hAnsi="Segoe UI"/>
                                    <w:sz w:val="18"/>
                                  </w:rPr>
                                  <w:t xml:space="preserve"> </w:t>
                                </w:r>
                                <w:proofErr w:type="spellStart"/>
                                <w:r>
                                  <w:rPr>
                                    <w:rFonts w:ascii="Segoe UI" w:hAnsi="Segoe UI"/>
                                    <w:sz w:val="18"/>
                                  </w:rPr>
                                  <w:t>adversas</w:t>
                                </w:r>
                                <w:proofErr w:type="spellEnd"/>
                                <w:r>
                                  <w:rPr>
                                    <w:rFonts w:ascii="Segoe UI" w:hAnsi="Segoe UI"/>
                                    <w:sz w:val="18"/>
                                  </w:rPr>
                                  <w:t xml:space="preserve"> de la </w:t>
                                </w:r>
                                <w:proofErr w:type="spellStart"/>
                                <w:r>
                                  <w:rPr>
                                    <w:rFonts w:ascii="Segoe UI" w:hAnsi="Segoe UI"/>
                                    <w:sz w:val="18"/>
                                  </w:rPr>
                                  <w:t>infancia</w:t>
                                </w:r>
                                <w:proofErr w:type="spellEnd"/>
                                <w:r>
                                  <w:rPr>
                                    <w:rFonts w:ascii="Segoe UI" w:hAnsi="Segoe UI"/>
                                    <w:sz w:val="18"/>
                                  </w:rPr>
                                  <w:t xml:space="preserve"> (ACE, </w:t>
                                </w:r>
                                <w:proofErr w:type="spellStart"/>
                                <w:r>
                                  <w:rPr>
                                    <w:rFonts w:ascii="Segoe UI" w:hAnsi="Segoe UI"/>
                                    <w:sz w:val="18"/>
                                  </w:rPr>
                                  <w:t>por</w:t>
                                </w:r>
                                <w:proofErr w:type="spellEnd"/>
                                <w:r>
                                  <w:rPr>
                                    <w:rFonts w:ascii="Segoe UI" w:hAnsi="Segoe UI"/>
                                    <w:sz w:val="18"/>
                                  </w:rPr>
                                  <w:t xml:space="preserve"> sus </w:t>
                                </w:r>
                                <w:proofErr w:type="spellStart"/>
                                <w:r>
                                  <w:rPr>
                                    <w:rFonts w:ascii="Segoe UI" w:hAnsi="Segoe UI"/>
                                    <w:sz w:val="18"/>
                                  </w:rPr>
                                  <w:t>siglas</w:t>
                                </w:r>
                                <w:proofErr w:type="spellEnd"/>
                                <w:r>
                                  <w:rPr>
                                    <w:rFonts w:ascii="Segoe UI" w:hAnsi="Segoe UI"/>
                                    <w:sz w:val="18"/>
                                  </w:rPr>
                                  <w:t xml:space="preserve"> </w:t>
                                </w:r>
                                <w:proofErr w:type="spellStart"/>
                                <w:r>
                                  <w:rPr>
                                    <w:rFonts w:ascii="Segoe UI" w:hAnsi="Segoe UI"/>
                                    <w:sz w:val="18"/>
                                  </w:rPr>
                                  <w:t>en</w:t>
                                </w:r>
                                <w:proofErr w:type="spellEnd"/>
                                <w:r>
                                  <w:rPr>
                                    <w:rFonts w:ascii="Segoe UI" w:hAnsi="Segoe UI"/>
                                    <w:sz w:val="18"/>
                                  </w:rPr>
                                  <w:t xml:space="preserve"> </w:t>
                                </w:r>
                                <w:proofErr w:type="spellStart"/>
                                <w:r>
                                  <w:rPr>
                                    <w:rFonts w:ascii="Segoe UI" w:hAnsi="Segoe UI"/>
                                    <w:sz w:val="18"/>
                                  </w:rPr>
                                  <w:t>inglés</w:t>
                                </w:r>
                                <w:proofErr w:type="spellEnd"/>
                                <w:r>
                                  <w:rPr>
                                    <w:rFonts w:ascii="Segoe UI" w:hAnsi="Segoe UI"/>
                                    <w:sz w:val="18"/>
                                  </w:rPr>
                                  <w:t xml:space="preserve">) </w:t>
                                </w:r>
                                <w:hyperlink r:id="rId25" w:history="1">
                                  <w:r>
                                    <w:rPr>
                                      <w:rStyle w:val="Hyperlink1"/>
                                      <w:rFonts w:ascii="Segoe UI" w:hAnsi="Segoe UI"/>
                                      <w:sz w:val="18"/>
                                    </w:rPr>
                                    <w:t>https://www.cdc.gov/violenceprevention/childabuseandneglect/acestudy/</w:t>
                                  </w:r>
                                </w:hyperlink>
                                <w:r>
                                  <w:rPr>
                                    <w:rFonts w:ascii="Segoe UI" w:hAnsi="Segoe UI"/>
                                    <w:sz w:val="18"/>
                                  </w:rPr>
                                  <w:t xml:space="preserve">  </w:t>
                                </w:r>
                              </w:p>
                            </w:txbxContent>
                          </wps:txbx>
                          <wps:bodyPr rot="0" vert="horz" wrap="square" lIns="0" tIns="0" rIns="0" bIns="0" anchor="ctr" anchorCtr="0" upright="1">
                            <a:noAutofit/>
                          </wps:bodyPr>
                        </wps:wsp>
                      </wpg:grpSp>
                      <wps:wsp>
                        <wps:cNvPr id="608" name="Text Box 1"/>
                        <wps:cNvSpPr txBox="1">
                          <a:spLocks noChangeArrowheads="1"/>
                        </wps:cNvSpPr>
                        <wps:spPr bwMode="auto">
                          <a:xfrm>
                            <a:off x="2212" y="-473"/>
                            <a:ext cx="7105" cy="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74F73" w14:textId="77777777" w:rsidR="00527803" w:rsidRPr="006B67C4" w:rsidRDefault="00527803" w:rsidP="00527803">
                              <w:pPr>
                                <w:pStyle w:val="Caption1"/>
                                <w:rPr>
                                  <w:rFonts w:ascii="Segoe UI" w:hAnsi="Segoe UI" w:cs="Segoe UI"/>
                                  <w:sz w:val="22"/>
                                  <w:szCs w:val="22"/>
                                </w:rPr>
                              </w:pPr>
                              <w:r>
                                <w:rPr>
                                  <w:rFonts w:ascii="Segoe UI" w:hAnsi="Segoe UI"/>
                                  <w:sz w:val="22"/>
                                </w:rPr>
                                <w:t>(Figura 5)</w:t>
                              </w:r>
                            </w:p>
                          </w:txbxContent>
                        </wps:txbx>
                        <wps:bodyPr rot="0" vert="horz" wrap="square" lIns="0" tIns="0" rIns="0" bIns="0" anchor="t" anchorCtr="0" upright="1">
                          <a:noAutofit/>
                        </wps:bodyPr>
                      </wps:wsp>
                    </wpg:wgp>
                  </a:graphicData>
                </a:graphic>
              </wp:inline>
            </w:drawing>
          </mc:Choice>
          <mc:Fallback>
            <w:pict>
              <v:group w14:anchorId="68B503A5" id="Group 467" o:spid="_x0000_s1026" alt="https://www.cdc.gov/violenceprevention/images/acestudy/ace_pyramid_lrg.png&#10;La Pirámide de experiencias adversas en la infancia (ACE, por sus siglas en inglés) representa el marco conceptual para el Estudio ACE. El Estudio ACE ha descubierto cómo las experiencias adversas en la infancia se relacionan fuertemente con el desarrollo de factores de riesgo de enfermedad y bienestar a lo largo del transcurso de la vida. &#10;La base de la pirámide establece la Encarnación de trauma heredado de generación/trauma histórico. Siguiente nivel&#10;Condiciones sociales/contexto local. Siguiente nivel&#10;Experiencias adversas en la infancia. Siguiente nivel&#10;Desarrollo neurológico interrumpido. Siguiente nivel&#10;Deficiencia social, emocional y cognitiva. Siguiente nivel&#10;Adopción de comportamiento riesgoso para la salud. Siguiente nivel&#10;Enfermedad, discapacidad y problemas sociales. Nivel superior&#10;Muerte prematura&#10;&#10;" style="width:432.75pt;height:271.55pt;mso-position-horizontal-relative:char;mso-position-vertical-relative:line" coordorigin="-632,-473" coordsize="59101,31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">
                <v:group id="Group 464" o:spid="_x0000_s1027" style="position:absolute;left:-632;top:1819;width:59101;height:28775" coordorigin="-632,1819" coordsize="59101,2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5" o:spid="_x0000_s1028" type="#_x0000_t75" style="position:absolute;left:6439;top:1819;width:41119;height:26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">
                    <v:imagedata r:id="rId26" o:title=""/>
                  </v:shape>
                  <v:shapetype id="_x0000_t202" coordsize="21600,21600" o:spt="202" path="m,l,21600r21600,l21600,xe">
                    <v:stroke joinstyle="miter"/>
                    <v:path gradientshapeok="t" o:connecttype="rect"/>
                  </v:shapetype>
                  <v:shape id="Text Box 2" o:spid="_x0000_s1029" type="#_x0000_t202" style="position:absolute;left:-632;top:27500;width:59101;height:3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" filled="f" stroked="f">
                    <v:textbox inset="0,0,0,0">
                      <w:txbxContent>
                        <w:p w14:paraId="07C40E71" w14:textId="77777777" w:rsidR="00527803" w:rsidRPr="006B67C4" w:rsidRDefault="00527803" w:rsidP="00527803">
                          <w:pPr>
                            <w:rPr>
                              <w:rFonts w:ascii="Segoe UI" w:hAnsi="Segoe UI" w:cs="Segoe UI"/>
                              <w:sz w:val="18"/>
                              <w:szCs w:val="18"/>
                            </w:rPr>
                          </w:pPr>
                          <w:r>
                            <w:rPr>
                              <w:rFonts w:ascii="Segoe UI" w:hAnsi="Segoe UI"/>
                              <w:sz w:val="18"/>
                            </w:rPr>
                            <w:t xml:space="preserve">Fuente: </w:t>
                          </w:r>
                          <w:proofErr w:type="spellStart"/>
                          <w:r>
                            <w:rPr>
                              <w:rFonts w:ascii="Segoe UI" w:hAnsi="Segoe UI"/>
                              <w:sz w:val="18"/>
                            </w:rPr>
                            <w:t>Estudio</w:t>
                          </w:r>
                          <w:proofErr w:type="spellEnd"/>
                          <w:r>
                            <w:rPr>
                              <w:rFonts w:ascii="Segoe UI" w:hAnsi="Segoe UI"/>
                              <w:sz w:val="18"/>
                            </w:rPr>
                            <w:t xml:space="preserve"> de CDC-Kaiser </w:t>
                          </w:r>
                          <w:proofErr w:type="spellStart"/>
                          <w:r>
                            <w:rPr>
                              <w:rFonts w:ascii="Segoe UI" w:hAnsi="Segoe UI"/>
                              <w:sz w:val="18"/>
                            </w:rPr>
                            <w:t>sobre</w:t>
                          </w:r>
                          <w:proofErr w:type="spellEnd"/>
                          <w:r>
                            <w:rPr>
                              <w:rFonts w:ascii="Segoe UI" w:hAnsi="Segoe UI"/>
                              <w:sz w:val="18"/>
                            </w:rPr>
                            <w:t xml:space="preserve"> </w:t>
                          </w:r>
                          <w:proofErr w:type="spellStart"/>
                          <w:r>
                            <w:rPr>
                              <w:rFonts w:ascii="Segoe UI" w:hAnsi="Segoe UI"/>
                              <w:sz w:val="18"/>
                            </w:rPr>
                            <w:t>experiencias</w:t>
                          </w:r>
                          <w:proofErr w:type="spellEnd"/>
                          <w:r>
                            <w:rPr>
                              <w:rFonts w:ascii="Segoe UI" w:hAnsi="Segoe UI"/>
                              <w:sz w:val="18"/>
                            </w:rPr>
                            <w:t xml:space="preserve"> </w:t>
                          </w:r>
                          <w:proofErr w:type="spellStart"/>
                          <w:r>
                            <w:rPr>
                              <w:rFonts w:ascii="Segoe UI" w:hAnsi="Segoe UI"/>
                              <w:sz w:val="18"/>
                            </w:rPr>
                            <w:t>adversas</w:t>
                          </w:r>
                          <w:proofErr w:type="spellEnd"/>
                          <w:r>
                            <w:rPr>
                              <w:rFonts w:ascii="Segoe UI" w:hAnsi="Segoe UI"/>
                              <w:sz w:val="18"/>
                            </w:rPr>
                            <w:t xml:space="preserve"> de la </w:t>
                          </w:r>
                          <w:proofErr w:type="spellStart"/>
                          <w:r>
                            <w:rPr>
                              <w:rFonts w:ascii="Segoe UI" w:hAnsi="Segoe UI"/>
                              <w:sz w:val="18"/>
                            </w:rPr>
                            <w:t>infancia</w:t>
                          </w:r>
                          <w:proofErr w:type="spellEnd"/>
                          <w:r>
                            <w:rPr>
                              <w:rFonts w:ascii="Segoe UI" w:hAnsi="Segoe UI"/>
                              <w:sz w:val="18"/>
                            </w:rPr>
                            <w:t xml:space="preserve"> (ACE, </w:t>
                          </w:r>
                          <w:proofErr w:type="spellStart"/>
                          <w:r>
                            <w:rPr>
                              <w:rFonts w:ascii="Segoe UI" w:hAnsi="Segoe UI"/>
                              <w:sz w:val="18"/>
                            </w:rPr>
                            <w:t>por</w:t>
                          </w:r>
                          <w:proofErr w:type="spellEnd"/>
                          <w:r>
                            <w:rPr>
                              <w:rFonts w:ascii="Segoe UI" w:hAnsi="Segoe UI"/>
                              <w:sz w:val="18"/>
                            </w:rPr>
                            <w:t xml:space="preserve"> sus </w:t>
                          </w:r>
                          <w:proofErr w:type="spellStart"/>
                          <w:r>
                            <w:rPr>
                              <w:rFonts w:ascii="Segoe UI" w:hAnsi="Segoe UI"/>
                              <w:sz w:val="18"/>
                            </w:rPr>
                            <w:t>siglas</w:t>
                          </w:r>
                          <w:proofErr w:type="spellEnd"/>
                          <w:r>
                            <w:rPr>
                              <w:rFonts w:ascii="Segoe UI" w:hAnsi="Segoe UI"/>
                              <w:sz w:val="18"/>
                            </w:rPr>
                            <w:t xml:space="preserve"> </w:t>
                          </w:r>
                          <w:proofErr w:type="spellStart"/>
                          <w:r>
                            <w:rPr>
                              <w:rFonts w:ascii="Segoe UI" w:hAnsi="Segoe UI"/>
                              <w:sz w:val="18"/>
                            </w:rPr>
                            <w:t>en</w:t>
                          </w:r>
                          <w:proofErr w:type="spellEnd"/>
                          <w:r>
                            <w:rPr>
                              <w:rFonts w:ascii="Segoe UI" w:hAnsi="Segoe UI"/>
                              <w:sz w:val="18"/>
                            </w:rPr>
                            <w:t xml:space="preserve"> </w:t>
                          </w:r>
                          <w:proofErr w:type="spellStart"/>
                          <w:r>
                            <w:rPr>
                              <w:rFonts w:ascii="Segoe UI" w:hAnsi="Segoe UI"/>
                              <w:sz w:val="18"/>
                            </w:rPr>
                            <w:t>inglés</w:t>
                          </w:r>
                          <w:proofErr w:type="spellEnd"/>
                          <w:r>
                            <w:rPr>
                              <w:rFonts w:ascii="Segoe UI" w:hAnsi="Segoe UI"/>
                              <w:sz w:val="18"/>
                            </w:rPr>
                            <w:t xml:space="preserve">) </w:t>
                          </w:r>
                          <w:hyperlink r:id="rId27" w:history="1">
                            <w:r>
                              <w:rPr>
                                <w:rStyle w:val="Hyperlink1"/>
                                <w:rFonts w:ascii="Segoe UI" w:hAnsi="Segoe UI"/>
                                <w:sz w:val="18"/>
                              </w:rPr>
                              <w:t>https://www.cdc.gov/violenceprevention/childabuseandneglect/acestudy/</w:t>
                            </w:r>
                          </w:hyperlink>
                          <w:r>
                            <w:rPr>
                              <w:rFonts w:ascii="Segoe UI" w:hAnsi="Segoe UI"/>
                              <w:sz w:val="18"/>
                            </w:rPr>
                            <w:t xml:space="preserve">  </w:t>
                          </w:r>
                        </w:p>
                      </w:txbxContent>
                    </v:textbox>
                  </v:shape>
                </v:group>
                <v:shape id="Text Box 1" o:spid="_x0000_s1030" type="#_x0000_t202" style="position:absolute;left:2212;top:-473;width:7105;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14:paraId="23474F73" w14:textId="77777777" w:rsidR="00527803" w:rsidRPr="006B67C4" w:rsidRDefault="00527803" w:rsidP="00527803">
                        <w:pPr>
                          <w:pStyle w:val="Caption1"/>
                          <w:rPr>
                            <w:rFonts w:ascii="Segoe UI" w:hAnsi="Segoe UI" w:cs="Segoe UI"/>
                            <w:sz w:val="22"/>
                            <w:szCs w:val="22"/>
                          </w:rPr>
                        </w:pPr>
                        <w:r>
                          <w:rPr>
                            <w:rFonts w:ascii="Segoe UI" w:hAnsi="Segoe UI"/>
                            <w:sz w:val="22"/>
                          </w:rPr>
                          <w:t>(Figura 5)</w:t>
                        </w:r>
                      </w:p>
                    </w:txbxContent>
                  </v:textbox>
                </v:shape>
                <w10:anchorlock/>
              </v:group>
            </w:pict>
          </mc:Fallback>
        </mc:AlternateContent>
      </w:r>
    </w:p>
    <w:p w14:paraId="16CF3E07"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Muchas personas con trastornos por consumo de sustancias (SUD) experimentaron eventos traumáticos que contribuyeron al desarrollo de un SUD y están asociados con muchos resultados negativos de salud, entre </w:t>
      </w:r>
      <w:proofErr w:type="gramStart"/>
      <w:r w:rsidRPr="00527803">
        <w:rPr>
          <w:rFonts w:ascii="Segoe UI" w:eastAsia="Arial" w:hAnsi="Segoe UI" w:cs="Segoe UI"/>
          <w:lang w:val="es-419"/>
        </w:rPr>
        <w:t>estos enfermedad cardiovascular</w:t>
      </w:r>
      <w:proofErr w:type="gramEnd"/>
      <w:r w:rsidRPr="00527803">
        <w:rPr>
          <w:rFonts w:ascii="Segoe UI" w:eastAsia="Arial" w:hAnsi="Segoe UI" w:cs="Segoe UI"/>
          <w:lang w:val="es-419"/>
        </w:rPr>
        <w:t>, enfermedad pulmonar, adicción, cáncer, y muerte prematura. Es importante implementar las precauciones universales sobre el trauma, ya que por lo general el trauma precede a la adicción. Una vez que una persona desarrolla un SUD, también se aumenta el riesgo de un nuevo trauma. Es importante capacitar al personal para reconocer las ACE como parte del enfoque de atención centrado en la persona. Los siguientes recursos pueden ayudar con esto:</w:t>
      </w:r>
    </w:p>
    <w:p w14:paraId="278B4B44" w14:textId="77777777" w:rsidR="00527803" w:rsidRPr="00527803" w:rsidRDefault="00527803" w:rsidP="00527803">
      <w:pPr>
        <w:widowControl w:val="0"/>
        <w:spacing w:after="0" w:line="240" w:lineRule="auto"/>
        <w:ind w:left="720" w:right="-90" w:hanging="360"/>
        <w:rPr>
          <w:rFonts w:ascii="Segoe UI" w:eastAsia="Arial" w:hAnsi="Segoe UI" w:cs="Segoe UI"/>
          <w:color w:val="0000FF"/>
          <w:u w:val="single"/>
          <w:lang w:val="es-419"/>
        </w:rPr>
      </w:pPr>
      <w:hyperlink r:id="rId28" w:history="1">
        <w:r w:rsidRPr="00527803">
          <w:rPr>
            <w:rFonts w:ascii="Segoe UI" w:eastAsia="Arial" w:hAnsi="Segoe UI" w:cs="Segoe UI"/>
            <w:color w:val="0000FF"/>
            <w:u w:val="single"/>
            <w:lang w:val="es-419"/>
          </w:rPr>
          <w:t>Presente el examen sobre ACE — Y aprenda lo que esto significa y lo que no significa</w:t>
        </w:r>
      </w:hyperlink>
      <w:r w:rsidRPr="00527803">
        <w:rPr>
          <w:rFonts w:ascii="Segoe UI" w:eastAsia="Arial" w:hAnsi="Segoe UI" w:cs="Segoe UI"/>
          <w:vertAlign w:val="superscript"/>
          <w:lang w:val="es-419"/>
        </w:rPr>
        <w:endnoteReference w:id="28"/>
      </w:r>
    </w:p>
    <w:p w14:paraId="25D33670" w14:textId="77777777" w:rsidR="00527803" w:rsidRPr="00527803" w:rsidRDefault="00527803" w:rsidP="00527803">
      <w:pPr>
        <w:widowControl w:val="0"/>
        <w:spacing w:after="0" w:line="240" w:lineRule="auto"/>
        <w:ind w:left="720" w:right="-90" w:hanging="360"/>
        <w:rPr>
          <w:rFonts w:ascii="Segoe UI" w:eastAsia="Arial" w:hAnsi="Segoe UI" w:cs="Segoe UI"/>
          <w:color w:val="0000FF"/>
          <w:u w:val="single"/>
          <w:lang w:val="es-419"/>
        </w:rPr>
      </w:pPr>
      <w:r w:rsidRPr="00527803">
        <w:rPr>
          <w:rFonts w:ascii="Segoe UI" w:eastAsia="Arial" w:hAnsi="Segoe UI" w:cs="Segoe UI"/>
          <w:lang w:val="es-419"/>
        </w:rPr>
        <w:fldChar w:fldCharType="begin"/>
      </w:r>
      <w:r w:rsidRPr="00527803">
        <w:rPr>
          <w:rFonts w:ascii="Segoe UI" w:eastAsia="Arial" w:hAnsi="Segoe UI" w:cs="Segoe UI"/>
          <w:lang w:val="es-419"/>
        </w:rPr>
        <w:instrText>HYPERLINK "http://www.ncjfcj.org/sites/default/files/Finding%20Your%20ACE%20Score.pdf"</w:instrText>
      </w:r>
      <w:r w:rsidRPr="00527803">
        <w:rPr>
          <w:rFonts w:ascii="Segoe UI" w:eastAsia="Arial" w:hAnsi="Segoe UI" w:cs="Segoe UI"/>
          <w:lang w:val="es-419"/>
        </w:rPr>
      </w:r>
      <w:r w:rsidRPr="00527803">
        <w:rPr>
          <w:rFonts w:ascii="Segoe UI" w:eastAsia="Arial" w:hAnsi="Segoe UI" w:cs="Segoe UI"/>
          <w:lang w:val="es-419"/>
        </w:rPr>
        <w:fldChar w:fldCharType="separate"/>
      </w:r>
      <w:r w:rsidRPr="00527803">
        <w:rPr>
          <w:rFonts w:ascii="Segoe UI" w:eastAsia="Arial" w:hAnsi="Segoe UI" w:cs="Segoe UI"/>
          <w:color w:val="0000FF"/>
          <w:u w:val="single"/>
          <w:lang w:val="es-419"/>
        </w:rPr>
        <w:t>Descubra su calificación del examen sobre ACE</w:t>
      </w:r>
      <w:r w:rsidRPr="00527803">
        <w:rPr>
          <w:rFonts w:ascii="Segoe UI" w:eastAsia="Arial" w:hAnsi="Segoe UI" w:cs="Segoe UI"/>
          <w:vertAlign w:val="superscript"/>
          <w:lang w:val="es-419"/>
        </w:rPr>
        <w:endnoteReference w:id="29"/>
      </w:r>
    </w:p>
    <w:p w14:paraId="32DC2C26" w14:textId="77777777" w:rsidR="00527803" w:rsidRPr="00527803" w:rsidRDefault="00527803" w:rsidP="00527803">
      <w:pPr>
        <w:keepNext/>
        <w:keepLines/>
        <w:widowControl w:val="0"/>
        <w:spacing w:before="120" w:after="0" w:line="240" w:lineRule="auto"/>
        <w:outlineLvl w:val="3"/>
        <w:rPr>
          <w:rFonts w:ascii="Segoe UI" w:eastAsia="SimSun" w:hAnsi="Segoe UI" w:cs="Segoe UI"/>
          <w:b/>
          <w:i/>
          <w:iCs/>
          <w:color w:val="000000"/>
          <w:lang w:val="es-419"/>
        </w:rPr>
      </w:pPr>
      <w:r w:rsidRPr="00527803">
        <w:rPr>
          <w:rFonts w:ascii="Segoe UI" w:eastAsia="SimSun" w:hAnsi="Segoe UI" w:cs="Segoe UI"/>
          <w:b/>
          <w:i/>
          <w:iCs/>
          <w:color w:val="000000"/>
          <w:lang w:val="es-419"/>
        </w:rPr>
        <w:fldChar w:fldCharType="end"/>
      </w:r>
      <w:r w:rsidRPr="00527803">
        <w:rPr>
          <w:rFonts w:ascii="Segoe UI" w:eastAsia="SimSun" w:hAnsi="Segoe UI" w:cs="Times New Roman"/>
          <w:b/>
          <w:i/>
          <w:iCs/>
          <w:color w:val="000000"/>
          <w:lang w:val="es-419"/>
        </w:rPr>
        <w:t>Participación de la familia y las personas protectoras del/la residente</w:t>
      </w:r>
    </w:p>
    <w:p w14:paraId="43966FE4"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Como se mencionó en la </w:t>
      </w:r>
      <w:hyperlink w:anchor="_TIP_2:_Creating" w:history="1">
        <w:r w:rsidRPr="00527803">
          <w:rPr>
            <w:rFonts w:ascii="Segoe UI" w:eastAsia="Arial" w:hAnsi="Segoe UI" w:cs="Segoe UI"/>
            <w:color w:val="0000FF"/>
            <w:u w:val="single"/>
            <w:lang w:val="es-419"/>
          </w:rPr>
          <w:t>Recomendación 2</w:t>
        </w:r>
      </w:hyperlink>
      <w:r w:rsidRPr="00527803">
        <w:rPr>
          <w:rFonts w:ascii="Segoe UI" w:eastAsia="Arial" w:hAnsi="Segoe UI" w:cs="Segoe UI"/>
          <w:lang w:val="es-419"/>
        </w:rPr>
        <w:t xml:space="preserve">, la participación de la familia, las personas protectoras o los amigos del/la residente es un paso importante. Si es posible, provea información sobre los recursos de apoyo de la familia y las personas cercanas/protectoras que están disponibles dentro de la comunidad. Aprovechar los recursos de apoyo por lo general le ayuda a la familia y a las personas protectoras a establecer límites saludables con el/la residente, lo cual respalda su recuperación a través del refuerzo de los comportamientos aceptables y las interacciones. </w:t>
      </w:r>
    </w:p>
    <w:p w14:paraId="7D4F5F9B"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Como resultado del estudio sobre las Experiencias Adversas en la Infancia (ACE), aprendimos que muchos residentes vienen de hogares caóticos y traumatizantes. Estos hogares tienen una historia de inestabilidad o </w:t>
      </w:r>
      <w:r w:rsidRPr="00527803">
        <w:rPr>
          <w:rFonts w:ascii="Segoe UI" w:eastAsia="Arial" w:hAnsi="Segoe UI" w:cs="Segoe UI"/>
          <w:lang w:val="es-419"/>
        </w:rPr>
        <w:lastRenderedPageBreak/>
        <w:t>trauma; por consiguiente, es importante reconocer que la familia no siempre es una fuente de apoyo para los residentes. Los límites saludables también pueden proteger la salud mental y emocional de la familia o los protectores de los residentes.</w:t>
      </w:r>
      <w:r w:rsidRPr="00527803">
        <w:rPr>
          <w:rFonts w:ascii="Segoe UI" w:eastAsia="Arial" w:hAnsi="Segoe UI" w:cs="Segoe UI"/>
          <w:vertAlign w:val="superscript"/>
          <w:lang w:val="es-419"/>
        </w:rPr>
        <w:endnoteReference w:id="30"/>
      </w:r>
      <w:r w:rsidRPr="00527803">
        <w:rPr>
          <w:rFonts w:ascii="Segoe UI" w:eastAsia="Arial" w:hAnsi="Segoe UI" w:cs="Segoe UI"/>
          <w:lang w:val="es-419"/>
        </w:rPr>
        <w:t xml:space="preserve"> El personal debe obtener un documento oficial firmado por el/la residente que trate explícitamente sobre la atención de SUD, antes de que el personal pueda compartir información con la familia u otras personas protectoras. </w:t>
      </w:r>
    </w:p>
    <w:p w14:paraId="6913BF15"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Existen una variedad de grupos disponibles para dar apoyo a la familia y a los protectores o amigos del/la paciente. Notablemente la red de apoyo: </w:t>
      </w:r>
      <w:proofErr w:type="spellStart"/>
      <w:r w:rsidRPr="00527803">
        <w:rPr>
          <w:rFonts w:ascii="Segoe UI" w:eastAsia="Arial" w:hAnsi="Segoe UI" w:cs="Segoe UI"/>
          <w:lang w:val="es-419"/>
        </w:rPr>
        <w:t>Learn</w:t>
      </w:r>
      <w:proofErr w:type="spellEnd"/>
      <w:r w:rsidRPr="00527803">
        <w:rPr>
          <w:rFonts w:ascii="Segoe UI" w:eastAsia="Arial" w:hAnsi="Segoe UI" w:cs="Segoe UI"/>
          <w:lang w:val="es-419"/>
        </w:rPr>
        <w:t xml:space="preserve"> </w:t>
      </w:r>
      <w:proofErr w:type="spellStart"/>
      <w:r w:rsidRPr="00527803">
        <w:rPr>
          <w:rFonts w:ascii="Segoe UI" w:eastAsia="Arial" w:hAnsi="Segoe UI" w:cs="Segoe UI"/>
          <w:lang w:val="es-419"/>
        </w:rPr>
        <w:t>to</w:t>
      </w:r>
      <w:proofErr w:type="spellEnd"/>
      <w:r w:rsidRPr="00527803">
        <w:rPr>
          <w:rFonts w:ascii="Segoe UI" w:eastAsia="Arial" w:hAnsi="Segoe UI" w:cs="Segoe UI"/>
          <w:lang w:val="es-419"/>
        </w:rPr>
        <w:t xml:space="preserve"> Cope ("Aprende a Superar")</w:t>
      </w:r>
      <w:r w:rsidRPr="00527803">
        <w:rPr>
          <w:rFonts w:ascii="Segoe UI" w:eastAsia="Arial" w:hAnsi="Segoe UI" w:cs="Segoe UI"/>
          <w:vertAlign w:val="superscript"/>
          <w:lang w:val="es-419"/>
        </w:rPr>
        <w:endnoteReference w:id="31"/>
      </w:r>
      <w:r w:rsidRPr="00527803">
        <w:rPr>
          <w:rFonts w:ascii="Segoe UI" w:eastAsia="Arial" w:hAnsi="Segoe UI" w:cs="Segoe UI"/>
          <w:lang w:val="es-419"/>
        </w:rPr>
        <w:t xml:space="preserve"> que opera en todo Massachusetts, con reuniones semanales, apoyo en línea, educación, y capacitación. Familiarícese con estos recursos y ofrézcaselos a las familias u oriéntelas hacia estos.</w:t>
      </w:r>
    </w:p>
    <w:p w14:paraId="3596798C"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29" w:history="1">
        <w:proofErr w:type="spellStart"/>
        <w:r w:rsidRPr="00527803">
          <w:rPr>
            <w:rFonts w:ascii="Segoe UI" w:eastAsia="Arial" w:hAnsi="Segoe UI" w:cs="Segoe UI"/>
            <w:color w:val="0000FF"/>
            <w:u w:val="single"/>
            <w:lang w:val="es-419"/>
          </w:rPr>
          <w:t>Learn</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to</w:t>
        </w:r>
        <w:proofErr w:type="spellEnd"/>
        <w:r w:rsidRPr="00527803">
          <w:rPr>
            <w:rFonts w:ascii="Segoe UI" w:eastAsia="Arial" w:hAnsi="Segoe UI" w:cs="Segoe UI"/>
            <w:color w:val="0000FF"/>
            <w:u w:val="single"/>
            <w:lang w:val="es-419"/>
          </w:rPr>
          <w:t xml:space="preserve"> Cope</w:t>
        </w:r>
      </w:hyperlink>
      <w:r w:rsidRPr="00527803">
        <w:rPr>
          <w:rFonts w:ascii="Segoe UI" w:eastAsia="Arial" w:hAnsi="Segoe UI" w:cs="Segoe UI"/>
          <w:color w:val="0000FF"/>
          <w:u w:val="single"/>
          <w:lang w:val="es-419"/>
        </w:rPr>
        <w:t>:</w:t>
      </w:r>
      <w:r w:rsidRPr="00527803">
        <w:rPr>
          <w:rFonts w:ascii="Segoe UI" w:eastAsia="Arial" w:hAnsi="Segoe UI" w:cs="Segoe UI"/>
          <w:lang w:val="es-419"/>
        </w:rPr>
        <w:t xml:space="preserve"> 508-738-5148</w:t>
      </w:r>
      <w:r w:rsidRPr="00527803">
        <w:rPr>
          <w:rFonts w:ascii="Segoe UI" w:eastAsia="Arial" w:hAnsi="Segoe UI" w:cs="Segoe UI"/>
          <w:vertAlign w:val="superscript"/>
          <w:lang w:val="es-419"/>
        </w:rPr>
        <w:endnoteReference w:id="32"/>
      </w:r>
      <w:r w:rsidRPr="00527803">
        <w:rPr>
          <w:rFonts w:ascii="Segoe UI" w:eastAsia="Arial" w:hAnsi="Segoe UI" w:cs="Segoe UI"/>
          <w:lang w:val="es-419"/>
        </w:rPr>
        <w:t xml:space="preserve"> </w:t>
      </w:r>
    </w:p>
    <w:p w14:paraId="68C1BF6E"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30" w:history="1">
        <w:proofErr w:type="spellStart"/>
        <w:r w:rsidRPr="00527803">
          <w:rPr>
            <w:rFonts w:ascii="Segoe UI" w:eastAsia="Arial" w:hAnsi="Segoe UI" w:cs="Segoe UI"/>
            <w:color w:val="0000FF"/>
            <w:u w:val="single"/>
            <w:lang w:val="es-419"/>
          </w:rPr>
          <w:t>Allies</w:t>
        </w:r>
        <w:proofErr w:type="spellEnd"/>
        <w:r w:rsidRPr="00527803">
          <w:rPr>
            <w:rFonts w:ascii="Segoe UI" w:eastAsia="Arial" w:hAnsi="Segoe UI" w:cs="Segoe UI"/>
            <w:color w:val="0000FF"/>
            <w:u w:val="single"/>
            <w:lang w:val="es-419"/>
          </w:rPr>
          <w:t xml:space="preserve"> in </w:t>
        </w:r>
        <w:proofErr w:type="spellStart"/>
        <w:r w:rsidRPr="00527803">
          <w:rPr>
            <w:rFonts w:ascii="Segoe UI" w:eastAsia="Arial" w:hAnsi="Segoe UI" w:cs="Segoe UI"/>
            <w:color w:val="0000FF"/>
            <w:u w:val="single"/>
            <w:lang w:val="es-419"/>
          </w:rPr>
          <w:t>Recovery</w:t>
        </w:r>
        <w:proofErr w:type="spellEnd"/>
        <w:r w:rsidRPr="00527803">
          <w:rPr>
            <w:rFonts w:ascii="Segoe UI" w:eastAsia="Arial" w:hAnsi="Segoe UI" w:cs="Segoe UI"/>
            <w:color w:val="0000FF"/>
            <w:u w:val="single"/>
            <w:lang w:val="es-419"/>
          </w:rPr>
          <w:t xml:space="preserve"> (AIR) ["Aliados en la Recuperación"]</w:t>
        </w:r>
      </w:hyperlink>
      <w:r w:rsidRPr="00527803">
        <w:rPr>
          <w:rFonts w:ascii="Segoe UI" w:eastAsia="Arial" w:hAnsi="Segoe UI" w:cs="Segoe UI"/>
          <w:vertAlign w:val="superscript"/>
          <w:lang w:val="es-419"/>
        </w:rPr>
        <w:endnoteReference w:id="33"/>
      </w:r>
    </w:p>
    <w:p w14:paraId="6BD9DB6A"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31" w:history="1">
        <w:r w:rsidRPr="00527803">
          <w:rPr>
            <w:rFonts w:ascii="Segoe UI" w:eastAsia="Arial" w:hAnsi="Segoe UI" w:cs="Segoe UI"/>
            <w:color w:val="0000FF"/>
            <w:u w:val="single"/>
            <w:lang w:val="es-419"/>
          </w:rPr>
          <w:t>Centro para la Motivación y el Cambio</w:t>
        </w:r>
      </w:hyperlink>
      <w:r w:rsidRPr="00527803">
        <w:rPr>
          <w:rFonts w:ascii="Segoe UI" w:eastAsia="Arial" w:hAnsi="Segoe UI" w:cs="Segoe UI"/>
          <w:vertAlign w:val="superscript"/>
          <w:lang w:val="es-419"/>
        </w:rPr>
        <w:endnoteReference w:id="34"/>
      </w:r>
    </w:p>
    <w:p w14:paraId="1FC36666"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32" w:history="1">
        <w:r w:rsidRPr="00527803">
          <w:rPr>
            <w:rFonts w:ascii="Segoe UI" w:eastAsia="Arial" w:hAnsi="Segoe UI" w:cs="Segoe UI"/>
            <w:color w:val="0000FF"/>
            <w:u w:val="single"/>
            <w:lang w:val="es-419"/>
          </w:rPr>
          <w:t>Línea telefónica de ayuda de Massachusetts</w:t>
        </w:r>
      </w:hyperlink>
      <w:r w:rsidRPr="00527803">
        <w:rPr>
          <w:rFonts w:ascii="Segoe UI" w:eastAsia="Arial" w:hAnsi="Segoe UI" w:cs="Segoe UI"/>
          <w:color w:val="0000FF"/>
          <w:u w:val="single"/>
          <w:lang w:val="es-419"/>
        </w:rPr>
        <w:t>:</w:t>
      </w:r>
      <w:r w:rsidRPr="00527803">
        <w:rPr>
          <w:rFonts w:ascii="Segoe UI" w:eastAsia="Arial" w:hAnsi="Segoe UI" w:cs="Segoe UI"/>
          <w:lang w:val="es-419"/>
        </w:rPr>
        <w:t xml:space="preserve"> 800-327-5050</w:t>
      </w:r>
      <w:r w:rsidRPr="00527803">
        <w:rPr>
          <w:rFonts w:ascii="Segoe UI" w:eastAsia="Arial" w:hAnsi="Segoe UI" w:cs="Segoe UI"/>
          <w:vertAlign w:val="superscript"/>
          <w:lang w:val="es-419"/>
        </w:rPr>
        <w:endnoteReference w:id="35"/>
      </w:r>
    </w:p>
    <w:p w14:paraId="263C1852" w14:textId="77777777" w:rsidR="00527803" w:rsidRPr="00527803" w:rsidRDefault="00527803" w:rsidP="00527803">
      <w:pPr>
        <w:keepNext/>
        <w:keepLines/>
        <w:widowControl w:val="0"/>
        <w:spacing w:before="120" w:after="0" w:line="240" w:lineRule="auto"/>
        <w:outlineLvl w:val="3"/>
        <w:rPr>
          <w:rFonts w:ascii="Segoe UI" w:eastAsia="SimSun" w:hAnsi="Segoe UI" w:cs="Segoe UI"/>
          <w:b/>
          <w:i/>
          <w:iCs/>
          <w:color w:val="000000"/>
          <w:lang w:val="es-419"/>
        </w:rPr>
      </w:pPr>
      <w:r w:rsidRPr="00527803">
        <w:rPr>
          <w:rFonts w:ascii="Segoe UI" w:eastAsia="SimSun" w:hAnsi="Segoe UI" w:cs="Times New Roman"/>
          <w:b/>
          <w:i/>
          <w:iCs/>
          <w:color w:val="000000"/>
          <w:lang w:val="es-419"/>
        </w:rPr>
        <w:t>Enfoques no farmacológicos</w:t>
      </w:r>
    </w:p>
    <w:p w14:paraId="6A7DBD48"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 xml:space="preserve">A pesar de que los medicamentos ayudan con los síntomas físicos, incluyendo el deseo del consumo de la sustancia y la abstinencia, muchos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pueden tener otras necesidades a nivel psicológico, conductual, y social que el personal debe abordar. Actualmente no existen medicamentos basados en la evidencia para contrarrestar los síntomas físicos de los residentes con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que estén aprobados por la Administración de Medicamentos y Alimentos (FDA). No obstante,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deberían tener acceso las veces necesarias a los servicios de salud del comportamiento, atención médica, y terapia sobre adicción. También deberían tener acceso a los servicios de apoyo de recuperación para complementar los medicamentos.</w:t>
      </w:r>
      <w:r w:rsidRPr="00527803">
        <w:rPr>
          <w:rFonts w:ascii="Segoe UI" w:eastAsia="Arial" w:hAnsi="Segoe UI" w:cs="Segoe UI"/>
          <w:vertAlign w:val="superscript"/>
          <w:lang w:val="es-419"/>
        </w:rPr>
        <w:endnoteReference w:id="36"/>
      </w:r>
      <w:r w:rsidRPr="00527803">
        <w:rPr>
          <w:rFonts w:ascii="Segoe UI" w:eastAsia="Arial" w:hAnsi="Segoe UI" w:cs="Segoe UI"/>
          <w:lang w:val="es-419"/>
        </w:rPr>
        <w:t xml:space="preserve"> Como se mencionó previamente, la atención de los residentes con OUD y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es similar a la atención de los residentes con otras enfermedades crónicas. </w:t>
      </w:r>
    </w:p>
    <w:p w14:paraId="74D35589"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 xml:space="preserve">Un amplio rango de proveedores: trabajadores sociales, terapeutas, especialistas en el apoyo de la recuperación entre compañeros, trabajadores al servicio de la comunidad, médicos, enfermeras, y profesionales de prácticas avanzadas pueden dar terapia no farmacológica. Algunos de estos proveedores requieren conexión a los recursos externos, mientras que otros dan terapia en el sitio a través del personal del centro o mediante un modelo de atención integrado o colaborativo. Los proveedores locales y las organizaciones basadas en la comunidad son socios esenciales. Ver </w:t>
      </w:r>
      <w:hyperlink w:anchor="_TIP_5:_Community" w:history="1">
        <w:r w:rsidRPr="00527803">
          <w:rPr>
            <w:rFonts w:ascii="Segoe UI" w:eastAsia="Arial" w:hAnsi="Segoe UI" w:cs="Segoe UI"/>
            <w:color w:val="0000FF"/>
            <w:u w:val="single"/>
            <w:lang w:val="es-419"/>
          </w:rPr>
          <w:t>Recomendación 5</w:t>
        </w:r>
      </w:hyperlink>
      <w:r w:rsidRPr="00527803">
        <w:rPr>
          <w:rFonts w:ascii="Segoe UI" w:eastAsia="Arial" w:hAnsi="Segoe UI" w:cs="Segoe UI"/>
          <w:lang w:val="es-419"/>
        </w:rPr>
        <w:t xml:space="preserve"> para detalles adicionales. </w:t>
      </w:r>
    </w:p>
    <w:p w14:paraId="6A855590"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hyperlink r:id="rId33" w:history="1">
        <w:proofErr w:type="spellStart"/>
        <w:r w:rsidRPr="00527803">
          <w:rPr>
            <w:rFonts w:ascii="Segoe UI" w:eastAsia="Arial" w:hAnsi="Segoe UI" w:cs="Segoe UI"/>
            <w:color w:val="0000FF"/>
            <w:u w:val="single"/>
            <w:lang w:val="es-419"/>
          </w:rPr>
          <w:t>Careers</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of</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Substance</w:t>
        </w:r>
        <w:proofErr w:type="spellEnd"/>
      </w:hyperlink>
      <w:r w:rsidRPr="00527803">
        <w:rPr>
          <w:rFonts w:ascii="Segoe UI" w:eastAsia="Arial" w:hAnsi="Segoe UI" w:cs="Segoe UI"/>
          <w:vertAlign w:val="superscript"/>
          <w:lang w:val="es-419"/>
        </w:rPr>
        <w:endnoteReference w:id="37"/>
      </w:r>
      <w:r w:rsidRPr="00527803">
        <w:rPr>
          <w:rFonts w:ascii="Segoe UI" w:eastAsia="Arial" w:hAnsi="Segoe UI" w:cs="Segoe UI"/>
          <w:lang w:val="es-419"/>
        </w:rPr>
        <w:t xml:space="preserve"> ofrece recursos para capacitación de personal, un calendario de eventos, y un calendario de capacitación.</w:t>
      </w:r>
    </w:p>
    <w:p w14:paraId="18306BA1" w14:textId="77777777" w:rsidR="00527803" w:rsidRPr="00527803" w:rsidRDefault="00527803" w:rsidP="00527803">
      <w:pPr>
        <w:widowControl w:val="0"/>
        <w:spacing w:before="120" w:after="60" w:line="240" w:lineRule="auto"/>
        <w:ind w:right="-86"/>
        <w:rPr>
          <w:rFonts w:ascii="Segoe UI" w:eastAsia="Arial" w:hAnsi="Segoe UI" w:cs="Segoe UI"/>
          <w:b/>
          <w:lang w:val="es-419"/>
        </w:rPr>
      </w:pPr>
      <w:r w:rsidRPr="00527803">
        <w:rPr>
          <w:rFonts w:ascii="Segoe UI" w:eastAsia="Arial" w:hAnsi="Segoe UI" w:cs="Segoe UI"/>
          <w:lang w:val="es-419"/>
        </w:rPr>
        <w:t>Con la meta de respaldar el tratamiento de los residentes con OUD mediante el método centrado en la persona, es importante revisar los enfoques además de los MOUD y entender cómo y cuándo utilizarlos. Otros enfoques incluyen terapia, psiquiatría, y apoyo entre compañeros. Los MOUD en combinación con estos otros enfoques de terapia, proveen un "enfoque de la persona en su totalidad" para el tratamiento de OUD. El personal puede combinar los siguientes enfoques terapéuticos con MOUD para tratamiento holístico:</w:t>
      </w:r>
    </w:p>
    <w:p w14:paraId="149DABB3"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La orientación/terapia (individual, grupal) se debe incluir en el plan de atención de los residentes, el cual se desarrolla en asociación con el programa OTP o la clínica OBOT/OBAT.</w:t>
      </w:r>
    </w:p>
    <w:p w14:paraId="7FD0ABF1"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Psiquiatría, si corresponde</w:t>
      </w:r>
    </w:p>
    <w:p w14:paraId="03614C6B"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lastRenderedPageBreak/>
        <w:t>El apoyo y la recuperación entre compañeros son buenos recursos para mantener en contacto con el/la residente después de se le dé de alta.</w:t>
      </w:r>
    </w:p>
    <w:p w14:paraId="46BD4EC2"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Programas grupales de ayuda mutua</w:t>
      </w:r>
    </w:p>
    <w:p w14:paraId="6783308E"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Manejo de la contingencia</w:t>
      </w:r>
    </w:p>
    <w:p w14:paraId="2EEAADC0"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 xml:space="preserve">Existen muchas terapias farmacológicas basadas en la evidencia </w:t>
      </w:r>
      <w:proofErr w:type="spellStart"/>
      <w:r w:rsidRPr="00527803">
        <w:rPr>
          <w:rFonts w:ascii="Segoe UI" w:eastAsia="Arial" w:hAnsi="Segoe UI" w:cs="Segoe UI"/>
          <w:lang w:val="es-419"/>
        </w:rPr>
        <w:t>par</w:t>
      </w:r>
      <w:proofErr w:type="spellEnd"/>
      <w:r w:rsidRPr="00527803">
        <w:rPr>
          <w:rFonts w:ascii="Segoe UI" w:eastAsia="Arial" w:hAnsi="Segoe UI" w:cs="Segoe UI"/>
          <w:lang w:val="es-419"/>
        </w:rPr>
        <w:t xml:space="preserve"> el tratamiento del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No obstante, el personal puede emplear el manejo de la contingencia en todos los géneros, edades, razas y etnias en contextos grupales e individuales. </w:t>
      </w:r>
      <w:r w:rsidRPr="00527803">
        <w:rPr>
          <w:rFonts w:ascii="Segoe UI" w:eastAsia="Arial" w:hAnsi="Segoe UI" w:cs="Segoe UI"/>
          <w:vertAlign w:val="superscript"/>
          <w:lang w:val="es-419"/>
        </w:rPr>
        <w:endnoteReference w:id="38"/>
      </w:r>
      <w:r w:rsidRPr="00527803">
        <w:rPr>
          <w:rFonts w:ascii="Segoe UI" w:eastAsia="Arial" w:hAnsi="Segoe UI" w:cs="Segoe UI"/>
          <w:lang w:val="es-419"/>
        </w:rPr>
        <w:t xml:space="preserve"> </w:t>
      </w:r>
    </w:p>
    <w:p w14:paraId="7C186362"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 xml:space="preserve">Otros enfoques terapéuticos para el tratamiento del </w:t>
      </w:r>
      <w:proofErr w:type="spellStart"/>
      <w:r w:rsidRPr="00527803">
        <w:rPr>
          <w:rFonts w:ascii="Segoe UI" w:eastAsia="Arial" w:hAnsi="Segoe UI" w:cs="Segoe UI"/>
          <w:lang w:val="es-419"/>
        </w:rPr>
        <w:t>StUD</w:t>
      </w:r>
      <w:proofErr w:type="spellEnd"/>
      <w:r w:rsidRPr="00527803">
        <w:rPr>
          <w:rFonts w:ascii="Segoe UI" w:eastAsia="Arial" w:hAnsi="Segoe UI" w:cs="Segoe UI"/>
          <w:lang w:val="es-419"/>
        </w:rPr>
        <w:t xml:space="preserve"> incluyen las entrevistas motivacionales, la recuperación apoyada con el ejercicio, la atención basada en información sobre el trauma con enfoque en la seguridad, la estrategia de respaldo de la comunidad, y la terapia conductual cognitiva. Cada residente tiene necesidades diferentes. Es importante alejarse del punto de vista de que "una estrategia aplica para todas las magnitudes". Considere las preferencias de cada residente sobre cómo quieren recibir la ayuda y el tratamiento. Mientras que algunos residentes se pueden beneficiar de la terapia individual, a otros residentes les puede funcionar mejor una estrategia de terapia grupal. La estrategia grupal incorpora los comentarios de retroalimentación entre compañeros y una oportunidad para implementar la escucha profunda y reflexiva. </w:t>
      </w:r>
    </w:p>
    <w:p w14:paraId="4EA98F20"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 xml:space="preserve">Como parte del plan de atención del residente, cada residente y equipo debe hablar sobre la estrategia más apropiada y efectiva para el proceso de recuperación. </w:t>
      </w:r>
      <w:hyperlink w:anchor="_TIP_5:_Community" w:history="1">
        <w:r w:rsidRPr="00527803">
          <w:rPr>
            <w:rFonts w:ascii="Segoe UI" w:eastAsia="Arial" w:hAnsi="Segoe UI" w:cs="Segoe UI"/>
            <w:color w:val="0000FF"/>
            <w:u w:val="single"/>
            <w:lang w:val="es-419"/>
          </w:rPr>
          <w:t>Recomendación 5</w:t>
        </w:r>
      </w:hyperlink>
      <w:r w:rsidRPr="00527803">
        <w:rPr>
          <w:rFonts w:ascii="Segoe UI" w:eastAsia="Arial" w:hAnsi="Segoe UI" w:cs="Segoe UI"/>
          <w:lang w:val="es-419"/>
        </w:rPr>
        <w:t xml:space="preserve"> ofrece detalles adicionales y una charla sobre las opciones de telesalud u opciones en línea.</w:t>
      </w:r>
    </w:p>
    <w:p w14:paraId="59E4A773" w14:textId="77777777" w:rsidR="00527803" w:rsidRPr="00527803" w:rsidRDefault="00527803" w:rsidP="00527803">
      <w:pPr>
        <w:widowControl w:val="0"/>
        <w:spacing w:before="120" w:after="120" w:line="240" w:lineRule="auto"/>
        <w:ind w:right="-86"/>
        <w:rPr>
          <w:rFonts w:ascii="Segoe UI" w:eastAsia="Arial" w:hAnsi="Segoe UI" w:cs="Segoe UI"/>
          <w:lang w:val="es-419"/>
        </w:rPr>
      </w:pPr>
      <w:r w:rsidRPr="00527803">
        <w:rPr>
          <w:rFonts w:ascii="Segoe UI" w:eastAsia="Arial" w:hAnsi="Segoe UI" w:cs="Segoe UI"/>
          <w:lang w:val="es-419"/>
        </w:rPr>
        <w:t>La relación que se crea entre los residentes y el personal puede ser una herramienta poderosa para el cambio y la recuperación. La entrevista motivacional (MI, por sus en inglés) es una técnica efectiva para ayudar a construir una relación sólida. La MI es un estilo de terapia y una forma de interactuar con los residentes durante su proceso de recuperación. La MI es de colaboración, está orientada hacia una meta y activa la capacidad inherente de los residentes de hacer cambios positivos en aceptar la actitud que incluye compasión.</w:t>
      </w:r>
      <w:r w:rsidRPr="00527803">
        <w:rPr>
          <w:rFonts w:ascii="Segoe UI" w:eastAsia="Arial" w:hAnsi="Segoe UI" w:cs="Segoe UI"/>
          <w:vertAlign w:val="superscript"/>
          <w:lang w:val="es-419"/>
        </w:rPr>
        <w:endnoteReference w:id="39"/>
      </w:r>
      <w:r w:rsidRPr="00527803">
        <w:rPr>
          <w:rFonts w:ascii="Segoe UI" w:eastAsia="Arial" w:hAnsi="Segoe UI" w:cs="Segoe UI"/>
          <w:lang w:val="es-419"/>
        </w:rPr>
        <w:t xml:space="preserve"> </w:t>
      </w:r>
    </w:p>
    <w:p w14:paraId="33F8C50A" w14:textId="77777777" w:rsidR="00527803" w:rsidRPr="00527803" w:rsidRDefault="00527803" w:rsidP="00527803">
      <w:pPr>
        <w:widowControl w:val="0"/>
        <w:spacing w:before="120" w:after="60" w:line="240" w:lineRule="auto"/>
        <w:ind w:right="-86"/>
        <w:rPr>
          <w:rFonts w:ascii="Segoe UI" w:eastAsia="Arial" w:hAnsi="Segoe UI" w:cs="Segoe UI"/>
          <w:lang w:val="es-419"/>
        </w:rPr>
      </w:pPr>
      <w:r w:rsidRPr="00527803">
        <w:rPr>
          <w:rFonts w:ascii="Segoe UI" w:eastAsia="Arial" w:hAnsi="Segoe UI" w:cs="Segoe UI"/>
          <w:lang w:val="es-419"/>
        </w:rPr>
        <w:t>Estos son algunos recursos para la entrevista motivacional (MI):</w:t>
      </w:r>
    </w:p>
    <w:p w14:paraId="69ABD770"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El Departamento de servicios de adicción a sustancias (BSAS, por sus siglas en inglés): </w:t>
      </w:r>
      <w:hyperlink r:id="rId34" w:history="1">
        <w:r w:rsidRPr="00527803">
          <w:rPr>
            <w:rFonts w:ascii="Segoe UI" w:eastAsia="Arial" w:hAnsi="Segoe UI" w:cs="Segoe UI"/>
            <w:color w:val="0000FF"/>
            <w:u w:val="single"/>
            <w:lang w:val="es-419"/>
          </w:rPr>
          <w:t>solicitud de información Massachusetts, breve intervención, y remisión a asistencia técnica y de capacitación sobre tratamiento (MASBIRT TTA, por sus siglas en inglés)</w:t>
        </w:r>
      </w:hyperlink>
      <w:r w:rsidRPr="00527803">
        <w:rPr>
          <w:rFonts w:ascii="Segoe UI" w:eastAsia="Arial" w:hAnsi="Segoe UI" w:cs="Segoe UI"/>
          <w:lang w:val="es-419"/>
        </w:rPr>
        <w:t xml:space="preserve"> ofrece capacitación sobre la MI para 15-20 personas. </w:t>
      </w:r>
    </w:p>
    <w:p w14:paraId="0074D67B"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Entrevista motivacional </w:t>
      </w:r>
    </w:p>
    <w:p w14:paraId="1D54EAA7" w14:textId="77777777" w:rsidR="00527803" w:rsidRPr="00527803" w:rsidRDefault="00527803" w:rsidP="00527803">
      <w:pPr>
        <w:widowControl w:val="0"/>
        <w:numPr>
          <w:ilvl w:val="1"/>
          <w:numId w:val="1"/>
        </w:numPr>
        <w:spacing w:after="0" w:line="240" w:lineRule="auto"/>
        <w:ind w:right="-90"/>
        <w:rPr>
          <w:rFonts w:ascii="Segoe UI" w:eastAsia="Arial" w:hAnsi="Segoe UI" w:cs="Segoe UI"/>
          <w:lang w:val="es-419"/>
        </w:rPr>
      </w:pPr>
      <w:hyperlink r:id="rId35" w:history="1">
        <w:proofErr w:type="spellStart"/>
        <w:r w:rsidRPr="00527803">
          <w:rPr>
            <w:rFonts w:ascii="Segoe UI" w:eastAsia="Arial" w:hAnsi="Segoe UI" w:cs="Segoe UI"/>
            <w:color w:val="0000FF"/>
            <w:u w:val="single"/>
            <w:lang w:val="es-419"/>
          </w:rPr>
          <w:t>Cheat</w:t>
        </w:r>
        <w:proofErr w:type="spellEnd"/>
        <w:r w:rsidRPr="00527803">
          <w:rPr>
            <w:rFonts w:ascii="Segoe UI" w:eastAsia="Arial" w:hAnsi="Segoe UI" w:cs="Segoe UI"/>
            <w:color w:val="0000FF"/>
            <w:u w:val="single"/>
            <w:lang w:val="es-419"/>
          </w:rPr>
          <w:t xml:space="preserve"> </w:t>
        </w:r>
        <w:proofErr w:type="spellStart"/>
        <w:r w:rsidRPr="00527803">
          <w:rPr>
            <w:rFonts w:ascii="Segoe UI" w:eastAsia="Arial" w:hAnsi="Segoe UI" w:cs="Segoe UI"/>
            <w:color w:val="0000FF"/>
            <w:u w:val="single"/>
            <w:lang w:val="es-419"/>
          </w:rPr>
          <w:t>Sheet</w:t>
        </w:r>
        <w:proofErr w:type="spellEnd"/>
        <w:r w:rsidRPr="00527803">
          <w:rPr>
            <w:rFonts w:ascii="Segoe UI" w:eastAsia="Arial" w:hAnsi="Segoe UI" w:cs="Segoe UI"/>
            <w:color w:val="0000FF"/>
            <w:u w:val="single"/>
            <w:lang w:val="es-419"/>
          </w:rPr>
          <w:t xml:space="preserve"> ("Hoja de ayuda para el examen")</w:t>
        </w:r>
      </w:hyperlink>
      <w:r w:rsidRPr="00527803">
        <w:rPr>
          <w:rFonts w:ascii="Segoe UI" w:eastAsia="Arial" w:hAnsi="Segoe UI" w:cs="Segoe UI"/>
          <w:vertAlign w:val="superscript"/>
          <w:lang w:val="es-419"/>
        </w:rPr>
        <w:endnoteReference w:id="40"/>
      </w:r>
    </w:p>
    <w:p w14:paraId="5DBAC476" w14:textId="77777777" w:rsidR="00527803" w:rsidRPr="00527803" w:rsidRDefault="00527803" w:rsidP="00527803">
      <w:pPr>
        <w:widowControl w:val="0"/>
        <w:numPr>
          <w:ilvl w:val="1"/>
          <w:numId w:val="1"/>
        </w:numPr>
        <w:spacing w:after="0" w:line="240" w:lineRule="auto"/>
        <w:ind w:right="-90"/>
        <w:rPr>
          <w:rFonts w:ascii="Segoe UI" w:eastAsia="Arial" w:hAnsi="Segoe UI" w:cs="Segoe UI"/>
          <w:lang w:val="es-419"/>
        </w:rPr>
      </w:pPr>
      <w:hyperlink r:id="rId36" w:history="1">
        <w:r w:rsidRPr="00527803">
          <w:rPr>
            <w:rFonts w:ascii="Segoe UI" w:eastAsia="Arial" w:hAnsi="Segoe UI" w:cs="Segoe UI"/>
            <w:color w:val="0000FF"/>
            <w:u w:val="single"/>
            <w:lang w:val="es-419"/>
          </w:rPr>
          <w:t>Hoja rápida de referencias</w:t>
        </w:r>
      </w:hyperlink>
      <w:r w:rsidRPr="00527803">
        <w:rPr>
          <w:rFonts w:ascii="Segoe UI" w:eastAsia="Arial" w:hAnsi="Segoe UI" w:cs="Segoe UI"/>
          <w:vertAlign w:val="superscript"/>
          <w:lang w:val="es-419"/>
        </w:rPr>
        <w:endnoteReference w:id="41"/>
      </w:r>
    </w:p>
    <w:p w14:paraId="610FC642" w14:textId="77777777" w:rsidR="00527803" w:rsidRPr="00527803" w:rsidRDefault="00527803" w:rsidP="00527803">
      <w:pPr>
        <w:widowControl w:val="0"/>
        <w:numPr>
          <w:ilvl w:val="1"/>
          <w:numId w:val="1"/>
        </w:numPr>
        <w:spacing w:after="0" w:line="240" w:lineRule="auto"/>
        <w:ind w:right="-90"/>
        <w:rPr>
          <w:rFonts w:ascii="Segoe UI" w:eastAsia="Arial" w:hAnsi="Segoe UI" w:cs="Segoe UI"/>
          <w:color w:val="0000FF"/>
          <w:u w:val="single"/>
          <w:lang w:val="es-419"/>
        </w:rPr>
      </w:pPr>
      <w:hyperlink r:id="rId37" w:history="1">
        <w:r w:rsidRPr="00527803">
          <w:rPr>
            <w:rFonts w:ascii="Segoe UI" w:eastAsia="Arial" w:hAnsi="Segoe UI" w:cs="Segoe UI"/>
            <w:color w:val="0000FF"/>
            <w:u w:val="single"/>
            <w:lang w:val="es-419"/>
          </w:rPr>
          <w:t>Guía de recursos</w:t>
        </w:r>
      </w:hyperlink>
      <w:r w:rsidRPr="00527803">
        <w:rPr>
          <w:rFonts w:ascii="Segoe UI" w:eastAsia="Arial" w:hAnsi="Segoe UI" w:cs="Segoe UI"/>
          <w:vertAlign w:val="superscript"/>
          <w:lang w:val="es-419"/>
        </w:rPr>
        <w:endnoteReference w:id="42"/>
      </w:r>
    </w:p>
    <w:p w14:paraId="3535BCFA" w14:textId="77777777" w:rsidR="00527803" w:rsidRPr="00527803" w:rsidRDefault="00527803" w:rsidP="00527803">
      <w:pPr>
        <w:widowControl w:val="0"/>
        <w:numPr>
          <w:ilvl w:val="1"/>
          <w:numId w:val="1"/>
        </w:numPr>
        <w:spacing w:after="0" w:line="240" w:lineRule="auto"/>
        <w:ind w:right="-90"/>
        <w:rPr>
          <w:rFonts w:ascii="Segoe UI" w:eastAsia="Arial" w:hAnsi="Segoe UI" w:cs="Segoe UI"/>
          <w:color w:val="0000FF"/>
          <w:u w:val="single"/>
          <w:lang w:val="es-419"/>
        </w:rPr>
      </w:pPr>
      <w:hyperlink r:id="rId38" w:history="1">
        <w:r w:rsidRPr="00527803">
          <w:rPr>
            <w:rFonts w:ascii="Segoe UI" w:eastAsia="Arial" w:hAnsi="Segoe UI" w:cs="Segoe UI"/>
            <w:color w:val="0000FF"/>
            <w:u w:val="single"/>
            <w:lang w:val="es-419"/>
          </w:rPr>
          <w:t>Red de capacitadores</w:t>
        </w:r>
      </w:hyperlink>
      <w:r w:rsidRPr="00527803">
        <w:rPr>
          <w:rFonts w:ascii="Segoe UI" w:eastAsia="Arial" w:hAnsi="Segoe UI" w:cs="Segoe UI"/>
          <w:vertAlign w:val="superscript"/>
          <w:lang w:val="es-419"/>
        </w:rPr>
        <w:endnoteReference w:id="43"/>
      </w:r>
    </w:p>
    <w:p w14:paraId="699F84FB" w14:textId="77777777" w:rsidR="00527803" w:rsidRPr="00527803" w:rsidRDefault="00527803" w:rsidP="00527803">
      <w:pPr>
        <w:keepNext/>
        <w:keepLines/>
        <w:widowControl w:val="0"/>
        <w:spacing w:before="120" w:after="0" w:line="240" w:lineRule="auto"/>
        <w:outlineLvl w:val="2"/>
        <w:rPr>
          <w:rFonts w:ascii="Segoe UI" w:eastAsia="Times New Roman" w:hAnsi="Segoe UI" w:cs="Segoe UI"/>
          <w:b/>
          <w:bCs/>
          <w:color w:val="365F91"/>
          <w:sz w:val="24"/>
          <w:lang w:val="es-419"/>
        </w:rPr>
      </w:pPr>
      <w:bookmarkStart w:id="9" w:name="_Toc120034108"/>
      <w:r w:rsidRPr="00527803">
        <w:rPr>
          <w:rFonts w:ascii="Segoe UI" w:eastAsia="Times New Roman" w:hAnsi="Segoe UI" w:cs="Segoe UI"/>
          <w:b/>
          <w:bCs/>
          <w:color w:val="365F91"/>
          <w:sz w:val="24"/>
          <w:lang w:val="es-419"/>
        </w:rPr>
        <w:t>Servicios apropiados a nivel cultural y lingüístico (CLAS)</w:t>
      </w:r>
      <w:bookmarkEnd w:id="9"/>
    </w:p>
    <w:p w14:paraId="27BD79EF" w14:textId="77777777" w:rsidR="00527803" w:rsidRPr="00527803" w:rsidRDefault="00527803" w:rsidP="00527803">
      <w:pPr>
        <w:widowControl w:val="0"/>
        <w:spacing w:after="120" w:line="240" w:lineRule="auto"/>
        <w:rPr>
          <w:rFonts w:ascii="Segoe UI" w:eastAsia="Calibri" w:hAnsi="Segoe UI" w:cs="Segoe UI"/>
          <w:lang w:val="es-419"/>
        </w:rPr>
      </w:pPr>
      <w:r w:rsidRPr="00527803">
        <w:rPr>
          <w:rFonts w:ascii="Segoe UI" w:eastAsia="Calibri" w:hAnsi="Segoe UI" w:cs="Arial"/>
          <w:lang w:val="es-419"/>
        </w:rPr>
        <w:t>Los estándares nacionales sobre CLAS en los servicios de salud mental establecen los principios de que las organizaciones pueden "proveer atención y servicios de calidad efectivos, igualitarios, comprensibles y responsivos ante las diversas creencias y prácticas culturales de salud, idiomas preferidos, conocimientos, y otras necesidades de comunicación".</w:t>
      </w:r>
      <w:r w:rsidRPr="00527803">
        <w:rPr>
          <w:rFonts w:ascii="Segoe UI" w:eastAsia="Calibri" w:hAnsi="Segoe UI" w:cs="Arial"/>
          <w:vertAlign w:val="superscript"/>
          <w:lang w:val="es-419"/>
        </w:rPr>
        <w:endnoteReference w:id="44"/>
      </w:r>
      <w:r w:rsidRPr="00527803">
        <w:rPr>
          <w:rFonts w:ascii="Segoe UI" w:eastAsia="Calibri" w:hAnsi="Segoe UI" w:cs="Arial"/>
          <w:lang w:val="es-419"/>
        </w:rPr>
        <w:t xml:space="preserve"> La identidad cultural incluye raza, etnia, idioma, educación, conocimientos sobre salud, género, religión, orientación sexual, condición de discapacidad, y acceso a servicios de atención. La principal competencia cultural básica es ofrecer atención centrada en cada persona.</w:t>
      </w:r>
      <w:r w:rsidRPr="00527803">
        <w:rPr>
          <w:rFonts w:ascii="Segoe UI" w:eastAsia="Calibri" w:hAnsi="Segoe UI" w:cs="Arial"/>
          <w:vertAlign w:val="superscript"/>
          <w:lang w:val="es-419"/>
        </w:rPr>
        <w:endnoteReference w:id="45"/>
      </w:r>
    </w:p>
    <w:p w14:paraId="2AFB9D1E" w14:textId="77777777" w:rsidR="00527803" w:rsidRPr="00527803" w:rsidRDefault="00527803" w:rsidP="00527803">
      <w:pPr>
        <w:pageBreakBefore/>
        <w:widowControl w:val="0"/>
        <w:spacing w:after="60" w:line="240" w:lineRule="auto"/>
        <w:rPr>
          <w:rFonts w:ascii="Segoe UI" w:eastAsia="Calibri" w:hAnsi="Segoe UI" w:cs="Segoe UI"/>
          <w:lang w:val="es-419"/>
        </w:rPr>
      </w:pPr>
      <w:r w:rsidRPr="00527803">
        <w:rPr>
          <w:rFonts w:ascii="Segoe UI" w:eastAsia="Calibri" w:hAnsi="Segoe UI" w:cs="Arial"/>
          <w:lang w:val="es-419"/>
        </w:rPr>
        <w:lastRenderedPageBreak/>
        <w:t xml:space="preserve">La Oficina de Equidad en Salud del Departamento de Salud Pública de Massachusetts (MDPH) creó una guía para proveer CLAS. </w:t>
      </w:r>
      <w:hyperlink r:id="rId39" w:anchor="introduction-&amp;-chapters-1-6-" w:history="1">
        <w:r w:rsidRPr="00527803">
          <w:rPr>
            <w:rFonts w:ascii="Segoe UI" w:eastAsia="Calibri" w:hAnsi="Segoe UI" w:cs="Arial"/>
            <w:color w:val="0000FF"/>
            <w:u w:val="single"/>
            <w:lang w:val="es-419"/>
          </w:rPr>
          <w:t>Haciendo los CLAS una realidad: las seis áreas de acción</w:t>
        </w:r>
      </w:hyperlink>
      <w:r w:rsidRPr="00527803">
        <w:rPr>
          <w:rFonts w:ascii="Segoe UI" w:eastAsia="Calibri" w:hAnsi="Segoe UI" w:cs="Arial"/>
          <w:lang w:val="es-419"/>
        </w:rPr>
        <w:t xml:space="preserve"> dividen los estándares en seis capítulos:</w:t>
      </w:r>
      <w:r w:rsidRPr="00527803">
        <w:rPr>
          <w:rFonts w:ascii="Segoe UI" w:eastAsia="Calibri" w:hAnsi="Segoe UI" w:cs="Arial"/>
          <w:vertAlign w:val="superscript"/>
          <w:lang w:val="es-419"/>
        </w:rPr>
        <w:endnoteReference w:id="46"/>
      </w:r>
    </w:p>
    <w:p w14:paraId="11C752D4" w14:textId="77777777" w:rsidR="00527803" w:rsidRPr="00527803" w:rsidRDefault="00527803" w:rsidP="00527803">
      <w:pPr>
        <w:widowControl w:val="0"/>
        <w:numPr>
          <w:ilvl w:val="0"/>
          <w:numId w:val="4"/>
        </w:numPr>
        <w:spacing w:after="0" w:line="240" w:lineRule="auto"/>
        <w:rPr>
          <w:rFonts w:ascii="Segoe UI" w:eastAsia="Calibri" w:hAnsi="Segoe UI" w:cs="Segoe UI"/>
          <w:lang w:val="es-419"/>
        </w:rPr>
      </w:pPr>
      <w:r w:rsidRPr="00527803">
        <w:rPr>
          <w:rFonts w:ascii="Segoe UI" w:eastAsia="Calibri" w:hAnsi="Segoe UI" w:cs="Arial"/>
          <w:lang w:val="es-419"/>
        </w:rPr>
        <w:t>Promover la competencia cultural</w:t>
      </w:r>
    </w:p>
    <w:p w14:paraId="26C15B12" w14:textId="77777777" w:rsidR="00527803" w:rsidRPr="00527803" w:rsidRDefault="00527803" w:rsidP="00527803">
      <w:pPr>
        <w:widowControl w:val="0"/>
        <w:numPr>
          <w:ilvl w:val="0"/>
          <w:numId w:val="4"/>
        </w:numPr>
        <w:spacing w:after="0" w:line="240" w:lineRule="auto"/>
        <w:rPr>
          <w:rFonts w:ascii="Segoe UI" w:eastAsia="Calibri" w:hAnsi="Segoe UI" w:cs="Segoe UI"/>
          <w:lang w:val="es-419"/>
        </w:rPr>
      </w:pPr>
      <w:r w:rsidRPr="00527803">
        <w:rPr>
          <w:rFonts w:ascii="Segoe UI" w:eastAsia="Calibri" w:hAnsi="Segoe UI" w:cs="Arial"/>
          <w:lang w:val="es-419"/>
        </w:rPr>
        <w:t>Crear alianzas comunitarias</w:t>
      </w:r>
    </w:p>
    <w:p w14:paraId="62CF8306" w14:textId="77777777" w:rsidR="00527803" w:rsidRPr="00527803" w:rsidRDefault="00527803" w:rsidP="00527803">
      <w:pPr>
        <w:widowControl w:val="0"/>
        <w:numPr>
          <w:ilvl w:val="0"/>
          <w:numId w:val="4"/>
        </w:numPr>
        <w:spacing w:after="0" w:line="240" w:lineRule="auto"/>
        <w:rPr>
          <w:rFonts w:ascii="Segoe UI" w:eastAsia="Calibri" w:hAnsi="Segoe UI" w:cs="Segoe UI"/>
          <w:lang w:val="es-419"/>
        </w:rPr>
      </w:pPr>
      <w:r w:rsidRPr="00527803">
        <w:rPr>
          <w:rFonts w:ascii="Segoe UI" w:eastAsia="Calibri" w:hAnsi="Segoe UI" w:cs="Arial"/>
          <w:lang w:val="es-419"/>
        </w:rPr>
        <w:t>Recopilar y compartir datos de diversidad</w:t>
      </w:r>
    </w:p>
    <w:p w14:paraId="4DE273F1" w14:textId="77777777" w:rsidR="00527803" w:rsidRPr="00527803" w:rsidRDefault="00527803" w:rsidP="00527803">
      <w:pPr>
        <w:widowControl w:val="0"/>
        <w:numPr>
          <w:ilvl w:val="0"/>
          <w:numId w:val="4"/>
        </w:numPr>
        <w:spacing w:after="0" w:line="240" w:lineRule="auto"/>
        <w:rPr>
          <w:rFonts w:ascii="Segoe UI" w:eastAsia="Calibri" w:hAnsi="Segoe UI" w:cs="Segoe UI"/>
          <w:lang w:val="es-419"/>
        </w:rPr>
      </w:pPr>
      <w:r w:rsidRPr="00527803">
        <w:rPr>
          <w:rFonts w:ascii="Segoe UI" w:eastAsia="Calibri" w:hAnsi="Segoe UI" w:cs="Arial"/>
          <w:lang w:val="es-419"/>
        </w:rPr>
        <w:t>Punto de referencia: planear y evaluar</w:t>
      </w:r>
    </w:p>
    <w:p w14:paraId="0386BA93" w14:textId="77777777" w:rsidR="00527803" w:rsidRPr="00527803" w:rsidRDefault="00527803" w:rsidP="00527803">
      <w:pPr>
        <w:widowControl w:val="0"/>
        <w:numPr>
          <w:ilvl w:val="0"/>
          <w:numId w:val="4"/>
        </w:numPr>
        <w:spacing w:after="0" w:line="240" w:lineRule="auto"/>
        <w:rPr>
          <w:rFonts w:ascii="Segoe UI" w:eastAsia="Calibri" w:hAnsi="Segoe UI" w:cs="Segoe UI"/>
          <w:lang w:val="es-419"/>
        </w:rPr>
      </w:pPr>
      <w:r w:rsidRPr="00527803">
        <w:rPr>
          <w:rFonts w:ascii="Segoe UI" w:eastAsia="Calibri" w:hAnsi="Segoe UI" w:cs="Arial"/>
          <w:lang w:val="es-419"/>
        </w:rPr>
        <w:t>Reflejar y respetar la diversidad</w:t>
      </w:r>
    </w:p>
    <w:p w14:paraId="62B03A98" w14:textId="77777777" w:rsidR="00527803" w:rsidRPr="00527803" w:rsidRDefault="00527803" w:rsidP="00527803">
      <w:pPr>
        <w:widowControl w:val="0"/>
        <w:numPr>
          <w:ilvl w:val="0"/>
          <w:numId w:val="4"/>
        </w:numPr>
        <w:spacing w:after="0" w:line="240" w:lineRule="auto"/>
        <w:rPr>
          <w:rFonts w:ascii="Segoe UI" w:eastAsia="Calibri" w:hAnsi="Segoe UI" w:cs="Segoe UI"/>
          <w:lang w:val="es-419"/>
        </w:rPr>
      </w:pPr>
      <w:r w:rsidRPr="00527803">
        <w:rPr>
          <w:rFonts w:ascii="Segoe UI" w:eastAsia="Calibri" w:hAnsi="Segoe UI" w:cs="Arial"/>
          <w:lang w:val="es-419"/>
        </w:rPr>
        <w:t>Asegurar acceso de servicio lingüístico</w:t>
      </w:r>
    </w:p>
    <w:p w14:paraId="1DC4C4F8" w14:textId="77777777" w:rsidR="00527803" w:rsidRPr="00527803" w:rsidRDefault="00527803" w:rsidP="00527803">
      <w:pPr>
        <w:keepNext/>
        <w:keepLines/>
        <w:widowControl w:val="0"/>
        <w:spacing w:before="160" w:after="80" w:line="240" w:lineRule="auto"/>
        <w:outlineLvl w:val="1"/>
        <w:rPr>
          <w:rFonts w:ascii="Segoe UI" w:eastAsia="SimSun" w:hAnsi="Segoe UI" w:cs="Segoe UI"/>
          <w:b/>
          <w:bCs/>
          <w:color w:val="4F81BD"/>
          <w:sz w:val="26"/>
          <w:szCs w:val="26"/>
          <w:lang w:val="es-419"/>
        </w:rPr>
      </w:pPr>
      <w:bookmarkStart w:id="10" w:name="_Toc120034109"/>
      <w:r w:rsidRPr="00527803">
        <w:rPr>
          <w:rFonts w:ascii="Segoe UI" w:eastAsia="SimSun" w:hAnsi="Segoe UI" w:cs="Segoe UI"/>
          <w:b/>
          <w:bCs/>
          <w:color w:val="4F81BD"/>
          <w:sz w:val="26"/>
          <w:szCs w:val="26"/>
          <w:lang w:val="es-419"/>
        </w:rPr>
        <w:t>Educación y recursos</w:t>
      </w:r>
      <w:bookmarkEnd w:id="10"/>
    </w:p>
    <w:p w14:paraId="20C51937" w14:textId="77777777" w:rsidR="00527803" w:rsidRPr="00527803" w:rsidRDefault="00527803" w:rsidP="00527803">
      <w:pPr>
        <w:widowControl w:val="0"/>
        <w:spacing w:after="0" w:line="240" w:lineRule="auto"/>
        <w:ind w:left="720" w:right="-90" w:hanging="360"/>
        <w:rPr>
          <w:rFonts w:ascii="Segoe UI" w:eastAsia="Arial" w:hAnsi="Segoe UI" w:cs="Segoe UI"/>
          <w:color w:val="0000FF"/>
          <w:u w:val="single"/>
          <w:lang w:val="es-419"/>
        </w:rPr>
      </w:pPr>
      <w:r w:rsidRPr="00527803">
        <w:rPr>
          <w:rFonts w:ascii="Segoe UI" w:eastAsia="Arial" w:hAnsi="Segoe UI" w:cs="Segoe UI"/>
          <w:lang w:val="es-419"/>
        </w:rPr>
        <w:t xml:space="preserve">SAMHSA: </w:t>
      </w:r>
      <w:hyperlink r:id="rId40" w:history="1">
        <w:r w:rsidRPr="00527803">
          <w:rPr>
            <w:rFonts w:ascii="Segoe UI" w:eastAsia="Arial" w:hAnsi="Segoe UI" w:cs="Segoe UI"/>
            <w:color w:val="0000FF"/>
            <w:u w:val="single"/>
            <w:lang w:val="es-419"/>
          </w:rPr>
          <w:t>Manual sobre competencia cultural dirigido a profesionales clínicos</w:t>
        </w:r>
      </w:hyperlink>
      <w:r w:rsidRPr="00527803">
        <w:rPr>
          <w:rFonts w:ascii="Segoe UI" w:eastAsia="Arial" w:hAnsi="Segoe UI" w:cs="Segoe UI"/>
          <w:vertAlign w:val="superscript"/>
          <w:lang w:val="es-419"/>
        </w:rPr>
        <w:endnoteReference w:id="47"/>
      </w:r>
    </w:p>
    <w:p w14:paraId="44651285"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SAMHSA: </w:t>
      </w:r>
      <w:hyperlink r:id="rId41" w:history="1">
        <w:r w:rsidRPr="00527803">
          <w:rPr>
            <w:rFonts w:ascii="Segoe UI" w:eastAsia="Arial" w:hAnsi="Segoe UI" w:cs="Segoe UI"/>
            <w:color w:val="0000FF"/>
            <w:u w:val="single"/>
            <w:lang w:val="es-419"/>
          </w:rPr>
          <w:t>KAP KEY ("Clave del programa de aplicación de conocimiento [KAP, por sus siglas en inglés"]) del Manual para profesionales clínicos</w:t>
        </w:r>
      </w:hyperlink>
      <w:r w:rsidRPr="00527803">
        <w:rPr>
          <w:rFonts w:ascii="Segoe UI" w:eastAsia="Arial" w:hAnsi="Segoe UI" w:cs="Segoe UI"/>
          <w:vertAlign w:val="superscript"/>
          <w:lang w:val="es-419"/>
        </w:rPr>
        <w:endnoteReference w:id="48"/>
      </w:r>
      <w:r w:rsidRPr="00527803">
        <w:rPr>
          <w:rFonts w:ascii="Segoe UI" w:eastAsia="Arial" w:hAnsi="Segoe UI" w:cs="Segoe UI"/>
          <w:vertAlign w:val="superscript"/>
          <w:lang w:val="es-419"/>
        </w:rPr>
        <w:t xml:space="preserve"> </w:t>
      </w:r>
    </w:p>
    <w:p w14:paraId="7484535A" w14:textId="77777777" w:rsidR="00527803" w:rsidRPr="00527803" w:rsidRDefault="00527803" w:rsidP="00527803">
      <w:pPr>
        <w:widowControl w:val="0"/>
        <w:spacing w:after="0" w:line="240" w:lineRule="auto"/>
        <w:ind w:left="720" w:right="-90" w:hanging="360"/>
        <w:rPr>
          <w:rFonts w:ascii="Segoe UI" w:eastAsia="Arial" w:hAnsi="Segoe UI" w:cs="Segoe UI"/>
          <w:lang w:val="es-419"/>
        </w:rPr>
      </w:pPr>
      <w:r w:rsidRPr="00527803">
        <w:rPr>
          <w:rFonts w:ascii="Segoe UI" w:eastAsia="Arial" w:hAnsi="Segoe UI" w:cs="Segoe UI"/>
          <w:lang w:val="es-419"/>
        </w:rPr>
        <w:t xml:space="preserve">Departamento de Salud y Servicios Humanos de Estados Unidos (HHS): </w:t>
      </w:r>
      <w:hyperlink r:id="rId42" w:history="1">
        <w:proofErr w:type="spellStart"/>
        <w:r w:rsidRPr="00527803">
          <w:rPr>
            <w:rFonts w:ascii="Segoe UI" w:eastAsia="Arial" w:hAnsi="Segoe UI" w:cs="Segoe UI"/>
            <w:color w:val="0000FF"/>
            <w:u w:val="single"/>
            <w:lang w:val="es-419"/>
          </w:rPr>
          <w:t>Think</w:t>
        </w:r>
        <w:proofErr w:type="spellEnd"/>
        <w:r w:rsidRPr="00527803">
          <w:rPr>
            <w:rFonts w:ascii="Segoe UI" w:eastAsia="Arial" w:hAnsi="Segoe UI" w:cs="Segoe UI"/>
            <w:color w:val="0000FF"/>
            <w:u w:val="single"/>
            <w:lang w:val="es-419"/>
          </w:rPr>
          <w:t xml:space="preserve"> Cultural </w:t>
        </w:r>
        <w:proofErr w:type="spellStart"/>
        <w:r w:rsidRPr="00527803">
          <w:rPr>
            <w:rFonts w:ascii="Segoe UI" w:eastAsia="Arial" w:hAnsi="Segoe UI" w:cs="Segoe UI"/>
            <w:color w:val="0000FF"/>
            <w:u w:val="single"/>
            <w:lang w:val="es-419"/>
          </w:rPr>
          <w:t>Health</w:t>
        </w:r>
        <w:proofErr w:type="spellEnd"/>
      </w:hyperlink>
      <w:r w:rsidRPr="00527803">
        <w:rPr>
          <w:rFonts w:ascii="Segoe UI" w:eastAsia="Arial" w:hAnsi="Segoe UI" w:cs="Segoe UI"/>
          <w:vertAlign w:val="superscript"/>
          <w:lang w:val="es-419"/>
        </w:rPr>
        <w:endnoteReference w:id="49"/>
      </w:r>
    </w:p>
    <w:p w14:paraId="137E9823" w14:textId="77777777" w:rsidR="00527803" w:rsidRPr="00527803" w:rsidRDefault="00527803" w:rsidP="00527803">
      <w:pPr>
        <w:widowControl w:val="0"/>
        <w:spacing w:after="0" w:line="240" w:lineRule="auto"/>
        <w:ind w:left="720" w:right="-90" w:hanging="360"/>
        <w:rPr>
          <w:rFonts w:ascii="Segoe UI" w:eastAsia="Arial" w:hAnsi="Segoe UI" w:cs="Segoe UI"/>
          <w:color w:val="000000"/>
          <w:shd w:val="clear" w:color="auto" w:fill="FFFFFF"/>
          <w:lang w:val="es-419"/>
        </w:rPr>
      </w:pPr>
      <w:r w:rsidRPr="00527803">
        <w:rPr>
          <w:rFonts w:ascii="Segoe UI" w:eastAsia="Arial" w:hAnsi="Segoe UI" w:cs="Segoe UI"/>
          <w:lang w:val="es-419"/>
        </w:rPr>
        <w:t xml:space="preserve">HHS: </w:t>
      </w:r>
      <w:hyperlink r:id="rId43" w:history="1">
        <w:r w:rsidRPr="00527803">
          <w:rPr>
            <w:rFonts w:ascii="Segoe UI" w:eastAsia="Arial" w:hAnsi="Segoe UI" w:cs="Segoe UI"/>
            <w:color w:val="0000FF"/>
            <w:u w:val="single"/>
            <w:lang w:val="es-419"/>
          </w:rPr>
          <w:t>Oficina de Salud de las Minorías</w:t>
        </w:r>
      </w:hyperlink>
      <w:r w:rsidRPr="00527803">
        <w:rPr>
          <w:rFonts w:ascii="Segoe UI" w:eastAsia="Arial" w:hAnsi="Segoe UI" w:cs="Segoe UI"/>
          <w:vertAlign w:val="superscript"/>
          <w:lang w:val="es-419"/>
        </w:rPr>
        <w:endnoteReference w:id="50"/>
      </w:r>
    </w:p>
    <w:p w14:paraId="7A9F34AD" w14:textId="77777777" w:rsidR="00527803" w:rsidRPr="00527803" w:rsidRDefault="00527803" w:rsidP="00527803">
      <w:pPr>
        <w:widowControl w:val="0"/>
        <w:spacing w:after="0" w:line="240" w:lineRule="auto"/>
        <w:ind w:left="720" w:right="-90" w:hanging="360"/>
        <w:rPr>
          <w:rFonts w:ascii="Segoe UI" w:eastAsia="Arial" w:hAnsi="Segoe UI" w:cs="Segoe UI"/>
          <w:color w:val="000000"/>
          <w:u w:val="single"/>
          <w:shd w:val="clear" w:color="auto" w:fill="FFFFFF"/>
          <w:lang w:val="es-419"/>
        </w:rPr>
      </w:pPr>
      <w:hyperlink w:anchor="_Appendix_13:_Additional" w:history="1">
        <w:r w:rsidRPr="00527803">
          <w:rPr>
            <w:rFonts w:ascii="Segoe UI" w:eastAsia="Arial" w:hAnsi="Segoe UI" w:cs="Segoe UI"/>
            <w:color w:val="0000FF"/>
            <w:u w:val="single"/>
            <w:shd w:val="clear" w:color="auto" w:fill="FFFFFF"/>
            <w:lang w:val="es-419"/>
          </w:rPr>
          <w:t>Apéndice 13: Recursos adicionales</w:t>
        </w:r>
      </w:hyperlink>
    </w:p>
    <w:p w14:paraId="48B4D95E" w14:textId="77777777" w:rsidR="00527803" w:rsidRPr="00527803" w:rsidRDefault="00527803" w:rsidP="00527803">
      <w:pPr>
        <w:keepNext/>
        <w:keepLines/>
        <w:widowControl w:val="0"/>
        <w:spacing w:before="160" w:after="80" w:line="240" w:lineRule="auto"/>
        <w:outlineLvl w:val="1"/>
        <w:rPr>
          <w:rFonts w:ascii="Segoe UI" w:eastAsia="SimSun" w:hAnsi="Segoe UI" w:cs="Segoe UI"/>
          <w:b/>
          <w:bCs/>
          <w:color w:val="4F81BD"/>
          <w:sz w:val="26"/>
          <w:szCs w:val="26"/>
          <w:lang w:val="es-419"/>
        </w:rPr>
      </w:pPr>
      <w:bookmarkStart w:id="11" w:name="_Toc120034110"/>
      <w:r w:rsidRPr="00527803">
        <w:rPr>
          <w:rFonts w:ascii="Segoe UI" w:eastAsia="SimSun" w:hAnsi="Segoe UI" w:cs="Segoe UI"/>
          <w:b/>
          <w:bCs/>
          <w:color w:val="4F81BD"/>
          <w:sz w:val="26"/>
          <w:szCs w:val="26"/>
          <w:lang w:val="es-419"/>
        </w:rPr>
        <w:t>Implementación: Puntos esenciales</w:t>
      </w:r>
      <w:bookmarkEnd w:id="11"/>
      <w:r w:rsidRPr="00527803">
        <w:rPr>
          <w:rFonts w:ascii="Segoe UI" w:eastAsia="SimSun" w:hAnsi="Segoe UI" w:cs="Segoe UI"/>
          <w:b/>
          <w:bCs/>
          <w:color w:val="4F81BD"/>
          <w:sz w:val="26"/>
          <w:szCs w:val="26"/>
          <w:lang w:val="es-419"/>
        </w:rPr>
        <w:t xml:space="preserve"> </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150"/>
        <w:gridCol w:w="8630"/>
      </w:tblGrid>
      <w:tr w:rsidR="00527803" w:rsidRPr="00527803" w14:paraId="39621325" w14:textId="77777777" w:rsidTr="00527803">
        <w:trPr>
          <w:tblHeader/>
        </w:trPr>
        <w:tc>
          <w:tcPr>
            <w:tcW w:w="2150" w:type="dxa"/>
            <w:shd w:val="clear" w:color="auto" w:fill="4376BB"/>
          </w:tcPr>
          <w:p w14:paraId="5D03C330" w14:textId="77777777" w:rsidR="00527803" w:rsidRPr="00527803" w:rsidRDefault="00527803" w:rsidP="00527803">
            <w:pPr>
              <w:widowControl w:val="0"/>
              <w:spacing w:after="0" w:line="240" w:lineRule="auto"/>
              <w:rPr>
                <w:rFonts w:ascii="Segoe UI" w:eastAsia="Calibri" w:hAnsi="Segoe UI" w:cs="Segoe UI"/>
                <w:b/>
                <w:color w:val="FFFFFF"/>
                <w:szCs w:val="20"/>
                <w:lang w:val="es-419"/>
              </w:rPr>
            </w:pPr>
            <w:r w:rsidRPr="00527803">
              <w:rPr>
                <w:rFonts w:ascii="Segoe UI" w:eastAsia="Calibri" w:hAnsi="Segoe UI" w:cs="Arial"/>
                <w:b/>
                <w:color w:val="FFFFFF"/>
                <w:lang w:val="es-419"/>
              </w:rPr>
              <w:t>Recomendación 3:</w:t>
            </w:r>
          </w:p>
        </w:tc>
        <w:tc>
          <w:tcPr>
            <w:tcW w:w="8630" w:type="dxa"/>
            <w:shd w:val="clear" w:color="auto" w:fill="4376BB"/>
          </w:tcPr>
          <w:p w14:paraId="7463F2AF" w14:textId="77777777" w:rsidR="00527803" w:rsidRPr="00527803" w:rsidRDefault="00527803" w:rsidP="00527803">
            <w:pPr>
              <w:widowControl w:val="0"/>
              <w:spacing w:after="0" w:line="240" w:lineRule="auto"/>
              <w:rPr>
                <w:rFonts w:ascii="Segoe UI" w:eastAsia="Calibri" w:hAnsi="Segoe UI" w:cs="Segoe UI"/>
                <w:b/>
                <w:color w:val="FFFFFF"/>
                <w:szCs w:val="20"/>
                <w:lang w:val="es-419"/>
              </w:rPr>
            </w:pPr>
            <w:r w:rsidRPr="00527803">
              <w:rPr>
                <w:rFonts w:ascii="Segoe UI" w:eastAsia="Calibri" w:hAnsi="Segoe UI" w:cs="Arial"/>
                <w:b/>
                <w:color w:val="FFFFFF"/>
                <w:lang w:val="es-419"/>
              </w:rPr>
              <w:t>Enfoques organizativos y del personal para brindar atención centrada en cada persona</w:t>
            </w:r>
          </w:p>
        </w:tc>
      </w:tr>
      <w:tr w:rsidR="00527803" w:rsidRPr="00527803" w14:paraId="292482AC" w14:textId="77777777" w:rsidTr="00527803">
        <w:tc>
          <w:tcPr>
            <w:tcW w:w="2150" w:type="dxa"/>
            <w:shd w:val="clear" w:color="auto" w:fill="CAD9EC"/>
          </w:tcPr>
          <w:p w14:paraId="028537C1" w14:textId="77777777" w:rsidR="00527803" w:rsidRPr="00527803" w:rsidRDefault="00527803" w:rsidP="00527803">
            <w:pPr>
              <w:widowControl w:val="0"/>
              <w:spacing w:after="0" w:line="240" w:lineRule="auto"/>
              <w:rPr>
                <w:rFonts w:ascii="Segoe UI" w:eastAsia="Calibri" w:hAnsi="Segoe UI" w:cs="Segoe UI"/>
                <w:b/>
                <w:sz w:val="21"/>
                <w:szCs w:val="21"/>
                <w:lang w:val="es-419"/>
              </w:rPr>
            </w:pPr>
            <w:r w:rsidRPr="00527803">
              <w:rPr>
                <w:rFonts w:ascii="Segoe UI" w:eastAsia="Calibri" w:hAnsi="Segoe UI" w:cs="Arial"/>
                <w:b/>
                <w:sz w:val="21"/>
                <w:lang w:val="es-419"/>
              </w:rPr>
              <w:t>Políticas</w:t>
            </w:r>
          </w:p>
        </w:tc>
        <w:tc>
          <w:tcPr>
            <w:tcW w:w="8630" w:type="dxa"/>
          </w:tcPr>
          <w:p w14:paraId="4BB89B43" w14:textId="77777777" w:rsidR="00527803" w:rsidRPr="00527803" w:rsidRDefault="00527803" w:rsidP="00527803">
            <w:pPr>
              <w:widowControl w:val="0"/>
              <w:numPr>
                <w:ilvl w:val="0"/>
                <w:numId w:val="2"/>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 xml:space="preserve">Revise e incorpore un enfoque centrado en la persona a las políticas y procedimientos actuales. </w:t>
            </w:r>
          </w:p>
          <w:p w14:paraId="0429435F" w14:textId="77777777" w:rsidR="00527803" w:rsidRPr="00527803" w:rsidRDefault="00527803" w:rsidP="00527803">
            <w:pPr>
              <w:widowControl w:val="0"/>
              <w:numPr>
                <w:ilvl w:val="0"/>
                <w:numId w:val="2"/>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Desarrolle una política de capacitación del personal en atención basada en información sobre el trauma.</w:t>
            </w:r>
          </w:p>
          <w:p w14:paraId="3E0A3874" w14:textId="77777777" w:rsidR="00527803" w:rsidRPr="00527803" w:rsidRDefault="00527803" w:rsidP="00527803">
            <w:pPr>
              <w:widowControl w:val="0"/>
              <w:numPr>
                <w:ilvl w:val="0"/>
                <w:numId w:val="2"/>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Integre los CLAS en las políticas y procedimientos.</w:t>
            </w:r>
          </w:p>
        </w:tc>
      </w:tr>
      <w:tr w:rsidR="00527803" w:rsidRPr="00527803" w14:paraId="7984D8CF" w14:textId="77777777" w:rsidTr="00527803">
        <w:tc>
          <w:tcPr>
            <w:tcW w:w="2150" w:type="dxa"/>
            <w:shd w:val="clear" w:color="auto" w:fill="CAD9EC"/>
          </w:tcPr>
          <w:p w14:paraId="78B5D3BA" w14:textId="77777777" w:rsidR="00527803" w:rsidRPr="00527803" w:rsidRDefault="00527803" w:rsidP="00527803">
            <w:pPr>
              <w:widowControl w:val="0"/>
              <w:spacing w:after="0" w:line="240" w:lineRule="auto"/>
              <w:rPr>
                <w:rFonts w:ascii="Segoe UI" w:eastAsia="Calibri" w:hAnsi="Segoe UI" w:cs="Segoe UI"/>
                <w:b/>
                <w:sz w:val="21"/>
                <w:szCs w:val="21"/>
                <w:lang w:val="es-419"/>
              </w:rPr>
            </w:pPr>
            <w:r w:rsidRPr="00527803">
              <w:rPr>
                <w:rFonts w:ascii="Segoe UI" w:eastAsia="Calibri" w:hAnsi="Segoe UI" w:cs="Arial"/>
                <w:b/>
                <w:sz w:val="21"/>
                <w:lang w:val="es-419"/>
              </w:rPr>
              <w:t>Intervenciones</w:t>
            </w:r>
          </w:p>
        </w:tc>
        <w:tc>
          <w:tcPr>
            <w:tcW w:w="8630" w:type="dxa"/>
          </w:tcPr>
          <w:p w14:paraId="72887F34" w14:textId="77777777" w:rsidR="00527803" w:rsidRPr="00527803" w:rsidRDefault="00527803" w:rsidP="00527803">
            <w:pPr>
              <w:widowControl w:val="0"/>
              <w:spacing w:after="0" w:line="240" w:lineRule="auto"/>
              <w:jc w:val="center"/>
              <w:rPr>
                <w:rFonts w:ascii="Segoe UI" w:eastAsia="Calibri" w:hAnsi="Segoe UI" w:cs="Segoe UI"/>
                <w:b/>
                <w:i/>
                <w:sz w:val="21"/>
                <w:szCs w:val="21"/>
                <w:lang w:val="es-419"/>
              </w:rPr>
            </w:pPr>
            <w:r w:rsidRPr="00527803">
              <w:rPr>
                <w:rFonts w:ascii="Segoe UI" w:eastAsia="Calibri" w:hAnsi="Segoe UI" w:cs="Arial"/>
                <w:b/>
                <w:i/>
                <w:sz w:val="21"/>
                <w:lang w:val="es-419"/>
              </w:rPr>
              <w:t>Tema y posible personal</w:t>
            </w:r>
          </w:p>
        </w:tc>
      </w:tr>
      <w:tr w:rsidR="00527803" w:rsidRPr="00527803" w14:paraId="25080747" w14:textId="77777777" w:rsidTr="00527803">
        <w:tc>
          <w:tcPr>
            <w:tcW w:w="2150" w:type="dxa"/>
            <w:shd w:val="clear" w:color="auto" w:fill="CAD9EC"/>
          </w:tcPr>
          <w:p w14:paraId="787E8531" w14:textId="77777777" w:rsidR="00527803" w:rsidRPr="00527803" w:rsidRDefault="00527803" w:rsidP="00527803">
            <w:pPr>
              <w:widowControl w:val="0"/>
              <w:spacing w:after="0" w:line="240" w:lineRule="auto"/>
              <w:ind w:left="244"/>
              <w:rPr>
                <w:rFonts w:ascii="Segoe UI" w:eastAsia="Calibri" w:hAnsi="Segoe UI" w:cs="Segoe UI"/>
                <w:i/>
                <w:sz w:val="21"/>
                <w:szCs w:val="21"/>
                <w:lang w:val="es-419"/>
              </w:rPr>
            </w:pPr>
            <w:r w:rsidRPr="00527803">
              <w:rPr>
                <w:rFonts w:ascii="Segoe UI" w:eastAsia="Calibri" w:hAnsi="Segoe UI" w:cs="Arial"/>
                <w:i/>
                <w:sz w:val="21"/>
                <w:lang w:val="es-419"/>
              </w:rPr>
              <w:t>Elaboración de las declaraciones de Misión y Visión</w:t>
            </w:r>
          </w:p>
        </w:tc>
        <w:tc>
          <w:tcPr>
            <w:tcW w:w="8630" w:type="dxa"/>
          </w:tcPr>
          <w:p w14:paraId="28C89CB7"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color w:val="013366"/>
                <w:sz w:val="21"/>
                <w:szCs w:val="21"/>
                <w:lang w:val="es-419"/>
              </w:rPr>
            </w:pPr>
            <w:r w:rsidRPr="00527803">
              <w:rPr>
                <w:rFonts w:ascii="Segoe UI" w:eastAsia="Calibri" w:hAnsi="Segoe UI" w:cs="Arial"/>
                <w:b/>
                <w:sz w:val="21"/>
                <w:lang w:val="es-419"/>
              </w:rPr>
              <w:t>Corporativo o de liderazgo</w:t>
            </w:r>
          </w:p>
          <w:p w14:paraId="3330F252"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hyperlink r:id="rId44" w:history="1">
              <w:r w:rsidRPr="00527803">
                <w:rPr>
                  <w:rFonts w:ascii="Segoe UI" w:eastAsia="Calibri" w:hAnsi="Segoe UI" w:cs="Arial"/>
                  <w:color w:val="0000FF"/>
                  <w:sz w:val="21"/>
                  <w:u w:val="single"/>
                  <w:lang w:val="es-419"/>
                </w:rPr>
                <w:t>Revise las recomendaciones</w:t>
              </w:r>
            </w:hyperlink>
            <w:r w:rsidRPr="00527803">
              <w:rPr>
                <w:rFonts w:ascii="Segoe UI" w:eastAsia="Calibri" w:hAnsi="Segoe UI" w:cs="Arial"/>
                <w:sz w:val="21"/>
                <w:lang w:val="es-419"/>
              </w:rPr>
              <w:t xml:space="preserve"> para las declaraciones de Visión y Misión. Incorpore un enfoque centrado en la persona</w:t>
            </w:r>
          </w:p>
          <w:p w14:paraId="77CD0575"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sz w:val="21"/>
                <w:szCs w:val="21"/>
                <w:lang w:val="es-419"/>
              </w:rPr>
            </w:pPr>
            <w:r w:rsidRPr="00527803">
              <w:rPr>
                <w:rFonts w:ascii="Segoe UI" w:eastAsia="Calibri" w:hAnsi="Segoe UI" w:cs="Arial"/>
                <w:b/>
                <w:sz w:val="21"/>
                <w:lang w:val="es-419"/>
              </w:rPr>
              <w:t>Todo el personal, residentes, familias y personas protectoras</w:t>
            </w:r>
          </w:p>
          <w:p w14:paraId="0F575943"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Arial"/>
                <w:sz w:val="21"/>
                <w:lang w:val="es-419"/>
              </w:rPr>
              <w:t>Involucre al personal en la creación de la Misión y la Visión. Identifique a una persona que guíe las intermediaciones para asistir en el proceso.</w:t>
            </w:r>
          </w:p>
        </w:tc>
      </w:tr>
      <w:tr w:rsidR="00527803" w:rsidRPr="00527803" w14:paraId="6FE693C5" w14:textId="77777777" w:rsidTr="00527803">
        <w:trPr>
          <w:trHeight w:val="1515"/>
        </w:trPr>
        <w:tc>
          <w:tcPr>
            <w:tcW w:w="2150" w:type="dxa"/>
            <w:shd w:val="clear" w:color="auto" w:fill="CAD9EC"/>
          </w:tcPr>
          <w:p w14:paraId="400C0184" w14:textId="77777777" w:rsidR="00527803" w:rsidRPr="00527803" w:rsidRDefault="00527803" w:rsidP="00527803">
            <w:pPr>
              <w:widowControl w:val="0"/>
              <w:spacing w:after="0" w:line="240" w:lineRule="auto"/>
              <w:ind w:left="244"/>
              <w:rPr>
                <w:rFonts w:ascii="Segoe UI" w:eastAsia="Calibri" w:hAnsi="Segoe UI" w:cs="Segoe UI"/>
                <w:i/>
                <w:sz w:val="21"/>
                <w:szCs w:val="21"/>
                <w:lang w:val="es-419"/>
              </w:rPr>
            </w:pPr>
            <w:r w:rsidRPr="00527803">
              <w:rPr>
                <w:rFonts w:ascii="Segoe UI" w:eastAsia="Calibri" w:hAnsi="Segoe UI" w:cs="Arial"/>
                <w:i/>
                <w:sz w:val="21"/>
                <w:lang w:val="es-419"/>
              </w:rPr>
              <w:t>Contratación y capacitación del personal</w:t>
            </w:r>
          </w:p>
        </w:tc>
        <w:tc>
          <w:tcPr>
            <w:tcW w:w="8630" w:type="dxa"/>
          </w:tcPr>
          <w:p w14:paraId="27A2ECD0"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color w:val="013366"/>
                <w:sz w:val="21"/>
                <w:szCs w:val="21"/>
                <w:lang w:val="es-419"/>
              </w:rPr>
            </w:pPr>
            <w:r w:rsidRPr="00527803">
              <w:rPr>
                <w:rFonts w:ascii="Segoe UI" w:eastAsia="Calibri" w:hAnsi="Segoe UI" w:cs="Arial"/>
                <w:b/>
                <w:sz w:val="21"/>
                <w:lang w:val="es-419"/>
              </w:rPr>
              <w:t>Liderazgo</w:t>
            </w:r>
          </w:p>
          <w:p w14:paraId="3063A275"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color w:val="0000FF"/>
                <w:sz w:val="21"/>
                <w:szCs w:val="21"/>
                <w:u w:val="single"/>
                <w:lang w:val="es-419"/>
              </w:rPr>
            </w:pPr>
            <w:r w:rsidRPr="00527803">
              <w:rPr>
                <w:rFonts w:ascii="Segoe UI" w:eastAsia="Calibri" w:hAnsi="Segoe UI" w:cs="Arial"/>
                <w:sz w:val="21"/>
                <w:lang w:val="es-419"/>
              </w:rPr>
              <w:t xml:space="preserve">Como parte de la contratación del personal, revise las </w:t>
            </w:r>
            <w:r w:rsidRPr="00527803">
              <w:rPr>
                <w:rFonts w:ascii="Segoe UI" w:eastAsia="Calibri" w:hAnsi="Segoe UI" w:cs="Segoe UI"/>
                <w:sz w:val="21"/>
                <w:szCs w:val="21"/>
                <w:lang w:val="es-419"/>
              </w:rPr>
              <w:fldChar w:fldCharType="begin"/>
            </w:r>
            <w:r w:rsidRPr="00527803">
              <w:rPr>
                <w:rFonts w:ascii="Segoe UI" w:eastAsia="Calibri" w:hAnsi="Segoe UI" w:cs="Segoe UI"/>
                <w:sz w:val="21"/>
                <w:szCs w:val="21"/>
                <w:lang w:val="es-419"/>
              </w:rPr>
              <w:instrText xml:space="preserve"> HYPERLINK  \l "_Appendix_3:_Sample_1" </w:instrText>
            </w:r>
            <w:r w:rsidRPr="00527803">
              <w:rPr>
                <w:rFonts w:ascii="Segoe UI" w:eastAsia="Calibri" w:hAnsi="Segoe UI" w:cs="Segoe UI"/>
                <w:sz w:val="21"/>
                <w:szCs w:val="21"/>
                <w:lang w:val="es-419"/>
              </w:rPr>
            </w:r>
            <w:r w:rsidRPr="00527803">
              <w:rPr>
                <w:rFonts w:ascii="Segoe UI" w:eastAsia="Calibri" w:hAnsi="Segoe UI" w:cs="Segoe UI"/>
                <w:sz w:val="21"/>
                <w:szCs w:val="21"/>
                <w:lang w:val="es-419"/>
              </w:rPr>
              <w:fldChar w:fldCharType="separate"/>
            </w:r>
            <w:r w:rsidRPr="00527803">
              <w:rPr>
                <w:rFonts w:ascii="Segoe UI" w:eastAsia="Calibri" w:hAnsi="Segoe UI" w:cs="Arial"/>
                <w:color w:val="0000FF"/>
                <w:sz w:val="21"/>
                <w:u w:val="single"/>
                <w:lang w:val="es-419"/>
              </w:rPr>
              <w:t>preguntas de muestra para la entrevista (Apéndice 3).</w:t>
            </w:r>
          </w:p>
          <w:p w14:paraId="795C3380"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Segoe UI"/>
                <w:sz w:val="21"/>
                <w:szCs w:val="21"/>
                <w:lang w:val="es-419"/>
              </w:rPr>
              <w:fldChar w:fldCharType="end"/>
            </w:r>
            <w:r w:rsidRPr="00527803">
              <w:rPr>
                <w:rFonts w:ascii="Segoe UI" w:eastAsia="Calibri" w:hAnsi="Segoe UI" w:cs="Arial"/>
                <w:sz w:val="21"/>
                <w:lang w:val="es-419"/>
              </w:rPr>
              <w:t>Asegúrese de incluir lo siguiente como parte de la capacitación del personal:</w:t>
            </w:r>
          </w:p>
          <w:p w14:paraId="61309CE6" w14:textId="77777777" w:rsidR="00527803" w:rsidRPr="00527803" w:rsidRDefault="00527803" w:rsidP="00527803">
            <w:pPr>
              <w:widowControl w:val="0"/>
              <w:numPr>
                <w:ilvl w:val="2"/>
                <w:numId w:val="5"/>
              </w:numPr>
              <w:spacing w:after="0" w:line="240" w:lineRule="auto"/>
              <w:ind w:left="1146"/>
              <w:rPr>
                <w:rFonts w:ascii="Segoe UI" w:eastAsia="Calibri" w:hAnsi="Segoe UI" w:cs="Segoe UI"/>
                <w:color w:val="0000FF"/>
                <w:sz w:val="21"/>
                <w:szCs w:val="21"/>
                <w:lang w:val="es-419"/>
              </w:rPr>
            </w:pPr>
            <w:hyperlink r:id="rId45" w:history="1">
              <w:r w:rsidRPr="00527803">
                <w:rPr>
                  <w:rFonts w:ascii="Segoe UI" w:eastAsia="Calibri" w:hAnsi="Segoe UI" w:cs="Arial"/>
                  <w:color w:val="0000FF"/>
                  <w:sz w:val="21"/>
                  <w:u w:val="single"/>
                  <w:lang w:val="es-419"/>
                </w:rPr>
                <w:t>El conjunto de herramientas del Tratamiento Asistido por Medicamentos (MAT, por sus siglas en inglés)</w:t>
              </w:r>
            </w:hyperlink>
          </w:p>
          <w:p w14:paraId="210016DF" w14:textId="77777777" w:rsidR="00527803" w:rsidRPr="00527803" w:rsidRDefault="00527803" w:rsidP="00527803">
            <w:pPr>
              <w:widowControl w:val="0"/>
              <w:numPr>
                <w:ilvl w:val="2"/>
                <w:numId w:val="5"/>
              </w:numPr>
              <w:spacing w:after="0" w:line="240" w:lineRule="auto"/>
              <w:ind w:left="1146"/>
              <w:rPr>
                <w:rFonts w:ascii="Segoe UI" w:eastAsia="Calibri" w:hAnsi="Segoe UI" w:cs="Segoe UI"/>
                <w:sz w:val="21"/>
                <w:szCs w:val="21"/>
                <w:lang w:val="es-419"/>
              </w:rPr>
            </w:pPr>
            <w:hyperlink w:anchor="_Tip_1:_Understanding" w:history="1">
              <w:r w:rsidRPr="00527803">
                <w:rPr>
                  <w:rFonts w:ascii="Segoe UI" w:eastAsia="Calibri" w:hAnsi="Segoe UI" w:cs="Arial"/>
                  <w:color w:val="0000FF"/>
                  <w:sz w:val="21"/>
                  <w:u w:val="single"/>
                  <w:lang w:val="es-419"/>
                </w:rPr>
                <w:t>Recomendación 1</w:t>
              </w:r>
            </w:hyperlink>
            <w:r w:rsidRPr="00527803">
              <w:rPr>
                <w:rFonts w:ascii="Segoe UI" w:eastAsia="Calibri" w:hAnsi="Segoe UI" w:cs="Arial"/>
                <w:sz w:val="21"/>
                <w:lang w:val="es-419"/>
              </w:rPr>
              <w:t xml:space="preserve">: revisar información sobre los estigmas, descripción general del OUD y el </w:t>
            </w:r>
            <w:proofErr w:type="spellStart"/>
            <w:r w:rsidRPr="00527803">
              <w:rPr>
                <w:rFonts w:ascii="Segoe UI" w:eastAsia="Calibri" w:hAnsi="Segoe UI" w:cs="Arial"/>
                <w:sz w:val="21"/>
                <w:lang w:val="es-419"/>
              </w:rPr>
              <w:t>StUD</w:t>
            </w:r>
            <w:proofErr w:type="spellEnd"/>
            <w:r w:rsidRPr="00527803">
              <w:rPr>
                <w:rFonts w:ascii="Segoe UI" w:eastAsia="Calibri" w:hAnsi="Segoe UI" w:cs="Arial"/>
                <w:sz w:val="21"/>
                <w:lang w:val="es-419"/>
              </w:rPr>
              <w:t>, manejo de los comportamientos difíciles, y qué hacer en caso de sobredosis o abstinencia.</w:t>
            </w:r>
          </w:p>
          <w:p w14:paraId="1B7A3165" w14:textId="77777777" w:rsidR="00527803" w:rsidRPr="00527803" w:rsidRDefault="00527803" w:rsidP="00527803">
            <w:pPr>
              <w:keepNext/>
              <w:keepLines/>
              <w:pageBreakBefore/>
              <w:widowControl w:val="0"/>
              <w:numPr>
                <w:ilvl w:val="2"/>
                <w:numId w:val="5"/>
              </w:numPr>
              <w:spacing w:after="0" w:line="240" w:lineRule="auto"/>
              <w:ind w:left="1152"/>
              <w:rPr>
                <w:rFonts w:ascii="Segoe UI" w:eastAsia="Calibri" w:hAnsi="Segoe UI" w:cs="Segoe UI"/>
                <w:color w:val="0000FF"/>
                <w:sz w:val="21"/>
                <w:szCs w:val="21"/>
                <w:lang w:val="es-419"/>
              </w:rPr>
            </w:pPr>
            <w:hyperlink w:anchor="_Appendix_2:_Empathy" w:history="1">
              <w:r w:rsidRPr="00527803">
                <w:rPr>
                  <w:rFonts w:ascii="Segoe UI" w:eastAsia="Calibri" w:hAnsi="Segoe UI" w:cs="Arial"/>
                  <w:color w:val="0000FF"/>
                  <w:sz w:val="21"/>
                  <w:u w:val="single"/>
                  <w:lang w:val="es-419"/>
                </w:rPr>
                <w:t>Técnicas de empatía</w:t>
              </w:r>
            </w:hyperlink>
            <w:r w:rsidRPr="00527803">
              <w:rPr>
                <w:rFonts w:ascii="Segoe UI" w:eastAsia="Calibri" w:hAnsi="Segoe UI" w:cs="Arial"/>
                <w:color w:val="0000FF"/>
                <w:sz w:val="21"/>
                <w:u w:val="single"/>
                <w:lang w:val="es-419"/>
              </w:rPr>
              <w:t xml:space="preserve"> (</w:t>
            </w:r>
            <w:hyperlink w:anchor="ET" w:history="1">
              <w:r w:rsidRPr="00527803">
                <w:rPr>
                  <w:rFonts w:ascii="Segoe UI" w:eastAsia="Calibri" w:hAnsi="Segoe UI" w:cs="Arial"/>
                  <w:color w:val="0000FF"/>
                  <w:sz w:val="21"/>
                  <w:u w:val="single"/>
                  <w:lang w:val="es-419"/>
                </w:rPr>
                <w:t>Apéndice 2</w:t>
              </w:r>
            </w:hyperlink>
            <w:r w:rsidRPr="00527803">
              <w:rPr>
                <w:rFonts w:ascii="Segoe UI" w:eastAsia="Calibri" w:hAnsi="Segoe UI" w:cs="Arial"/>
                <w:color w:val="0000FF"/>
                <w:sz w:val="21"/>
                <w:u w:val="single"/>
                <w:lang w:val="es-419"/>
              </w:rPr>
              <w:t>)</w:t>
            </w:r>
          </w:p>
          <w:p w14:paraId="39C5B500" w14:textId="77777777" w:rsidR="00527803" w:rsidRPr="00527803" w:rsidRDefault="00527803" w:rsidP="00527803">
            <w:pPr>
              <w:widowControl w:val="0"/>
              <w:numPr>
                <w:ilvl w:val="2"/>
                <w:numId w:val="5"/>
              </w:numPr>
              <w:spacing w:after="0" w:line="240" w:lineRule="auto"/>
              <w:ind w:left="1146"/>
              <w:rPr>
                <w:rFonts w:ascii="Segoe UI" w:eastAsia="Calibri" w:hAnsi="Segoe UI" w:cs="Segoe UI"/>
                <w:color w:val="0000FF"/>
                <w:sz w:val="21"/>
                <w:szCs w:val="21"/>
                <w:u w:val="single"/>
                <w:lang w:val="es-419"/>
              </w:rPr>
            </w:pPr>
            <w:hyperlink r:id="rId46" w:history="1">
              <w:r w:rsidRPr="00527803">
                <w:rPr>
                  <w:rFonts w:ascii="Segoe UI" w:eastAsia="Calibri" w:hAnsi="Segoe UI" w:cs="Arial"/>
                  <w:color w:val="0000FF"/>
                  <w:sz w:val="21"/>
                  <w:u w:val="single"/>
                  <w:lang w:val="es-419"/>
                </w:rPr>
                <w:t>La importancia del lenguaje</w:t>
              </w:r>
            </w:hyperlink>
          </w:p>
          <w:p w14:paraId="70BD9B83" w14:textId="77777777" w:rsidR="00527803" w:rsidRPr="00527803" w:rsidRDefault="00527803" w:rsidP="00527803">
            <w:pPr>
              <w:widowControl w:val="0"/>
              <w:numPr>
                <w:ilvl w:val="2"/>
                <w:numId w:val="5"/>
              </w:numPr>
              <w:spacing w:after="0" w:line="240" w:lineRule="auto"/>
              <w:ind w:left="1146"/>
              <w:rPr>
                <w:rFonts w:ascii="Segoe UI" w:eastAsia="Calibri" w:hAnsi="Segoe UI" w:cs="Segoe UI"/>
                <w:sz w:val="21"/>
                <w:szCs w:val="21"/>
                <w:lang w:val="es-419"/>
              </w:rPr>
            </w:pPr>
            <w:r w:rsidRPr="00527803">
              <w:rPr>
                <w:rFonts w:ascii="Segoe UI" w:eastAsia="Calibri" w:hAnsi="Segoe UI" w:cs="Arial"/>
                <w:sz w:val="21"/>
                <w:lang w:val="es-419"/>
              </w:rPr>
              <w:t xml:space="preserve">Reducción de la escalada del daño: </w:t>
            </w:r>
            <w:hyperlink r:id="rId47" w:history="1">
              <w:r w:rsidRPr="00527803">
                <w:rPr>
                  <w:rFonts w:ascii="Segoe UI" w:eastAsia="Calibri" w:hAnsi="Segoe UI" w:cs="Arial"/>
                  <w:color w:val="0000FF"/>
                  <w:sz w:val="21"/>
                  <w:u w:val="single"/>
                  <w:lang w:val="es-419"/>
                </w:rPr>
                <w:t>Socios en reducir cooperativa y calmadamente la escalada del daño</w:t>
              </w:r>
            </w:hyperlink>
          </w:p>
          <w:p w14:paraId="3503DA9D"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Arial"/>
                <w:sz w:val="21"/>
                <w:lang w:val="es-419"/>
              </w:rPr>
              <w:t>Personal de capacitación sobre la atención basada en información sobre el trauma</w:t>
            </w:r>
          </w:p>
        </w:tc>
      </w:tr>
      <w:tr w:rsidR="00527803" w:rsidRPr="00527803" w14:paraId="3AAC5824" w14:textId="77777777" w:rsidTr="00527803">
        <w:tc>
          <w:tcPr>
            <w:tcW w:w="2150" w:type="dxa"/>
            <w:shd w:val="clear" w:color="auto" w:fill="CAD9EC"/>
          </w:tcPr>
          <w:p w14:paraId="7BBFEB7E" w14:textId="77777777" w:rsidR="00527803" w:rsidRPr="00527803" w:rsidRDefault="00527803" w:rsidP="00527803">
            <w:pPr>
              <w:widowControl w:val="0"/>
              <w:spacing w:after="0" w:line="240" w:lineRule="auto"/>
              <w:ind w:left="244"/>
              <w:rPr>
                <w:rFonts w:ascii="Segoe UI" w:eastAsia="Calibri" w:hAnsi="Segoe UI" w:cs="Segoe UI"/>
                <w:i/>
                <w:sz w:val="21"/>
                <w:szCs w:val="21"/>
                <w:lang w:val="es-419"/>
              </w:rPr>
            </w:pPr>
            <w:r w:rsidRPr="00527803">
              <w:rPr>
                <w:rFonts w:ascii="Segoe UI" w:eastAsia="Calibri" w:hAnsi="Segoe UI" w:cs="Arial"/>
                <w:i/>
                <w:sz w:val="21"/>
                <w:lang w:val="es-419"/>
              </w:rPr>
              <w:lastRenderedPageBreak/>
              <w:t>Atención basada en información sobre el trauma</w:t>
            </w:r>
          </w:p>
        </w:tc>
        <w:tc>
          <w:tcPr>
            <w:tcW w:w="8630" w:type="dxa"/>
          </w:tcPr>
          <w:p w14:paraId="0CBA3597"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color w:val="013366"/>
                <w:sz w:val="21"/>
                <w:szCs w:val="21"/>
                <w:lang w:val="es-419"/>
              </w:rPr>
            </w:pPr>
            <w:r w:rsidRPr="00527803">
              <w:rPr>
                <w:rFonts w:ascii="Segoe UI" w:eastAsia="Calibri" w:hAnsi="Segoe UI" w:cs="Arial"/>
                <w:b/>
                <w:sz w:val="21"/>
                <w:lang w:val="es-419"/>
              </w:rPr>
              <w:t>Todo el personal</w:t>
            </w:r>
          </w:p>
          <w:p w14:paraId="5EA69C39"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color w:val="013366"/>
                <w:sz w:val="21"/>
                <w:szCs w:val="21"/>
                <w:lang w:val="es-419"/>
              </w:rPr>
            </w:pPr>
            <w:r w:rsidRPr="00527803">
              <w:rPr>
                <w:rFonts w:ascii="Segoe UI" w:eastAsia="Calibri" w:hAnsi="Segoe UI" w:cs="Arial"/>
                <w:color w:val="000000"/>
                <w:sz w:val="21"/>
                <w:lang w:val="es-419"/>
              </w:rPr>
              <w:t xml:space="preserve">Vea los videos: </w:t>
            </w:r>
            <w:hyperlink r:id="rId48" w:history="1">
              <w:r w:rsidRPr="00527803">
                <w:rPr>
                  <w:rFonts w:ascii="Segoe UI" w:eastAsia="Calibri" w:hAnsi="Segoe UI" w:cs="Arial"/>
                  <w:color w:val="0000FF"/>
                  <w:sz w:val="21"/>
                  <w:u w:val="single"/>
                  <w:lang w:val="es-419"/>
                </w:rPr>
                <w:t>¿Qué es trauma?</w:t>
              </w:r>
            </w:hyperlink>
            <w:r w:rsidRPr="00527803">
              <w:rPr>
                <w:rFonts w:ascii="Segoe UI" w:eastAsia="Calibri" w:hAnsi="Segoe UI" w:cs="Arial"/>
                <w:color w:val="000000"/>
                <w:sz w:val="21"/>
                <w:lang w:val="es-419"/>
              </w:rPr>
              <w:t xml:space="preserve"> y </w:t>
            </w:r>
            <w:hyperlink r:id="rId49" w:history="1">
              <w:r w:rsidRPr="00527803">
                <w:rPr>
                  <w:rFonts w:ascii="Segoe UI" w:eastAsia="Calibri" w:hAnsi="Segoe UI" w:cs="Arial"/>
                  <w:color w:val="0000FF"/>
                  <w:sz w:val="21"/>
                  <w:u w:val="single"/>
                  <w:lang w:val="es-419"/>
                </w:rPr>
                <w:t>¿Qué es la atención basada en información sobre el trauma?</w:t>
              </w:r>
            </w:hyperlink>
          </w:p>
          <w:p w14:paraId="38C423A7"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color w:val="013366"/>
                <w:sz w:val="21"/>
                <w:szCs w:val="21"/>
                <w:lang w:val="es-419"/>
              </w:rPr>
            </w:pPr>
            <w:r w:rsidRPr="00527803">
              <w:rPr>
                <w:rFonts w:ascii="Segoe UI" w:eastAsia="Calibri" w:hAnsi="Segoe UI" w:cs="Arial"/>
                <w:color w:val="000000"/>
                <w:sz w:val="21"/>
                <w:lang w:val="es-419"/>
              </w:rPr>
              <w:t xml:space="preserve">Revise el paquete de cambios de la atención basada en información sobre el trauma </w:t>
            </w:r>
            <w:hyperlink r:id="rId50" w:history="1">
              <w:r w:rsidRPr="00527803">
                <w:rPr>
                  <w:rFonts w:ascii="Segoe UI" w:eastAsia="Calibri" w:hAnsi="Segoe UI" w:cs="Arial"/>
                  <w:color w:val="0000FF"/>
                  <w:sz w:val="21"/>
                  <w:u w:val="single"/>
                  <w:lang w:val="es-419"/>
                </w:rPr>
                <w:t>y siga los pasos</w:t>
              </w:r>
            </w:hyperlink>
            <w:r w:rsidRPr="00527803">
              <w:rPr>
                <w:rFonts w:ascii="Segoe UI" w:eastAsia="Calibri" w:hAnsi="Segoe UI" w:cs="Arial"/>
                <w:color w:val="0000FF"/>
                <w:sz w:val="21"/>
                <w:szCs w:val="21"/>
                <w:u w:val="single"/>
                <w:lang w:val="es-419"/>
              </w:rPr>
              <w:t>.</w:t>
            </w:r>
          </w:p>
          <w:p w14:paraId="57989B8D"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color w:val="013366"/>
                <w:sz w:val="21"/>
                <w:szCs w:val="21"/>
                <w:lang w:val="es-419"/>
              </w:rPr>
            </w:pPr>
            <w:r w:rsidRPr="00527803">
              <w:rPr>
                <w:rFonts w:ascii="Segoe UI" w:eastAsia="Calibri" w:hAnsi="Segoe UI" w:cs="Arial"/>
                <w:color w:val="000000"/>
                <w:sz w:val="21"/>
                <w:lang w:val="es-419"/>
              </w:rPr>
              <w:t xml:space="preserve">Revise: </w:t>
            </w:r>
            <w:hyperlink r:id="rId51" w:history="1">
              <w:r w:rsidRPr="00527803">
                <w:rPr>
                  <w:rFonts w:ascii="Segoe UI" w:eastAsia="Calibri" w:hAnsi="Segoe UI" w:cs="Arial"/>
                  <w:color w:val="0000FF"/>
                  <w:sz w:val="21"/>
                  <w:u w:val="single"/>
                  <w:lang w:val="es-419"/>
                </w:rPr>
                <w:t>Instituto de Salud y Recuperación</w:t>
              </w:r>
            </w:hyperlink>
            <w:r w:rsidRPr="00527803">
              <w:rPr>
                <w:rFonts w:ascii="Segoe UI" w:eastAsia="Calibri" w:hAnsi="Segoe UI" w:cs="Arial"/>
                <w:color w:val="0000FF"/>
                <w:sz w:val="21"/>
                <w:szCs w:val="21"/>
                <w:u w:val="single"/>
                <w:lang w:val="es-419"/>
              </w:rPr>
              <w:t>.</w:t>
            </w:r>
            <w:r w:rsidRPr="00527803">
              <w:rPr>
                <w:rFonts w:ascii="Segoe UI" w:eastAsia="Calibri" w:hAnsi="Segoe UI" w:cs="Arial"/>
                <w:color w:val="013366"/>
                <w:sz w:val="21"/>
                <w:szCs w:val="21"/>
                <w:lang w:val="es-419"/>
              </w:rPr>
              <w:t xml:space="preserve"> </w:t>
            </w:r>
          </w:p>
          <w:p w14:paraId="149460EB"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color w:val="013366"/>
                <w:sz w:val="21"/>
                <w:szCs w:val="21"/>
                <w:u w:val="single"/>
                <w:lang w:val="es-419"/>
              </w:rPr>
            </w:pPr>
            <w:r w:rsidRPr="00527803">
              <w:rPr>
                <w:rFonts w:ascii="Segoe UI" w:eastAsia="Calibri" w:hAnsi="Segoe UI" w:cs="Arial"/>
                <w:color w:val="000000"/>
                <w:sz w:val="21"/>
                <w:lang w:val="es-419"/>
              </w:rPr>
              <w:t xml:space="preserve">Presente el examen sobre Experiencias Adversas en la Infancia </w:t>
            </w:r>
            <w:hyperlink r:id="rId52" w:history="1">
              <w:r w:rsidRPr="00527803">
                <w:rPr>
                  <w:rFonts w:ascii="Segoe UI" w:eastAsia="Calibri" w:hAnsi="Segoe UI" w:cs="Arial"/>
                  <w:color w:val="0000FF"/>
                  <w:sz w:val="21"/>
                  <w:u w:val="single"/>
                  <w:lang w:val="es-419"/>
                </w:rPr>
                <w:t>(ACE)</w:t>
              </w:r>
            </w:hyperlink>
            <w:r w:rsidRPr="00527803">
              <w:rPr>
                <w:rFonts w:ascii="Segoe UI" w:eastAsia="Calibri" w:hAnsi="Segoe UI" w:cs="Arial"/>
                <w:color w:val="0000FF"/>
                <w:sz w:val="21"/>
                <w:szCs w:val="21"/>
                <w:u w:val="single"/>
                <w:lang w:val="es-419"/>
              </w:rPr>
              <w:t>.</w:t>
            </w:r>
          </w:p>
          <w:p w14:paraId="1B56D20B"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sz w:val="21"/>
                <w:szCs w:val="21"/>
                <w:lang w:val="es-419"/>
              </w:rPr>
            </w:pPr>
            <w:r w:rsidRPr="00527803">
              <w:rPr>
                <w:rFonts w:ascii="Segoe UI" w:eastAsia="Calibri" w:hAnsi="Segoe UI" w:cs="Arial"/>
                <w:b/>
                <w:sz w:val="21"/>
                <w:lang w:val="es-419"/>
              </w:rPr>
              <w:t>Manejo de caso, Trabajo social, Liderazgo</w:t>
            </w:r>
          </w:p>
          <w:p w14:paraId="6CC4AC16"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Arial"/>
                <w:sz w:val="21"/>
                <w:lang w:val="es-419"/>
              </w:rPr>
              <w:t>Incorpore los enfoques de tratamiento sin medicamentos, entre estos la recuperación basada en el ejercicio y la terapia conductual cognitiva.</w:t>
            </w:r>
          </w:p>
          <w:p w14:paraId="500ABBC1" w14:textId="77777777" w:rsidR="00527803" w:rsidRPr="00527803" w:rsidRDefault="00527803" w:rsidP="00527803">
            <w:pPr>
              <w:widowControl w:val="0"/>
              <w:numPr>
                <w:ilvl w:val="1"/>
                <w:numId w:val="6"/>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 xml:space="preserve">Incorpore los siguientes recursos al plan de atención de los residentes, trabajando en conjunto con el programa OTP o clínica OBOT/OBAT y utilizando los recursos de la comunidad: </w:t>
            </w:r>
          </w:p>
          <w:p w14:paraId="46D1CD61" w14:textId="77777777" w:rsidR="00527803" w:rsidRPr="00527803" w:rsidRDefault="00527803" w:rsidP="00527803">
            <w:pPr>
              <w:widowControl w:val="0"/>
              <w:numPr>
                <w:ilvl w:val="2"/>
                <w:numId w:val="3"/>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Asesoría</w:t>
            </w:r>
          </w:p>
          <w:p w14:paraId="79C0DC26" w14:textId="77777777" w:rsidR="00527803" w:rsidRPr="00527803" w:rsidRDefault="00527803" w:rsidP="00527803">
            <w:pPr>
              <w:widowControl w:val="0"/>
              <w:numPr>
                <w:ilvl w:val="2"/>
                <w:numId w:val="3"/>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Recuperación/apoyo entre compañeros</w:t>
            </w:r>
          </w:p>
          <w:p w14:paraId="76CA9CCE" w14:textId="77777777" w:rsidR="00527803" w:rsidRPr="00527803" w:rsidRDefault="00527803" w:rsidP="00527803">
            <w:pPr>
              <w:widowControl w:val="0"/>
              <w:numPr>
                <w:ilvl w:val="2"/>
                <w:numId w:val="3"/>
              </w:numPr>
              <w:spacing w:after="0" w:line="240" w:lineRule="auto"/>
              <w:rPr>
                <w:rFonts w:ascii="Segoe UI" w:eastAsia="Calibri" w:hAnsi="Segoe UI" w:cs="Segoe UI"/>
                <w:sz w:val="21"/>
                <w:szCs w:val="21"/>
                <w:lang w:val="es-419"/>
              </w:rPr>
            </w:pPr>
            <w:r w:rsidRPr="00527803">
              <w:rPr>
                <w:rFonts w:ascii="Segoe UI" w:eastAsia="Calibri" w:hAnsi="Segoe UI" w:cs="Arial"/>
                <w:sz w:val="21"/>
                <w:lang w:val="es-419"/>
              </w:rPr>
              <w:t>Programas grupales de ayuda mutua</w:t>
            </w:r>
          </w:p>
          <w:p w14:paraId="55EE868B" w14:textId="77777777" w:rsidR="00527803" w:rsidRPr="00527803" w:rsidRDefault="00527803" w:rsidP="00527803">
            <w:pPr>
              <w:widowControl w:val="0"/>
              <w:numPr>
                <w:ilvl w:val="2"/>
                <w:numId w:val="3"/>
              </w:numPr>
              <w:spacing w:after="0" w:line="240" w:lineRule="auto"/>
              <w:rPr>
                <w:rFonts w:ascii="Segoe UI" w:eastAsia="Calibri" w:hAnsi="Segoe UI" w:cs="Segoe UI"/>
                <w:sz w:val="21"/>
                <w:szCs w:val="21"/>
                <w:lang w:val="es-419"/>
              </w:rPr>
            </w:pPr>
            <w:hyperlink r:id="rId53" w:history="1">
              <w:r w:rsidRPr="00527803">
                <w:rPr>
                  <w:rFonts w:ascii="Segoe UI" w:eastAsia="Calibri" w:hAnsi="Segoe UI" w:cs="Arial"/>
                  <w:color w:val="0000FF"/>
                  <w:sz w:val="21"/>
                  <w:u w:val="single"/>
                  <w:lang w:val="es-419"/>
                </w:rPr>
                <w:t>Prepare al personal para que sepan hacer las entrevistas motivacionales</w:t>
              </w:r>
            </w:hyperlink>
            <w:r w:rsidRPr="00527803">
              <w:rPr>
                <w:rFonts w:ascii="Segoe UI" w:eastAsia="Calibri" w:hAnsi="Segoe UI" w:cs="Arial"/>
                <w:sz w:val="21"/>
                <w:lang w:val="es-419"/>
              </w:rPr>
              <w:t xml:space="preserve"> y crear relaciones sólidas con los residentes</w:t>
            </w:r>
          </w:p>
        </w:tc>
      </w:tr>
      <w:tr w:rsidR="00527803" w:rsidRPr="00527803" w14:paraId="1A668DE5" w14:textId="77777777" w:rsidTr="00527803">
        <w:trPr>
          <w:trHeight w:val="1296"/>
        </w:trPr>
        <w:tc>
          <w:tcPr>
            <w:tcW w:w="2150" w:type="dxa"/>
            <w:shd w:val="clear" w:color="auto" w:fill="CAD9EC"/>
          </w:tcPr>
          <w:p w14:paraId="00BE2829" w14:textId="77777777" w:rsidR="00527803" w:rsidRPr="00527803" w:rsidRDefault="00527803" w:rsidP="00527803">
            <w:pPr>
              <w:widowControl w:val="0"/>
              <w:spacing w:after="0" w:line="240" w:lineRule="auto"/>
              <w:ind w:left="248"/>
              <w:rPr>
                <w:rFonts w:ascii="Segoe UI" w:eastAsia="Calibri" w:hAnsi="Segoe UI" w:cs="Segoe UI"/>
                <w:i/>
                <w:sz w:val="21"/>
                <w:szCs w:val="21"/>
                <w:lang w:val="es-419"/>
              </w:rPr>
            </w:pPr>
            <w:r w:rsidRPr="00527803">
              <w:rPr>
                <w:rFonts w:ascii="Segoe UI" w:eastAsia="Calibri" w:hAnsi="Segoe UI" w:cs="Arial"/>
                <w:i/>
                <w:sz w:val="21"/>
                <w:lang w:val="es-419"/>
              </w:rPr>
              <w:t>CLAS (servicios apropiados a nivel cultural y lingüístico)</w:t>
            </w:r>
          </w:p>
        </w:tc>
        <w:tc>
          <w:tcPr>
            <w:tcW w:w="8630" w:type="dxa"/>
          </w:tcPr>
          <w:p w14:paraId="1A176086"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color w:val="013366"/>
                <w:sz w:val="21"/>
                <w:szCs w:val="21"/>
                <w:lang w:val="es-419"/>
              </w:rPr>
            </w:pPr>
            <w:r w:rsidRPr="00527803">
              <w:rPr>
                <w:rFonts w:ascii="Segoe UI" w:eastAsia="Calibri" w:hAnsi="Segoe UI" w:cs="Arial"/>
                <w:b/>
                <w:sz w:val="21"/>
                <w:lang w:val="es-419"/>
              </w:rPr>
              <w:t>Liderazgo</w:t>
            </w:r>
          </w:p>
          <w:p w14:paraId="0DDEADEE"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Arial"/>
                <w:sz w:val="21"/>
                <w:lang w:val="es-419"/>
              </w:rPr>
              <w:t>Haga una evaluación sobre las necesidades de los estándares de CLAS.</w:t>
            </w:r>
          </w:p>
          <w:p w14:paraId="32C339BF"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Arial"/>
                <w:sz w:val="21"/>
                <w:lang w:val="es-419"/>
              </w:rPr>
              <w:t>Implemente las capacitaciones anuales obligatorias sobre competencia cultural.</w:t>
            </w:r>
          </w:p>
          <w:p w14:paraId="068B3203" w14:textId="77777777" w:rsidR="00527803" w:rsidRPr="00527803" w:rsidRDefault="00527803" w:rsidP="00527803">
            <w:pPr>
              <w:widowControl w:val="0"/>
              <w:numPr>
                <w:ilvl w:val="1"/>
                <w:numId w:val="3"/>
              </w:numPr>
              <w:spacing w:after="0" w:line="240" w:lineRule="auto"/>
              <w:ind w:left="336"/>
              <w:rPr>
                <w:rFonts w:ascii="Segoe UI" w:eastAsia="Calibri" w:hAnsi="Segoe UI" w:cs="Segoe UI"/>
                <w:b/>
                <w:color w:val="013366"/>
                <w:sz w:val="21"/>
                <w:szCs w:val="21"/>
                <w:lang w:val="es-419"/>
              </w:rPr>
            </w:pPr>
            <w:r w:rsidRPr="00527803">
              <w:rPr>
                <w:rFonts w:ascii="Segoe UI" w:eastAsia="Calibri" w:hAnsi="Segoe UI" w:cs="Arial"/>
                <w:b/>
                <w:sz w:val="21"/>
                <w:lang w:val="es-419"/>
              </w:rPr>
              <w:t>Todo el personal</w:t>
            </w:r>
          </w:p>
          <w:p w14:paraId="250A6237" w14:textId="77777777" w:rsidR="00527803" w:rsidRPr="00527803" w:rsidRDefault="00527803" w:rsidP="00527803">
            <w:pPr>
              <w:widowControl w:val="0"/>
              <w:numPr>
                <w:ilvl w:val="2"/>
                <w:numId w:val="3"/>
              </w:numPr>
              <w:spacing w:after="0" w:line="240" w:lineRule="auto"/>
              <w:ind w:left="696" w:hanging="270"/>
              <w:rPr>
                <w:rFonts w:ascii="Segoe UI" w:eastAsia="Calibri" w:hAnsi="Segoe UI" w:cs="Segoe UI"/>
                <w:sz w:val="21"/>
                <w:szCs w:val="21"/>
                <w:lang w:val="es-419"/>
              </w:rPr>
            </w:pPr>
            <w:r w:rsidRPr="00527803">
              <w:rPr>
                <w:rFonts w:ascii="Segoe UI" w:eastAsia="Calibri" w:hAnsi="Segoe UI" w:cs="Arial"/>
                <w:sz w:val="21"/>
                <w:lang w:val="es-419"/>
              </w:rPr>
              <w:t>Desarrolle la competencia cultural llevando a cabo las capacitaciones anuales sobre competencia cultural.</w:t>
            </w:r>
          </w:p>
        </w:tc>
      </w:tr>
      <w:tr w:rsidR="00527803" w:rsidRPr="00527803" w14:paraId="0FC08B84" w14:textId="77777777" w:rsidTr="00527803">
        <w:trPr>
          <w:trHeight w:val="611"/>
        </w:trPr>
        <w:tc>
          <w:tcPr>
            <w:tcW w:w="2150" w:type="dxa"/>
            <w:shd w:val="clear" w:color="auto" w:fill="CAD9EC"/>
          </w:tcPr>
          <w:p w14:paraId="6B5E44F8" w14:textId="77777777" w:rsidR="00527803" w:rsidRPr="00527803" w:rsidRDefault="00527803" w:rsidP="00527803">
            <w:pPr>
              <w:widowControl w:val="0"/>
              <w:spacing w:after="0" w:line="240" w:lineRule="auto"/>
              <w:rPr>
                <w:rFonts w:ascii="Segoe UI" w:eastAsia="Calibri" w:hAnsi="Segoe UI" w:cs="Segoe UI"/>
                <w:b/>
                <w:sz w:val="21"/>
                <w:szCs w:val="21"/>
                <w:lang w:val="es-419"/>
              </w:rPr>
            </w:pPr>
            <w:r w:rsidRPr="00527803">
              <w:rPr>
                <w:rFonts w:ascii="Segoe UI" w:eastAsia="Calibri" w:hAnsi="Segoe UI" w:cs="Arial"/>
                <w:b/>
                <w:sz w:val="21"/>
                <w:lang w:val="es-419"/>
              </w:rPr>
              <w:t>Consideraciones regulatorias</w:t>
            </w:r>
          </w:p>
        </w:tc>
        <w:tc>
          <w:tcPr>
            <w:tcW w:w="8630" w:type="dxa"/>
          </w:tcPr>
          <w:p w14:paraId="1A88DE30" w14:textId="77777777" w:rsidR="00527803" w:rsidRPr="00527803" w:rsidRDefault="00527803" w:rsidP="00527803">
            <w:pPr>
              <w:widowControl w:val="0"/>
              <w:spacing w:after="0" w:line="240" w:lineRule="auto"/>
              <w:rPr>
                <w:rFonts w:ascii="Segoe UI" w:eastAsia="Calibri" w:hAnsi="Segoe UI" w:cs="Segoe UI"/>
                <w:color w:val="013366"/>
                <w:sz w:val="21"/>
                <w:szCs w:val="21"/>
                <w:lang w:val="es-419"/>
              </w:rPr>
            </w:pPr>
            <w:r w:rsidRPr="00527803">
              <w:rPr>
                <w:rFonts w:ascii="Segoe UI" w:eastAsia="Calibri" w:hAnsi="Segoe UI" w:cs="Arial"/>
                <w:color w:val="000000"/>
                <w:sz w:val="21"/>
                <w:lang w:val="es-419"/>
              </w:rPr>
              <w:t xml:space="preserve">Revise los </w:t>
            </w:r>
            <w:hyperlink r:id="rId54" w:history="1">
              <w:r w:rsidRPr="00527803">
                <w:rPr>
                  <w:rFonts w:ascii="Segoe UI" w:eastAsia="Calibri" w:hAnsi="Segoe UI" w:cs="Arial"/>
                  <w:color w:val="0000FF"/>
                  <w:sz w:val="21"/>
                  <w:u w:val="single"/>
                  <w:lang w:val="es-419"/>
                </w:rPr>
                <w:t>requisitos federales de los centros de servicios de Medicare y Medicaid (CMS)</w:t>
              </w:r>
            </w:hyperlink>
            <w:r w:rsidRPr="00527803">
              <w:rPr>
                <w:rFonts w:ascii="Segoe UI" w:eastAsia="Calibri" w:hAnsi="Segoe UI" w:cs="Arial"/>
                <w:color w:val="000000"/>
                <w:sz w:val="21"/>
                <w:lang w:val="es-419"/>
              </w:rPr>
              <w:t xml:space="preserve"> sobre la atención basada en información sobre el trauma en la Fase 3.</w:t>
            </w:r>
          </w:p>
        </w:tc>
      </w:tr>
    </w:tbl>
    <w:p w14:paraId="6DF07F1C" w14:textId="77777777" w:rsidR="006A0977" w:rsidRDefault="006A0977"/>
    <w:sectPr w:rsidR="006A0977" w:rsidSect="00527803">
      <w:headerReference w:type="default" r:id="rId55"/>
      <w:footerReference w:type="default" r:id="rId5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5D7C" w14:textId="77777777" w:rsidR="00527803" w:rsidRDefault="00527803" w:rsidP="00527803">
      <w:pPr>
        <w:spacing w:after="0" w:line="240" w:lineRule="auto"/>
      </w:pPr>
      <w:r>
        <w:separator/>
      </w:r>
    </w:p>
  </w:endnote>
  <w:endnote w:type="continuationSeparator" w:id="0">
    <w:p w14:paraId="1B78E3B3" w14:textId="77777777" w:rsidR="00527803" w:rsidRDefault="00527803" w:rsidP="00527803">
      <w:pPr>
        <w:spacing w:after="0" w:line="240" w:lineRule="auto"/>
      </w:pPr>
      <w:r>
        <w:continuationSeparator/>
      </w:r>
    </w:p>
  </w:endnote>
  <w:endnote w:id="1">
    <w:p w14:paraId="22B743CB"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Servicios</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centros</w:t>
      </w:r>
      <w:proofErr w:type="spellEnd"/>
      <w:r w:rsidRPr="0092004C">
        <w:rPr>
          <w:rFonts w:ascii="Segoe UI" w:hAnsi="Segoe UI"/>
          <w:sz w:val="21"/>
        </w:rPr>
        <w:t xml:space="preserve"> de Medicare &amp; Medicaid </w:t>
      </w:r>
      <w:proofErr w:type="spellStart"/>
      <w:r w:rsidRPr="0092004C">
        <w:rPr>
          <w:rFonts w:ascii="Segoe UI" w:hAnsi="Segoe UI"/>
          <w:sz w:val="21"/>
        </w:rPr>
        <w:t>Apéndice</w:t>
      </w:r>
      <w:proofErr w:type="spellEnd"/>
      <w:r w:rsidRPr="0092004C">
        <w:rPr>
          <w:rFonts w:ascii="Segoe UI" w:hAnsi="Segoe UI"/>
          <w:sz w:val="21"/>
        </w:rPr>
        <w:t xml:space="preserve"> PP del Manual </w:t>
      </w:r>
      <w:proofErr w:type="spellStart"/>
      <w:r w:rsidRPr="0092004C">
        <w:rPr>
          <w:rFonts w:ascii="Segoe UI" w:hAnsi="Segoe UI"/>
          <w:sz w:val="21"/>
        </w:rPr>
        <w:t>Operativo</w:t>
      </w:r>
      <w:proofErr w:type="spellEnd"/>
      <w:r w:rsidRPr="0092004C">
        <w:rPr>
          <w:rFonts w:ascii="Segoe UI" w:hAnsi="Segoe UI"/>
          <w:sz w:val="21"/>
        </w:rPr>
        <w:t xml:space="preserve"> </w:t>
      </w:r>
      <w:proofErr w:type="spellStart"/>
      <w:r w:rsidRPr="0092004C">
        <w:rPr>
          <w:rFonts w:ascii="Segoe UI" w:hAnsi="Segoe UI"/>
          <w:sz w:val="21"/>
        </w:rPr>
        <w:t>Estatal</w:t>
      </w:r>
      <w:proofErr w:type="spellEnd"/>
      <w:r w:rsidRPr="0092004C">
        <w:rPr>
          <w:rFonts w:ascii="Segoe UI" w:hAnsi="Segoe UI"/>
          <w:sz w:val="21"/>
        </w:rPr>
        <w:t xml:space="preserve"> - </w:t>
      </w:r>
      <w:proofErr w:type="spellStart"/>
      <w:r w:rsidRPr="0092004C">
        <w:rPr>
          <w:rFonts w:ascii="Segoe UI" w:hAnsi="Segoe UI"/>
          <w:sz w:val="21"/>
        </w:rPr>
        <w:t>Guía</w:t>
      </w:r>
      <w:proofErr w:type="spellEnd"/>
      <w:r w:rsidRPr="0092004C">
        <w:rPr>
          <w:rFonts w:ascii="Segoe UI" w:hAnsi="Segoe UI"/>
          <w:sz w:val="21"/>
        </w:rPr>
        <w:t xml:space="preserve"> para </w:t>
      </w:r>
      <w:proofErr w:type="spellStart"/>
      <w:r w:rsidRPr="0092004C">
        <w:rPr>
          <w:rFonts w:ascii="Segoe UI" w:hAnsi="Segoe UI"/>
          <w:sz w:val="21"/>
        </w:rPr>
        <w:t>supervisores</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centros</w:t>
      </w:r>
      <w:proofErr w:type="spellEnd"/>
      <w:r w:rsidRPr="0092004C">
        <w:rPr>
          <w:rFonts w:ascii="Segoe UI" w:hAnsi="Segoe UI"/>
          <w:sz w:val="21"/>
        </w:rPr>
        <w:t xml:space="preserve"> de </w:t>
      </w:r>
      <w:proofErr w:type="spellStart"/>
      <w:r w:rsidRPr="0092004C">
        <w:rPr>
          <w:rFonts w:ascii="Segoe UI" w:hAnsi="Segoe UI"/>
          <w:sz w:val="21"/>
        </w:rPr>
        <w:t>atención</w:t>
      </w:r>
      <w:proofErr w:type="spellEnd"/>
      <w:r w:rsidRPr="0092004C">
        <w:rPr>
          <w:rFonts w:ascii="Segoe UI" w:hAnsi="Segoe UI"/>
          <w:sz w:val="21"/>
        </w:rPr>
        <w:t xml:space="preserve"> a largo </w:t>
      </w:r>
      <w:proofErr w:type="spellStart"/>
      <w:r w:rsidRPr="0092004C">
        <w:rPr>
          <w:rFonts w:ascii="Segoe UI" w:hAnsi="Segoe UI"/>
          <w:sz w:val="21"/>
        </w:rPr>
        <w:t>plazo</w:t>
      </w:r>
      <w:proofErr w:type="spellEnd"/>
    </w:p>
  </w:endnote>
  <w:endnote w:id="2">
    <w:p w14:paraId="6BB098B0"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Tellis</w:t>
      </w:r>
      <w:proofErr w:type="spellEnd"/>
      <w:r w:rsidRPr="0092004C">
        <w:rPr>
          <w:rFonts w:ascii="Segoe UI" w:hAnsi="Segoe UI"/>
          <w:sz w:val="21"/>
        </w:rPr>
        <w:t xml:space="preserve">-Nayak, V. (2007) El sitio de </w:t>
      </w:r>
      <w:proofErr w:type="spellStart"/>
      <w:r w:rsidRPr="0092004C">
        <w:rPr>
          <w:rFonts w:ascii="Segoe UI" w:hAnsi="Segoe UI"/>
          <w:sz w:val="21"/>
        </w:rPr>
        <w:t>trabajo</w:t>
      </w:r>
      <w:proofErr w:type="spellEnd"/>
      <w:r w:rsidRPr="0092004C">
        <w:rPr>
          <w:rFonts w:ascii="Segoe UI" w:hAnsi="Segoe UI"/>
          <w:sz w:val="21"/>
        </w:rPr>
        <w:t xml:space="preserve"> </w:t>
      </w:r>
      <w:proofErr w:type="spellStart"/>
      <w:r w:rsidRPr="0092004C">
        <w:rPr>
          <w:rFonts w:ascii="Segoe UI" w:hAnsi="Segoe UI"/>
          <w:sz w:val="21"/>
        </w:rPr>
        <w:t>centrado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la persona: Los </w:t>
      </w:r>
      <w:proofErr w:type="spellStart"/>
      <w:r w:rsidRPr="0092004C">
        <w:rPr>
          <w:rFonts w:ascii="Segoe UI" w:hAnsi="Segoe UI"/>
          <w:sz w:val="21"/>
        </w:rPr>
        <w:t>fundamentos</w:t>
      </w:r>
      <w:proofErr w:type="spellEnd"/>
      <w:r w:rsidRPr="0092004C">
        <w:rPr>
          <w:rFonts w:ascii="Segoe UI" w:hAnsi="Segoe UI"/>
          <w:sz w:val="21"/>
        </w:rPr>
        <w:t xml:space="preserve"> de </w:t>
      </w:r>
      <w:proofErr w:type="spellStart"/>
      <w:r w:rsidRPr="0092004C">
        <w:rPr>
          <w:rFonts w:ascii="Segoe UI" w:hAnsi="Segoe UI"/>
          <w:sz w:val="21"/>
        </w:rPr>
        <w:t>cuidado</w:t>
      </w:r>
      <w:proofErr w:type="spellEnd"/>
      <w:r w:rsidRPr="0092004C">
        <w:rPr>
          <w:rFonts w:ascii="Segoe UI" w:hAnsi="Segoe UI"/>
          <w:sz w:val="21"/>
        </w:rPr>
        <w:t xml:space="preserve"> y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centrados</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la persona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centros</w:t>
      </w:r>
      <w:proofErr w:type="spellEnd"/>
      <w:r w:rsidRPr="0092004C">
        <w:rPr>
          <w:rFonts w:ascii="Segoe UI" w:hAnsi="Segoe UI"/>
          <w:sz w:val="21"/>
        </w:rPr>
        <w:t xml:space="preserve"> de </w:t>
      </w:r>
      <w:proofErr w:type="spellStart"/>
      <w:r w:rsidRPr="0092004C">
        <w:rPr>
          <w:rFonts w:ascii="Segoe UI" w:hAnsi="Segoe UI"/>
          <w:sz w:val="21"/>
        </w:rPr>
        <w:t>atención</w:t>
      </w:r>
      <w:proofErr w:type="spellEnd"/>
      <w:r w:rsidRPr="0092004C">
        <w:rPr>
          <w:rFonts w:ascii="Segoe UI" w:hAnsi="Segoe UI"/>
          <w:sz w:val="21"/>
        </w:rPr>
        <w:t xml:space="preserve"> a largo </w:t>
      </w:r>
      <w:proofErr w:type="spellStart"/>
      <w:proofErr w:type="gramStart"/>
      <w:r w:rsidRPr="0092004C">
        <w:rPr>
          <w:rFonts w:ascii="Segoe UI" w:hAnsi="Segoe UI"/>
          <w:sz w:val="21"/>
        </w:rPr>
        <w:t>plazo</w:t>
      </w:r>
      <w:proofErr w:type="spellEnd"/>
      <w:r w:rsidRPr="0092004C">
        <w:rPr>
          <w:rFonts w:ascii="Segoe UI" w:hAnsi="Segoe UI"/>
          <w:sz w:val="21"/>
        </w:rPr>
        <w:t xml:space="preserve">  Journal</w:t>
      </w:r>
      <w:proofErr w:type="gramEnd"/>
      <w:r w:rsidRPr="0092004C">
        <w:rPr>
          <w:rFonts w:ascii="Segoe UI" w:hAnsi="Segoe UI"/>
          <w:sz w:val="21"/>
        </w:rPr>
        <w:t xml:space="preserve"> of the American Medical Directors Association ("</w:t>
      </w:r>
      <w:proofErr w:type="spellStart"/>
      <w:r w:rsidRPr="0092004C">
        <w:rPr>
          <w:rFonts w:ascii="Segoe UI" w:hAnsi="Segoe UI"/>
          <w:sz w:val="21"/>
        </w:rPr>
        <w:t>Revista</w:t>
      </w:r>
      <w:proofErr w:type="spellEnd"/>
      <w:r w:rsidRPr="0092004C">
        <w:rPr>
          <w:rFonts w:ascii="Segoe UI" w:hAnsi="Segoe UI"/>
          <w:sz w:val="21"/>
        </w:rPr>
        <w:t xml:space="preserve"> de la </w:t>
      </w:r>
      <w:proofErr w:type="spellStart"/>
      <w:r w:rsidRPr="0092004C">
        <w:rPr>
          <w:rFonts w:ascii="Segoe UI" w:hAnsi="Segoe UI"/>
          <w:sz w:val="21"/>
        </w:rPr>
        <w:t>Asociación</w:t>
      </w:r>
      <w:proofErr w:type="spellEnd"/>
      <w:r w:rsidRPr="0092004C">
        <w:rPr>
          <w:rFonts w:ascii="Segoe UI" w:hAnsi="Segoe UI"/>
          <w:sz w:val="21"/>
        </w:rPr>
        <w:t xml:space="preserve"> de </w:t>
      </w:r>
      <w:proofErr w:type="spellStart"/>
      <w:r w:rsidRPr="0092004C">
        <w:rPr>
          <w:rFonts w:ascii="Segoe UI" w:hAnsi="Segoe UI"/>
          <w:sz w:val="21"/>
        </w:rPr>
        <w:t>Directores</w:t>
      </w:r>
      <w:proofErr w:type="spellEnd"/>
      <w:r w:rsidRPr="0092004C">
        <w:rPr>
          <w:rFonts w:ascii="Segoe UI" w:hAnsi="Segoe UI"/>
          <w:sz w:val="21"/>
        </w:rPr>
        <w:t xml:space="preserve"> </w:t>
      </w:r>
      <w:proofErr w:type="spellStart"/>
      <w:r w:rsidRPr="0092004C">
        <w:rPr>
          <w:rFonts w:ascii="Segoe UI" w:hAnsi="Segoe UI"/>
          <w:sz w:val="21"/>
        </w:rPr>
        <w:t>Médicos</w:t>
      </w:r>
      <w:proofErr w:type="spellEnd"/>
      <w:r w:rsidRPr="0092004C">
        <w:rPr>
          <w:rFonts w:ascii="Segoe UI" w:hAnsi="Segoe UI"/>
          <w:sz w:val="21"/>
        </w:rPr>
        <w:t xml:space="preserve"> </w:t>
      </w:r>
      <w:proofErr w:type="spellStart"/>
      <w:r w:rsidRPr="0092004C">
        <w:rPr>
          <w:rFonts w:ascii="Segoe UI" w:hAnsi="Segoe UI"/>
          <w:sz w:val="21"/>
        </w:rPr>
        <w:t>Estadounidenses</w:t>
      </w:r>
      <w:proofErr w:type="spellEnd"/>
      <w:r w:rsidRPr="0092004C">
        <w:rPr>
          <w:rFonts w:ascii="Segoe UI" w:hAnsi="Segoe UI"/>
          <w:sz w:val="21"/>
        </w:rPr>
        <w:t>"), 46-54</w:t>
      </w:r>
    </w:p>
  </w:endnote>
  <w:endnote w:id="3">
    <w:p w14:paraId="70DE7EE3"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National Quality Forum (2019) National Quality Partners Playbook: </w:t>
      </w:r>
      <w:proofErr w:type="spellStart"/>
      <w:r w:rsidRPr="0092004C">
        <w:rPr>
          <w:rFonts w:ascii="Segoe UI" w:hAnsi="Segoe UI"/>
          <w:sz w:val="21"/>
        </w:rPr>
        <w:t>Mejora</w:t>
      </w:r>
      <w:proofErr w:type="spellEnd"/>
      <w:r w:rsidRPr="0092004C">
        <w:rPr>
          <w:rFonts w:ascii="Segoe UI" w:hAnsi="Segoe UI"/>
          <w:sz w:val="21"/>
        </w:rPr>
        <w:t xml:space="preserve"> del </w:t>
      </w:r>
      <w:proofErr w:type="spellStart"/>
      <w:r w:rsidRPr="0092004C">
        <w:rPr>
          <w:rFonts w:ascii="Segoe UI" w:hAnsi="Segoe UI"/>
          <w:sz w:val="21"/>
        </w:rPr>
        <w:t>acceso</w:t>
      </w:r>
      <w:proofErr w:type="spellEnd"/>
      <w:r w:rsidRPr="0092004C">
        <w:rPr>
          <w:rFonts w:ascii="Segoe UI" w:hAnsi="Segoe UI"/>
          <w:sz w:val="21"/>
        </w:rPr>
        <w:t xml:space="preserve"> al </w:t>
      </w:r>
      <w:proofErr w:type="spellStart"/>
      <w:r w:rsidRPr="0092004C">
        <w:rPr>
          <w:rFonts w:ascii="Segoe UI" w:hAnsi="Segoe UI"/>
          <w:sz w:val="21"/>
        </w:rPr>
        <w:t>tratamiento</w:t>
      </w:r>
      <w:proofErr w:type="spellEnd"/>
      <w:r w:rsidRPr="0092004C">
        <w:rPr>
          <w:rFonts w:ascii="Segoe UI" w:hAnsi="Segoe UI"/>
          <w:sz w:val="21"/>
        </w:rPr>
        <w:t xml:space="preserve"> </w:t>
      </w:r>
      <w:proofErr w:type="spellStart"/>
      <w:r w:rsidRPr="0092004C">
        <w:rPr>
          <w:rFonts w:ascii="Segoe UI" w:hAnsi="Segoe UI"/>
          <w:sz w:val="21"/>
        </w:rPr>
        <w:t>asistido</w:t>
      </w:r>
      <w:proofErr w:type="spellEnd"/>
      <w:r w:rsidRPr="0092004C">
        <w:rPr>
          <w:rFonts w:ascii="Segoe UI" w:hAnsi="Segoe UI"/>
          <w:sz w:val="21"/>
        </w:rPr>
        <w:t xml:space="preserve"> con </w:t>
      </w:r>
      <w:proofErr w:type="spellStart"/>
      <w:r w:rsidRPr="0092004C">
        <w:rPr>
          <w:rFonts w:ascii="Segoe UI" w:hAnsi="Segoe UI"/>
          <w:sz w:val="21"/>
        </w:rPr>
        <w:t>medicamentos</w:t>
      </w:r>
      <w:proofErr w:type="spellEnd"/>
      <w:r w:rsidRPr="0092004C">
        <w:rPr>
          <w:rFonts w:ascii="Segoe UI" w:hAnsi="Segoe UI"/>
          <w:sz w:val="21"/>
        </w:rPr>
        <w:t xml:space="preserve"> Washington, DC: National Quality Forum </w:t>
      </w:r>
    </w:p>
  </w:endnote>
  <w:endnote w:id="4">
    <w:p w14:paraId="22B6BA7C"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Administración</w:t>
      </w:r>
      <w:proofErr w:type="spellEnd"/>
      <w:r w:rsidRPr="0092004C">
        <w:rPr>
          <w:rFonts w:ascii="Segoe UI" w:hAnsi="Segoe UI"/>
          <w:sz w:val="21"/>
        </w:rPr>
        <w:t xml:space="preserve"> de </w:t>
      </w:r>
      <w:proofErr w:type="spellStart"/>
      <w:r w:rsidRPr="0092004C">
        <w:rPr>
          <w:rFonts w:ascii="Segoe UI" w:hAnsi="Segoe UI"/>
          <w:sz w:val="21"/>
        </w:rPr>
        <w:t>Servicios</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Abuso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xml:space="preserve"> (2012) </w:t>
      </w:r>
      <w:proofErr w:type="spellStart"/>
      <w:r w:rsidRPr="0092004C">
        <w:rPr>
          <w:rFonts w:ascii="Segoe UI" w:hAnsi="Segoe UI"/>
          <w:sz w:val="21"/>
        </w:rPr>
        <w:t>Definición</w:t>
      </w:r>
      <w:proofErr w:type="spellEnd"/>
      <w:r w:rsidRPr="0092004C">
        <w:rPr>
          <w:rFonts w:ascii="Segoe UI" w:hAnsi="Segoe UI"/>
          <w:sz w:val="21"/>
        </w:rPr>
        <w:t xml:space="preserve"> contextual de SAMHSA de lo que </w:t>
      </w:r>
      <w:proofErr w:type="spellStart"/>
      <w:r w:rsidRPr="0092004C">
        <w:rPr>
          <w:rFonts w:ascii="Segoe UI" w:hAnsi="Segoe UI"/>
          <w:sz w:val="21"/>
        </w:rPr>
        <w:t>significa</w:t>
      </w:r>
      <w:proofErr w:type="spellEnd"/>
      <w:r w:rsidRPr="0092004C">
        <w:rPr>
          <w:rFonts w:ascii="Segoe UI" w:hAnsi="Segoe UI"/>
          <w:sz w:val="21"/>
        </w:rPr>
        <w:t xml:space="preserve"> </w:t>
      </w:r>
      <w:proofErr w:type="spellStart"/>
      <w:r w:rsidRPr="0092004C">
        <w:rPr>
          <w:rFonts w:ascii="Segoe UI" w:hAnsi="Segoe UI"/>
          <w:sz w:val="21"/>
        </w:rPr>
        <w:t>recuperación</w:t>
      </w:r>
      <w:proofErr w:type="spellEnd"/>
      <w:r w:rsidRPr="0092004C">
        <w:rPr>
          <w:rFonts w:ascii="Segoe UI" w:hAnsi="Segoe UI"/>
          <w:sz w:val="21"/>
        </w:rPr>
        <w:t xml:space="preserve">: 10 </w:t>
      </w:r>
      <w:proofErr w:type="spellStart"/>
      <w:r w:rsidRPr="0092004C">
        <w:rPr>
          <w:rFonts w:ascii="Segoe UI" w:hAnsi="Segoe UI"/>
          <w:sz w:val="21"/>
        </w:rPr>
        <w:t>principios</w:t>
      </w:r>
      <w:proofErr w:type="spellEnd"/>
      <w:r w:rsidRPr="0092004C">
        <w:rPr>
          <w:rFonts w:ascii="Segoe UI" w:hAnsi="Segoe UI"/>
          <w:sz w:val="21"/>
        </w:rPr>
        <w:t xml:space="preserve"> </w:t>
      </w:r>
      <w:proofErr w:type="spellStart"/>
      <w:r w:rsidRPr="0092004C">
        <w:rPr>
          <w:rFonts w:ascii="Segoe UI" w:hAnsi="Segoe UI"/>
          <w:sz w:val="21"/>
        </w:rPr>
        <w:t>guías</w:t>
      </w:r>
      <w:proofErr w:type="spellEnd"/>
      <w:r w:rsidRPr="0092004C">
        <w:rPr>
          <w:rFonts w:ascii="Segoe UI" w:hAnsi="Segoe UI"/>
          <w:sz w:val="21"/>
        </w:rPr>
        <w:t xml:space="preserve"> de la </w:t>
      </w:r>
      <w:proofErr w:type="spellStart"/>
      <w:r w:rsidRPr="0092004C">
        <w:rPr>
          <w:rFonts w:ascii="Segoe UI" w:hAnsi="Segoe UI"/>
          <w:sz w:val="21"/>
        </w:rPr>
        <w:t>recuperación</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1" w:history="1">
        <w:r w:rsidRPr="0092004C">
          <w:rPr>
            <w:rStyle w:val="Hyperlink1"/>
            <w:rFonts w:ascii="Segoe UI" w:hAnsi="Segoe UI"/>
            <w:sz w:val="21"/>
          </w:rPr>
          <w:t>https://store.samhsa.gov/system/files/pep12-recdef.pdf</w:t>
        </w:r>
      </w:hyperlink>
      <w:r w:rsidRPr="0092004C">
        <w:rPr>
          <w:rFonts w:ascii="Segoe UI" w:hAnsi="Segoe UI"/>
          <w:sz w:val="21"/>
        </w:rPr>
        <w:t xml:space="preserve"> </w:t>
      </w:r>
    </w:p>
  </w:endnote>
  <w:endnote w:id="5">
    <w:p w14:paraId="571CEFCD"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Q&amp;A (</w:t>
      </w:r>
      <w:proofErr w:type="spellStart"/>
      <w:r w:rsidRPr="0092004C">
        <w:rPr>
          <w:rFonts w:ascii="Segoe UI" w:hAnsi="Segoe UI"/>
          <w:sz w:val="21"/>
        </w:rPr>
        <w:t>preguntas</w:t>
      </w:r>
      <w:proofErr w:type="spellEnd"/>
      <w:r w:rsidRPr="0092004C">
        <w:rPr>
          <w:rFonts w:ascii="Segoe UI" w:hAnsi="Segoe UI"/>
          <w:sz w:val="21"/>
        </w:rPr>
        <w:t xml:space="preserve"> y </w:t>
      </w:r>
      <w:proofErr w:type="spellStart"/>
      <w:r w:rsidRPr="0092004C">
        <w:rPr>
          <w:rFonts w:ascii="Segoe UI" w:hAnsi="Segoe UI"/>
          <w:sz w:val="21"/>
        </w:rPr>
        <w:t>respuestas</w:t>
      </w:r>
      <w:proofErr w:type="spellEnd"/>
      <w:r w:rsidRPr="0092004C">
        <w:rPr>
          <w:rFonts w:ascii="Segoe UI" w:hAnsi="Segoe UI"/>
          <w:sz w:val="21"/>
        </w:rPr>
        <w:t xml:space="preserve">), H. (5 de </w:t>
      </w:r>
      <w:proofErr w:type="spellStart"/>
      <w:r w:rsidRPr="0092004C">
        <w:rPr>
          <w:rFonts w:ascii="Segoe UI" w:hAnsi="Segoe UI"/>
          <w:sz w:val="21"/>
        </w:rPr>
        <w:t>marzo</w:t>
      </w:r>
      <w:proofErr w:type="spellEnd"/>
      <w:r w:rsidRPr="0092004C">
        <w:rPr>
          <w:rFonts w:ascii="Segoe UI" w:hAnsi="Segoe UI"/>
          <w:sz w:val="21"/>
        </w:rPr>
        <w:t xml:space="preserve"> de 2018) </w:t>
      </w:r>
      <w:proofErr w:type="spellStart"/>
      <w:r w:rsidRPr="0092004C">
        <w:rPr>
          <w:rFonts w:ascii="Segoe UI" w:hAnsi="Segoe UI"/>
          <w:sz w:val="21"/>
        </w:rPr>
        <w:t>Declaraciones</w:t>
      </w:r>
      <w:proofErr w:type="spellEnd"/>
      <w:r w:rsidRPr="0092004C">
        <w:rPr>
          <w:rFonts w:ascii="Segoe UI" w:hAnsi="Segoe UI"/>
          <w:sz w:val="21"/>
        </w:rPr>
        <w:t xml:space="preserve"> de </w:t>
      </w:r>
      <w:proofErr w:type="spellStart"/>
      <w:r w:rsidRPr="0092004C">
        <w:rPr>
          <w:rFonts w:ascii="Segoe UI" w:hAnsi="Segoe UI"/>
          <w:sz w:val="21"/>
        </w:rPr>
        <w:t>Misión</w:t>
      </w:r>
      <w:proofErr w:type="spellEnd"/>
      <w:r w:rsidRPr="0092004C">
        <w:rPr>
          <w:rFonts w:ascii="Segoe UI" w:hAnsi="Segoe UI"/>
          <w:sz w:val="21"/>
        </w:rPr>
        <w:t xml:space="preserve"> y </w:t>
      </w:r>
      <w:proofErr w:type="spellStart"/>
      <w:r w:rsidRPr="0092004C">
        <w:rPr>
          <w:rFonts w:ascii="Segoe UI" w:hAnsi="Segoe UI"/>
          <w:sz w:val="21"/>
        </w:rPr>
        <w:t>Visión</w:t>
      </w:r>
      <w:proofErr w:type="spellEnd"/>
      <w:r w:rsidRPr="0092004C">
        <w:rPr>
          <w:rFonts w:ascii="Segoe UI" w:hAnsi="Segoe UI"/>
          <w:sz w:val="21"/>
        </w:rPr>
        <w:t>: ¿</w:t>
      </w:r>
      <w:proofErr w:type="spellStart"/>
      <w:r w:rsidRPr="0092004C">
        <w:rPr>
          <w:rFonts w:ascii="Segoe UI" w:hAnsi="Segoe UI"/>
          <w:sz w:val="21"/>
        </w:rPr>
        <w:t>Cuál</w:t>
      </w:r>
      <w:proofErr w:type="spellEnd"/>
      <w:r w:rsidRPr="0092004C">
        <w:rPr>
          <w:rFonts w:ascii="Segoe UI" w:hAnsi="Segoe UI"/>
          <w:sz w:val="21"/>
        </w:rPr>
        <w:t xml:space="preserve"> es la </w:t>
      </w:r>
      <w:proofErr w:type="spellStart"/>
      <w:r w:rsidRPr="0092004C">
        <w:rPr>
          <w:rFonts w:ascii="Segoe UI" w:hAnsi="Segoe UI"/>
          <w:sz w:val="21"/>
        </w:rPr>
        <w:t>diferencia</w:t>
      </w:r>
      <w:proofErr w:type="spellEnd"/>
      <w:r w:rsidRPr="0092004C">
        <w:rPr>
          <w:rFonts w:ascii="Segoe UI" w:hAnsi="Segoe UI"/>
          <w:sz w:val="21"/>
        </w:rPr>
        <w:t xml:space="preserve"> entre las </w:t>
      </w:r>
      <w:proofErr w:type="spellStart"/>
      <w:r w:rsidRPr="0092004C">
        <w:rPr>
          <w:rFonts w:ascii="Segoe UI" w:hAnsi="Segoe UI"/>
          <w:sz w:val="21"/>
        </w:rPr>
        <w:t>declaraciones</w:t>
      </w:r>
      <w:proofErr w:type="spellEnd"/>
      <w:r w:rsidRPr="0092004C">
        <w:rPr>
          <w:rFonts w:ascii="Segoe UI" w:hAnsi="Segoe UI"/>
          <w:sz w:val="21"/>
        </w:rPr>
        <w:t xml:space="preserve"> de </w:t>
      </w:r>
      <w:proofErr w:type="spellStart"/>
      <w:r w:rsidRPr="0092004C">
        <w:rPr>
          <w:rFonts w:ascii="Segoe UI" w:hAnsi="Segoe UI"/>
          <w:sz w:val="21"/>
        </w:rPr>
        <w:t>misión</w:t>
      </w:r>
      <w:proofErr w:type="spellEnd"/>
      <w:r w:rsidRPr="0092004C">
        <w:rPr>
          <w:rFonts w:ascii="Segoe UI" w:hAnsi="Segoe UI"/>
          <w:sz w:val="21"/>
        </w:rPr>
        <w:t xml:space="preserve">, </w:t>
      </w:r>
      <w:proofErr w:type="spellStart"/>
      <w:r w:rsidRPr="0092004C">
        <w:rPr>
          <w:rFonts w:ascii="Segoe UI" w:hAnsi="Segoe UI"/>
          <w:sz w:val="21"/>
        </w:rPr>
        <w:t>visión</w:t>
      </w:r>
      <w:proofErr w:type="spellEnd"/>
      <w:r w:rsidRPr="0092004C">
        <w:rPr>
          <w:rFonts w:ascii="Segoe UI" w:hAnsi="Segoe UI"/>
          <w:sz w:val="21"/>
        </w:rPr>
        <w:t xml:space="preserve"> y </w:t>
      </w:r>
      <w:proofErr w:type="spellStart"/>
      <w:r w:rsidRPr="0092004C">
        <w:rPr>
          <w:rFonts w:ascii="Segoe UI" w:hAnsi="Segoe UI"/>
          <w:sz w:val="21"/>
        </w:rPr>
        <w:t>valores</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 Society of Human Resource Management: </w:t>
      </w:r>
      <w:hyperlink r:id="rId2" w:history="1">
        <w:r w:rsidRPr="0092004C">
          <w:rPr>
            <w:rStyle w:val="Hyperlink1"/>
            <w:rFonts w:ascii="Segoe UI" w:hAnsi="Segoe UI"/>
            <w:sz w:val="21"/>
          </w:rPr>
          <w:t>https://www.shrm.org/resourcesandtools/tools-and-samples/hr-qa/pages/isthereadifferencebetweenacompany%E2%80%99smission,visionandvaluestatements.aspx</w:t>
        </w:r>
      </w:hyperlink>
      <w:r w:rsidRPr="0092004C">
        <w:rPr>
          <w:rFonts w:ascii="Segoe UI" w:hAnsi="Segoe UI"/>
          <w:sz w:val="21"/>
        </w:rPr>
        <w:t xml:space="preserve"> </w:t>
      </w:r>
    </w:p>
  </w:endnote>
  <w:endnote w:id="6">
    <w:p w14:paraId="0C2873A0"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Community Tool Box ("</w:t>
      </w:r>
      <w:proofErr w:type="spellStart"/>
      <w:r w:rsidRPr="0092004C">
        <w:rPr>
          <w:rFonts w:ascii="Segoe UI" w:hAnsi="Segoe UI"/>
          <w:sz w:val="21"/>
        </w:rPr>
        <w:t>Caja</w:t>
      </w:r>
      <w:proofErr w:type="spellEnd"/>
      <w:r w:rsidRPr="0092004C">
        <w:rPr>
          <w:rFonts w:ascii="Segoe UI" w:hAnsi="Segoe UI"/>
          <w:sz w:val="21"/>
        </w:rPr>
        <w:t xml:space="preserve"> de </w:t>
      </w:r>
      <w:proofErr w:type="spellStart"/>
      <w:r w:rsidRPr="0092004C">
        <w:rPr>
          <w:rFonts w:ascii="Segoe UI" w:hAnsi="Segoe UI"/>
          <w:sz w:val="21"/>
        </w:rPr>
        <w:t>Herramientas</w:t>
      </w:r>
      <w:proofErr w:type="spellEnd"/>
      <w:r w:rsidRPr="0092004C">
        <w:rPr>
          <w:rFonts w:ascii="Segoe UI" w:hAnsi="Segoe UI"/>
          <w:sz w:val="21"/>
        </w:rPr>
        <w:t xml:space="preserve"> </w:t>
      </w:r>
      <w:proofErr w:type="spellStart"/>
      <w:r w:rsidRPr="0092004C">
        <w:rPr>
          <w:rFonts w:ascii="Segoe UI" w:hAnsi="Segoe UI"/>
          <w:sz w:val="21"/>
        </w:rPr>
        <w:t>Comunitarias</w:t>
      </w:r>
      <w:proofErr w:type="spellEnd"/>
      <w:r w:rsidRPr="0092004C">
        <w:rPr>
          <w:rFonts w:ascii="Segoe UI" w:hAnsi="Segoe UI"/>
          <w:sz w:val="21"/>
        </w:rPr>
        <w:t xml:space="preserve">") [2019]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3" w:history="1">
        <w:r w:rsidRPr="0092004C">
          <w:rPr>
            <w:rStyle w:val="Hyperlink1"/>
            <w:rFonts w:ascii="Segoe UI" w:hAnsi="Segoe UI"/>
            <w:sz w:val="21"/>
          </w:rPr>
          <w:t>https://ctb.ku.edu/en/table-of-contents/structure/strategic-planning/vision-mission-statements/main</w:t>
        </w:r>
      </w:hyperlink>
      <w:r w:rsidRPr="0092004C">
        <w:rPr>
          <w:rFonts w:ascii="Segoe UI" w:hAnsi="Segoe UI"/>
          <w:sz w:val="21"/>
        </w:rPr>
        <w:t xml:space="preserve"> </w:t>
      </w:r>
    </w:p>
  </w:endnote>
  <w:endnote w:id="7">
    <w:p w14:paraId="06E88709"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Action Pact (2019)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4" w:history="1">
        <w:r w:rsidRPr="0092004C">
          <w:rPr>
            <w:rStyle w:val="Hyperlink1"/>
            <w:rFonts w:ascii="Segoe UI" w:hAnsi="Segoe UI"/>
            <w:sz w:val="21"/>
          </w:rPr>
          <w:t>http://www.actionpact.com/</w:t>
        </w:r>
      </w:hyperlink>
      <w:r w:rsidRPr="0092004C">
        <w:rPr>
          <w:rFonts w:ascii="Segoe UI" w:hAnsi="Segoe UI"/>
          <w:sz w:val="21"/>
        </w:rPr>
        <w:t xml:space="preserve"> </w:t>
      </w:r>
    </w:p>
  </w:endnote>
  <w:endnote w:id="8">
    <w:p w14:paraId="219129CE"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Institute for Health and Recovery (2012) Desarrollo de las </w:t>
      </w:r>
      <w:proofErr w:type="spellStart"/>
      <w:r w:rsidRPr="0092004C">
        <w:rPr>
          <w:rFonts w:ascii="Segoe UI" w:hAnsi="Segoe UI"/>
          <w:sz w:val="21"/>
        </w:rPr>
        <w:t>organizaciones</w:t>
      </w:r>
      <w:proofErr w:type="spellEnd"/>
      <w:r w:rsidRPr="0092004C">
        <w:rPr>
          <w:rFonts w:ascii="Segoe UI" w:hAnsi="Segoe UI"/>
          <w:sz w:val="21"/>
        </w:rPr>
        <w:t xml:space="preserve"> </w:t>
      </w:r>
      <w:proofErr w:type="spellStart"/>
      <w:r w:rsidRPr="0092004C">
        <w:rPr>
          <w:rFonts w:ascii="Segoe UI" w:hAnsi="Segoe UI"/>
          <w:sz w:val="21"/>
        </w:rPr>
        <w:t>informadas</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trauma: Un conjunto de </w:t>
      </w:r>
      <w:proofErr w:type="spellStart"/>
      <w:r w:rsidRPr="0092004C">
        <w:rPr>
          <w:rFonts w:ascii="Segoe UI" w:hAnsi="Segoe UI"/>
          <w:sz w:val="21"/>
        </w:rPr>
        <w:t>herramientas</w:t>
      </w:r>
      <w:proofErr w:type="spellEnd"/>
      <w:r w:rsidRPr="0092004C">
        <w:rPr>
          <w:rFonts w:ascii="Segoe UI" w:hAnsi="Segoe UI"/>
          <w:sz w:val="21"/>
        </w:rPr>
        <w:t xml:space="preserve"> </w:t>
      </w:r>
      <w:hyperlink r:id="rId5" w:history="1">
        <w:r w:rsidRPr="0092004C">
          <w:rPr>
            <w:rStyle w:val="Hyperlink1"/>
            <w:rFonts w:ascii="Segoe UI" w:hAnsi="Segoe UI"/>
            <w:sz w:val="21"/>
          </w:rPr>
          <w:t>https://healthrecovery.org/images/products/30_inside.pdf</w:t>
        </w:r>
      </w:hyperlink>
      <w:r w:rsidRPr="0092004C">
        <w:rPr>
          <w:rFonts w:ascii="Segoe UI" w:hAnsi="Segoe UI"/>
          <w:sz w:val="21"/>
        </w:rPr>
        <w:t xml:space="preserve"> </w:t>
      </w:r>
    </w:p>
  </w:endnote>
  <w:endnote w:id="9">
    <w:p w14:paraId="58FD8CE4"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Instituto de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centrada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/la </w:t>
      </w:r>
      <w:proofErr w:type="spellStart"/>
      <w:r w:rsidRPr="0092004C">
        <w:rPr>
          <w:rFonts w:ascii="Segoe UI" w:hAnsi="Segoe UI"/>
          <w:sz w:val="21"/>
        </w:rPr>
        <w:t>paciente</w:t>
      </w:r>
      <w:proofErr w:type="spellEnd"/>
      <w:r w:rsidRPr="0092004C">
        <w:rPr>
          <w:rFonts w:ascii="Segoe UI" w:hAnsi="Segoe UI"/>
          <w:sz w:val="21"/>
        </w:rPr>
        <w:t xml:space="preserve"> y la </w:t>
      </w:r>
      <w:proofErr w:type="spellStart"/>
      <w:r w:rsidRPr="0092004C">
        <w:rPr>
          <w:rFonts w:ascii="Segoe UI" w:hAnsi="Segoe UI"/>
          <w:sz w:val="21"/>
        </w:rPr>
        <w:t>familia</w:t>
      </w:r>
      <w:proofErr w:type="spellEnd"/>
      <w:r w:rsidRPr="0092004C">
        <w:rPr>
          <w:rFonts w:ascii="Segoe UI" w:hAnsi="Segoe UI"/>
          <w:sz w:val="21"/>
        </w:rPr>
        <w:t xml:space="preserve"> (2019)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6" w:history="1">
        <w:r w:rsidRPr="0092004C">
          <w:rPr>
            <w:rStyle w:val="Hyperlink1"/>
            <w:rFonts w:ascii="Segoe UI" w:hAnsi="Segoe UI"/>
            <w:sz w:val="21"/>
          </w:rPr>
          <w:t>https://www.ipfcc.org/resources/Advisory_Councils.pdf</w:t>
        </w:r>
      </w:hyperlink>
      <w:r w:rsidRPr="0092004C">
        <w:rPr>
          <w:rFonts w:ascii="Segoe UI" w:hAnsi="Segoe UI"/>
          <w:sz w:val="21"/>
        </w:rPr>
        <w:t xml:space="preserve">  </w:t>
      </w:r>
    </w:p>
  </w:endnote>
  <w:endnote w:id="10">
    <w:p w14:paraId="1212E47E"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Pioneer Network (2019)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Cambiando</w:t>
      </w:r>
      <w:proofErr w:type="spellEnd"/>
      <w:r w:rsidRPr="0092004C">
        <w:rPr>
          <w:rFonts w:ascii="Segoe UI" w:hAnsi="Segoe UI"/>
          <w:sz w:val="21"/>
        </w:rPr>
        <w:t xml:space="preserve"> la </w:t>
      </w:r>
      <w:proofErr w:type="spellStart"/>
      <w:r w:rsidRPr="0092004C">
        <w:rPr>
          <w:rFonts w:ascii="Segoe UI" w:hAnsi="Segoe UI"/>
          <w:sz w:val="21"/>
        </w:rPr>
        <w:t>cultura</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envejecimiento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siglo</w:t>
      </w:r>
      <w:proofErr w:type="spellEnd"/>
      <w:r w:rsidRPr="0092004C">
        <w:rPr>
          <w:rFonts w:ascii="Segoe UI" w:hAnsi="Segoe UI"/>
          <w:sz w:val="21"/>
        </w:rPr>
        <w:t xml:space="preserve"> 21: </w:t>
      </w:r>
      <w:hyperlink r:id="rId7" w:history="1">
        <w:r w:rsidRPr="0092004C">
          <w:rPr>
            <w:rStyle w:val="Hyperlink1"/>
            <w:rFonts w:ascii="Segoe UI" w:hAnsi="Segoe UI"/>
            <w:sz w:val="21"/>
          </w:rPr>
          <w:t>https://www.pioneernetwork.net/</w:t>
        </w:r>
      </w:hyperlink>
      <w:r w:rsidRPr="0092004C">
        <w:rPr>
          <w:rFonts w:ascii="Segoe UI" w:hAnsi="Segoe UI"/>
          <w:sz w:val="21"/>
        </w:rPr>
        <w:t xml:space="preserve"> </w:t>
      </w:r>
    </w:p>
  </w:endnote>
  <w:endnote w:id="11">
    <w:p w14:paraId="79D46B32"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Planetree International (2019)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centrada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la persona: </w:t>
      </w:r>
      <w:hyperlink r:id="rId8" w:history="1">
        <w:r w:rsidRPr="0092004C">
          <w:rPr>
            <w:rStyle w:val="Hyperlink1"/>
            <w:rFonts w:ascii="Segoe UI" w:hAnsi="Segoe UI"/>
            <w:sz w:val="21"/>
          </w:rPr>
          <w:t>http://www.planetree.org/</w:t>
        </w:r>
      </w:hyperlink>
      <w:r w:rsidRPr="0092004C">
        <w:rPr>
          <w:rFonts w:ascii="Segoe UI" w:hAnsi="Segoe UI"/>
          <w:sz w:val="21"/>
        </w:rPr>
        <w:t xml:space="preserve"> </w:t>
      </w:r>
    </w:p>
  </w:endnote>
  <w:endnote w:id="12">
    <w:p w14:paraId="65214A8F"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The Green House Project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9" w:history="1">
        <w:r w:rsidRPr="0092004C">
          <w:rPr>
            <w:rStyle w:val="Hyperlink1"/>
            <w:rFonts w:ascii="Segoe UI" w:hAnsi="Segoe UI"/>
            <w:sz w:val="21"/>
          </w:rPr>
          <w:t>https://www.thegreenhouseproject.org/</w:t>
        </w:r>
      </w:hyperlink>
      <w:r w:rsidRPr="0092004C">
        <w:rPr>
          <w:rFonts w:ascii="Segoe UI" w:hAnsi="Segoe UI"/>
          <w:sz w:val="21"/>
        </w:rPr>
        <w:t xml:space="preserve"> </w:t>
      </w:r>
    </w:p>
  </w:endnote>
  <w:endnote w:id="13">
    <w:p w14:paraId="49363148"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Baldoni, J. (4 de </w:t>
      </w:r>
      <w:proofErr w:type="spellStart"/>
      <w:r w:rsidRPr="0092004C">
        <w:rPr>
          <w:rFonts w:ascii="Segoe UI" w:hAnsi="Segoe UI"/>
          <w:sz w:val="21"/>
        </w:rPr>
        <w:t>julio</w:t>
      </w:r>
      <w:proofErr w:type="spellEnd"/>
      <w:r w:rsidRPr="0092004C">
        <w:rPr>
          <w:rFonts w:ascii="Segoe UI" w:hAnsi="Segoe UI"/>
          <w:sz w:val="21"/>
        </w:rPr>
        <w:t xml:space="preserve"> de 2013) La </w:t>
      </w:r>
      <w:proofErr w:type="spellStart"/>
      <w:r w:rsidRPr="0092004C">
        <w:rPr>
          <w:rFonts w:ascii="Segoe UI" w:hAnsi="Segoe UI"/>
          <w:sz w:val="21"/>
        </w:rPr>
        <w:t>participación</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empleados</w:t>
      </w:r>
      <w:proofErr w:type="spellEnd"/>
      <w:r w:rsidRPr="0092004C">
        <w:rPr>
          <w:rFonts w:ascii="Segoe UI" w:hAnsi="Segoe UI"/>
          <w:sz w:val="21"/>
        </w:rPr>
        <w:t xml:space="preserve"> </w:t>
      </w:r>
      <w:proofErr w:type="spellStart"/>
      <w:r w:rsidRPr="0092004C">
        <w:rPr>
          <w:rFonts w:ascii="Segoe UI" w:hAnsi="Segoe UI"/>
          <w:sz w:val="21"/>
        </w:rPr>
        <w:t>hace</w:t>
      </w:r>
      <w:proofErr w:type="spellEnd"/>
      <w:r w:rsidRPr="0092004C">
        <w:rPr>
          <w:rFonts w:ascii="Segoe UI" w:hAnsi="Segoe UI"/>
          <w:sz w:val="21"/>
        </w:rPr>
        <w:t xml:space="preserve"> </w:t>
      </w:r>
      <w:proofErr w:type="spellStart"/>
      <w:r w:rsidRPr="0092004C">
        <w:rPr>
          <w:rFonts w:ascii="Segoe UI" w:hAnsi="Segoe UI"/>
          <w:sz w:val="21"/>
        </w:rPr>
        <w:t>más</w:t>
      </w:r>
      <w:proofErr w:type="spellEnd"/>
      <w:r w:rsidRPr="0092004C">
        <w:rPr>
          <w:rFonts w:ascii="Segoe UI" w:hAnsi="Segoe UI"/>
          <w:sz w:val="21"/>
        </w:rPr>
        <w:t xml:space="preserve"> que </w:t>
      </w:r>
      <w:proofErr w:type="spellStart"/>
      <w:r w:rsidRPr="0092004C">
        <w:rPr>
          <w:rFonts w:ascii="Segoe UI" w:hAnsi="Segoe UI"/>
          <w:sz w:val="21"/>
        </w:rPr>
        <w:t>impulsar</w:t>
      </w:r>
      <w:proofErr w:type="spellEnd"/>
      <w:r w:rsidRPr="0092004C">
        <w:rPr>
          <w:rFonts w:ascii="Segoe UI" w:hAnsi="Segoe UI"/>
          <w:sz w:val="21"/>
        </w:rPr>
        <w:t xml:space="preserve"> la </w:t>
      </w:r>
      <w:proofErr w:type="spellStart"/>
      <w:r w:rsidRPr="0092004C">
        <w:rPr>
          <w:rFonts w:ascii="Segoe UI" w:hAnsi="Segoe UI"/>
          <w:sz w:val="21"/>
        </w:rPr>
        <w:t>productividad</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 la </w:t>
      </w:r>
      <w:proofErr w:type="spellStart"/>
      <w:r w:rsidRPr="0092004C">
        <w:rPr>
          <w:rFonts w:ascii="Segoe UI" w:hAnsi="Segoe UI"/>
          <w:sz w:val="21"/>
        </w:rPr>
        <w:t>revista</w:t>
      </w:r>
      <w:proofErr w:type="spellEnd"/>
      <w:r w:rsidRPr="0092004C">
        <w:rPr>
          <w:rFonts w:ascii="Segoe UI" w:hAnsi="Segoe UI"/>
          <w:sz w:val="21"/>
        </w:rPr>
        <w:t xml:space="preserve"> Harvard Business Review: </w:t>
      </w:r>
      <w:hyperlink r:id="rId10" w:history="1">
        <w:r w:rsidRPr="0092004C">
          <w:rPr>
            <w:rStyle w:val="Hyperlink1"/>
            <w:rFonts w:ascii="Segoe UI" w:hAnsi="Segoe UI"/>
            <w:sz w:val="21"/>
          </w:rPr>
          <w:t>https://hbr.org/2013/07/employee-engagement-does-more</w:t>
        </w:r>
      </w:hyperlink>
      <w:r w:rsidRPr="0092004C">
        <w:rPr>
          <w:rFonts w:ascii="Segoe UI" w:hAnsi="Segoe UI"/>
          <w:sz w:val="21"/>
        </w:rPr>
        <w:t xml:space="preserve"> </w:t>
      </w:r>
    </w:p>
  </w:endnote>
  <w:endnote w:id="14">
    <w:p w14:paraId="3F0D6F1F"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Becker’s Hospital Review (2021)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11" w:history="1">
        <w:r w:rsidRPr="0092004C">
          <w:rPr>
            <w:rStyle w:val="Hyperlink1"/>
            <w:rFonts w:ascii="Segoe UI" w:hAnsi="Segoe UI"/>
            <w:sz w:val="21"/>
          </w:rPr>
          <w:t>https://www.beckershospitalreview.com/workforce/31-interview-questions-for-nurses-and-how-to-answer-them.html</w:t>
        </w:r>
      </w:hyperlink>
    </w:p>
  </w:endnote>
  <w:endnote w:id="15">
    <w:p w14:paraId="016CDB8C"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Connecticut State Department of Mental Health and Addiction Services ["</w:t>
      </w:r>
      <w:proofErr w:type="spellStart"/>
      <w:r w:rsidRPr="0092004C">
        <w:rPr>
          <w:rFonts w:ascii="Segoe UI" w:hAnsi="Segoe UI"/>
          <w:sz w:val="21"/>
        </w:rPr>
        <w:t>Departamento</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Servicios</w:t>
      </w:r>
      <w:proofErr w:type="spellEnd"/>
      <w:r w:rsidRPr="0092004C">
        <w:rPr>
          <w:rFonts w:ascii="Segoe UI" w:hAnsi="Segoe UI"/>
          <w:sz w:val="21"/>
        </w:rPr>
        <w:t xml:space="preserve"> para </w:t>
      </w:r>
      <w:proofErr w:type="spellStart"/>
      <w:r w:rsidRPr="0092004C">
        <w:rPr>
          <w:rFonts w:ascii="Segoe UI" w:hAnsi="Segoe UI"/>
          <w:sz w:val="21"/>
        </w:rPr>
        <w:t>tratar</w:t>
      </w:r>
      <w:proofErr w:type="spellEnd"/>
      <w:r w:rsidRPr="0092004C">
        <w:rPr>
          <w:rFonts w:ascii="Segoe UI" w:hAnsi="Segoe UI"/>
          <w:sz w:val="21"/>
        </w:rPr>
        <w:t xml:space="preserve"> la </w:t>
      </w:r>
      <w:proofErr w:type="spellStart"/>
      <w:r w:rsidRPr="0092004C">
        <w:rPr>
          <w:rFonts w:ascii="Segoe UI" w:hAnsi="Segoe UI"/>
          <w:sz w:val="21"/>
        </w:rPr>
        <w:t>Adicción</w:t>
      </w:r>
      <w:proofErr w:type="spellEnd"/>
      <w:r w:rsidRPr="0092004C">
        <w:rPr>
          <w:rFonts w:ascii="Segoe UI" w:hAnsi="Segoe UI"/>
          <w:sz w:val="21"/>
        </w:rPr>
        <w:t xml:space="preserve"> del Estado de Connecticut] (2019)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12" w:history="1">
        <w:r w:rsidRPr="0092004C">
          <w:rPr>
            <w:rStyle w:val="Hyperlink1"/>
            <w:rFonts w:ascii="Segoe UI" w:hAnsi="Segoe UI"/>
            <w:sz w:val="21"/>
          </w:rPr>
          <w:t>https://portal.ct.gov/DMHAS/Initiatives/DMHAS-Initiatives/MAT-Learning-Collaborative</w:t>
        </w:r>
      </w:hyperlink>
    </w:p>
  </w:endnote>
  <w:endnote w:id="16">
    <w:p w14:paraId="482F30D2"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proofErr w:type="spellStart"/>
      <w:r w:rsidRPr="0092004C">
        <w:rPr>
          <w:rFonts w:ascii="Segoe UI" w:hAnsi="Segoe UI"/>
          <w:sz w:val="21"/>
        </w:rPr>
        <w:t>Dardess</w:t>
      </w:r>
      <w:proofErr w:type="spellEnd"/>
      <w:r w:rsidRPr="0092004C">
        <w:rPr>
          <w:rFonts w:ascii="Segoe UI" w:hAnsi="Segoe UI"/>
          <w:sz w:val="21"/>
        </w:rPr>
        <w:t xml:space="preserve">, P. D. (2018) </w:t>
      </w:r>
      <w:proofErr w:type="spellStart"/>
      <w:r w:rsidRPr="0092004C">
        <w:rPr>
          <w:rFonts w:ascii="Segoe UI" w:hAnsi="Segoe UI"/>
          <w:sz w:val="21"/>
        </w:rPr>
        <w:t>Asociarse</w:t>
      </w:r>
      <w:proofErr w:type="spellEnd"/>
      <w:r w:rsidRPr="0092004C">
        <w:rPr>
          <w:rFonts w:ascii="Segoe UI" w:hAnsi="Segoe UI"/>
          <w:sz w:val="21"/>
        </w:rPr>
        <w:t xml:space="preserve"> con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pacientes</w:t>
      </w:r>
      <w:proofErr w:type="spellEnd"/>
      <w:r w:rsidRPr="0092004C">
        <w:rPr>
          <w:rFonts w:ascii="Segoe UI" w:hAnsi="Segoe UI"/>
          <w:sz w:val="21"/>
        </w:rPr>
        <w:t xml:space="preserve"> y las </w:t>
      </w:r>
      <w:proofErr w:type="spellStart"/>
      <w:r w:rsidRPr="0092004C">
        <w:rPr>
          <w:rFonts w:ascii="Segoe UI" w:hAnsi="Segoe UI"/>
          <w:sz w:val="21"/>
        </w:rPr>
        <w:t>familias</w:t>
      </w:r>
      <w:proofErr w:type="spellEnd"/>
      <w:r w:rsidRPr="0092004C">
        <w:rPr>
          <w:rFonts w:ascii="Segoe UI" w:hAnsi="Segoe UI"/>
          <w:sz w:val="21"/>
        </w:rPr>
        <w:t xml:space="preserve"> para </w:t>
      </w:r>
      <w:proofErr w:type="spellStart"/>
      <w:r w:rsidRPr="0092004C">
        <w:rPr>
          <w:rFonts w:ascii="Segoe UI" w:hAnsi="Segoe UI"/>
          <w:sz w:val="21"/>
        </w:rPr>
        <w:t>fortalecer</w:t>
      </w:r>
      <w:proofErr w:type="spellEnd"/>
      <w:r w:rsidRPr="0092004C">
        <w:rPr>
          <w:rFonts w:ascii="Segoe UI" w:hAnsi="Segoe UI"/>
          <w:sz w:val="21"/>
        </w:rPr>
        <w:t xml:space="preserve"> las </w:t>
      </w:r>
      <w:proofErr w:type="spellStart"/>
      <w:r w:rsidRPr="0092004C">
        <w:rPr>
          <w:rFonts w:ascii="Segoe UI" w:hAnsi="Segoe UI"/>
          <w:sz w:val="21"/>
        </w:rPr>
        <w:t>respuestas</w:t>
      </w:r>
      <w:proofErr w:type="spellEnd"/>
      <w:r w:rsidRPr="0092004C">
        <w:rPr>
          <w:rFonts w:ascii="Segoe UI" w:hAnsi="Segoe UI"/>
          <w:sz w:val="21"/>
        </w:rPr>
        <w:t xml:space="preserve"> </w:t>
      </w:r>
      <w:proofErr w:type="spellStart"/>
      <w:r w:rsidRPr="0092004C">
        <w:rPr>
          <w:rFonts w:ascii="Segoe UI" w:hAnsi="Segoe UI"/>
          <w:sz w:val="21"/>
        </w:rPr>
        <w:t>frente</w:t>
      </w:r>
      <w:proofErr w:type="spellEnd"/>
      <w:r w:rsidRPr="0092004C">
        <w:rPr>
          <w:rFonts w:ascii="Segoe UI" w:hAnsi="Segoe UI"/>
          <w:sz w:val="21"/>
        </w:rPr>
        <w:t xml:space="preserve"> a la </w:t>
      </w:r>
      <w:proofErr w:type="spellStart"/>
      <w:r w:rsidRPr="0092004C">
        <w:rPr>
          <w:rFonts w:ascii="Segoe UI" w:hAnsi="Segoe UI"/>
          <w:sz w:val="21"/>
        </w:rPr>
        <w:t>epidemia</w:t>
      </w:r>
      <w:proofErr w:type="spellEnd"/>
      <w:r w:rsidRPr="0092004C">
        <w:rPr>
          <w:rFonts w:ascii="Segoe UI" w:hAnsi="Segoe UI"/>
          <w:sz w:val="21"/>
        </w:rPr>
        <w:t xml:space="preserve"> de </w:t>
      </w:r>
      <w:proofErr w:type="spellStart"/>
      <w:r w:rsidRPr="0092004C">
        <w:rPr>
          <w:rFonts w:ascii="Segoe UI" w:hAnsi="Segoe UI"/>
          <w:sz w:val="21"/>
        </w:rPr>
        <w:t>consumo</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Bethesda, MD: Institute for Patient- and Family-Centered Care</w:t>
      </w:r>
    </w:p>
  </w:endnote>
  <w:endnote w:id="17">
    <w:p w14:paraId="5570D383"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Providers Clinical Support System (2020) </w:t>
      </w:r>
      <w:proofErr w:type="spellStart"/>
      <w:r w:rsidRPr="0092004C">
        <w:rPr>
          <w:rFonts w:ascii="Segoe UI" w:hAnsi="Segoe UI"/>
          <w:sz w:val="21"/>
        </w:rPr>
        <w:t>Programa</w:t>
      </w:r>
      <w:proofErr w:type="spellEnd"/>
      <w:r w:rsidRPr="0092004C">
        <w:rPr>
          <w:rFonts w:ascii="Segoe UI" w:hAnsi="Segoe UI"/>
          <w:sz w:val="21"/>
        </w:rPr>
        <w:t xml:space="preserve"> de </w:t>
      </w:r>
      <w:proofErr w:type="spellStart"/>
      <w:r w:rsidRPr="0092004C">
        <w:rPr>
          <w:rFonts w:ascii="Segoe UI" w:hAnsi="Segoe UI"/>
          <w:sz w:val="21"/>
        </w:rPr>
        <w:t>orientación</w:t>
      </w:r>
      <w:proofErr w:type="spellEnd"/>
      <w:r w:rsidRPr="0092004C">
        <w:rPr>
          <w:rFonts w:ascii="Segoe UI" w:hAnsi="Segoe UI"/>
          <w:sz w:val="21"/>
        </w:rPr>
        <w:t xml:space="preserve"> del PCSS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junio</w:t>
      </w:r>
      <w:proofErr w:type="spellEnd"/>
      <w:r w:rsidRPr="0092004C">
        <w:rPr>
          <w:rFonts w:ascii="Segoe UI" w:hAnsi="Segoe UI"/>
          <w:sz w:val="21"/>
        </w:rPr>
        <w:t xml:space="preserve"> de 2021 </w:t>
      </w:r>
      <w:hyperlink r:id="rId13" w:history="1">
        <w:r w:rsidRPr="0092004C">
          <w:rPr>
            <w:rStyle w:val="Hyperlink1"/>
            <w:rFonts w:ascii="Segoe UI" w:hAnsi="Segoe UI"/>
            <w:sz w:val="21"/>
          </w:rPr>
          <w:t>https://pcssnow.org/mentoring/</w:t>
        </w:r>
      </w:hyperlink>
      <w:r w:rsidRPr="0092004C">
        <w:rPr>
          <w:rFonts w:ascii="Segoe UI" w:hAnsi="Segoe UI"/>
          <w:sz w:val="21"/>
        </w:rPr>
        <w:t xml:space="preserve"> </w:t>
      </w:r>
    </w:p>
  </w:endnote>
  <w:endnote w:id="18">
    <w:p w14:paraId="646F2B1E"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Bioxcel</w:t>
      </w:r>
      <w:proofErr w:type="spellEnd"/>
      <w:r w:rsidRPr="0092004C">
        <w:rPr>
          <w:rFonts w:ascii="Segoe UI" w:hAnsi="Segoe UI"/>
          <w:sz w:val="21"/>
        </w:rPr>
        <w:t xml:space="preserve"> Therapeutics (2021) </w:t>
      </w:r>
      <w:proofErr w:type="spellStart"/>
      <w:r w:rsidRPr="0092004C">
        <w:rPr>
          <w:rFonts w:ascii="Segoe UI" w:hAnsi="Segoe UI"/>
          <w:sz w:val="21"/>
        </w:rPr>
        <w:t>Reducción</w:t>
      </w:r>
      <w:proofErr w:type="spellEnd"/>
      <w:r w:rsidRPr="0092004C">
        <w:rPr>
          <w:rFonts w:ascii="Segoe UI" w:hAnsi="Segoe UI"/>
          <w:sz w:val="21"/>
        </w:rPr>
        <w:t xml:space="preserve"> </w:t>
      </w:r>
      <w:proofErr w:type="spellStart"/>
      <w:r w:rsidRPr="0092004C">
        <w:rPr>
          <w:rFonts w:ascii="Segoe UI" w:hAnsi="Segoe UI"/>
          <w:sz w:val="21"/>
        </w:rPr>
        <w:t>cooperativa</w:t>
      </w:r>
      <w:proofErr w:type="spellEnd"/>
      <w:r w:rsidRPr="0092004C">
        <w:rPr>
          <w:rFonts w:ascii="Segoe UI" w:hAnsi="Segoe UI"/>
          <w:sz w:val="21"/>
        </w:rPr>
        <w:t xml:space="preserve"> de la </w:t>
      </w:r>
      <w:proofErr w:type="spellStart"/>
      <w:r w:rsidRPr="0092004C">
        <w:rPr>
          <w:rFonts w:ascii="Segoe UI" w:hAnsi="Segoe UI"/>
          <w:sz w:val="21"/>
        </w:rPr>
        <w:t>escalada</w:t>
      </w:r>
      <w:proofErr w:type="spellEnd"/>
      <w:r w:rsidRPr="0092004C">
        <w:rPr>
          <w:rFonts w:ascii="Segoe UI" w:hAnsi="Segoe UI"/>
          <w:sz w:val="21"/>
        </w:rPr>
        <w:t xml:space="preserve"> del </w:t>
      </w:r>
      <w:proofErr w:type="spellStart"/>
      <w:r w:rsidRPr="0092004C">
        <w:rPr>
          <w:rFonts w:ascii="Segoe UI" w:hAnsi="Segoe UI"/>
          <w:sz w:val="21"/>
        </w:rPr>
        <w:t>daño</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julio</w:t>
      </w:r>
      <w:proofErr w:type="spellEnd"/>
      <w:r w:rsidRPr="0092004C">
        <w:rPr>
          <w:rFonts w:ascii="Segoe UI" w:hAnsi="Segoe UI"/>
          <w:sz w:val="21"/>
        </w:rPr>
        <w:t xml:space="preserve"> de 2021 </w:t>
      </w:r>
      <w:hyperlink r:id="rId14" w:history="1">
        <w:r w:rsidRPr="0092004C">
          <w:rPr>
            <w:rStyle w:val="Hyperlink1"/>
            <w:rFonts w:ascii="Segoe UI" w:hAnsi="Segoe UI"/>
            <w:sz w:val="21"/>
          </w:rPr>
          <w:t>https://www.partnersincalm.com/cooperative-de-escalation/?msclkid=4d0507e4ad24107cfc34672e9ca139f9&amp;utm_source=bing&amp;utm_medium=cpc&amp;utm_campaign=M%20%7C%20UB%20%7C%20HCP%20%7C%20Cooperative%20De-escalation&amp;utm_term=de%20escalation%20technique&amp;utm_content=Cooperative%20De-escalation%20Ph</w:t>
        </w:r>
      </w:hyperlink>
    </w:p>
  </w:endnote>
  <w:endnote w:id="19">
    <w:p w14:paraId="17D618A2"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(2019) Trauma y </w:t>
      </w:r>
      <w:proofErr w:type="spellStart"/>
      <w:r w:rsidRPr="0092004C">
        <w:rPr>
          <w:rFonts w:ascii="Segoe UI" w:hAnsi="Segoe UI"/>
          <w:sz w:val="21"/>
        </w:rPr>
        <w:t>violencia</w:t>
      </w:r>
      <w:proofErr w:type="spellEnd"/>
      <w:r w:rsidRPr="0092004C">
        <w:rPr>
          <w:rFonts w:ascii="Segoe UI" w:hAnsi="Segoe UI"/>
          <w:sz w:val="21"/>
        </w:rPr>
        <w:t xml:space="preserve"> </w:t>
      </w:r>
      <w:hyperlink r:id="rId15" w:history="1">
        <w:r w:rsidRPr="0092004C">
          <w:rPr>
            <w:rStyle w:val="Hyperlink1"/>
            <w:rFonts w:ascii="Segoe UI" w:hAnsi="Segoe UI"/>
            <w:sz w:val="21"/>
          </w:rPr>
          <w:t>https://www.samhsa.gov/trauma-violence</w:t>
        </w:r>
      </w:hyperlink>
      <w:r w:rsidRPr="0092004C">
        <w:rPr>
          <w:rFonts w:ascii="Segoe UI" w:hAnsi="Segoe UI"/>
          <w:sz w:val="21"/>
        </w:rPr>
        <w:t xml:space="preserve"> </w:t>
      </w:r>
    </w:p>
  </w:endnote>
  <w:endnote w:id="20">
    <w:p w14:paraId="0B7BC690"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Healthcentric</w:t>
      </w:r>
      <w:proofErr w:type="spellEnd"/>
      <w:r w:rsidRPr="0092004C">
        <w:rPr>
          <w:rFonts w:ascii="Segoe UI" w:hAnsi="Segoe UI"/>
          <w:sz w:val="21"/>
        </w:rPr>
        <w:t xml:space="preserve"> Advisors (2018)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basada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trauma: </w:t>
      </w:r>
      <w:proofErr w:type="spellStart"/>
      <w:r w:rsidRPr="0092004C">
        <w:rPr>
          <w:rFonts w:ascii="Segoe UI" w:hAnsi="Segoe UI"/>
          <w:sz w:val="21"/>
        </w:rPr>
        <w:t>Paquete</w:t>
      </w:r>
      <w:proofErr w:type="spellEnd"/>
      <w:r w:rsidRPr="0092004C">
        <w:rPr>
          <w:rFonts w:ascii="Segoe UI" w:hAnsi="Segoe UI"/>
          <w:sz w:val="21"/>
        </w:rPr>
        <w:t xml:space="preserve"> de </w:t>
      </w:r>
      <w:proofErr w:type="spellStart"/>
      <w:r w:rsidRPr="0092004C">
        <w:rPr>
          <w:rFonts w:ascii="Segoe UI" w:hAnsi="Segoe UI"/>
          <w:sz w:val="21"/>
        </w:rPr>
        <w:t>cambios</w:t>
      </w:r>
      <w:proofErr w:type="spellEnd"/>
      <w:r w:rsidRPr="0092004C">
        <w:rPr>
          <w:rFonts w:ascii="Segoe UI" w:hAnsi="Segoe UI"/>
          <w:sz w:val="21"/>
        </w:rPr>
        <w:t xml:space="preserve"> para </w:t>
      </w:r>
      <w:proofErr w:type="spellStart"/>
      <w:r w:rsidRPr="0092004C">
        <w:rPr>
          <w:rFonts w:ascii="Segoe UI" w:hAnsi="Segoe UI"/>
          <w:sz w:val="21"/>
        </w:rPr>
        <w:t>centros</w:t>
      </w:r>
      <w:proofErr w:type="spellEnd"/>
      <w:r w:rsidRPr="0092004C">
        <w:rPr>
          <w:rFonts w:ascii="Segoe UI" w:hAnsi="Segoe UI"/>
          <w:sz w:val="21"/>
        </w:rPr>
        <w:t xml:space="preserve"> de </w:t>
      </w:r>
      <w:proofErr w:type="spellStart"/>
      <w:r w:rsidRPr="0092004C">
        <w:rPr>
          <w:rFonts w:ascii="Segoe UI" w:hAnsi="Segoe UI"/>
          <w:sz w:val="21"/>
        </w:rPr>
        <w:t>enfermería</w:t>
      </w:r>
      <w:proofErr w:type="spellEnd"/>
      <w:r w:rsidRPr="0092004C">
        <w:rPr>
          <w:rFonts w:ascii="Segoe UI" w:hAnsi="Segoe UI"/>
          <w:sz w:val="21"/>
        </w:rPr>
        <w:t xml:space="preserve">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basada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trauma: </w:t>
      </w:r>
      <w:proofErr w:type="spellStart"/>
      <w:r w:rsidRPr="0092004C">
        <w:rPr>
          <w:rFonts w:ascii="Segoe UI" w:hAnsi="Segoe UI"/>
          <w:sz w:val="21"/>
        </w:rPr>
        <w:t>Paquete</w:t>
      </w:r>
      <w:proofErr w:type="spellEnd"/>
      <w:r w:rsidRPr="0092004C">
        <w:rPr>
          <w:rFonts w:ascii="Segoe UI" w:hAnsi="Segoe UI"/>
          <w:sz w:val="21"/>
        </w:rPr>
        <w:t xml:space="preserve"> de </w:t>
      </w:r>
      <w:proofErr w:type="spellStart"/>
      <w:r w:rsidRPr="0092004C">
        <w:rPr>
          <w:rFonts w:ascii="Segoe UI" w:hAnsi="Segoe UI"/>
          <w:sz w:val="21"/>
        </w:rPr>
        <w:t>cambios</w:t>
      </w:r>
      <w:proofErr w:type="spellEnd"/>
      <w:r w:rsidRPr="0092004C">
        <w:rPr>
          <w:rFonts w:ascii="Segoe UI" w:hAnsi="Segoe UI"/>
          <w:sz w:val="21"/>
        </w:rPr>
        <w:t xml:space="preserve"> para </w:t>
      </w:r>
      <w:proofErr w:type="spellStart"/>
      <w:r w:rsidRPr="0092004C">
        <w:rPr>
          <w:rFonts w:ascii="Segoe UI" w:hAnsi="Segoe UI"/>
          <w:sz w:val="21"/>
        </w:rPr>
        <w:t>centros</w:t>
      </w:r>
      <w:proofErr w:type="spellEnd"/>
      <w:r w:rsidRPr="0092004C">
        <w:rPr>
          <w:rFonts w:ascii="Segoe UI" w:hAnsi="Segoe UI"/>
          <w:sz w:val="21"/>
        </w:rPr>
        <w:t xml:space="preserve"> de </w:t>
      </w:r>
      <w:proofErr w:type="spellStart"/>
      <w:r w:rsidRPr="0092004C">
        <w:rPr>
          <w:rFonts w:ascii="Segoe UI" w:hAnsi="Segoe UI"/>
          <w:sz w:val="21"/>
        </w:rPr>
        <w:t>enfermería</w:t>
      </w:r>
      <w:proofErr w:type="spellEnd"/>
      <w:r w:rsidRPr="0092004C">
        <w:rPr>
          <w:rFonts w:ascii="Segoe UI" w:hAnsi="Segoe UI"/>
          <w:sz w:val="21"/>
        </w:rPr>
        <w:t xml:space="preserve"> Providence, RI.</w:t>
      </w:r>
    </w:p>
  </w:endnote>
  <w:endnote w:id="21">
    <w:p w14:paraId="267D2F45"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Pr>
          <w:rFonts w:ascii="Segoe UI" w:hAnsi="Segoe UI"/>
          <w:sz w:val="21"/>
        </w:rPr>
        <w:t xml:space="preserve"> </w:t>
      </w:r>
      <w:r w:rsidRPr="0092004C">
        <w:rPr>
          <w:rFonts w:ascii="Segoe UI" w:hAnsi="Segoe UI"/>
          <w:sz w:val="21"/>
        </w:rPr>
        <w:t xml:space="preserve">Center for Healthcare Strategies. (2019).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Qué</w:t>
      </w:r>
      <w:proofErr w:type="spellEnd"/>
      <w:r w:rsidRPr="0092004C">
        <w:rPr>
          <w:rFonts w:ascii="Segoe UI" w:hAnsi="Segoe UI"/>
          <w:sz w:val="21"/>
        </w:rPr>
        <w:t xml:space="preserve"> es la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basada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trauma? </w:t>
      </w:r>
      <w:hyperlink r:id="rId16" w:history="1">
        <w:r w:rsidRPr="0092004C">
          <w:rPr>
            <w:rStyle w:val="Hyperlink1"/>
            <w:rFonts w:ascii="Segoe UI" w:hAnsi="Segoe UI"/>
            <w:sz w:val="21"/>
          </w:rPr>
          <w:t>https://www.youtube.com/watch?v=fWken5DsJcw</w:t>
        </w:r>
      </w:hyperlink>
      <w:r w:rsidRPr="0092004C">
        <w:rPr>
          <w:rFonts w:ascii="Segoe UI" w:hAnsi="Segoe UI"/>
          <w:sz w:val="21"/>
        </w:rPr>
        <w:t xml:space="preserve"> </w:t>
      </w:r>
    </w:p>
  </w:endnote>
  <w:endnote w:id="22">
    <w:p w14:paraId="2B8B434F"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National Council for Behavioral Health ["</w:t>
      </w:r>
      <w:proofErr w:type="spellStart"/>
      <w:r w:rsidRPr="0092004C">
        <w:rPr>
          <w:rFonts w:ascii="Segoe UI" w:hAnsi="Segoe UI"/>
          <w:sz w:val="21"/>
        </w:rPr>
        <w:t>Consejo</w:t>
      </w:r>
      <w:proofErr w:type="spellEnd"/>
      <w:r w:rsidRPr="0092004C">
        <w:rPr>
          <w:rFonts w:ascii="Segoe UI" w:hAnsi="Segoe UI"/>
          <w:sz w:val="21"/>
        </w:rPr>
        <w:t xml:space="preserve"> Nacional para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Bienestar</w:t>
      </w:r>
      <w:proofErr w:type="spellEnd"/>
      <w:r w:rsidRPr="0092004C">
        <w:rPr>
          <w:rFonts w:ascii="Segoe UI" w:hAnsi="Segoe UI"/>
          <w:sz w:val="21"/>
        </w:rPr>
        <w:t xml:space="preserve"> Mental"] (2018) </w:t>
      </w:r>
      <w:hyperlink r:id="rId17" w:history="1">
        <w:r w:rsidRPr="0092004C">
          <w:rPr>
            <w:rStyle w:val="Hyperlink1"/>
            <w:rFonts w:ascii="Segoe UI" w:hAnsi="Segoe UI"/>
            <w:sz w:val="21"/>
          </w:rPr>
          <w:t>https://www.youtube.com/watch?v=uraDbhfFvsk</w:t>
        </w:r>
      </w:hyperlink>
    </w:p>
  </w:endnote>
  <w:endnote w:id="23">
    <w:p w14:paraId="18A1EDFE"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Trauma y </w:t>
      </w:r>
      <w:proofErr w:type="spellStart"/>
      <w:r w:rsidRPr="0092004C">
        <w:rPr>
          <w:rFonts w:ascii="Segoe UI" w:hAnsi="Segoe UI"/>
          <w:sz w:val="21"/>
        </w:rPr>
        <w:t>adicción</w:t>
      </w:r>
      <w:proofErr w:type="spellEnd"/>
      <w:r w:rsidRPr="0092004C">
        <w:rPr>
          <w:rFonts w:ascii="Segoe UI" w:hAnsi="Segoe UI"/>
          <w:sz w:val="21"/>
        </w:rPr>
        <w:t xml:space="preserve">: </w:t>
      </w:r>
      <w:proofErr w:type="spellStart"/>
      <w:r w:rsidRPr="0092004C">
        <w:rPr>
          <w:rFonts w:ascii="Segoe UI" w:hAnsi="Segoe UI"/>
          <w:sz w:val="21"/>
        </w:rPr>
        <w:t>Curso</w:t>
      </w:r>
      <w:proofErr w:type="spellEnd"/>
      <w:r w:rsidRPr="0092004C">
        <w:rPr>
          <w:rFonts w:ascii="Segoe UI" w:hAnsi="Segoe UI"/>
          <w:sz w:val="21"/>
        </w:rPr>
        <w:t xml:space="preserve"> </w:t>
      </w:r>
      <w:proofErr w:type="spellStart"/>
      <w:r w:rsidRPr="0092004C">
        <w:rPr>
          <w:rFonts w:ascii="Segoe UI" w:hAnsi="Segoe UI"/>
          <w:sz w:val="21"/>
        </w:rPr>
        <w:t>Intensivo</w:t>
      </w:r>
      <w:proofErr w:type="spellEnd"/>
      <w:r w:rsidRPr="0092004C">
        <w:rPr>
          <w:rFonts w:ascii="Segoe UI" w:hAnsi="Segoe UI"/>
          <w:sz w:val="21"/>
        </w:rPr>
        <w:t xml:space="preserve"> de </w:t>
      </w:r>
      <w:proofErr w:type="spellStart"/>
      <w:r w:rsidRPr="0092004C">
        <w:rPr>
          <w:rFonts w:ascii="Segoe UI" w:hAnsi="Segoe UI"/>
          <w:sz w:val="21"/>
        </w:rPr>
        <w:t>Psicología</w:t>
      </w:r>
      <w:proofErr w:type="spellEnd"/>
      <w:r w:rsidRPr="0092004C">
        <w:rPr>
          <w:rFonts w:ascii="Segoe UI" w:hAnsi="Segoe UI"/>
          <w:sz w:val="21"/>
        </w:rPr>
        <w:t xml:space="preserve"> #31 (2014) </w:t>
      </w:r>
      <w:hyperlink r:id="rId18" w:history="1">
        <w:r w:rsidRPr="0092004C">
          <w:rPr>
            <w:rStyle w:val="Hyperlink1"/>
            <w:rFonts w:ascii="Segoe UI" w:hAnsi="Segoe UI"/>
            <w:sz w:val="21"/>
          </w:rPr>
          <w:t>https://www.youtube.com/watch?v=343ORgL3kIc</w:t>
        </w:r>
      </w:hyperlink>
    </w:p>
  </w:endnote>
  <w:endnote w:id="24">
    <w:p w14:paraId="1733D6E8"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hyperlink r:id="rId19" w:history="1">
        <w:r w:rsidRPr="0092004C">
          <w:rPr>
            <w:rStyle w:val="Hyperlink1"/>
            <w:rFonts w:ascii="Segoe UI" w:hAnsi="Segoe UI"/>
            <w:sz w:val="21"/>
          </w:rPr>
          <w:t>https://healthcentricadvisors.org/wp-content/uploads/2019/10/TIC-FINAL-2019OCT.pdf</w:t>
        </w:r>
      </w:hyperlink>
      <w:r w:rsidRPr="0092004C">
        <w:rPr>
          <w:rFonts w:ascii="Segoe UI" w:hAnsi="Segoe UI"/>
          <w:sz w:val="21"/>
        </w:rPr>
        <w:t xml:space="preserve"> </w:t>
      </w:r>
      <w:r>
        <w:rPr>
          <w:rFonts w:ascii="Segoe UI" w:hAnsi="Segoe UI"/>
          <w:sz w:val="21"/>
        </w:rPr>
        <w:br/>
      </w:r>
      <w:r w:rsidRPr="0092004C">
        <w:rPr>
          <w:rFonts w:ascii="Segoe UI" w:hAnsi="Segoe UI"/>
          <w:sz w:val="21"/>
        </w:rPr>
        <w:t xml:space="preserve">Institute for Health and Recovery (2012) Desarrollo de </w:t>
      </w:r>
      <w:proofErr w:type="spellStart"/>
      <w:r w:rsidRPr="0092004C">
        <w:rPr>
          <w:rFonts w:ascii="Segoe UI" w:hAnsi="Segoe UI"/>
          <w:sz w:val="21"/>
        </w:rPr>
        <w:t>organizaciones</w:t>
      </w:r>
      <w:proofErr w:type="spellEnd"/>
      <w:r w:rsidRPr="0092004C">
        <w:rPr>
          <w:rFonts w:ascii="Segoe UI" w:hAnsi="Segoe UI"/>
          <w:sz w:val="21"/>
        </w:rPr>
        <w:t xml:space="preserve"> </w:t>
      </w:r>
      <w:proofErr w:type="spellStart"/>
      <w:r w:rsidRPr="0092004C">
        <w:rPr>
          <w:rFonts w:ascii="Segoe UI" w:hAnsi="Segoe UI"/>
          <w:sz w:val="21"/>
        </w:rPr>
        <w:t>informadas</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trauma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20" w:history="1">
        <w:r w:rsidRPr="0092004C">
          <w:rPr>
            <w:rStyle w:val="Hyperlink1"/>
            <w:rFonts w:ascii="Segoe UI" w:hAnsi="Segoe UI"/>
            <w:sz w:val="21"/>
          </w:rPr>
          <w:t>https://healthrecovery.org/images/products/30_inside.pdf</w:t>
        </w:r>
      </w:hyperlink>
      <w:r w:rsidRPr="0092004C">
        <w:rPr>
          <w:rFonts w:ascii="Segoe UI" w:hAnsi="Segoe UI"/>
          <w:sz w:val="21"/>
        </w:rPr>
        <w:t xml:space="preserve"> </w:t>
      </w:r>
    </w:p>
  </w:endnote>
  <w:endnote w:id="25">
    <w:p w14:paraId="3AC84D83"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Healthcentric</w:t>
      </w:r>
      <w:proofErr w:type="spellEnd"/>
      <w:r w:rsidRPr="0092004C">
        <w:rPr>
          <w:rFonts w:ascii="Segoe UI" w:hAnsi="Segoe UI"/>
          <w:sz w:val="21"/>
        </w:rPr>
        <w:t xml:space="preserve"> Advisors (2019).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Atención</w:t>
      </w:r>
      <w:proofErr w:type="spellEnd"/>
      <w:r w:rsidRPr="0092004C">
        <w:rPr>
          <w:rFonts w:ascii="Segoe UI" w:hAnsi="Segoe UI"/>
          <w:sz w:val="21"/>
        </w:rPr>
        <w:t xml:space="preserve"> </w:t>
      </w:r>
      <w:proofErr w:type="spellStart"/>
      <w:r w:rsidRPr="0092004C">
        <w:rPr>
          <w:rFonts w:ascii="Segoe UI" w:hAnsi="Segoe UI"/>
          <w:sz w:val="21"/>
        </w:rPr>
        <w:t>basada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trauma: </w:t>
      </w:r>
      <w:hyperlink r:id="rId21" w:history="1">
        <w:r w:rsidRPr="0092004C">
          <w:rPr>
            <w:rStyle w:val="Hyperlink1"/>
            <w:rFonts w:ascii="Segoe UI" w:hAnsi="Segoe UI"/>
            <w:sz w:val="21"/>
          </w:rPr>
          <w:t>https://healthcentricadvisors.org/wp-content/uploads/2019/10/TIC-FINAL-2019OCT.pdf</w:t>
        </w:r>
      </w:hyperlink>
      <w:r w:rsidRPr="0092004C">
        <w:rPr>
          <w:rFonts w:ascii="Segoe UI" w:hAnsi="Segoe UI"/>
          <w:sz w:val="21"/>
        </w:rPr>
        <w:t xml:space="preserve"> </w:t>
      </w:r>
    </w:p>
  </w:endnote>
  <w:endnote w:id="26">
    <w:p w14:paraId="31525C27"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Garland EL, R. S. (2019). Las </w:t>
      </w:r>
      <w:proofErr w:type="spellStart"/>
      <w:r w:rsidRPr="0092004C">
        <w:rPr>
          <w:rFonts w:ascii="Segoe UI" w:hAnsi="Segoe UI"/>
          <w:sz w:val="21"/>
        </w:rPr>
        <w:t>experiencias</w:t>
      </w:r>
      <w:proofErr w:type="spellEnd"/>
      <w:r w:rsidRPr="0092004C">
        <w:rPr>
          <w:rFonts w:ascii="Segoe UI" w:hAnsi="Segoe UI"/>
          <w:sz w:val="21"/>
        </w:rPr>
        <w:t xml:space="preserve"> </w:t>
      </w:r>
      <w:proofErr w:type="spellStart"/>
      <w:r w:rsidRPr="0092004C">
        <w:rPr>
          <w:rFonts w:ascii="Segoe UI" w:hAnsi="Segoe UI"/>
          <w:sz w:val="21"/>
        </w:rPr>
        <w:t>adversas</w:t>
      </w:r>
      <w:proofErr w:type="spellEnd"/>
      <w:r w:rsidRPr="0092004C">
        <w:rPr>
          <w:rFonts w:ascii="Segoe UI" w:hAnsi="Segoe UI"/>
          <w:sz w:val="21"/>
        </w:rPr>
        <w:t xml:space="preserve"> de la </w:t>
      </w:r>
      <w:proofErr w:type="spellStart"/>
      <w:r w:rsidRPr="0092004C">
        <w:rPr>
          <w:rFonts w:ascii="Segoe UI" w:hAnsi="Segoe UI"/>
          <w:sz w:val="21"/>
        </w:rPr>
        <w:t>infancia</w:t>
      </w:r>
      <w:proofErr w:type="spellEnd"/>
      <w:r w:rsidRPr="0092004C">
        <w:rPr>
          <w:rFonts w:ascii="Segoe UI" w:hAnsi="Segoe UI"/>
          <w:sz w:val="21"/>
        </w:rPr>
        <w:t xml:space="preserve"> </w:t>
      </w:r>
      <w:proofErr w:type="spellStart"/>
      <w:r w:rsidRPr="0092004C">
        <w:rPr>
          <w:rFonts w:ascii="Segoe UI" w:hAnsi="Segoe UI"/>
          <w:sz w:val="21"/>
        </w:rPr>
        <w:t>predicen</w:t>
      </w:r>
      <w:proofErr w:type="spellEnd"/>
      <w:r w:rsidRPr="0092004C">
        <w:rPr>
          <w:rFonts w:ascii="Segoe UI" w:hAnsi="Segoe UI"/>
          <w:sz w:val="21"/>
        </w:rPr>
        <w:t xml:space="preserve"> </w:t>
      </w:r>
      <w:proofErr w:type="spellStart"/>
      <w:r w:rsidRPr="0092004C">
        <w:rPr>
          <w:rFonts w:ascii="Segoe UI" w:hAnsi="Segoe UI"/>
          <w:sz w:val="21"/>
        </w:rPr>
        <w:t>índices</w:t>
      </w:r>
      <w:proofErr w:type="spellEnd"/>
      <w:r w:rsidRPr="0092004C">
        <w:rPr>
          <w:rFonts w:ascii="Segoe UI" w:hAnsi="Segoe UI"/>
          <w:sz w:val="21"/>
        </w:rPr>
        <w:t xml:space="preserve"> </w:t>
      </w:r>
      <w:proofErr w:type="spellStart"/>
      <w:r w:rsidRPr="0092004C">
        <w:rPr>
          <w:rFonts w:ascii="Segoe UI" w:hAnsi="Segoe UI"/>
          <w:sz w:val="21"/>
        </w:rPr>
        <w:t>autonómicos</w:t>
      </w:r>
      <w:proofErr w:type="spellEnd"/>
      <w:r w:rsidRPr="0092004C">
        <w:rPr>
          <w:rFonts w:ascii="Segoe UI" w:hAnsi="Segoe UI"/>
          <w:sz w:val="21"/>
        </w:rPr>
        <w:t xml:space="preserve"> de </w:t>
      </w:r>
      <w:proofErr w:type="spellStart"/>
      <w:r w:rsidRPr="0092004C">
        <w:rPr>
          <w:rFonts w:ascii="Segoe UI" w:hAnsi="Segoe UI"/>
          <w:sz w:val="21"/>
        </w:rPr>
        <w:t>discapacidad</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la </w:t>
      </w:r>
      <w:proofErr w:type="spellStart"/>
      <w:r w:rsidRPr="0092004C">
        <w:rPr>
          <w:rFonts w:ascii="Segoe UI" w:hAnsi="Segoe UI"/>
          <w:sz w:val="21"/>
        </w:rPr>
        <w:t>regulación</w:t>
      </w:r>
      <w:proofErr w:type="spellEnd"/>
      <w:r w:rsidRPr="0092004C">
        <w:rPr>
          <w:rFonts w:ascii="Segoe UI" w:hAnsi="Segoe UI"/>
          <w:sz w:val="21"/>
        </w:rPr>
        <w:t xml:space="preserve"> de la </w:t>
      </w:r>
      <w:proofErr w:type="spellStart"/>
      <w:r w:rsidRPr="0092004C">
        <w:rPr>
          <w:rFonts w:ascii="Segoe UI" w:hAnsi="Segoe UI"/>
          <w:sz w:val="21"/>
        </w:rPr>
        <w:t>emoción</w:t>
      </w:r>
      <w:proofErr w:type="spellEnd"/>
      <w:r w:rsidRPr="0092004C">
        <w:rPr>
          <w:rFonts w:ascii="Segoe UI" w:hAnsi="Segoe UI"/>
          <w:sz w:val="21"/>
        </w:rPr>
        <w:t xml:space="preserve"> y </w:t>
      </w:r>
      <w:proofErr w:type="spellStart"/>
      <w:r w:rsidRPr="0092004C">
        <w:rPr>
          <w:rFonts w:ascii="Segoe UI" w:hAnsi="Segoe UI"/>
          <w:sz w:val="21"/>
        </w:rPr>
        <w:t>negatividad</w:t>
      </w:r>
      <w:proofErr w:type="spellEnd"/>
      <w:r w:rsidRPr="0092004C">
        <w:rPr>
          <w:rFonts w:ascii="Segoe UI" w:hAnsi="Segoe UI"/>
          <w:sz w:val="21"/>
        </w:rPr>
        <w:t xml:space="preserve"> </w:t>
      </w:r>
      <w:proofErr w:type="spellStart"/>
      <w:r w:rsidRPr="0092004C">
        <w:rPr>
          <w:rFonts w:ascii="Segoe UI" w:hAnsi="Segoe UI"/>
          <w:sz w:val="21"/>
        </w:rPr>
        <w:t>emocional</w:t>
      </w:r>
      <w:proofErr w:type="spellEnd"/>
      <w:r w:rsidRPr="0092004C">
        <w:rPr>
          <w:rFonts w:ascii="Segoe UI" w:hAnsi="Segoe UI"/>
          <w:sz w:val="21"/>
        </w:rPr>
        <w:t xml:space="preserve"> que </w:t>
      </w:r>
      <w:proofErr w:type="spellStart"/>
      <w:r w:rsidRPr="0092004C">
        <w:rPr>
          <w:rFonts w:ascii="Segoe UI" w:hAnsi="Segoe UI"/>
          <w:sz w:val="21"/>
        </w:rPr>
        <w:t>incita</w:t>
      </w:r>
      <w:proofErr w:type="spellEnd"/>
      <w:r w:rsidRPr="0092004C">
        <w:rPr>
          <w:rFonts w:ascii="Segoe UI" w:hAnsi="Segoe UI"/>
          <w:sz w:val="21"/>
        </w:rPr>
        <w:t xml:space="preserve"> al </w:t>
      </w:r>
      <w:proofErr w:type="spellStart"/>
      <w:r w:rsidRPr="0092004C">
        <w:rPr>
          <w:rFonts w:ascii="Segoe UI" w:hAnsi="Segoe UI"/>
          <w:sz w:val="21"/>
        </w:rPr>
        <w:t>deseo</w:t>
      </w:r>
      <w:proofErr w:type="spellEnd"/>
      <w:r w:rsidRPr="0092004C">
        <w:rPr>
          <w:rFonts w:ascii="Segoe UI" w:hAnsi="Segoe UI"/>
          <w:sz w:val="21"/>
        </w:rPr>
        <w:t xml:space="preserve"> </w:t>
      </w:r>
      <w:proofErr w:type="spellStart"/>
      <w:r w:rsidRPr="0092004C">
        <w:rPr>
          <w:rFonts w:ascii="Segoe UI" w:hAnsi="Segoe UI"/>
          <w:sz w:val="21"/>
        </w:rPr>
        <w:t>intenso</w:t>
      </w:r>
      <w:proofErr w:type="spellEnd"/>
      <w:r w:rsidRPr="0092004C">
        <w:rPr>
          <w:rFonts w:ascii="Segoe UI" w:hAnsi="Segoe UI"/>
          <w:sz w:val="21"/>
        </w:rPr>
        <w:t xml:space="preserve"> de </w:t>
      </w:r>
      <w:proofErr w:type="spellStart"/>
      <w:r w:rsidRPr="0092004C">
        <w:rPr>
          <w:rFonts w:ascii="Segoe UI" w:hAnsi="Segoe UI"/>
          <w:sz w:val="21"/>
        </w:rPr>
        <w:t>consumir</w:t>
      </w:r>
      <w:proofErr w:type="spellEnd"/>
      <w:r w:rsidRPr="0092004C">
        <w:rPr>
          <w:rFonts w:ascii="Segoe UI" w:hAnsi="Segoe UI"/>
          <w:sz w:val="21"/>
        </w:rPr>
        <w:t xml:space="preserve">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sustancia</w:t>
      </w:r>
      <w:proofErr w:type="spellEnd"/>
      <w:r w:rsidRPr="0092004C">
        <w:rPr>
          <w:rFonts w:ascii="Segoe UI" w:hAnsi="Segoe UI"/>
          <w:sz w:val="21"/>
        </w:rPr>
        <w:t xml:space="preserve"> entre </w:t>
      </w:r>
      <w:proofErr w:type="spellStart"/>
      <w:r w:rsidRPr="0092004C">
        <w:rPr>
          <w:rFonts w:ascii="Segoe UI" w:hAnsi="Segoe UI"/>
          <w:sz w:val="21"/>
        </w:rPr>
        <w:t>pacientes</w:t>
      </w:r>
      <w:proofErr w:type="spellEnd"/>
      <w:r w:rsidRPr="0092004C">
        <w:rPr>
          <w:rFonts w:ascii="Segoe UI" w:hAnsi="Segoe UI"/>
          <w:sz w:val="21"/>
        </w:rPr>
        <w:t xml:space="preserve"> </w:t>
      </w:r>
      <w:proofErr w:type="spellStart"/>
      <w:r w:rsidRPr="0092004C">
        <w:rPr>
          <w:rFonts w:ascii="Segoe UI" w:hAnsi="Segoe UI"/>
          <w:sz w:val="21"/>
        </w:rPr>
        <w:t>mujeres</w:t>
      </w:r>
      <w:proofErr w:type="spellEnd"/>
      <w:r w:rsidRPr="0092004C">
        <w:rPr>
          <w:rFonts w:ascii="Segoe UI" w:hAnsi="Segoe UI"/>
          <w:sz w:val="21"/>
        </w:rPr>
        <w:t xml:space="preserve"> con dolor </w:t>
      </w:r>
      <w:proofErr w:type="spellStart"/>
      <w:r w:rsidRPr="0092004C">
        <w:rPr>
          <w:rFonts w:ascii="Segoe UI" w:hAnsi="Segoe UI"/>
          <w:sz w:val="21"/>
        </w:rPr>
        <w:t>crónico</w:t>
      </w:r>
      <w:proofErr w:type="spellEnd"/>
      <w:r w:rsidRPr="0092004C">
        <w:rPr>
          <w:rFonts w:ascii="Segoe UI" w:hAnsi="Segoe UI"/>
          <w:sz w:val="21"/>
        </w:rPr>
        <w:t xml:space="preserve"> </w:t>
      </w:r>
      <w:proofErr w:type="spellStart"/>
      <w:r w:rsidRPr="0092004C">
        <w:rPr>
          <w:rFonts w:ascii="Segoe UI" w:hAnsi="Segoe UI"/>
          <w:sz w:val="21"/>
        </w:rPr>
        <w:t>tratado</w:t>
      </w:r>
      <w:proofErr w:type="spellEnd"/>
      <w:r w:rsidRPr="0092004C">
        <w:rPr>
          <w:rFonts w:ascii="Segoe UI" w:hAnsi="Segoe UI"/>
          <w:sz w:val="21"/>
        </w:rPr>
        <w:t xml:space="preserve"> con </w:t>
      </w:r>
      <w:proofErr w:type="spellStart"/>
      <w:r w:rsidRPr="0092004C">
        <w:rPr>
          <w:rFonts w:ascii="Segoe UI" w:hAnsi="Segoe UI"/>
          <w:sz w:val="21"/>
        </w:rPr>
        <w:t>opioides</w:t>
      </w:r>
      <w:proofErr w:type="spellEnd"/>
      <w:r w:rsidRPr="0092004C">
        <w:rPr>
          <w:rFonts w:ascii="Segoe UI" w:hAnsi="Segoe UI"/>
          <w:sz w:val="21"/>
        </w:rPr>
        <w:t xml:space="preserve">.  Desarrollo y </w:t>
      </w:r>
      <w:proofErr w:type="spellStart"/>
      <w:r w:rsidRPr="0092004C">
        <w:rPr>
          <w:rFonts w:ascii="Segoe UI" w:hAnsi="Segoe UI"/>
          <w:sz w:val="21"/>
        </w:rPr>
        <w:t>psicopatología</w:t>
      </w:r>
      <w:proofErr w:type="spellEnd"/>
      <w:r w:rsidRPr="0092004C">
        <w:rPr>
          <w:rFonts w:ascii="Segoe UI" w:hAnsi="Segoe UI"/>
          <w:sz w:val="21"/>
        </w:rPr>
        <w:t>, 1101-1110</w:t>
      </w:r>
    </w:p>
  </w:endnote>
  <w:endnote w:id="27">
    <w:p w14:paraId="3FA61B89"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Prevención</w:t>
      </w:r>
      <w:proofErr w:type="spellEnd"/>
      <w:r w:rsidRPr="0092004C">
        <w:rPr>
          <w:rFonts w:ascii="Segoe UI" w:hAnsi="Segoe UI"/>
          <w:sz w:val="21"/>
        </w:rPr>
        <w:t xml:space="preserve">, C. f. (9 de </w:t>
      </w:r>
      <w:proofErr w:type="spellStart"/>
      <w:r w:rsidRPr="0092004C">
        <w:rPr>
          <w:rFonts w:ascii="Segoe UI" w:hAnsi="Segoe UI"/>
          <w:sz w:val="21"/>
        </w:rPr>
        <w:t>abril</w:t>
      </w:r>
      <w:proofErr w:type="spellEnd"/>
      <w:r w:rsidRPr="0092004C">
        <w:rPr>
          <w:rFonts w:ascii="Segoe UI" w:hAnsi="Segoe UI"/>
          <w:sz w:val="21"/>
        </w:rPr>
        <w:t xml:space="preserve"> de 2019) </w:t>
      </w:r>
      <w:proofErr w:type="spellStart"/>
      <w:r w:rsidRPr="0092004C">
        <w:rPr>
          <w:rFonts w:ascii="Segoe UI" w:hAnsi="Segoe UI"/>
          <w:sz w:val="21"/>
        </w:rPr>
        <w:t>Sobre</w:t>
      </w:r>
      <w:proofErr w:type="spellEnd"/>
      <w:r w:rsidRPr="0092004C">
        <w:rPr>
          <w:rFonts w:ascii="Segoe UI" w:hAnsi="Segoe UI"/>
          <w:sz w:val="21"/>
        </w:rPr>
        <w:t xml:space="preserve"> las </w:t>
      </w:r>
      <w:proofErr w:type="spellStart"/>
      <w:r w:rsidRPr="0092004C">
        <w:rPr>
          <w:rFonts w:ascii="Segoe UI" w:hAnsi="Segoe UI"/>
          <w:sz w:val="21"/>
        </w:rPr>
        <w:t>experiencias</w:t>
      </w:r>
      <w:proofErr w:type="spellEnd"/>
      <w:r w:rsidRPr="0092004C">
        <w:rPr>
          <w:rFonts w:ascii="Segoe UI" w:hAnsi="Segoe UI"/>
          <w:sz w:val="21"/>
        </w:rPr>
        <w:t xml:space="preserve"> </w:t>
      </w:r>
      <w:proofErr w:type="spellStart"/>
      <w:r w:rsidRPr="0092004C">
        <w:rPr>
          <w:rFonts w:ascii="Segoe UI" w:hAnsi="Segoe UI"/>
          <w:sz w:val="21"/>
        </w:rPr>
        <w:t>adversas</w:t>
      </w:r>
      <w:proofErr w:type="spellEnd"/>
      <w:r w:rsidRPr="0092004C">
        <w:rPr>
          <w:rFonts w:ascii="Segoe UI" w:hAnsi="Segoe UI"/>
          <w:sz w:val="21"/>
        </w:rPr>
        <w:t xml:space="preserve"> de la </w:t>
      </w:r>
      <w:proofErr w:type="spellStart"/>
      <w:r w:rsidRPr="0092004C">
        <w:rPr>
          <w:rFonts w:ascii="Segoe UI" w:hAnsi="Segoe UI"/>
          <w:sz w:val="21"/>
        </w:rPr>
        <w:t>infancia</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del Centro de </w:t>
      </w:r>
      <w:proofErr w:type="spellStart"/>
      <w:r w:rsidRPr="0092004C">
        <w:rPr>
          <w:rFonts w:ascii="Segoe UI" w:hAnsi="Segoe UI"/>
          <w:sz w:val="21"/>
        </w:rPr>
        <w:t>Lesiones</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w:t>
      </w:r>
      <w:proofErr w:type="spellStart"/>
      <w:r w:rsidRPr="0092004C">
        <w:rPr>
          <w:rFonts w:ascii="Segoe UI" w:hAnsi="Segoe UI"/>
          <w:sz w:val="21"/>
        </w:rPr>
        <w:t>Centros</w:t>
      </w:r>
      <w:proofErr w:type="spellEnd"/>
      <w:r w:rsidRPr="0092004C">
        <w:rPr>
          <w:rFonts w:ascii="Segoe UI" w:hAnsi="Segoe UI"/>
          <w:sz w:val="21"/>
        </w:rPr>
        <w:t xml:space="preserve"> para </w:t>
      </w:r>
      <w:proofErr w:type="spellStart"/>
      <w:r w:rsidRPr="0092004C">
        <w:rPr>
          <w:rFonts w:ascii="Segoe UI" w:hAnsi="Segoe UI"/>
          <w:sz w:val="21"/>
        </w:rPr>
        <w:t>el</w:t>
      </w:r>
      <w:proofErr w:type="spellEnd"/>
      <w:r w:rsidRPr="0092004C">
        <w:rPr>
          <w:rFonts w:ascii="Segoe UI" w:hAnsi="Segoe UI"/>
          <w:sz w:val="21"/>
        </w:rPr>
        <w:t xml:space="preserve"> Control y la </w:t>
      </w:r>
      <w:proofErr w:type="spellStart"/>
      <w:r w:rsidRPr="0092004C">
        <w:rPr>
          <w:rFonts w:ascii="Segoe UI" w:hAnsi="Segoe UI"/>
          <w:sz w:val="21"/>
        </w:rPr>
        <w:t>Prevención</w:t>
      </w:r>
      <w:proofErr w:type="spellEnd"/>
      <w:r w:rsidRPr="0092004C">
        <w:rPr>
          <w:rFonts w:ascii="Segoe UI" w:hAnsi="Segoe UI"/>
          <w:sz w:val="21"/>
        </w:rPr>
        <w:t xml:space="preserve"> de </w:t>
      </w:r>
      <w:proofErr w:type="spellStart"/>
      <w:r w:rsidRPr="0092004C">
        <w:rPr>
          <w:rFonts w:ascii="Segoe UI" w:hAnsi="Segoe UI"/>
          <w:sz w:val="21"/>
        </w:rPr>
        <w:t>Enfermedades</w:t>
      </w:r>
      <w:proofErr w:type="spellEnd"/>
      <w:r w:rsidRPr="0092004C">
        <w:rPr>
          <w:rFonts w:ascii="Segoe UI" w:hAnsi="Segoe UI"/>
          <w:sz w:val="21"/>
        </w:rPr>
        <w:t xml:space="preserve"> (CDC): </w:t>
      </w:r>
      <w:hyperlink r:id="rId22" w:history="1">
        <w:r w:rsidRPr="0092004C">
          <w:rPr>
            <w:rStyle w:val="Hyperlink1"/>
            <w:rFonts w:ascii="Segoe UI" w:hAnsi="Segoe UI"/>
            <w:sz w:val="21"/>
          </w:rPr>
          <w:t>https://www.cdc.gov/violenceprevention/childabuseandneglect/acestudy/aboutace.html</w:t>
        </w:r>
      </w:hyperlink>
      <w:r w:rsidRPr="0092004C">
        <w:rPr>
          <w:rFonts w:ascii="Segoe UI" w:hAnsi="Segoe UI"/>
          <w:sz w:val="21"/>
        </w:rPr>
        <w:t xml:space="preserve"> </w:t>
      </w:r>
    </w:p>
  </w:endnote>
  <w:endnote w:id="28">
    <w:p w14:paraId="627B28AA"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hyperlink r:id="rId23" w:history="1">
        <w:r w:rsidRPr="0092004C">
          <w:rPr>
            <w:rStyle w:val="Hyperlink1"/>
            <w:rFonts w:ascii="Segoe UI" w:hAnsi="Segoe UI"/>
            <w:sz w:val="21"/>
          </w:rPr>
          <w:t>https://www.npr.org/sections/health-shots/2015/03/02/387007941/take-the-ace-quiz-and-learn-what-it-does-and-doesnt-mean</w:t>
        </w:r>
      </w:hyperlink>
      <w:r w:rsidRPr="0092004C">
        <w:rPr>
          <w:rFonts w:ascii="Segoe UI" w:hAnsi="Segoe UI"/>
          <w:sz w:val="21"/>
        </w:rPr>
        <w:t xml:space="preserve"> </w:t>
      </w:r>
    </w:p>
  </w:endnote>
  <w:endnote w:id="29">
    <w:p w14:paraId="29D3F00E"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hyperlink r:id="rId24" w:history="1">
        <w:r w:rsidRPr="000D60D1">
          <w:rPr>
            <w:rStyle w:val="Hyperlink1"/>
            <w:rFonts w:ascii="Segoe UI" w:hAnsi="Segoe UI" w:cs="Segoe UI"/>
            <w:sz w:val="21"/>
            <w:szCs w:val="21"/>
          </w:rPr>
          <w:t>http://www.ncjfcj.org/sites/default/files/Finding%20Your%20ACE%20Score.pdf</w:t>
        </w:r>
      </w:hyperlink>
      <w:r w:rsidRPr="0092004C">
        <w:rPr>
          <w:rFonts w:ascii="Segoe UI" w:hAnsi="Segoe UI"/>
          <w:sz w:val="21"/>
        </w:rPr>
        <w:t xml:space="preserve"> </w:t>
      </w:r>
    </w:p>
  </w:endnote>
  <w:endnote w:id="30">
    <w:p w14:paraId="42AD0AF3" w14:textId="77777777" w:rsidR="00527803" w:rsidRPr="0092004C" w:rsidRDefault="00527803" w:rsidP="00527803">
      <w:pPr>
        <w:pStyle w:val="EndnoteText1"/>
        <w:keepNext/>
        <w:keepLines/>
        <w:pageBreakBefore/>
        <w:spacing w:after="20"/>
        <w:ind w:left="274" w:hanging="274"/>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Robeznieks</w:t>
      </w:r>
      <w:proofErr w:type="spellEnd"/>
      <w:r w:rsidRPr="0092004C">
        <w:rPr>
          <w:rFonts w:ascii="Segoe UI" w:hAnsi="Segoe UI"/>
          <w:sz w:val="21"/>
        </w:rPr>
        <w:t xml:space="preserve">, A. (22 de </w:t>
      </w:r>
      <w:proofErr w:type="spellStart"/>
      <w:r w:rsidRPr="0092004C">
        <w:rPr>
          <w:rFonts w:ascii="Segoe UI" w:hAnsi="Segoe UI"/>
          <w:sz w:val="21"/>
        </w:rPr>
        <w:t>agosto</w:t>
      </w:r>
      <w:proofErr w:type="spellEnd"/>
      <w:r w:rsidRPr="0092004C">
        <w:rPr>
          <w:rFonts w:ascii="Segoe UI" w:hAnsi="Segoe UI"/>
          <w:sz w:val="21"/>
        </w:rPr>
        <w:t xml:space="preserve"> de 2018) </w:t>
      </w:r>
      <w:proofErr w:type="spellStart"/>
      <w:r w:rsidRPr="0092004C">
        <w:rPr>
          <w:rFonts w:ascii="Segoe UI" w:hAnsi="Segoe UI"/>
          <w:sz w:val="21"/>
        </w:rPr>
        <w:t>Trastorno</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w:t>
      </w:r>
      <w:proofErr w:type="spellStart"/>
      <w:r w:rsidRPr="0092004C">
        <w:rPr>
          <w:rFonts w:ascii="Segoe UI" w:hAnsi="Segoe UI"/>
          <w:sz w:val="21"/>
        </w:rPr>
        <w:t>consumo</w:t>
      </w:r>
      <w:proofErr w:type="spellEnd"/>
      <w:r w:rsidRPr="0092004C">
        <w:rPr>
          <w:rFonts w:ascii="Segoe UI" w:hAnsi="Segoe UI"/>
          <w:sz w:val="21"/>
        </w:rPr>
        <w:t xml:space="preserve"> de </w:t>
      </w:r>
      <w:proofErr w:type="spellStart"/>
      <w:r w:rsidRPr="0092004C">
        <w:rPr>
          <w:rFonts w:ascii="Segoe UI" w:hAnsi="Segoe UI"/>
          <w:sz w:val="21"/>
        </w:rPr>
        <w:t>opioides</w:t>
      </w:r>
      <w:proofErr w:type="spellEnd"/>
      <w:r w:rsidRPr="0092004C">
        <w:rPr>
          <w:rFonts w:ascii="Segoe UI" w:hAnsi="Segoe UI"/>
          <w:sz w:val="21"/>
        </w:rPr>
        <w:t xml:space="preserve">: </w:t>
      </w:r>
      <w:proofErr w:type="spellStart"/>
      <w:r w:rsidRPr="0092004C">
        <w:rPr>
          <w:rFonts w:ascii="Segoe UI" w:hAnsi="Segoe UI"/>
          <w:sz w:val="21"/>
        </w:rPr>
        <w:t>Tratar</w:t>
      </w:r>
      <w:proofErr w:type="spellEnd"/>
      <w:r w:rsidRPr="0092004C">
        <w:rPr>
          <w:rFonts w:ascii="Segoe UI" w:hAnsi="Segoe UI"/>
          <w:sz w:val="21"/>
        </w:rPr>
        <w:t xml:space="preserve"> a la </w:t>
      </w:r>
      <w:proofErr w:type="spellStart"/>
      <w:r w:rsidRPr="0092004C">
        <w:rPr>
          <w:rFonts w:ascii="Segoe UI" w:hAnsi="Segoe UI"/>
          <w:sz w:val="21"/>
        </w:rPr>
        <w:t>familia</w:t>
      </w:r>
      <w:proofErr w:type="spellEnd"/>
      <w:r w:rsidRPr="0092004C">
        <w:rPr>
          <w:rFonts w:ascii="Segoe UI" w:hAnsi="Segoe UI"/>
          <w:sz w:val="21"/>
        </w:rPr>
        <w:t xml:space="preserve">, no </w:t>
      </w:r>
      <w:proofErr w:type="spellStart"/>
      <w:r w:rsidRPr="0092004C">
        <w:rPr>
          <w:rFonts w:ascii="Segoe UI" w:hAnsi="Segoe UI"/>
          <w:sz w:val="21"/>
        </w:rPr>
        <w:t>solamente</w:t>
      </w:r>
      <w:proofErr w:type="spellEnd"/>
      <w:r w:rsidRPr="0092004C">
        <w:rPr>
          <w:rFonts w:ascii="Segoe UI" w:hAnsi="Segoe UI"/>
          <w:sz w:val="21"/>
        </w:rPr>
        <w:t xml:space="preserve"> al/la </w:t>
      </w:r>
      <w:proofErr w:type="spellStart"/>
      <w:r w:rsidRPr="0092004C">
        <w:rPr>
          <w:rFonts w:ascii="Segoe UI" w:hAnsi="Segoe UI"/>
          <w:sz w:val="21"/>
        </w:rPr>
        <w:t>paciente</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Asociación</w:t>
      </w:r>
      <w:proofErr w:type="spellEnd"/>
      <w:r w:rsidRPr="0092004C">
        <w:rPr>
          <w:rFonts w:ascii="Segoe UI" w:hAnsi="Segoe UI"/>
          <w:sz w:val="21"/>
        </w:rPr>
        <w:t xml:space="preserve"> </w:t>
      </w:r>
      <w:proofErr w:type="spellStart"/>
      <w:r w:rsidRPr="0092004C">
        <w:rPr>
          <w:rFonts w:ascii="Segoe UI" w:hAnsi="Segoe UI"/>
          <w:sz w:val="21"/>
        </w:rPr>
        <w:t>Médica</w:t>
      </w:r>
      <w:proofErr w:type="spellEnd"/>
      <w:r w:rsidRPr="0092004C">
        <w:rPr>
          <w:rFonts w:ascii="Segoe UI" w:hAnsi="Segoe UI"/>
          <w:sz w:val="21"/>
        </w:rPr>
        <w:t xml:space="preserve"> </w:t>
      </w:r>
      <w:proofErr w:type="spellStart"/>
      <w:r w:rsidRPr="0092004C">
        <w:rPr>
          <w:rFonts w:ascii="Segoe UI" w:hAnsi="Segoe UI"/>
          <w:sz w:val="21"/>
        </w:rPr>
        <w:t>Estadounidense</w:t>
      </w:r>
      <w:proofErr w:type="spellEnd"/>
      <w:r w:rsidRPr="0092004C">
        <w:rPr>
          <w:rFonts w:ascii="Segoe UI" w:hAnsi="Segoe UI"/>
          <w:sz w:val="21"/>
        </w:rPr>
        <w:t xml:space="preserve">: </w:t>
      </w:r>
      <w:hyperlink r:id="rId25" w:history="1">
        <w:r w:rsidRPr="0092004C">
          <w:rPr>
            <w:rStyle w:val="Hyperlink1"/>
            <w:rFonts w:ascii="Segoe UI" w:hAnsi="Segoe UI"/>
            <w:sz w:val="21"/>
          </w:rPr>
          <w:t>https://www.ama-assn.org/delivering-care/opioids/opioid-use-disorder-treat-family-not-just-patient</w:t>
        </w:r>
      </w:hyperlink>
      <w:r w:rsidRPr="0092004C">
        <w:rPr>
          <w:rFonts w:ascii="Segoe UI" w:hAnsi="Segoe UI"/>
          <w:sz w:val="21"/>
        </w:rPr>
        <w:t xml:space="preserve"> </w:t>
      </w:r>
    </w:p>
  </w:endnote>
  <w:endnote w:id="31">
    <w:p w14:paraId="0389D928"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Learn to Cope: 2019 </w:t>
      </w:r>
      <w:hyperlink r:id="rId26" w:history="1">
        <w:r w:rsidRPr="0092004C">
          <w:rPr>
            <w:rStyle w:val="Hyperlink1"/>
            <w:rFonts w:ascii="Segoe UI" w:hAnsi="Segoe UI"/>
            <w:sz w:val="21"/>
          </w:rPr>
          <w:t>https://www.learn2cope.org/</w:t>
        </w:r>
      </w:hyperlink>
      <w:r w:rsidRPr="0092004C">
        <w:rPr>
          <w:rFonts w:ascii="Segoe UI" w:hAnsi="Segoe UI"/>
          <w:sz w:val="21"/>
        </w:rPr>
        <w:t xml:space="preserve"> </w:t>
      </w:r>
    </w:p>
  </w:endnote>
  <w:endnote w:id="32">
    <w:p w14:paraId="5A5C94F1"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Learn to Cope: 2019 </w:t>
      </w:r>
      <w:hyperlink r:id="rId27" w:history="1">
        <w:r w:rsidRPr="0092004C">
          <w:rPr>
            <w:rStyle w:val="Hyperlink1"/>
            <w:rFonts w:ascii="Segoe UI" w:hAnsi="Segoe UI"/>
            <w:sz w:val="21"/>
          </w:rPr>
          <w:t>https://www.learn2cope.org/</w:t>
        </w:r>
      </w:hyperlink>
      <w:r w:rsidRPr="0092004C">
        <w:rPr>
          <w:rFonts w:ascii="Segoe UI" w:hAnsi="Segoe UI"/>
          <w:sz w:val="21"/>
        </w:rPr>
        <w:t xml:space="preserve"> </w:t>
      </w:r>
    </w:p>
  </w:endnote>
  <w:endnote w:id="33">
    <w:p w14:paraId="2CCAD158" w14:textId="77777777" w:rsidR="00527803" w:rsidRPr="00A4619A"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A4619A">
        <w:rPr>
          <w:rFonts w:ascii="Segoe UI" w:hAnsi="Segoe UI"/>
          <w:sz w:val="21"/>
        </w:rPr>
        <w:t xml:space="preserve"> Allies in Recovery (2019) </w:t>
      </w:r>
      <w:proofErr w:type="spellStart"/>
      <w:r w:rsidRPr="00A4619A">
        <w:rPr>
          <w:rFonts w:ascii="Segoe UI" w:hAnsi="Segoe UI"/>
          <w:sz w:val="21"/>
        </w:rPr>
        <w:t>Información</w:t>
      </w:r>
      <w:proofErr w:type="spellEnd"/>
      <w:r w:rsidRPr="00A4619A">
        <w:rPr>
          <w:rFonts w:ascii="Segoe UI" w:hAnsi="Segoe UI"/>
          <w:sz w:val="21"/>
        </w:rPr>
        <w:t xml:space="preserve"> de </w:t>
      </w:r>
      <w:hyperlink r:id="rId28" w:history="1">
        <w:r w:rsidRPr="00A4619A">
          <w:rPr>
            <w:rStyle w:val="Hyperlink1"/>
            <w:rFonts w:ascii="Segoe UI" w:hAnsi="Segoe UI"/>
            <w:sz w:val="21"/>
          </w:rPr>
          <w:t>https://alliesinrecovery.net/</w:t>
        </w:r>
      </w:hyperlink>
      <w:r w:rsidRPr="00A4619A">
        <w:rPr>
          <w:rFonts w:ascii="Segoe UI" w:hAnsi="Segoe UI"/>
          <w:sz w:val="21"/>
        </w:rPr>
        <w:t xml:space="preserve"> </w:t>
      </w:r>
    </w:p>
  </w:endnote>
  <w:endnote w:id="34">
    <w:p w14:paraId="7BCDF71B"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Centro para la </w:t>
      </w:r>
      <w:proofErr w:type="spellStart"/>
      <w:r w:rsidRPr="0092004C">
        <w:rPr>
          <w:rFonts w:ascii="Segoe UI" w:hAnsi="Segoe UI"/>
          <w:sz w:val="21"/>
        </w:rPr>
        <w:t>Motivación</w:t>
      </w:r>
      <w:proofErr w:type="spellEnd"/>
      <w:r w:rsidRPr="0092004C">
        <w:rPr>
          <w:rFonts w:ascii="Segoe UI" w:hAnsi="Segoe UI"/>
          <w:sz w:val="21"/>
        </w:rPr>
        <w:t xml:space="preserve"> y </w:t>
      </w:r>
      <w:proofErr w:type="spellStart"/>
      <w:r w:rsidRPr="0092004C">
        <w:rPr>
          <w:rFonts w:ascii="Segoe UI" w:hAnsi="Segoe UI"/>
          <w:sz w:val="21"/>
        </w:rPr>
        <w:t>el</w:t>
      </w:r>
      <w:proofErr w:type="spellEnd"/>
      <w:r w:rsidRPr="0092004C">
        <w:rPr>
          <w:rFonts w:ascii="Segoe UI" w:hAnsi="Segoe UI"/>
          <w:sz w:val="21"/>
        </w:rPr>
        <w:t xml:space="preserve"> Cambio (2019) </w:t>
      </w:r>
      <w:proofErr w:type="spellStart"/>
      <w:r w:rsidRPr="0092004C">
        <w:rPr>
          <w:rFonts w:ascii="Segoe UI" w:hAnsi="Segoe UI"/>
          <w:sz w:val="21"/>
        </w:rPr>
        <w:t>Información</w:t>
      </w:r>
      <w:proofErr w:type="spellEnd"/>
      <w:r w:rsidRPr="0092004C">
        <w:rPr>
          <w:rFonts w:ascii="Segoe UI" w:hAnsi="Segoe UI"/>
          <w:sz w:val="21"/>
        </w:rPr>
        <w:t xml:space="preserve"> de: </w:t>
      </w:r>
      <w:hyperlink r:id="rId29" w:history="1">
        <w:r w:rsidRPr="0092004C">
          <w:rPr>
            <w:rStyle w:val="Hyperlink1"/>
            <w:rFonts w:ascii="Segoe UI" w:hAnsi="Segoe UI"/>
            <w:sz w:val="21"/>
          </w:rPr>
          <w:t>https://motivationandchange.com/family-services/what-is-craft/</w:t>
        </w:r>
      </w:hyperlink>
      <w:r w:rsidRPr="0092004C">
        <w:rPr>
          <w:rFonts w:ascii="Segoe UI" w:hAnsi="Segoe UI"/>
          <w:sz w:val="21"/>
        </w:rPr>
        <w:t xml:space="preserve"> </w:t>
      </w:r>
    </w:p>
  </w:endnote>
  <w:endnote w:id="35">
    <w:p w14:paraId="278DB45B"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Consumo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Massachusetts (2019) </w:t>
      </w:r>
      <w:proofErr w:type="spellStart"/>
      <w:r w:rsidRPr="0092004C">
        <w:rPr>
          <w:rFonts w:ascii="Segoe UI" w:hAnsi="Segoe UI"/>
          <w:sz w:val="21"/>
        </w:rPr>
        <w:t>Información</w:t>
      </w:r>
      <w:proofErr w:type="spellEnd"/>
      <w:r w:rsidRPr="0092004C">
        <w:rPr>
          <w:rFonts w:ascii="Segoe UI" w:hAnsi="Segoe UI"/>
          <w:sz w:val="21"/>
        </w:rPr>
        <w:t xml:space="preserve"> de la </w:t>
      </w:r>
      <w:proofErr w:type="spellStart"/>
      <w:r w:rsidRPr="0092004C">
        <w:rPr>
          <w:rFonts w:ascii="Segoe UI" w:hAnsi="Segoe UI"/>
          <w:sz w:val="21"/>
        </w:rPr>
        <w:t>Línea</w:t>
      </w:r>
      <w:proofErr w:type="spellEnd"/>
      <w:r w:rsidRPr="0092004C">
        <w:rPr>
          <w:rFonts w:ascii="Segoe UI" w:hAnsi="Segoe UI"/>
          <w:sz w:val="21"/>
        </w:rPr>
        <w:t xml:space="preserve"> </w:t>
      </w:r>
      <w:proofErr w:type="spellStart"/>
      <w:r w:rsidRPr="0092004C">
        <w:rPr>
          <w:rFonts w:ascii="Segoe UI" w:hAnsi="Segoe UI"/>
          <w:sz w:val="21"/>
        </w:rPr>
        <w:t>telefónica</w:t>
      </w:r>
      <w:proofErr w:type="spellEnd"/>
      <w:r w:rsidRPr="0092004C">
        <w:rPr>
          <w:rFonts w:ascii="Segoe UI" w:hAnsi="Segoe UI"/>
          <w:sz w:val="21"/>
        </w:rPr>
        <w:t xml:space="preserve"> de </w:t>
      </w:r>
      <w:proofErr w:type="spellStart"/>
      <w:r w:rsidRPr="0092004C">
        <w:rPr>
          <w:rFonts w:ascii="Segoe UI" w:hAnsi="Segoe UI"/>
          <w:sz w:val="21"/>
        </w:rPr>
        <w:t>ayuda</w:t>
      </w:r>
      <w:proofErr w:type="spellEnd"/>
      <w:r w:rsidRPr="0092004C">
        <w:rPr>
          <w:rFonts w:ascii="Segoe UI" w:hAnsi="Segoe UI"/>
          <w:sz w:val="21"/>
        </w:rPr>
        <w:t xml:space="preserve">: </w:t>
      </w:r>
      <w:hyperlink r:id="rId30" w:history="1">
        <w:r w:rsidRPr="0092004C">
          <w:rPr>
            <w:rStyle w:val="Hyperlink1"/>
            <w:rFonts w:ascii="Segoe UI" w:hAnsi="Segoe UI"/>
            <w:sz w:val="21"/>
          </w:rPr>
          <w:t>https://helplinema.org/</w:t>
        </w:r>
      </w:hyperlink>
      <w:r w:rsidRPr="0092004C">
        <w:rPr>
          <w:rFonts w:ascii="Segoe UI" w:hAnsi="Segoe UI"/>
          <w:sz w:val="21"/>
        </w:rPr>
        <w:t xml:space="preserve">  </w:t>
      </w:r>
    </w:p>
  </w:endnote>
  <w:endnote w:id="36">
    <w:p w14:paraId="024CD01E"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National Quality Forum (2019) National Quality Partners Playbook: </w:t>
      </w:r>
      <w:proofErr w:type="spellStart"/>
      <w:r w:rsidRPr="0092004C">
        <w:rPr>
          <w:rFonts w:ascii="Segoe UI" w:hAnsi="Segoe UI"/>
          <w:sz w:val="21"/>
        </w:rPr>
        <w:t>Mejora</w:t>
      </w:r>
      <w:proofErr w:type="spellEnd"/>
      <w:r w:rsidRPr="0092004C">
        <w:rPr>
          <w:rFonts w:ascii="Segoe UI" w:hAnsi="Segoe UI"/>
          <w:sz w:val="21"/>
        </w:rPr>
        <w:t xml:space="preserve"> del </w:t>
      </w:r>
      <w:proofErr w:type="spellStart"/>
      <w:r w:rsidRPr="0092004C">
        <w:rPr>
          <w:rFonts w:ascii="Segoe UI" w:hAnsi="Segoe UI"/>
          <w:sz w:val="21"/>
        </w:rPr>
        <w:t>acceso</w:t>
      </w:r>
      <w:proofErr w:type="spellEnd"/>
      <w:r w:rsidRPr="0092004C">
        <w:rPr>
          <w:rFonts w:ascii="Segoe UI" w:hAnsi="Segoe UI"/>
          <w:sz w:val="21"/>
        </w:rPr>
        <w:t xml:space="preserve"> al </w:t>
      </w:r>
      <w:proofErr w:type="spellStart"/>
      <w:r w:rsidRPr="0092004C">
        <w:rPr>
          <w:rFonts w:ascii="Segoe UI" w:hAnsi="Segoe UI"/>
          <w:sz w:val="21"/>
        </w:rPr>
        <w:t>tratamiento</w:t>
      </w:r>
      <w:proofErr w:type="spellEnd"/>
      <w:r w:rsidRPr="0092004C">
        <w:rPr>
          <w:rFonts w:ascii="Segoe UI" w:hAnsi="Segoe UI"/>
          <w:sz w:val="21"/>
        </w:rPr>
        <w:t xml:space="preserve"> </w:t>
      </w:r>
      <w:proofErr w:type="spellStart"/>
      <w:r w:rsidRPr="0092004C">
        <w:rPr>
          <w:rFonts w:ascii="Segoe UI" w:hAnsi="Segoe UI"/>
          <w:sz w:val="21"/>
        </w:rPr>
        <w:t>asistido</w:t>
      </w:r>
      <w:proofErr w:type="spellEnd"/>
      <w:r w:rsidRPr="0092004C">
        <w:rPr>
          <w:rFonts w:ascii="Segoe UI" w:hAnsi="Segoe UI"/>
          <w:sz w:val="21"/>
        </w:rPr>
        <w:t xml:space="preserve"> con </w:t>
      </w:r>
      <w:proofErr w:type="spellStart"/>
      <w:r w:rsidRPr="0092004C">
        <w:rPr>
          <w:rFonts w:ascii="Segoe UI" w:hAnsi="Segoe UI"/>
          <w:sz w:val="21"/>
        </w:rPr>
        <w:t>medicamentos</w:t>
      </w:r>
      <w:proofErr w:type="spellEnd"/>
      <w:r w:rsidRPr="0092004C">
        <w:rPr>
          <w:rFonts w:ascii="Segoe UI" w:hAnsi="Segoe UI"/>
          <w:sz w:val="21"/>
        </w:rPr>
        <w:t xml:space="preserve"> Washington, DC: National Quality Forum</w:t>
      </w:r>
    </w:p>
  </w:endnote>
  <w:endnote w:id="37">
    <w:p w14:paraId="57D8C632"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Careers of Substance (2019) </w:t>
      </w:r>
      <w:proofErr w:type="spellStart"/>
      <w:r w:rsidRPr="0092004C">
        <w:rPr>
          <w:rFonts w:ascii="Segoe UI" w:hAnsi="Segoe UI"/>
          <w:sz w:val="21"/>
        </w:rPr>
        <w:t>Información</w:t>
      </w:r>
      <w:proofErr w:type="spellEnd"/>
      <w:r w:rsidRPr="0092004C">
        <w:rPr>
          <w:rFonts w:ascii="Segoe UI" w:hAnsi="Segoe UI"/>
          <w:sz w:val="21"/>
        </w:rPr>
        <w:t xml:space="preserve"> </w:t>
      </w:r>
      <w:proofErr w:type="spellStart"/>
      <w:r w:rsidRPr="0092004C">
        <w:rPr>
          <w:rFonts w:ascii="Segoe UI" w:hAnsi="Segoe UI"/>
          <w:sz w:val="21"/>
        </w:rPr>
        <w:t>obtenida</w:t>
      </w:r>
      <w:proofErr w:type="spellEnd"/>
      <w:r w:rsidRPr="0092004C">
        <w:rPr>
          <w:rFonts w:ascii="Segoe UI" w:hAnsi="Segoe UI"/>
          <w:sz w:val="21"/>
        </w:rPr>
        <w:t xml:space="preserve"> de: </w:t>
      </w:r>
      <w:hyperlink r:id="rId31" w:history="1">
        <w:r w:rsidRPr="0092004C">
          <w:rPr>
            <w:rStyle w:val="Hyperlink1"/>
            <w:rFonts w:ascii="Segoe UI" w:hAnsi="Segoe UI"/>
            <w:sz w:val="21"/>
          </w:rPr>
          <w:t>https://careersofsubstance.org/</w:t>
        </w:r>
      </w:hyperlink>
      <w:r w:rsidRPr="0092004C">
        <w:rPr>
          <w:rFonts w:ascii="Segoe UI" w:hAnsi="Segoe UI"/>
          <w:sz w:val="21"/>
        </w:rPr>
        <w:t xml:space="preserve"> </w:t>
      </w:r>
    </w:p>
  </w:endnote>
  <w:endnote w:id="38">
    <w:p w14:paraId="323847F4"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Administración</w:t>
      </w:r>
      <w:proofErr w:type="spellEnd"/>
      <w:r w:rsidRPr="0092004C">
        <w:rPr>
          <w:rFonts w:ascii="Segoe UI" w:hAnsi="Segoe UI"/>
          <w:sz w:val="21"/>
        </w:rPr>
        <w:t xml:space="preserve"> de </w:t>
      </w:r>
      <w:proofErr w:type="spellStart"/>
      <w:r w:rsidRPr="0092004C">
        <w:rPr>
          <w:rFonts w:ascii="Segoe UI" w:hAnsi="Segoe UI"/>
          <w:sz w:val="21"/>
        </w:rPr>
        <w:t>Servicios</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Abuso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xml:space="preserve"> (SAMHSA): </w:t>
      </w:r>
      <w:proofErr w:type="spellStart"/>
      <w:r w:rsidRPr="0092004C">
        <w:rPr>
          <w:rFonts w:ascii="Segoe UI" w:hAnsi="Segoe UI"/>
          <w:sz w:val="21"/>
        </w:rPr>
        <w:t>Tratamiento</w:t>
      </w:r>
      <w:proofErr w:type="spellEnd"/>
      <w:r w:rsidRPr="0092004C">
        <w:rPr>
          <w:rFonts w:ascii="Segoe UI" w:hAnsi="Segoe UI"/>
          <w:sz w:val="21"/>
        </w:rPr>
        <w:t xml:space="preserve"> de </w:t>
      </w:r>
      <w:proofErr w:type="spellStart"/>
      <w:r w:rsidRPr="0092004C">
        <w:rPr>
          <w:rFonts w:ascii="Segoe UI" w:hAnsi="Segoe UI"/>
          <w:sz w:val="21"/>
        </w:rPr>
        <w:t>trastornos</w:t>
      </w:r>
      <w:proofErr w:type="spellEnd"/>
      <w:r w:rsidRPr="0092004C">
        <w:rPr>
          <w:rFonts w:ascii="Segoe UI" w:hAnsi="Segoe UI"/>
          <w:sz w:val="21"/>
        </w:rPr>
        <w:t xml:space="preserve"> </w:t>
      </w:r>
      <w:proofErr w:type="spellStart"/>
      <w:r w:rsidRPr="0092004C">
        <w:rPr>
          <w:rFonts w:ascii="Segoe UI" w:hAnsi="Segoe UI"/>
          <w:sz w:val="21"/>
        </w:rPr>
        <w:t>por</w:t>
      </w:r>
      <w:proofErr w:type="spellEnd"/>
      <w:r w:rsidRPr="0092004C">
        <w:rPr>
          <w:rFonts w:ascii="Segoe UI" w:hAnsi="Segoe UI"/>
          <w:sz w:val="21"/>
        </w:rPr>
        <w:t xml:space="preserve"> </w:t>
      </w:r>
      <w:proofErr w:type="spellStart"/>
      <w:r w:rsidRPr="0092004C">
        <w:rPr>
          <w:rFonts w:ascii="Segoe UI" w:hAnsi="Segoe UI"/>
          <w:sz w:val="21"/>
        </w:rPr>
        <w:t>consumo</w:t>
      </w:r>
      <w:proofErr w:type="spellEnd"/>
      <w:r w:rsidRPr="0092004C">
        <w:rPr>
          <w:rFonts w:ascii="Segoe UI" w:hAnsi="Segoe UI"/>
          <w:sz w:val="21"/>
        </w:rPr>
        <w:t xml:space="preserve"> de </w:t>
      </w:r>
      <w:proofErr w:type="spellStart"/>
      <w:r w:rsidRPr="0092004C">
        <w:rPr>
          <w:rFonts w:ascii="Segoe UI" w:hAnsi="Segoe UI"/>
          <w:sz w:val="21"/>
        </w:rPr>
        <w:t>estimulantes</w:t>
      </w:r>
      <w:proofErr w:type="spellEnd"/>
      <w:r w:rsidRPr="0092004C">
        <w:rPr>
          <w:rFonts w:ascii="Segoe UI" w:hAnsi="Segoe UI"/>
          <w:sz w:val="21"/>
        </w:rPr>
        <w:t xml:space="preserve"> </w:t>
      </w:r>
      <w:proofErr w:type="spellStart"/>
      <w:r w:rsidRPr="0092004C">
        <w:rPr>
          <w:rFonts w:ascii="Segoe UI" w:hAnsi="Segoe UI"/>
          <w:sz w:val="21"/>
        </w:rPr>
        <w:t>Publicación</w:t>
      </w:r>
      <w:proofErr w:type="spellEnd"/>
      <w:r w:rsidRPr="0092004C">
        <w:rPr>
          <w:rFonts w:ascii="Segoe UI" w:hAnsi="Segoe UI"/>
          <w:sz w:val="21"/>
        </w:rPr>
        <w:t xml:space="preserve"> de SAMHSA No. PEP20-06-01-001 Rockville, Maryland: </w:t>
      </w:r>
      <w:proofErr w:type="spellStart"/>
      <w:r w:rsidRPr="0092004C">
        <w:rPr>
          <w:rFonts w:ascii="Segoe UI" w:hAnsi="Segoe UI"/>
          <w:sz w:val="21"/>
        </w:rPr>
        <w:t>Laboratorio</w:t>
      </w:r>
      <w:proofErr w:type="spellEnd"/>
      <w:r w:rsidRPr="0092004C">
        <w:rPr>
          <w:rFonts w:ascii="Segoe UI" w:hAnsi="Segoe UI"/>
          <w:sz w:val="21"/>
        </w:rPr>
        <w:t xml:space="preserve"> Nacional de </w:t>
      </w:r>
      <w:proofErr w:type="spellStart"/>
      <w:r w:rsidRPr="0092004C">
        <w:rPr>
          <w:rFonts w:ascii="Segoe UI" w:hAnsi="Segoe UI"/>
          <w:sz w:val="21"/>
        </w:rPr>
        <w:t>Políticas</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Uso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xml:space="preserve"> </w:t>
      </w:r>
      <w:proofErr w:type="spellStart"/>
      <w:r w:rsidRPr="0092004C">
        <w:rPr>
          <w:rFonts w:ascii="Segoe UI" w:hAnsi="Segoe UI"/>
          <w:sz w:val="21"/>
        </w:rPr>
        <w:t>Administración</w:t>
      </w:r>
      <w:proofErr w:type="spellEnd"/>
      <w:r w:rsidRPr="0092004C">
        <w:rPr>
          <w:rFonts w:ascii="Segoe UI" w:hAnsi="Segoe UI"/>
          <w:sz w:val="21"/>
        </w:rPr>
        <w:t xml:space="preserve"> de </w:t>
      </w:r>
      <w:proofErr w:type="spellStart"/>
      <w:r w:rsidRPr="0092004C">
        <w:rPr>
          <w:rFonts w:ascii="Segoe UI" w:hAnsi="Segoe UI"/>
          <w:sz w:val="21"/>
        </w:rPr>
        <w:t>Servicios</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Abuso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2020</w:t>
      </w:r>
    </w:p>
  </w:endnote>
  <w:endnote w:id="39">
    <w:p w14:paraId="342D39AD"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Administración</w:t>
      </w:r>
      <w:proofErr w:type="spellEnd"/>
      <w:r w:rsidRPr="0092004C">
        <w:rPr>
          <w:rFonts w:ascii="Segoe UI" w:hAnsi="Segoe UI"/>
          <w:sz w:val="21"/>
        </w:rPr>
        <w:t xml:space="preserve"> de </w:t>
      </w:r>
      <w:proofErr w:type="spellStart"/>
      <w:r w:rsidRPr="0092004C">
        <w:rPr>
          <w:rFonts w:ascii="Segoe UI" w:hAnsi="Segoe UI"/>
          <w:sz w:val="21"/>
        </w:rPr>
        <w:t>Servicios</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Abuso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xml:space="preserve"> (2013) </w:t>
      </w:r>
      <w:proofErr w:type="spellStart"/>
      <w:r w:rsidRPr="0092004C">
        <w:rPr>
          <w:rFonts w:ascii="Segoe UI" w:hAnsi="Segoe UI"/>
          <w:sz w:val="21"/>
        </w:rPr>
        <w:t>Mejorar</w:t>
      </w:r>
      <w:proofErr w:type="spellEnd"/>
      <w:r w:rsidRPr="0092004C">
        <w:rPr>
          <w:rFonts w:ascii="Segoe UI" w:hAnsi="Segoe UI"/>
          <w:sz w:val="21"/>
        </w:rPr>
        <w:t xml:space="preserve"> la </w:t>
      </w:r>
      <w:proofErr w:type="spellStart"/>
      <w:r w:rsidRPr="0092004C">
        <w:rPr>
          <w:rFonts w:ascii="Segoe UI" w:hAnsi="Segoe UI"/>
          <w:sz w:val="21"/>
        </w:rPr>
        <w:t>motivación</w:t>
      </w:r>
      <w:proofErr w:type="spellEnd"/>
      <w:r w:rsidRPr="0092004C">
        <w:rPr>
          <w:rFonts w:ascii="Segoe UI" w:hAnsi="Segoe UI"/>
          <w:sz w:val="21"/>
        </w:rPr>
        <w:t xml:space="preserve"> para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cambio</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el</w:t>
      </w:r>
      <w:proofErr w:type="spellEnd"/>
      <w:r w:rsidRPr="0092004C">
        <w:rPr>
          <w:rFonts w:ascii="Segoe UI" w:hAnsi="Segoe UI"/>
          <w:sz w:val="21"/>
        </w:rPr>
        <w:t xml:space="preserve"> </w:t>
      </w:r>
      <w:proofErr w:type="spellStart"/>
      <w:r w:rsidRPr="0092004C">
        <w:rPr>
          <w:rFonts w:ascii="Segoe UI" w:hAnsi="Segoe UI"/>
          <w:sz w:val="21"/>
        </w:rPr>
        <w:t>tratamiento</w:t>
      </w:r>
      <w:proofErr w:type="spellEnd"/>
      <w:r w:rsidRPr="0092004C">
        <w:rPr>
          <w:rFonts w:ascii="Segoe UI" w:hAnsi="Segoe UI"/>
          <w:sz w:val="21"/>
        </w:rPr>
        <w:t xml:space="preserve"> de </w:t>
      </w:r>
      <w:proofErr w:type="spellStart"/>
      <w:r w:rsidRPr="0092004C">
        <w:rPr>
          <w:rFonts w:ascii="Segoe UI" w:hAnsi="Segoe UI"/>
          <w:sz w:val="21"/>
        </w:rPr>
        <w:t>abuso</w:t>
      </w:r>
      <w:proofErr w:type="spellEnd"/>
      <w:r w:rsidRPr="0092004C">
        <w:rPr>
          <w:rFonts w:ascii="Segoe UI" w:hAnsi="Segoe UI"/>
          <w:sz w:val="21"/>
        </w:rPr>
        <w:t xml:space="preserve"> de </w:t>
      </w:r>
      <w:proofErr w:type="spellStart"/>
      <w:r w:rsidRPr="0092004C">
        <w:rPr>
          <w:rFonts w:ascii="Segoe UI" w:hAnsi="Segoe UI"/>
          <w:sz w:val="21"/>
        </w:rPr>
        <w:t>sustancias</w:t>
      </w:r>
      <w:proofErr w:type="spellEnd"/>
      <w:r w:rsidRPr="0092004C">
        <w:rPr>
          <w:rFonts w:ascii="Segoe UI" w:hAnsi="Segoe UI"/>
          <w:sz w:val="21"/>
        </w:rPr>
        <w:t xml:space="preserve">. Rockville, MD: </w:t>
      </w:r>
      <w:proofErr w:type="spellStart"/>
      <w:r w:rsidRPr="0092004C">
        <w:rPr>
          <w:rFonts w:ascii="Segoe UI" w:hAnsi="Segoe UI"/>
          <w:sz w:val="21"/>
        </w:rPr>
        <w:t>Departamento</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y </w:t>
      </w:r>
      <w:proofErr w:type="spellStart"/>
      <w:r w:rsidRPr="0092004C">
        <w:rPr>
          <w:rFonts w:ascii="Segoe UI" w:hAnsi="Segoe UI"/>
          <w:sz w:val="21"/>
        </w:rPr>
        <w:t>Servicios</w:t>
      </w:r>
      <w:proofErr w:type="spellEnd"/>
      <w:r w:rsidRPr="0092004C">
        <w:rPr>
          <w:rFonts w:ascii="Segoe UI" w:hAnsi="Segoe UI"/>
          <w:sz w:val="21"/>
        </w:rPr>
        <w:t xml:space="preserve"> Humanos de </w:t>
      </w:r>
      <w:proofErr w:type="spellStart"/>
      <w:r w:rsidRPr="0092004C">
        <w:rPr>
          <w:rFonts w:ascii="Segoe UI" w:hAnsi="Segoe UI"/>
          <w:sz w:val="21"/>
        </w:rPr>
        <w:t>Estados</w:t>
      </w:r>
      <w:proofErr w:type="spellEnd"/>
      <w:r w:rsidRPr="0092004C">
        <w:rPr>
          <w:rFonts w:ascii="Segoe UI" w:hAnsi="Segoe UI"/>
          <w:sz w:val="21"/>
        </w:rPr>
        <w:t xml:space="preserve"> Unidos</w:t>
      </w:r>
    </w:p>
  </w:endnote>
  <w:endnote w:id="40">
    <w:p w14:paraId="460A7A1D"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Center for Addiction and Mental Health ("Centro de </w:t>
      </w:r>
      <w:proofErr w:type="spellStart"/>
      <w:r w:rsidRPr="0092004C">
        <w:rPr>
          <w:rFonts w:ascii="Segoe UI" w:hAnsi="Segoe UI"/>
          <w:sz w:val="21"/>
        </w:rPr>
        <w:t>salud</w:t>
      </w:r>
      <w:proofErr w:type="spellEnd"/>
      <w:r w:rsidRPr="0092004C">
        <w:rPr>
          <w:rFonts w:ascii="Segoe UI" w:hAnsi="Segoe UI"/>
          <w:sz w:val="21"/>
        </w:rPr>
        <w:t xml:space="preserve"> mental y </w:t>
      </w:r>
      <w:proofErr w:type="spellStart"/>
      <w:r w:rsidRPr="0092004C">
        <w:rPr>
          <w:rFonts w:ascii="Segoe UI" w:hAnsi="Segoe UI"/>
          <w:sz w:val="21"/>
        </w:rPr>
        <w:t>ayuda</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w:t>
      </w:r>
      <w:proofErr w:type="spellStart"/>
      <w:r w:rsidRPr="0092004C">
        <w:rPr>
          <w:rFonts w:ascii="Segoe UI" w:hAnsi="Segoe UI"/>
          <w:sz w:val="21"/>
        </w:rPr>
        <w:t>adicción</w:t>
      </w:r>
      <w:proofErr w:type="spellEnd"/>
      <w:r w:rsidRPr="0092004C">
        <w:rPr>
          <w:rFonts w:ascii="Segoe UI" w:hAnsi="Segoe UI"/>
          <w:sz w:val="21"/>
        </w:rPr>
        <w:t xml:space="preserve">") (2019)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Entrevista</w:t>
      </w:r>
      <w:proofErr w:type="spellEnd"/>
      <w:r w:rsidRPr="0092004C">
        <w:rPr>
          <w:rFonts w:ascii="Segoe UI" w:hAnsi="Segoe UI"/>
          <w:sz w:val="21"/>
        </w:rPr>
        <w:t xml:space="preserve"> </w:t>
      </w:r>
      <w:proofErr w:type="spellStart"/>
      <w:r w:rsidRPr="0092004C">
        <w:rPr>
          <w:rFonts w:ascii="Segoe UI" w:hAnsi="Segoe UI"/>
          <w:sz w:val="21"/>
        </w:rPr>
        <w:t>motivacional</w:t>
      </w:r>
      <w:proofErr w:type="spellEnd"/>
      <w:r w:rsidRPr="0092004C">
        <w:rPr>
          <w:rFonts w:ascii="Segoe UI" w:hAnsi="Segoe UI"/>
          <w:sz w:val="21"/>
        </w:rPr>
        <w:t xml:space="preserve">: </w:t>
      </w:r>
      <w:hyperlink r:id="rId32" w:history="1">
        <w:r w:rsidRPr="0092004C">
          <w:rPr>
            <w:rStyle w:val="Hyperlink1"/>
            <w:rFonts w:ascii="Segoe UI" w:hAnsi="Segoe UI"/>
            <w:sz w:val="21"/>
          </w:rPr>
          <w:t>http://thehub.utoronto.ca/family/wp-content/uploads/2016/12/MI-Cheat-Sheet-copy.pdf</w:t>
        </w:r>
      </w:hyperlink>
      <w:r w:rsidRPr="0092004C">
        <w:rPr>
          <w:rFonts w:ascii="Segoe UI" w:hAnsi="Segoe UI"/>
          <w:sz w:val="21"/>
        </w:rPr>
        <w:t xml:space="preserve"> </w:t>
      </w:r>
    </w:p>
  </w:endnote>
  <w:endnote w:id="41">
    <w:p w14:paraId="1AFB8354"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Universidad de Virginia (2012) </w:t>
      </w:r>
      <w:proofErr w:type="spellStart"/>
      <w:r w:rsidRPr="0092004C">
        <w:rPr>
          <w:rFonts w:ascii="Segoe UI" w:hAnsi="Segoe UI"/>
          <w:sz w:val="21"/>
        </w:rPr>
        <w:t>Información</w:t>
      </w:r>
      <w:proofErr w:type="spellEnd"/>
      <w:r w:rsidRPr="0092004C">
        <w:rPr>
          <w:rFonts w:ascii="Segoe UI" w:hAnsi="Segoe UI"/>
          <w:sz w:val="21"/>
        </w:rPr>
        <w:t xml:space="preserve"> de: Hoja </w:t>
      </w:r>
      <w:proofErr w:type="spellStart"/>
      <w:r w:rsidRPr="0092004C">
        <w:rPr>
          <w:rFonts w:ascii="Segoe UI" w:hAnsi="Segoe UI"/>
          <w:sz w:val="21"/>
        </w:rPr>
        <w:t>rápida</w:t>
      </w:r>
      <w:proofErr w:type="spellEnd"/>
      <w:r w:rsidRPr="0092004C">
        <w:rPr>
          <w:rFonts w:ascii="Segoe UI" w:hAnsi="Segoe UI"/>
          <w:sz w:val="21"/>
        </w:rPr>
        <w:t xml:space="preserve"> de </w:t>
      </w:r>
      <w:proofErr w:type="spellStart"/>
      <w:r w:rsidRPr="0092004C">
        <w:rPr>
          <w:rFonts w:ascii="Segoe UI" w:hAnsi="Segoe UI"/>
          <w:sz w:val="21"/>
        </w:rPr>
        <w:t>referencias</w:t>
      </w:r>
      <w:proofErr w:type="spellEnd"/>
      <w:r w:rsidRPr="0092004C">
        <w:rPr>
          <w:rFonts w:ascii="Segoe UI" w:hAnsi="Segoe UI"/>
          <w:sz w:val="21"/>
        </w:rPr>
        <w:t xml:space="preserve"> </w:t>
      </w:r>
      <w:proofErr w:type="spellStart"/>
      <w:r w:rsidRPr="0092004C">
        <w:rPr>
          <w:rFonts w:ascii="Segoe UI" w:hAnsi="Segoe UI"/>
          <w:sz w:val="21"/>
        </w:rPr>
        <w:t>sobre</w:t>
      </w:r>
      <w:proofErr w:type="spellEnd"/>
      <w:r w:rsidRPr="0092004C">
        <w:rPr>
          <w:rFonts w:ascii="Segoe UI" w:hAnsi="Segoe UI"/>
          <w:sz w:val="21"/>
        </w:rPr>
        <w:t xml:space="preserve"> la </w:t>
      </w:r>
      <w:proofErr w:type="spellStart"/>
      <w:r w:rsidRPr="0092004C">
        <w:rPr>
          <w:rFonts w:ascii="Segoe UI" w:hAnsi="Segoe UI"/>
          <w:sz w:val="21"/>
        </w:rPr>
        <w:t>entrevista</w:t>
      </w:r>
      <w:proofErr w:type="spellEnd"/>
      <w:r w:rsidRPr="0092004C">
        <w:rPr>
          <w:rFonts w:ascii="Segoe UI" w:hAnsi="Segoe UI"/>
          <w:sz w:val="21"/>
        </w:rPr>
        <w:t xml:space="preserve"> </w:t>
      </w:r>
      <w:proofErr w:type="spellStart"/>
      <w:r w:rsidRPr="0092004C">
        <w:rPr>
          <w:rFonts w:ascii="Segoe UI" w:hAnsi="Segoe UI"/>
          <w:sz w:val="21"/>
        </w:rPr>
        <w:t>motivacional</w:t>
      </w:r>
      <w:proofErr w:type="spellEnd"/>
      <w:r w:rsidRPr="0092004C">
        <w:rPr>
          <w:rFonts w:ascii="Segoe UI" w:hAnsi="Segoe UI"/>
          <w:sz w:val="21"/>
        </w:rPr>
        <w:t xml:space="preserve">: </w:t>
      </w:r>
      <w:hyperlink r:id="rId33" w:history="1">
        <w:r w:rsidRPr="0092004C">
          <w:rPr>
            <w:rStyle w:val="Hyperlink1"/>
            <w:rFonts w:ascii="Segoe UI" w:hAnsi="Segoe UI"/>
            <w:sz w:val="21"/>
          </w:rPr>
          <w:t>https://www.med-iq.com/files/noncme/material/pdfs/XX183_ToolKit_%20QuickReferenceSheet.pd</w:t>
        </w:r>
      </w:hyperlink>
      <w:r w:rsidRPr="0092004C">
        <w:rPr>
          <w:rFonts w:ascii="Segoe UI" w:hAnsi="Segoe UI"/>
          <w:sz w:val="21"/>
        </w:rPr>
        <w:t xml:space="preserve"> f</w:t>
      </w:r>
    </w:p>
  </w:endnote>
  <w:endnote w:id="42">
    <w:p w14:paraId="3DE9EA5C" w14:textId="77777777" w:rsidR="00527803" w:rsidRPr="0092004C" w:rsidRDefault="00527803" w:rsidP="00527803">
      <w:pPr>
        <w:pStyle w:val="EndnoteText1"/>
        <w:spacing w:after="20"/>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Community Care of North Carolina (CCNC) [sin </w:t>
      </w:r>
      <w:proofErr w:type="spellStart"/>
      <w:r w:rsidRPr="0092004C">
        <w:rPr>
          <w:rFonts w:ascii="Segoe UI" w:hAnsi="Segoe UI"/>
          <w:sz w:val="21"/>
        </w:rPr>
        <w:t>fecha</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 </w:t>
      </w:r>
      <w:proofErr w:type="spellStart"/>
      <w:r w:rsidRPr="0092004C">
        <w:rPr>
          <w:rFonts w:ascii="Segoe UI" w:hAnsi="Segoe UI"/>
          <w:sz w:val="21"/>
        </w:rPr>
        <w:t>Entrevista</w:t>
      </w:r>
      <w:proofErr w:type="spellEnd"/>
      <w:r w:rsidRPr="0092004C">
        <w:rPr>
          <w:rFonts w:ascii="Segoe UI" w:hAnsi="Segoe UI"/>
          <w:sz w:val="21"/>
        </w:rPr>
        <w:t xml:space="preserve"> </w:t>
      </w:r>
      <w:proofErr w:type="spellStart"/>
      <w:r w:rsidRPr="0092004C">
        <w:rPr>
          <w:rFonts w:ascii="Segoe UI" w:hAnsi="Segoe UI"/>
          <w:sz w:val="21"/>
        </w:rPr>
        <w:t>motivacional</w:t>
      </w:r>
      <w:proofErr w:type="spellEnd"/>
      <w:r w:rsidRPr="0092004C">
        <w:rPr>
          <w:rFonts w:ascii="Segoe UI" w:hAnsi="Segoe UI"/>
          <w:sz w:val="21"/>
        </w:rPr>
        <w:t xml:space="preserve"> (MI) de CCNC: </w:t>
      </w:r>
      <w:hyperlink r:id="rId34" w:history="1">
        <w:r w:rsidRPr="0092004C">
          <w:rPr>
            <w:rStyle w:val="Hyperlink1"/>
            <w:rFonts w:ascii="Segoe UI" w:hAnsi="Segoe UI"/>
            <w:sz w:val="21"/>
          </w:rPr>
          <w:t>https://www.communitycarenc.org/media/files/mi-guide.pdf</w:t>
        </w:r>
      </w:hyperlink>
      <w:r w:rsidRPr="0092004C">
        <w:rPr>
          <w:rFonts w:ascii="Segoe UI" w:hAnsi="Segoe UI"/>
          <w:sz w:val="21"/>
        </w:rPr>
        <w:t xml:space="preserve"> </w:t>
      </w:r>
    </w:p>
  </w:endnote>
  <w:endnote w:id="43">
    <w:p w14:paraId="51D091C7"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Red de </w:t>
      </w:r>
      <w:proofErr w:type="spellStart"/>
      <w:r w:rsidRPr="0092004C">
        <w:rPr>
          <w:rFonts w:ascii="Segoe UI" w:hAnsi="Segoe UI"/>
          <w:sz w:val="21"/>
        </w:rPr>
        <w:t>capacitadores</w:t>
      </w:r>
      <w:proofErr w:type="spellEnd"/>
      <w:r w:rsidRPr="0092004C">
        <w:rPr>
          <w:rFonts w:ascii="Segoe UI" w:hAnsi="Segoe UI"/>
          <w:sz w:val="21"/>
        </w:rPr>
        <w:t xml:space="preserve"> para </w:t>
      </w:r>
      <w:proofErr w:type="spellStart"/>
      <w:r w:rsidRPr="0092004C">
        <w:rPr>
          <w:rFonts w:ascii="Segoe UI" w:hAnsi="Segoe UI"/>
          <w:sz w:val="21"/>
        </w:rPr>
        <w:t>entrevistas</w:t>
      </w:r>
      <w:proofErr w:type="spellEnd"/>
      <w:r w:rsidRPr="0092004C">
        <w:rPr>
          <w:rFonts w:ascii="Segoe UI" w:hAnsi="Segoe UI"/>
          <w:sz w:val="21"/>
        </w:rPr>
        <w:t xml:space="preserve"> </w:t>
      </w:r>
      <w:proofErr w:type="spellStart"/>
      <w:r w:rsidRPr="0092004C">
        <w:rPr>
          <w:rFonts w:ascii="Segoe UI" w:hAnsi="Segoe UI"/>
          <w:sz w:val="21"/>
        </w:rPr>
        <w:t>motivacionales</w:t>
      </w:r>
      <w:proofErr w:type="spellEnd"/>
      <w:r w:rsidRPr="0092004C">
        <w:rPr>
          <w:rFonts w:ascii="Segoe UI" w:hAnsi="Segoe UI"/>
          <w:sz w:val="21"/>
        </w:rPr>
        <w:t xml:space="preserve"> (MINT, </w:t>
      </w:r>
      <w:proofErr w:type="spellStart"/>
      <w:r w:rsidRPr="0092004C">
        <w:rPr>
          <w:rFonts w:ascii="Segoe UI" w:hAnsi="Segoe UI"/>
          <w:sz w:val="21"/>
        </w:rPr>
        <w:t>por</w:t>
      </w:r>
      <w:proofErr w:type="spellEnd"/>
      <w:r w:rsidRPr="0092004C">
        <w:rPr>
          <w:rFonts w:ascii="Segoe UI" w:hAnsi="Segoe UI"/>
          <w:sz w:val="21"/>
        </w:rPr>
        <w:t xml:space="preserve"> sus </w:t>
      </w:r>
      <w:proofErr w:type="spellStart"/>
      <w:r w:rsidRPr="0092004C">
        <w:rPr>
          <w:rFonts w:ascii="Segoe UI" w:hAnsi="Segoe UI"/>
          <w:sz w:val="21"/>
        </w:rPr>
        <w:t>siglas</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w:t>
      </w:r>
      <w:proofErr w:type="spellStart"/>
      <w:r w:rsidRPr="0092004C">
        <w:rPr>
          <w:rFonts w:ascii="Segoe UI" w:hAnsi="Segoe UI"/>
          <w:sz w:val="21"/>
        </w:rPr>
        <w:t>inglés</w:t>
      </w:r>
      <w:proofErr w:type="spellEnd"/>
      <w:r w:rsidRPr="0092004C">
        <w:rPr>
          <w:rFonts w:ascii="Segoe UI" w:hAnsi="Segoe UI"/>
          <w:sz w:val="21"/>
        </w:rPr>
        <w:t xml:space="preserve">) [2020] </w:t>
      </w:r>
      <w:proofErr w:type="spellStart"/>
      <w:r w:rsidRPr="0092004C">
        <w:rPr>
          <w:rFonts w:ascii="Segoe UI" w:hAnsi="Segoe UI"/>
          <w:sz w:val="21"/>
        </w:rPr>
        <w:t>Bienvenidos</w:t>
      </w:r>
      <w:proofErr w:type="spellEnd"/>
      <w:r w:rsidRPr="0092004C">
        <w:rPr>
          <w:rFonts w:ascii="Segoe UI" w:hAnsi="Segoe UI"/>
          <w:sz w:val="21"/>
        </w:rPr>
        <w:t xml:space="preserve"> a la Red de </w:t>
      </w:r>
      <w:proofErr w:type="spellStart"/>
      <w:r w:rsidRPr="0092004C">
        <w:rPr>
          <w:rFonts w:ascii="Segoe UI" w:hAnsi="Segoe UI"/>
          <w:sz w:val="21"/>
        </w:rPr>
        <w:t>capacitadores</w:t>
      </w:r>
      <w:proofErr w:type="spellEnd"/>
      <w:r w:rsidRPr="0092004C">
        <w:rPr>
          <w:rFonts w:ascii="Segoe UI" w:hAnsi="Segoe UI"/>
          <w:sz w:val="21"/>
        </w:rPr>
        <w:t xml:space="preserve"> para </w:t>
      </w:r>
      <w:proofErr w:type="spellStart"/>
      <w:r w:rsidRPr="0092004C">
        <w:rPr>
          <w:rFonts w:ascii="Segoe UI" w:hAnsi="Segoe UI"/>
          <w:sz w:val="21"/>
        </w:rPr>
        <w:t>entrevistas</w:t>
      </w:r>
      <w:proofErr w:type="spellEnd"/>
      <w:r w:rsidRPr="0092004C">
        <w:rPr>
          <w:rFonts w:ascii="Segoe UI" w:hAnsi="Segoe UI"/>
          <w:sz w:val="21"/>
        </w:rPr>
        <w:t xml:space="preserve"> </w:t>
      </w:r>
      <w:proofErr w:type="spellStart"/>
      <w:r w:rsidRPr="0092004C">
        <w:rPr>
          <w:rFonts w:ascii="Segoe UI" w:hAnsi="Segoe UI"/>
          <w:sz w:val="21"/>
        </w:rPr>
        <w:t>motivacionales</w:t>
      </w:r>
      <w:proofErr w:type="spellEnd"/>
      <w:r w:rsidRPr="0092004C">
        <w:rPr>
          <w:rFonts w:ascii="Segoe UI" w:hAnsi="Segoe UI"/>
          <w:sz w:val="21"/>
        </w:rPr>
        <w:t xml:space="preserve"> (MINT): </w:t>
      </w:r>
      <w:hyperlink r:id="rId35" w:history="1">
        <w:r w:rsidRPr="0092004C">
          <w:rPr>
            <w:rStyle w:val="Hyperlink1"/>
            <w:rFonts w:ascii="Segoe UI" w:hAnsi="Segoe UI"/>
            <w:sz w:val="21"/>
          </w:rPr>
          <w:t>https://motivationalinterviewing.org/</w:t>
        </w:r>
      </w:hyperlink>
      <w:r w:rsidRPr="0092004C">
        <w:rPr>
          <w:rFonts w:ascii="Segoe UI" w:hAnsi="Segoe UI"/>
          <w:sz w:val="21"/>
        </w:rPr>
        <w:t xml:space="preserve"> </w:t>
      </w:r>
    </w:p>
  </w:endnote>
  <w:endnote w:id="44">
    <w:p w14:paraId="49756EA3"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Estandar</w:t>
      </w:r>
      <w:proofErr w:type="spellEnd"/>
      <w:r w:rsidRPr="0092004C">
        <w:rPr>
          <w:rFonts w:ascii="Segoe UI" w:hAnsi="Segoe UI"/>
          <w:sz w:val="21"/>
        </w:rPr>
        <w:t xml:space="preserve"> 1 de </w:t>
      </w:r>
      <w:proofErr w:type="spellStart"/>
      <w:r w:rsidRPr="0092004C">
        <w:rPr>
          <w:rFonts w:ascii="Segoe UI" w:hAnsi="Segoe UI"/>
          <w:sz w:val="21"/>
        </w:rPr>
        <w:t>los</w:t>
      </w:r>
      <w:proofErr w:type="spellEnd"/>
      <w:r w:rsidRPr="0092004C">
        <w:rPr>
          <w:rFonts w:ascii="Segoe UI" w:hAnsi="Segoe UI"/>
          <w:sz w:val="21"/>
        </w:rPr>
        <w:t xml:space="preserve"> CLAS, </w:t>
      </w:r>
      <w:proofErr w:type="spellStart"/>
      <w:r w:rsidRPr="0092004C">
        <w:rPr>
          <w:rFonts w:ascii="Segoe UI" w:hAnsi="Segoe UI"/>
          <w:sz w:val="21"/>
        </w:rPr>
        <w:t>Departamento</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y </w:t>
      </w:r>
      <w:proofErr w:type="spellStart"/>
      <w:r w:rsidRPr="0092004C">
        <w:rPr>
          <w:rFonts w:ascii="Segoe UI" w:hAnsi="Segoe UI"/>
          <w:sz w:val="21"/>
        </w:rPr>
        <w:t>Servicios</w:t>
      </w:r>
      <w:proofErr w:type="spellEnd"/>
      <w:r w:rsidRPr="0092004C">
        <w:rPr>
          <w:rFonts w:ascii="Segoe UI" w:hAnsi="Segoe UI"/>
          <w:sz w:val="21"/>
        </w:rPr>
        <w:t xml:space="preserve"> Humanos de </w:t>
      </w:r>
      <w:proofErr w:type="spellStart"/>
      <w:r w:rsidRPr="0092004C">
        <w:rPr>
          <w:rFonts w:ascii="Segoe UI" w:hAnsi="Segoe UI"/>
          <w:sz w:val="21"/>
        </w:rPr>
        <w:t>Estados</w:t>
      </w:r>
      <w:proofErr w:type="spellEnd"/>
      <w:r w:rsidRPr="0092004C">
        <w:rPr>
          <w:rFonts w:ascii="Segoe UI" w:hAnsi="Segoe UI"/>
          <w:sz w:val="21"/>
        </w:rPr>
        <w:t xml:space="preserve"> Unidos (HHS), Office of Minority Heath ("</w:t>
      </w:r>
      <w:proofErr w:type="spellStart"/>
      <w:r w:rsidRPr="0092004C">
        <w:rPr>
          <w:rFonts w:ascii="Segoe UI" w:hAnsi="Segoe UI"/>
          <w:sz w:val="21"/>
        </w:rPr>
        <w:t>Oficina</w:t>
      </w:r>
      <w:proofErr w:type="spellEnd"/>
      <w:r w:rsidRPr="0092004C">
        <w:rPr>
          <w:rFonts w:ascii="Segoe UI" w:hAnsi="Segoe UI"/>
          <w:sz w:val="21"/>
        </w:rPr>
        <w:t xml:space="preserve"> de </w:t>
      </w:r>
      <w:proofErr w:type="spellStart"/>
      <w:r w:rsidRPr="0092004C">
        <w:rPr>
          <w:rFonts w:ascii="Segoe UI" w:hAnsi="Segoe UI"/>
          <w:sz w:val="21"/>
        </w:rPr>
        <w:t>servicios</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para </w:t>
      </w:r>
      <w:proofErr w:type="spellStart"/>
      <w:r w:rsidRPr="0092004C">
        <w:rPr>
          <w:rFonts w:ascii="Segoe UI" w:hAnsi="Segoe UI"/>
          <w:sz w:val="21"/>
        </w:rPr>
        <w:t>minorías</w:t>
      </w:r>
      <w:proofErr w:type="spellEnd"/>
      <w:r w:rsidRPr="0092004C">
        <w:rPr>
          <w:rFonts w:ascii="Segoe UI" w:hAnsi="Segoe UI"/>
          <w:sz w:val="21"/>
        </w:rPr>
        <w:t xml:space="preserve">"), CLAS y </w:t>
      </w:r>
      <w:proofErr w:type="spellStart"/>
      <w:r w:rsidRPr="0092004C">
        <w:rPr>
          <w:rFonts w:ascii="Segoe UI" w:hAnsi="Segoe UI"/>
          <w:sz w:val="21"/>
        </w:rPr>
        <w:t>estándares</w:t>
      </w:r>
      <w:proofErr w:type="spellEnd"/>
      <w:r w:rsidRPr="0092004C">
        <w:rPr>
          <w:rFonts w:ascii="Segoe UI" w:hAnsi="Segoe UI"/>
          <w:sz w:val="21"/>
        </w:rPr>
        <w:t xml:space="preserve"> de </w:t>
      </w:r>
      <w:proofErr w:type="spellStart"/>
      <w:r w:rsidRPr="0092004C">
        <w:rPr>
          <w:rFonts w:ascii="Segoe UI" w:hAnsi="Segoe UI"/>
          <w:sz w:val="21"/>
        </w:rPr>
        <w:t>los</w:t>
      </w:r>
      <w:proofErr w:type="spellEnd"/>
      <w:r w:rsidRPr="0092004C">
        <w:rPr>
          <w:rFonts w:ascii="Segoe UI" w:hAnsi="Segoe UI"/>
          <w:sz w:val="21"/>
        </w:rPr>
        <w:t xml:space="preserve"> CLAS: </w:t>
      </w:r>
      <w:hyperlink r:id="rId36" w:history="1">
        <w:r w:rsidRPr="0092004C">
          <w:rPr>
            <w:rStyle w:val="Hyperlink1"/>
            <w:rFonts w:ascii="Segoe UI" w:hAnsi="Segoe UI"/>
            <w:sz w:val="21"/>
          </w:rPr>
          <w:t>https://www.thinkculturalhealth.hhs.gov</w:t>
        </w:r>
      </w:hyperlink>
    </w:p>
  </w:endnote>
  <w:endnote w:id="45">
    <w:p w14:paraId="392239E8"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Haciendo</w:t>
      </w:r>
      <w:proofErr w:type="spellEnd"/>
      <w:r w:rsidRPr="0092004C">
        <w:rPr>
          <w:rFonts w:ascii="Segoe UI" w:hAnsi="Segoe UI"/>
          <w:sz w:val="21"/>
        </w:rPr>
        <w:t xml:space="preserve"> </w:t>
      </w:r>
      <w:proofErr w:type="spellStart"/>
      <w:r w:rsidRPr="0092004C">
        <w:rPr>
          <w:rFonts w:ascii="Segoe UI" w:hAnsi="Segoe UI"/>
          <w:sz w:val="21"/>
        </w:rPr>
        <w:t>los</w:t>
      </w:r>
      <w:proofErr w:type="spellEnd"/>
      <w:r w:rsidRPr="0092004C">
        <w:rPr>
          <w:rFonts w:ascii="Segoe UI" w:hAnsi="Segoe UI"/>
          <w:sz w:val="21"/>
        </w:rPr>
        <w:t xml:space="preserve"> CLAS </w:t>
      </w:r>
      <w:proofErr w:type="spellStart"/>
      <w:r w:rsidRPr="0092004C">
        <w:rPr>
          <w:rFonts w:ascii="Segoe UI" w:hAnsi="Segoe UI"/>
          <w:sz w:val="21"/>
        </w:rPr>
        <w:t>una</w:t>
      </w:r>
      <w:proofErr w:type="spellEnd"/>
      <w:r w:rsidRPr="0092004C">
        <w:rPr>
          <w:rFonts w:ascii="Segoe UI" w:hAnsi="Segoe UI"/>
          <w:sz w:val="21"/>
        </w:rPr>
        <w:t xml:space="preserve"> </w:t>
      </w:r>
      <w:proofErr w:type="spellStart"/>
      <w:r w:rsidRPr="0092004C">
        <w:rPr>
          <w:rFonts w:ascii="Segoe UI" w:hAnsi="Segoe UI"/>
          <w:sz w:val="21"/>
        </w:rPr>
        <w:t>realidad</w:t>
      </w:r>
      <w:proofErr w:type="spellEnd"/>
      <w:r w:rsidRPr="0092004C">
        <w:rPr>
          <w:rFonts w:ascii="Segoe UI" w:hAnsi="Segoe UI"/>
          <w:sz w:val="21"/>
        </w:rPr>
        <w:t xml:space="preserve">: seis </w:t>
      </w:r>
      <w:proofErr w:type="spellStart"/>
      <w:r w:rsidRPr="0092004C">
        <w:rPr>
          <w:rFonts w:ascii="Segoe UI" w:hAnsi="Segoe UI"/>
          <w:sz w:val="21"/>
        </w:rPr>
        <w:t>áreas</w:t>
      </w:r>
      <w:proofErr w:type="spellEnd"/>
      <w:r w:rsidRPr="0092004C">
        <w:rPr>
          <w:rFonts w:ascii="Segoe UI" w:hAnsi="Segoe UI"/>
          <w:sz w:val="21"/>
        </w:rPr>
        <w:t xml:space="preserve"> de </w:t>
      </w:r>
      <w:proofErr w:type="spellStart"/>
      <w:r w:rsidRPr="0092004C">
        <w:rPr>
          <w:rFonts w:ascii="Segoe UI" w:hAnsi="Segoe UI"/>
          <w:sz w:val="21"/>
        </w:rPr>
        <w:t>acción</w:t>
      </w:r>
      <w:proofErr w:type="spellEnd"/>
      <w:r w:rsidRPr="0092004C">
        <w:rPr>
          <w:rFonts w:ascii="Segoe UI" w:hAnsi="Segoe UI"/>
          <w:sz w:val="21"/>
        </w:rPr>
        <w:t xml:space="preserve"> </w:t>
      </w:r>
      <w:proofErr w:type="spellStart"/>
      <w:r w:rsidRPr="0092004C">
        <w:rPr>
          <w:rFonts w:ascii="Segoe UI" w:hAnsi="Segoe UI"/>
          <w:sz w:val="21"/>
        </w:rPr>
        <w:t>Información</w:t>
      </w:r>
      <w:proofErr w:type="spellEnd"/>
      <w:r w:rsidRPr="0092004C">
        <w:rPr>
          <w:rFonts w:ascii="Segoe UI" w:hAnsi="Segoe UI"/>
          <w:sz w:val="21"/>
        </w:rPr>
        <w:t xml:space="preserve"> del: </w:t>
      </w:r>
      <w:proofErr w:type="spellStart"/>
      <w:r w:rsidRPr="0092004C">
        <w:rPr>
          <w:rFonts w:ascii="Segoe UI" w:hAnsi="Segoe UI"/>
          <w:sz w:val="21"/>
        </w:rPr>
        <w:t>Departamento</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de Massachusetts, </w:t>
      </w:r>
      <w:proofErr w:type="spellStart"/>
      <w:r w:rsidRPr="0092004C">
        <w:rPr>
          <w:rFonts w:ascii="Segoe UI" w:hAnsi="Segoe UI"/>
          <w:sz w:val="21"/>
        </w:rPr>
        <w:t>Iniciativa</w:t>
      </w:r>
      <w:proofErr w:type="spellEnd"/>
      <w:r w:rsidRPr="0092004C">
        <w:rPr>
          <w:rFonts w:ascii="Segoe UI" w:hAnsi="Segoe UI"/>
          <w:sz w:val="21"/>
        </w:rPr>
        <w:t xml:space="preserve"> de </w:t>
      </w:r>
      <w:proofErr w:type="spellStart"/>
      <w:r w:rsidRPr="0092004C">
        <w:rPr>
          <w:rFonts w:ascii="Segoe UI" w:hAnsi="Segoe UI"/>
          <w:sz w:val="21"/>
        </w:rPr>
        <w:t>servicios</w:t>
      </w:r>
      <w:proofErr w:type="spellEnd"/>
      <w:r w:rsidRPr="0092004C">
        <w:rPr>
          <w:rFonts w:ascii="Segoe UI" w:hAnsi="Segoe UI"/>
          <w:sz w:val="21"/>
        </w:rPr>
        <w:t xml:space="preserve"> </w:t>
      </w:r>
      <w:proofErr w:type="spellStart"/>
      <w:r w:rsidRPr="0092004C">
        <w:rPr>
          <w:rFonts w:ascii="Segoe UI" w:hAnsi="Segoe UI"/>
          <w:sz w:val="21"/>
        </w:rPr>
        <w:t>culturales</w:t>
      </w:r>
      <w:proofErr w:type="spellEnd"/>
      <w:r w:rsidRPr="0092004C">
        <w:rPr>
          <w:rFonts w:ascii="Segoe UI" w:hAnsi="Segoe UI"/>
          <w:sz w:val="21"/>
        </w:rPr>
        <w:t xml:space="preserve"> y </w:t>
      </w:r>
      <w:proofErr w:type="spellStart"/>
      <w:r w:rsidRPr="0092004C">
        <w:rPr>
          <w:rFonts w:ascii="Segoe UI" w:hAnsi="Segoe UI"/>
          <w:sz w:val="21"/>
        </w:rPr>
        <w:t>lingüísticos</w:t>
      </w:r>
      <w:proofErr w:type="spellEnd"/>
      <w:r w:rsidRPr="0092004C">
        <w:rPr>
          <w:rFonts w:ascii="Segoe UI" w:hAnsi="Segoe UI"/>
          <w:sz w:val="21"/>
        </w:rPr>
        <w:t xml:space="preserve"> (CLAS) </w:t>
      </w:r>
      <w:hyperlink r:id="rId37" w:anchor="introduction-&amp;-chapters-1-6-" w:history="1">
        <w:r w:rsidRPr="0092004C">
          <w:rPr>
            <w:rStyle w:val="Hyperlink1"/>
            <w:rFonts w:ascii="Segoe UI" w:hAnsi="Segoe UI"/>
            <w:sz w:val="21"/>
          </w:rPr>
          <w:t>https://www.mass.gov/lists/making-clas-happen-six-areas-for-action#introduction-&amp;-chapters-1-6-</w:t>
        </w:r>
      </w:hyperlink>
    </w:p>
  </w:endnote>
  <w:endnote w:id="46">
    <w:p w14:paraId="71145930"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w:t>
      </w:r>
      <w:proofErr w:type="spellStart"/>
      <w:r w:rsidRPr="0092004C">
        <w:rPr>
          <w:rFonts w:ascii="Segoe UI" w:hAnsi="Segoe UI"/>
          <w:sz w:val="21"/>
        </w:rPr>
        <w:t>lbidem</w:t>
      </w:r>
      <w:proofErr w:type="spellEnd"/>
      <w:r w:rsidRPr="0092004C">
        <w:rPr>
          <w:rFonts w:ascii="Segoe UI" w:hAnsi="Segoe UI"/>
          <w:sz w:val="21"/>
        </w:rPr>
        <w:t xml:space="preserve"> </w:t>
      </w:r>
    </w:p>
  </w:endnote>
  <w:endnote w:id="47">
    <w:p w14:paraId="34AE7376"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(2016) </w:t>
      </w:r>
      <w:proofErr w:type="spellStart"/>
      <w:r w:rsidRPr="0092004C">
        <w:rPr>
          <w:rFonts w:ascii="Segoe UI" w:hAnsi="Segoe UI"/>
          <w:sz w:val="21"/>
        </w:rPr>
        <w:t>Guía</w:t>
      </w:r>
      <w:proofErr w:type="spellEnd"/>
      <w:r w:rsidRPr="0092004C">
        <w:rPr>
          <w:rFonts w:ascii="Segoe UI" w:hAnsi="Segoe UI"/>
          <w:sz w:val="21"/>
        </w:rPr>
        <w:t xml:space="preserve"> </w:t>
      </w:r>
      <w:proofErr w:type="spellStart"/>
      <w:r w:rsidRPr="0092004C">
        <w:rPr>
          <w:rFonts w:ascii="Segoe UI" w:hAnsi="Segoe UI"/>
          <w:sz w:val="21"/>
        </w:rPr>
        <w:t>rápida</w:t>
      </w:r>
      <w:proofErr w:type="spellEnd"/>
      <w:r w:rsidRPr="0092004C">
        <w:rPr>
          <w:rFonts w:ascii="Segoe UI" w:hAnsi="Segoe UI"/>
          <w:sz w:val="21"/>
        </w:rPr>
        <w:t xml:space="preserve"> para </w:t>
      </w:r>
      <w:proofErr w:type="spellStart"/>
      <w:r w:rsidRPr="0092004C">
        <w:rPr>
          <w:rFonts w:ascii="Segoe UI" w:hAnsi="Segoe UI"/>
          <w:sz w:val="21"/>
        </w:rPr>
        <w:t>profesionales</w:t>
      </w:r>
      <w:proofErr w:type="spellEnd"/>
      <w:r w:rsidRPr="0092004C">
        <w:rPr>
          <w:rFonts w:ascii="Segoe UI" w:hAnsi="Segoe UI"/>
          <w:sz w:val="21"/>
        </w:rPr>
        <w:t xml:space="preserve"> </w:t>
      </w:r>
      <w:proofErr w:type="spellStart"/>
      <w:r w:rsidRPr="0092004C">
        <w:rPr>
          <w:rFonts w:ascii="Segoe UI" w:hAnsi="Segoe UI"/>
          <w:sz w:val="21"/>
        </w:rPr>
        <w:t>clínicos</w:t>
      </w:r>
      <w:proofErr w:type="spellEnd"/>
      <w:r w:rsidRPr="0092004C">
        <w:rPr>
          <w:rFonts w:ascii="Segoe UI" w:hAnsi="Segoe UI"/>
          <w:sz w:val="21"/>
        </w:rPr>
        <w:t xml:space="preserve">: </w:t>
      </w:r>
      <w:proofErr w:type="spellStart"/>
      <w:r w:rsidRPr="0092004C">
        <w:rPr>
          <w:rFonts w:ascii="Segoe UI" w:hAnsi="Segoe UI"/>
          <w:sz w:val="21"/>
        </w:rPr>
        <w:t>basada</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la </w:t>
      </w:r>
      <w:proofErr w:type="spellStart"/>
      <w:r w:rsidRPr="0092004C">
        <w:rPr>
          <w:rFonts w:ascii="Segoe UI" w:hAnsi="Segoe UI"/>
          <w:sz w:val="21"/>
        </w:rPr>
        <w:t>recomendación</w:t>
      </w:r>
      <w:proofErr w:type="spellEnd"/>
      <w:r w:rsidRPr="0092004C">
        <w:rPr>
          <w:rFonts w:ascii="Segoe UI" w:hAnsi="Segoe UI"/>
          <w:sz w:val="21"/>
        </w:rPr>
        <w:t xml:space="preserve"> 59: </w:t>
      </w:r>
      <w:proofErr w:type="spellStart"/>
      <w:r w:rsidRPr="0092004C">
        <w:rPr>
          <w:rFonts w:ascii="Segoe UI" w:hAnsi="Segoe UI"/>
          <w:sz w:val="21"/>
        </w:rPr>
        <w:t>Mejora</w:t>
      </w:r>
      <w:proofErr w:type="spellEnd"/>
      <w:r w:rsidRPr="0092004C">
        <w:rPr>
          <w:rFonts w:ascii="Segoe UI" w:hAnsi="Segoe UI"/>
          <w:sz w:val="21"/>
        </w:rPr>
        <w:t xml:space="preserve"> de la </w:t>
      </w:r>
      <w:proofErr w:type="spellStart"/>
      <w:r w:rsidRPr="0092004C">
        <w:rPr>
          <w:rFonts w:ascii="Segoe UI" w:hAnsi="Segoe UI"/>
          <w:sz w:val="21"/>
        </w:rPr>
        <w:t>competencia</w:t>
      </w:r>
      <w:proofErr w:type="spellEnd"/>
      <w:r w:rsidRPr="0092004C">
        <w:rPr>
          <w:rFonts w:ascii="Segoe UI" w:hAnsi="Segoe UI"/>
          <w:sz w:val="21"/>
        </w:rPr>
        <w:t xml:space="preserve"> cultural </w:t>
      </w:r>
      <w:hyperlink r:id="rId38" w:history="1">
        <w:r w:rsidRPr="0092004C">
          <w:rPr>
            <w:rStyle w:val="Hyperlink1"/>
            <w:rFonts w:ascii="Segoe UI" w:hAnsi="Segoe UI"/>
            <w:sz w:val="21"/>
          </w:rPr>
          <w:t>https://store.samhsa.gov/sites/default/files/d7/priv/sma16-4931.pdf</w:t>
        </w:r>
      </w:hyperlink>
      <w:r w:rsidRPr="0092004C">
        <w:rPr>
          <w:rFonts w:ascii="Segoe UI" w:hAnsi="Segoe UI"/>
          <w:sz w:val="21"/>
        </w:rPr>
        <w:t xml:space="preserve"> </w:t>
      </w:r>
    </w:p>
  </w:endnote>
  <w:endnote w:id="48">
    <w:p w14:paraId="2390346F"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SAMHSA (2016) Claves del KAP para </w:t>
      </w:r>
      <w:proofErr w:type="spellStart"/>
      <w:r w:rsidRPr="0092004C">
        <w:rPr>
          <w:rFonts w:ascii="Segoe UI" w:hAnsi="Segoe UI"/>
          <w:sz w:val="21"/>
        </w:rPr>
        <w:t>profesionales</w:t>
      </w:r>
      <w:proofErr w:type="spellEnd"/>
      <w:r w:rsidRPr="0092004C">
        <w:rPr>
          <w:rFonts w:ascii="Segoe UI" w:hAnsi="Segoe UI"/>
          <w:sz w:val="21"/>
        </w:rPr>
        <w:t xml:space="preserve"> </w:t>
      </w:r>
      <w:proofErr w:type="spellStart"/>
      <w:r w:rsidRPr="0092004C">
        <w:rPr>
          <w:rFonts w:ascii="Segoe UI" w:hAnsi="Segoe UI"/>
          <w:sz w:val="21"/>
        </w:rPr>
        <w:t>clínicos</w:t>
      </w:r>
      <w:proofErr w:type="spellEnd"/>
      <w:r w:rsidRPr="0092004C">
        <w:rPr>
          <w:rFonts w:ascii="Segoe UI" w:hAnsi="Segoe UI"/>
          <w:sz w:val="21"/>
        </w:rPr>
        <w:t xml:space="preserve">: </w:t>
      </w:r>
      <w:proofErr w:type="spellStart"/>
      <w:r w:rsidRPr="0092004C">
        <w:rPr>
          <w:rFonts w:ascii="Segoe UI" w:hAnsi="Segoe UI"/>
          <w:sz w:val="21"/>
        </w:rPr>
        <w:t>basadas</w:t>
      </w:r>
      <w:proofErr w:type="spellEnd"/>
      <w:r w:rsidRPr="0092004C">
        <w:rPr>
          <w:rFonts w:ascii="Segoe UI" w:hAnsi="Segoe UI"/>
          <w:sz w:val="21"/>
        </w:rPr>
        <w:t xml:space="preserve"> </w:t>
      </w:r>
      <w:proofErr w:type="spellStart"/>
      <w:r w:rsidRPr="0092004C">
        <w:rPr>
          <w:rFonts w:ascii="Segoe UI" w:hAnsi="Segoe UI"/>
          <w:sz w:val="21"/>
        </w:rPr>
        <w:t>en</w:t>
      </w:r>
      <w:proofErr w:type="spellEnd"/>
      <w:r w:rsidRPr="0092004C">
        <w:rPr>
          <w:rFonts w:ascii="Segoe UI" w:hAnsi="Segoe UI"/>
          <w:sz w:val="21"/>
        </w:rPr>
        <w:t xml:space="preserve"> la </w:t>
      </w:r>
      <w:proofErr w:type="spellStart"/>
      <w:r w:rsidRPr="0092004C">
        <w:rPr>
          <w:rFonts w:ascii="Segoe UI" w:hAnsi="Segoe UI"/>
          <w:sz w:val="21"/>
        </w:rPr>
        <w:t>recomendación</w:t>
      </w:r>
      <w:proofErr w:type="spellEnd"/>
      <w:r w:rsidRPr="0092004C">
        <w:rPr>
          <w:rFonts w:ascii="Segoe UI" w:hAnsi="Segoe UI"/>
          <w:sz w:val="21"/>
        </w:rPr>
        <w:t xml:space="preserve"> 59: </w:t>
      </w:r>
      <w:proofErr w:type="spellStart"/>
      <w:r w:rsidRPr="0092004C">
        <w:rPr>
          <w:rFonts w:ascii="Segoe UI" w:hAnsi="Segoe UI"/>
          <w:sz w:val="21"/>
        </w:rPr>
        <w:t>Mejora</w:t>
      </w:r>
      <w:proofErr w:type="spellEnd"/>
      <w:r w:rsidRPr="0092004C">
        <w:rPr>
          <w:rFonts w:ascii="Segoe UI" w:hAnsi="Segoe UI"/>
          <w:sz w:val="21"/>
        </w:rPr>
        <w:t xml:space="preserve"> de la </w:t>
      </w:r>
      <w:proofErr w:type="spellStart"/>
      <w:r w:rsidRPr="0092004C">
        <w:rPr>
          <w:rFonts w:ascii="Segoe UI" w:hAnsi="Segoe UI"/>
          <w:sz w:val="21"/>
        </w:rPr>
        <w:t>competencia</w:t>
      </w:r>
      <w:proofErr w:type="spellEnd"/>
      <w:r w:rsidRPr="0092004C">
        <w:rPr>
          <w:rFonts w:ascii="Segoe UI" w:hAnsi="Segoe UI"/>
          <w:sz w:val="21"/>
        </w:rPr>
        <w:t xml:space="preserve"> cultural </w:t>
      </w:r>
      <w:hyperlink r:id="rId39" w:history="1">
        <w:r w:rsidRPr="0092004C">
          <w:rPr>
            <w:rStyle w:val="Hyperlink1"/>
            <w:rFonts w:ascii="Segoe UI" w:hAnsi="Segoe UI"/>
            <w:sz w:val="21"/>
          </w:rPr>
          <w:t>https://store.samhsa.gov/sites/default/files/d7/priv/sma16-4931.pdf</w:t>
        </w:r>
      </w:hyperlink>
    </w:p>
  </w:endnote>
  <w:endnote w:id="49">
    <w:p w14:paraId="6E38537F" w14:textId="77777777" w:rsidR="00527803" w:rsidRPr="00866073"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866073">
        <w:rPr>
          <w:rFonts w:ascii="Segoe UI" w:hAnsi="Segoe UI"/>
          <w:sz w:val="21"/>
        </w:rPr>
        <w:t xml:space="preserve"> HHS (sin </w:t>
      </w:r>
      <w:proofErr w:type="spellStart"/>
      <w:r w:rsidRPr="00866073">
        <w:rPr>
          <w:rFonts w:ascii="Segoe UI" w:hAnsi="Segoe UI"/>
          <w:sz w:val="21"/>
        </w:rPr>
        <w:t>fecha</w:t>
      </w:r>
      <w:proofErr w:type="spellEnd"/>
      <w:r w:rsidRPr="00866073">
        <w:rPr>
          <w:rFonts w:ascii="Segoe UI" w:hAnsi="Segoe UI"/>
          <w:sz w:val="21"/>
        </w:rPr>
        <w:t xml:space="preserve">) Think Cultural Health: </w:t>
      </w:r>
      <w:hyperlink r:id="rId40" w:history="1">
        <w:r w:rsidRPr="00866073">
          <w:rPr>
            <w:rStyle w:val="Hyperlink1"/>
            <w:rFonts w:ascii="Segoe UI" w:hAnsi="Segoe UI"/>
            <w:sz w:val="21"/>
          </w:rPr>
          <w:t>https://thinkculturalhealth.hhs.gov/about</w:t>
        </w:r>
      </w:hyperlink>
      <w:r w:rsidRPr="00866073">
        <w:rPr>
          <w:rFonts w:ascii="Segoe UI" w:hAnsi="Segoe UI"/>
          <w:sz w:val="21"/>
        </w:rPr>
        <w:t xml:space="preserve"> </w:t>
      </w:r>
    </w:p>
  </w:endnote>
  <w:endnote w:id="50">
    <w:p w14:paraId="01E832CA" w14:textId="77777777" w:rsidR="00527803" w:rsidRPr="0092004C" w:rsidRDefault="00527803" w:rsidP="00527803">
      <w:pPr>
        <w:pStyle w:val="EndnoteText1"/>
        <w:ind w:left="270" w:hanging="270"/>
        <w:rPr>
          <w:rFonts w:ascii="Segoe UI" w:hAnsi="Segoe UI" w:cs="Segoe UI"/>
          <w:sz w:val="21"/>
          <w:szCs w:val="21"/>
        </w:rPr>
      </w:pPr>
      <w:r w:rsidRPr="0092004C">
        <w:rPr>
          <w:rStyle w:val="EndnoteReference"/>
          <w:rFonts w:ascii="Segoe UI" w:hAnsi="Segoe UI"/>
          <w:sz w:val="21"/>
          <w:szCs w:val="21"/>
        </w:rPr>
        <w:endnoteRef/>
      </w:r>
      <w:r w:rsidRPr="0092004C">
        <w:rPr>
          <w:rFonts w:ascii="Segoe UI" w:hAnsi="Segoe UI"/>
          <w:sz w:val="21"/>
        </w:rPr>
        <w:t xml:space="preserve"> HHS (sin </w:t>
      </w:r>
      <w:proofErr w:type="spellStart"/>
      <w:r w:rsidRPr="0092004C">
        <w:rPr>
          <w:rFonts w:ascii="Segoe UI" w:hAnsi="Segoe UI"/>
          <w:sz w:val="21"/>
        </w:rPr>
        <w:t>fecha</w:t>
      </w:r>
      <w:proofErr w:type="spellEnd"/>
      <w:r w:rsidRPr="0092004C">
        <w:rPr>
          <w:rFonts w:ascii="Segoe UI" w:hAnsi="Segoe UI"/>
          <w:sz w:val="21"/>
        </w:rPr>
        <w:t xml:space="preserve">) </w:t>
      </w:r>
      <w:proofErr w:type="spellStart"/>
      <w:r w:rsidRPr="0092004C">
        <w:rPr>
          <w:rFonts w:ascii="Segoe UI" w:hAnsi="Segoe UI"/>
          <w:sz w:val="21"/>
        </w:rPr>
        <w:t>Oficina</w:t>
      </w:r>
      <w:proofErr w:type="spellEnd"/>
      <w:r w:rsidRPr="0092004C">
        <w:rPr>
          <w:rFonts w:ascii="Segoe UI" w:hAnsi="Segoe UI"/>
          <w:sz w:val="21"/>
        </w:rPr>
        <w:t xml:space="preserve"> de </w:t>
      </w:r>
      <w:proofErr w:type="spellStart"/>
      <w:r w:rsidRPr="0092004C">
        <w:rPr>
          <w:rFonts w:ascii="Segoe UI" w:hAnsi="Segoe UI"/>
          <w:sz w:val="21"/>
        </w:rPr>
        <w:t>Salud</w:t>
      </w:r>
      <w:proofErr w:type="spellEnd"/>
      <w:r w:rsidRPr="0092004C">
        <w:rPr>
          <w:rFonts w:ascii="Segoe UI" w:hAnsi="Segoe UI"/>
          <w:sz w:val="21"/>
        </w:rPr>
        <w:t xml:space="preserve"> de las </w:t>
      </w:r>
      <w:proofErr w:type="spellStart"/>
      <w:r w:rsidRPr="0092004C">
        <w:rPr>
          <w:rFonts w:ascii="Segoe UI" w:hAnsi="Segoe UI"/>
          <w:sz w:val="21"/>
        </w:rPr>
        <w:t>Minorías</w:t>
      </w:r>
      <w:proofErr w:type="spellEnd"/>
      <w:r w:rsidRPr="0092004C">
        <w:rPr>
          <w:rFonts w:ascii="Segoe UI" w:hAnsi="Segoe UI"/>
          <w:sz w:val="21"/>
        </w:rPr>
        <w:t xml:space="preserve">: </w:t>
      </w:r>
      <w:hyperlink r:id="rId41" w:history="1">
        <w:r w:rsidRPr="0092004C">
          <w:rPr>
            <w:rStyle w:val="Hyperlink1"/>
            <w:rFonts w:ascii="Segoe UI" w:hAnsi="Segoe UI"/>
            <w:sz w:val="21"/>
          </w:rPr>
          <w:t>https://minorityhealth.hhs.gov/omh/browse.aspx?lvl=1&amp;lvlid=1</w:t>
        </w:r>
      </w:hyperlink>
      <w:r w:rsidRPr="0092004C">
        <w:rPr>
          <w:rFonts w:ascii="Segoe UI" w:hAnsi="Segoe UI"/>
          <w:sz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2EFA" w14:textId="5234B041" w:rsidR="00527803" w:rsidRPr="00814FB0" w:rsidRDefault="00527803" w:rsidP="00527803">
    <w:pPr>
      <w:pStyle w:val="Footer"/>
      <w:jc w:val="right"/>
      <w:rPr>
        <w:rFonts w:ascii="Segoe UI" w:hAnsi="Segoe UI" w:cs="Segoe UI"/>
        <w:color w:val="000000" w:themeColor="text1"/>
        <w:sz w:val="18"/>
        <w:szCs w:val="20"/>
      </w:rPr>
    </w:pPr>
    <w:r>
      <w:rPr>
        <w:noProof/>
        <w:color w:val="FFFFFF" w:themeColor="background1"/>
      </w:rPr>
      <w:drawing>
        <wp:anchor distT="0" distB="0" distL="114300" distR="114300" simplePos="0" relativeHeight="251661312" behindDoc="0" locked="0" layoutInCell="1" allowOverlap="1" wp14:anchorId="19D9BDEF" wp14:editId="17F2D84C">
          <wp:simplePos x="0" y="0"/>
          <wp:positionH relativeFrom="column">
            <wp:posOffset>5019367</wp:posOffset>
          </wp:positionH>
          <wp:positionV relativeFrom="paragraph">
            <wp:posOffset>11380</wp:posOffset>
          </wp:positionV>
          <wp:extent cx="1463040" cy="504156"/>
          <wp:effectExtent l="0" t="0" r="3810" b="0"/>
          <wp:wrapNone/>
          <wp:docPr id="620" name="Picture 620" descr="Logo de M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Logo de MOUD"/>
                  <pic:cNvPicPr/>
                </pic:nvPicPr>
                <pic:blipFill>
                  <a:blip r:embed="rId1" cstate="screen">
                    <a:extLst>
                      <a:ext uri="{28A0092B-C50C-407E-A947-70E740481C1C}">
                        <a14:useLocalDpi xmlns:a14="http://schemas.microsoft.com/office/drawing/2010/main"/>
                      </a:ext>
                    </a:extLst>
                  </a:blip>
                  <a:stretch>
                    <a:fillRect/>
                  </a:stretch>
                </pic:blipFill>
                <pic:spPr>
                  <a:xfrm>
                    <a:off x="0" y="0"/>
                    <a:ext cx="1463040" cy="50415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noProof/>
        <w:color w:val="44546A" w:themeColor="text2"/>
        <w:sz w:val="20"/>
        <w:szCs w:val="20"/>
      </w:rPr>
      <w:drawing>
        <wp:anchor distT="0" distB="0" distL="114300" distR="114300" simplePos="0" relativeHeight="251659264" behindDoc="0" locked="0" layoutInCell="1" allowOverlap="1" wp14:anchorId="2C6CF6DA" wp14:editId="0E9A161C">
          <wp:simplePos x="0" y="0"/>
          <wp:positionH relativeFrom="margin">
            <wp:posOffset>954009</wp:posOffset>
          </wp:positionH>
          <wp:positionV relativeFrom="paragraph">
            <wp:posOffset>133338</wp:posOffset>
          </wp:positionV>
          <wp:extent cx="1362710" cy="365125"/>
          <wp:effectExtent l="0" t="0" r="8890" b="0"/>
          <wp:wrapSquare wrapText="bothSides"/>
          <wp:docPr id="619" name="Picture 619" descr="Logo de SAM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Picture 619" descr="Logo de SAMHSA"/>
                  <pic:cNvPicPr/>
                </pic:nvPicPr>
                <pic:blipFill>
                  <a:blip r:embed="rId2" cstate="screen">
                    <a:extLst>
                      <a:ext uri="{28A0092B-C50C-407E-A947-70E740481C1C}">
                        <a14:useLocalDpi xmlns:a14="http://schemas.microsoft.com/office/drawing/2010/main"/>
                      </a:ext>
                    </a:extLst>
                  </a:blip>
                  <a:stretch>
                    <a:fillRect/>
                  </a:stretch>
                </pic:blipFill>
                <pic:spPr>
                  <a:xfrm>
                    <a:off x="0" y="0"/>
                    <a:ext cx="1362710" cy="36512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olor w:val="44546A" w:themeColor="text2"/>
        <w:sz w:val="20"/>
        <w:szCs w:val="20"/>
      </w:rPr>
      <w:tab/>
    </w:r>
    <w:r>
      <w:rPr>
        <w:rFonts w:ascii="Segoe UI" w:hAnsi="Segoe UI"/>
        <w:color w:val="44546A" w:themeColor="text2"/>
        <w:sz w:val="20"/>
        <w:szCs w:val="20"/>
      </w:rPr>
      <w:tab/>
    </w:r>
    <w:r w:rsidRPr="00814FB0">
      <w:rPr>
        <w:rFonts w:ascii="Segoe UI" w:hAnsi="Segoe UI"/>
        <w:color w:val="000000" w:themeColor="text1"/>
        <w:sz w:val="20"/>
        <w:szCs w:val="20"/>
      </w:rPr>
      <w:tab/>
    </w:r>
    <w:r w:rsidRPr="00814FB0">
      <w:rPr>
        <w:rFonts w:ascii="Segoe UI" w:hAnsi="Segoe UI" w:cs="Segoe UI"/>
        <w:color w:val="000000" w:themeColor="text1"/>
        <w:sz w:val="18"/>
        <w:szCs w:val="20"/>
      </w:rPr>
      <w:fldChar w:fldCharType="begin"/>
    </w:r>
    <w:r w:rsidRPr="00814FB0">
      <w:rPr>
        <w:rFonts w:ascii="Segoe UI" w:hAnsi="Segoe UI" w:cs="Segoe UI"/>
        <w:color w:val="000000" w:themeColor="text1"/>
        <w:sz w:val="18"/>
        <w:szCs w:val="20"/>
      </w:rPr>
      <w:instrText xml:space="preserve"> PAGE   \* MERGEFORMAT </w:instrText>
    </w:r>
    <w:r w:rsidRPr="00814FB0">
      <w:rPr>
        <w:rFonts w:ascii="Segoe UI" w:hAnsi="Segoe UI" w:cs="Segoe UI"/>
        <w:color w:val="000000" w:themeColor="text1"/>
        <w:sz w:val="18"/>
        <w:szCs w:val="20"/>
      </w:rPr>
      <w:fldChar w:fldCharType="separate"/>
    </w:r>
    <w:r>
      <w:rPr>
        <w:rFonts w:ascii="Segoe UI" w:hAnsi="Segoe UI" w:cs="Segoe UI"/>
        <w:color w:val="000000" w:themeColor="text1"/>
        <w:sz w:val="18"/>
        <w:szCs w:val="20"/>
      </w:rPr>
      <w:t>40</w:t>
    </w:r>
    <w:r w:rsidRPr="00814FB0">
      <w:rPr>
        <w:rFonts w:ascii="Segoe UI" w:hAnsi="Segoe UI" w:cs="Segoe UI"/>
        <w:color w:val="000000" w:themeColor="text1"/>
        <w:sz w:val="18"/>
        <w:szCs w:val="20"/>
      </w:rPr>
      <w:fldChar w:fldCharType="end"/>
    </w:r>
    <w:r w:rsidRPr="00814FB0">
      <w:rPr>
        <w:rFonts w:ascii="Segoe UI" w:hAnsi="Segoe UI"/>
        <w:noProof/>
        <w:color w:val="000000" w:themeColor="text1"/>
        <w:sz w:val="18"/>
        <w:szCs w:val="20"/>
      </w:rPr>
      <w:drawing>
        <wp:anchor distT="0" distB="0" distL="114300" distR="114300" simplePos="0" relativeHeight="251660288" behindDoc="0" locked="1" layoutInCell="1" allowOverlap="1" wp14:anchorId="429A48EF" wp14:editId="33ECC660">
          <wp:simplePos x="0" y="0"/>
          <wp:positionH relativeFrom="margin">
            <wp:posOffset>0</wp:posOffset>
          </wp:positionH>
          <wp:positionV relativeFrom="page">
            <wp:posOffset>9272270</wp:posOffset>
          </wp:positionV>
          <wp:extent cx="640080" cy="640080"/>
          <wp:effectExtent l="0" t="0" r="7620" b="7620"/>
          <wp:wrapSquare wrapText="bothSides"/>
          <wp:docPr id="621" name="Picture 621" descr="Logo de D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Logo de DPH"/>
                  <pic:cNvPicPr>
                    <a:picLocks noChangeAspect="1" noChangeArrowheads="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BE38B5" w14:textId="2C058D6A" w:rsidR="00527803" w:rsidRDefault="00527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FCC0" w14:textId="77777777" w:rsidR="00527803" w:rsidRDefault="00527803" w:rsidP="00527803">
      <w:pPr>
        <w:spacing w:after="0" w:line="240" w:lineRule="auto"/>
      </w:pPr>
      <w:r>
        <w:separator/>
      </w:r>
    </w:p>
  </w:footnote>
  <w:footnote w:type="continuationSeparator" w:id="0">
    <w:p w14:paraId="1244DE8C" w14:textId="77777777" w:rsidR="00527803" w:rsidRDefault="00527803" w:rsidP="0052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590"/>
    </w:tblGrid>
    <w:tr w:rsidR="00527803" w14:paraId="594A9D06" w14:textId="77777777" w:rsidTr="005858FB">
      <w:trPr>
        <w:trHeight w:val="1008"/>
      </w:trPr>
      <w:tc>
        <w:tcPr>
          <w:tcW w:w="7200" w:type="dxa"/>
          <w:tcBorders>
            <w:right w:val="single" w:sz="18" w:space="0" w:color="FFFFFF" w:themeColor="background1"/>
          </w:tcBorders>
          <w:shd w:val="clear" w:color="auto" w:fill="1F497D"/>
          <w:vAlign w:val="center"/>
        </w:tcPr>
        <w:p w14:paraId="20BBFB08" w14:textId="77777777" w:rsidR="00527803" w:rsidRPr="004F5D7A" w:rsidRDefault="00527803" w:rsidP="00527803">
          <w:pPr>
            <w:rPr>
              <w:rFonts w:ascii="Segoe UI" w:hAnsi="Segoe UI" w:cs="Segoe UI"/>
              <w:b/>
              <w:color w:val="FFFFFF" w:themeColor="background1"/>
              <w:sz w:val="30"/>
              <w:szCs w:val="30"/>
            </w:rPr>
          </w:pPr>
          <w:r>
            <w:rPr>
              <w:rFonts w:ascii="Segoe UI" w:hAnsi="Segoe UI"/>
              <w:b/>
              <w:color w:val="FFFFFF" w:themeColor="background1"/>
              <w:sz w:val="30"/>
            </w:rPr>
            <w:t>Atención de residentes con trastornos por consumo de opioides y estimulantes en contextos de atención a largo plazo</w:t>
          </w:r>
        </w:p>
      </w:tc>
      <w:tc>
        <w:tcPr>
          <w:tcW w:w="3590" w:type="dxa"/>
          <w:tcBorders>
            <w:left w:val="single" w:sz="18" w:space="0" w:color="FFFFFF" w:themeColor="background1"/>
          </w:tcBorders>
          <w:shd w:val="clear" w:color="auto" w:fill="558ED5"/>
          <w:vAlign w:val="center"/>
        </w:tcPr>
        <w:p w14:paraId="669A195A" w14:textId="77777777" w:rsidR="00527803" w:rsidRPr="00525F8C" w:rsidRDefault="00527803" w:rsidP="00527803">
          <w:pPr>
            <w:rPr>
              <w:rFonts w:ascii="Segoe UI" w:hAnsi="Segoe UI" w:cs="Segoe UI"/>
              <w:b/>
              <w:color w:val="FFFFFF" w:themeColor="background1"/>
              <w:sz w:val="16"/>
              <w:szCs w:val="16"/>
            </w:rPr>
          </w:pPr>
          <w:r>
            <w:rPr>
              <w:rFonts w:ascii="Segoe UI" w:hAnsi="Segoe UI"/>
              <w:b/>
              <w:color w:val="FFFFFF" w:themeColor="background1"/>
              <w:sz w:val="16"/>
            </w:rPr>
            <w:t>Departamento de salud pública de Massachusetts</w:t>
          </w:r>
        </w:p>
        <w:p w14:paraId="40CB7B6B" w14:textId="77777777" w:rsidR="00527803" w:rsidRPr="004F5D7A" w:rsidRDefault="00527803" w:rsidP="00527803">
          <w:pPr>
            <w:rPr>
              <w:rFonts w:ascii="Segoe UI" w:hAnsi="Segoe UI" w:cs="Segoe UI"/>
              <w:bCs/>
              <w:color w:val="FFFFFF" w:themeColor="background1"/>
              <w:sz w:val="16"/>
              <w:szCs w:val="16"/>
            </w:rPr>
          </w:pPr>
          <w:r>
            <w:rPr>
              <w:rFonts w:ascii="Segoe UI" w:hAnsi="Segoe UI"/>
              <w:color w:val="FFFFFF" w:themeColor="background1"/>
              <w:sz w:val="16"/>
            </w:rPr>
            <w:t>Departamento de seguridad y calidad de atención médica</w:t>
          </w:r>
          <w:r w:rsidRPr="00525F8C">
            <w:rPr>
              <w:rFonts w:ascii="Segoe UI" w:hAnsi="Segoe UI"/>
              <w:color w:val="FFFFFF" w:themeColor="background1"/>
              <w:sz w:val="16"/>
              <w:szCs w:val="16"/>
            </w:rPr>
            <w:br/>
          </w:r>
          <w:r>
            <w:rPr>
              <w:rFonts w:ascii="Segoe UI" w:hAnsi="Segoe UI"/>
              <w:color w:val="FFFFFF" w:themeColor="background1"/>
              <w:sz w:val="16"/>
            </w:rPr>
            <w:t>www.mass.gov/dph/bhcsq</w:t>
          </w:r>
        </w:p>
      </w:tc>
    </w:tr>
  </w:tbl>
  <w:p w14:paraId="03F380A2" w14:textId="77777777" w:rsidR="00527803" w:rsidRDefault="0052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D4F"/>
    <w:multiLevelType w:val="hybridMultilevel"/>
    <w:tmpl w:val="6718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07340"/>
    <w:multiLevelType w:val="hybridMultilevel"/>
    <w:tmpl w:val="537C55C4"/>
    <w:lvl w:ilvl="0" w:tplc="9D5C5C5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B25F0"/>
    <w:multiLevelType w:val="hybridMultilevel"/>
    <w:tmpl w:val="447CC8B4"/>
    <w:lvl w:ilvl="0" w:tplc="04090001">
      <w:start w:val="1"/>
      <w:numFmt w:val="bullet"/>
      <w:lvlText w:val=""/>
      <w:lvlJc w:val="left"/>
      <w:pPr>
        <w:ind w:left="360" w:hanging="360"/>
      </w:pPr>
      <w:rPr>
        <w:rFonts w:ascii="Symbol" w:hAnsi="Symbol" w:hint="default"/>
      </w:rPr>
    </w:lvl>
    <w:lvl w:ilvl="1" w:tplc="987AF752">
      <w:start w:val="1"/>
      <w:numFmt w:val="bullet"/>
      <w:lvlText w:val=""/>
      <w:lvlJc w:val="left"/>
      <w:pPr>
        <w:ind w:left="360" w:hanging="360"/>
      </w:pPr>
      <w:rPr>
        <w:rFonts w:ascii="Symbol" w:hAnsi="Symbol" w:hint="default"/>
        <w:color w:val="auto"/>
      </w:rPr>
    </w:lvl>
    <w:lvl w:ilvl="2" w:tplc="085C28EA">
      <w:start w:val="1"/>
      <w:numFmt w:val="bullet"/>
      <w:lvlText w:val="o"/>
      <w:lvlJc w:val="left"/>
      <w:pPr>
        <w:ind w:left="990" w:hanging="360"/>
      </w:pPr>
      <w:rPr>
        <w:rFonts w:ascii="Courier New" w:hAnsi="Courier New" w:hint="default"/>
        <w:color w:val="000000" w:themeColor="tex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970E7E"/>
    <w:multiLevelType w:val="hybridMultilevel"/>
    <w:tmpl w:val="4A6EB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D1D607C"/>
    <w:multiLevelType w:val="hybridMultilevel"/>
    <w:tmpl w:val="F02C673A"/>
    <w:lvl w:ilvl="0" w:tplc="04090001">
      <w:start w:val="1"/>
      <w:numFmt w:val="bullet"/>
      <w:lvlText w:val=""/>
      <w:lvlJc w:val="left"/>
      <w:pPr>
        <w:ind w:left="360" w:hanging="360"/>
      </w:pPr>
      <w:rPr>
        <w:rFonts w:ascii="Symbol" w:hAnsi="Symbol" w:hint="default"/>
      </w:rPr>
    </w:lvl>
    <w:lvl w:ilvl="1" w:tplc="B00A1608">
      <w:start w:val="1"/>
      <w:numFmt w:val="bullet"/>
      <w:lvlText w:val=""/>
      <w:lvlJc w:val="left"/>
      <w:pPr>
        <w:ind w:left="720" w:hanging="360"/>
      </w:pPr>
      <w:rPr>
        <w:rFonts w:ascii="Wingdings" w:hAnsi="Wingdings" w:hint="default"/>
        <w:b/>
        <w:color w:val="000000" w:themeColor="text1"/>
      </w:rPr>
    </w:lvl>
    <w:lvl w:ilvl="2" w:tplc="085C28EA">
      <w:start w:val="1"/>
      <w:numFmt w:val="bullet"/>
      <w:lvlText w:val="o"/>
      <w:lvlJc w:val="left"/>
      <w:pPr>
        <w:ind w:left="1800" w:hanging="360"/>
      </w:pPr>
      <w:rPr>
        <w:rFonts w:ascii="Courier New" w:hAnsi="Courier New" w:hint="default"/>
        <w:color w:val="000000" w:themeColor="tex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B83422"/>
    <w:multiLevelType w:val="hybridMultilevel"/>
    <w:tmpl w:val="4E9C1DF6"/>
    <w:lvl w:ilvl="0" w:tplc="04090001">
      <w:start w:val="1"/>
      <w:numFmt w:val="bullet"/>
      <w:lvlText w:val=""/>
      <w:lvlJc w:val="left"/>
      <w:pPr>
        <w:ind w:left="360" w:hanging="360"/>
      </w:pPr>
      <w:rPr>
        <w:rFonts w:ascii="Symbol" w:hAnsi="Symbol" w:hint="default"/>
      </w:rPr>
    </w:lvl>
    <w:lvl w:ilvl="1" w:tplc="0D4A3EBE">
      <w:start w:val="1"/>
      <w:numFmt w:val="bullet"/>
      <w:lvlText w:val=""/>
      <w:lvlJc w:val="left"/>
      <w:pPr>
        <w:ind w:left="720" w:hanging="360"/>
      </w:pPr>
      <w:rPr>
        <w:rFonts w:ascii="Wingdings" w:hAnsi="Wingdings" w:hint="default"/>
        <w:b/>
      </w:rPr>
    </w:lvl>
    <w:lvl w:ilvl="2" w:tplc="B00A1608">
      <w:start w:val="1"/>
      <w:numFmt w:val="bullet"/>
      <w:lvlText w:val=""/>
      <w:lvlJc w:val="left"/>
      <w:pPr>
        <w:ind w:left="1800" w:hanging="360"/>
      </w:pPr>
      <w:rPr>
        <w:rFonts w:ascii="Wingdings" w:hAnsi="Wingdings" w:hint="default"/>
        <w:color w:val="000000" w:themeColor="tex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807655">
    <w:abstractNumId w:val="1"/>
  </w:num>
  <w:num w:numId="2" w16cid:durableId="1667436532">
    <w:abstractNumId w:val="3"/>
  </w:num>
  <w:num w:numId="3" w16cid:durableId="799492301">
    <w:abstractNumId w:val="5"/>
  </w:num>
  <w:num w:numId="4" w16cid:durableId="769590692">
    <w:abstractNumId w:val="0"/>
  </w:num>
  <w:num w:numId="5" w16cid:durableId="89393496">
    <w:abstractNumId w:val="2"/>
  </w:num>
  <w:num w:numId="6" w16cid:durableId="562061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03"/>
    <w:rsid w:val="00527803"/>
    <w:rsid w:val="006A0977"/>
    <w:rsid w:val="00A96636"/>
    <w:rsid w:val="00BD51FD"/>
    <w:rsid w:val="00C5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ED2E"/>
  <w15:chartTrackingRefBased/>
  <w15:docId w15:val="{F3FF7F6E-2963-4AD4-8829-A2F5726F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527803"/>
    <w:rPr>
      <w:color w:val="0000FF"/>
      <w:u w:val="single"/>
    </w:rPr>
  </w:style>
  <w:style w:type="paragraph" w:customStyle="1" w:styleId="Caption1">
    <w:name w:val="Caption1"/>
    <w:basedOn w:val="Normal"/>
    <w:next w:val="Normal"/>
    <w:uiPriority w:val="35"/>
    <w:unhideWhenUsed/>
    <w:qFormat/>
    <w:rsid w:val="00527803"/>
    <w:pPr>
      <w:widowControl w:val="0"/>
      <w:spacing w:after="200" w:line="240" w:lineRule="auto"/>
    </w:pPr>
    <w:rPr>
      <w:i/>
      <w:iCs/>
      <w:color w:val="1F497D"/>
      <w:sz w:val="18"/>
      <w:szCs w:val="18"/>
      <w:lang w:val="es-419"/>
    </w:rPr>
  </w:style>
  <w:style w:type="paragraph" w:customStyle="1" w:styleId="EndnoteText1">
    <w:name w:val="Endnote Text1"/>
    <w:basedOn w:val="Normal"/>
    <w:next w:val="EndnoteText"/>
    <w:link w:val="EndnoteTextChar"/>
    <w:uiPriority w:val="99"/>
    <w:unhideWhenUsed/>
    <w:rsid w:val="00527803"/>
    <w:pPr>
      <w:widowControl w:val="0"/>
      <w:spacing w:after="0" w:line="240" w:lineRule="auto"/>
    </w:pPr>
    <w:rPr>
      <w:sz w:val="20"/>
      <w:szCs w:val="20"/>
    </w:rPr>
  </w:style>
  <w:style w:type="character" w:customStyle="1" w:styleId="EndnoteTextChar">
    <w:name w:val="Endnote Text Char"/>
    <w:basedOn w:val="DefaultParagraphFont"/>
    <w:link w:val="EndnoteText1"/>
    <w:uiPriority w:val="99"/>
    <w:rsid w:val="00527803"/>
    <w:rPr>
      <w:sz w:val="20"/>
      <w:szCs w:val="20"/>
    </w:rPr>
  </w:style>
  <w:style w:type="character" w:styleId="EndnoteReference">
    <w:name w:val="endnote reference"/>
    <w:basedOn w:val="DefaultParagraphFont"/>
    <w:uiPriority w:val="99"/>
    <w:semiHidden/>
    <w:unhideWhenUsed/>
    <w:rsid w:val="00527803"/>
    <w:rPr>
      <w:vertAlign w:val="superscript"/>
    </w:rPr>
  </w:style>
  <w:style w:type="character" w:styleId="Hyperlink">
    <w:name w:val="Hyperlink"/>
    <w:basedOn w:val="DefaultParagraphFont"/>
    <w:uiPriority w:val="99"/>
    <w:semiHidden/>
    <w:unhideWhenUsed/>
    <w:rsid w:val="00527803"/>
    <w:rPr>
      <w:color w:val="0563C1" w:themeColor="hyperlink"/>
      <w:u w:val="single"/>
    </w:rPr>
  </w:style>
  <w:style w:type="paragraph" w:styleId="EndnoteText">
    <w:name w:val="endnote text"/>
    <w:basedOn w:val="Normal"/>
    <w:link w:val="EndnoteTextChar1"/>
    <w:uiPriority w:val="99"/>
    <w:semiHidden/>
    <w:unhideWhenUsed/>
    <w:rsid w:val="00527803"/>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527803"/>
    <w:rPr>
      <w:sz w:val="20"/>
      <w:szCs w:val="20"/>
    </w:rPr>
  </w:style>
  <w:style w:type="paragraph" w:styleId="Header">
    <w:name w:val="header"/>
    <w:basedOn w:val="Normal"/>
    <w:link w:val="HeaderChar"/>
    <w:uiPriority w:val="99"/>
    <w:unhideWhenUsed/>
    <w:rsid w:val="00527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03"/>
  </w:style>
  <w:style w:type="paragraph" w:styleId="Footer">
    <w:name w:val="footer"/>
    <w:basedOn w:val="Normal"/>
    <w:link w:val="FooterChar"/>
    <w:uiPriority w:val="99"/>
    <w:unhideWhenUsed/>
    <w:rsid w:val="00527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803"/>
  </w:style>
  <w:style w:type="table" w:styleId="TableGrid">
    <w:name w:val="Table Grid"/>
    <w:basedOn w:val="TableNormal"/>
    <w:uiPriority w:val="59"/>
    <w:unhideWhenUsed/>
    <w:rsid w:val="00527803"/>
    <w:pPr>
      <w:widowControl w:val="0"/>
      <w:spacing w:after="0" w:line="240" w:lineRule="auto"/>
    </w:pPr>
    <w:rPr>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greenhouseproject.org" TargetMode="External"/><Relationship Id="rId18" Type="http://schemas.openxmlformats.org/officeDocument/2006/relationships/hyperlink" Target="https://www.partnersincalm.com/cooperative-de-escalation/?msclkid=4d0507e4ad24107cfc34672e9ca139f9&amp;utm_source=bing&amp;utm_medium=cpc&amp;utm_campaign=M%20%7C%20UB%20%7C%20HCP%20%7C%20Cooperative%20De-escalation&amp;utm_term=de%20escalation%20technique&amp;utm_content=Cooperative%20De-escalation%20Ph" TargetMode="External"/><Relationship Id="rId26" Type="http://schemas.openxmlformats.org/officeDocument/2006/relationships/image" Target="media/image2.png"/><Relationship Id="rId39" Type="http://schemas.openxmlformats.org/officeDocument/2006/relationships/hyperlink" Target="https://www.mass.gov/lists/making-clas-happen-six-areas-for-action" TargetMode="External"/><Relationship Id="rId21" Type="http://schemas.openxmlformats.org/officeDocument/2006/relationships/hyperlink" Target="https://www.youtube.com/watch?v=343ORgL3kIc" TargetMode="External"/><Relationship Id="rId34" Type="http://schemas.openxmlformats.org/officeDocument/2006/relationships/hyperlink" Target="https://www.masbirt.org/contact" TargetMode="External"/><Relationship Id="rId42" Type="http://schemas.openxmlformats.org/officeDocument/2006/relationships/hyperlink" Target="https://thinkculturalhealth.hhs.gov/about" TargetMode="External"/><Relationship Id="rId47" Type="http://schemas.openxmlformats.org/officeDocument/2006/relationships/hyperlink" Target="https://www.partnersincalm.com/cooperative-de-escalation/?msclkid=4d0507e4ad24107cfc34672e9ca139f9&amp;utm_source=bing&amp;utm_medium=cpc&amp;utm_campaign=M%20%7C%20UB%20%7C%20HCP%20%7C%20Cooperative%20De-escalation&amp;utm_term=de%20escalation%20technique&amp;utm_content=Cooperative%20De-escalation%20Ph" TargetMode="External"/><Relationship Id="rId50" Type="http://schemas.openxmlformats.org/officeDocument/2006/relationships/hyperlink" Target="https://healthcentricadvisors.org/tic/" TargetMode="External"/><Relationship Id="rId55" Type="http://schemas.openxmlformats.org/officeDocument/2006/relationships/header" Target="header1.xml"/><Relationship Id="rId7" Type="http://schemas.openxmlformats.org/officeDocument/2006/relationships/hyperlink" Target="https://ctb.ku.edu/en/table-of-contents/structure/strategic-planning/vision-mission-statements/main" TargetMode="External"/><Relationship Id="rId2" Type="http://schemas.openxmlformats.org/officeDocument/2006/relationships/styles" Target="styles.xml"/><Relationship Id="rId16" Type="http://schemas.openxmlformats.org/officeDocument/2006/relationships/hyperlink" Target="https://ipfcc.org/bestpractices/opioid-epidemic/IPFCC_Opioid_White_Paper.pdf" TargetMode="External"/><Relationship Id="rId29" Type="http://schemas.openxmlformats.org/officeDocument/2006/relationships/hyperlink" Target="https://www.learn2cope.org/" TargetMode="External"/><Relationship Id="rId11" Type="http://schemas.openxmlformats.org/officeDocument/2006/relationships/hyperlink" Target="http://www.pioneernetwork.net" TargetMode="External"/><Relationship Id="rId24" Type="http://schemas.openxmlformats.org/officeDocument/2006/relationships/image" Target="media/image1.png"/><Relationship Id="rId32" Type="http://schemas.openxmlformats.org/officeDocument/2006/relationships/hyperlink" Target="https://helplinema.org/?lang=es" TargetMode="External"/><Relationship Id="rId37" Type="http://schemas.openxmlformats.org/officeDocument/2006/relationships/hyperlink" Target="https://www.communitycarenc.org/sites/default/files/2017-10/MI_Resource_Guide-updated-October-2017.pdf" TargetMode="External"/><Relationship Id="rId40" Type="http://schemas.openxmlformats.org/officeDocument/2006/relationships/hyperlink" Target="https://store.samhsa.gov/sites/default/files/d7/priv/sma16-4931.pdf" TargetMode="External"/><Relationship Id="rId45" Type="http://schemas.openxmlformats.org/officeDocument/2006/relationships/hyperlink" Target="https://portal.ct.gov/DMHAS/Initiatives/DMHAS-Initiatives/MAT-Learning-Collaborative" TargetMode="External"/><Relationship Id="rId53" Type="http://schemas.openxmlformats.org/officeDocument/2006/relationships/hyperlink" Target="http://thehub.utoronto.ca/family/wp-content/uploads/2016/12/MI-Cheat-Sheet-copy.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www.youtube.com/watch?v=fWken5DsJcw" TargetMode="External"/><Relationship Id="rId4" Type="http://schemas.openxmlformats.org/officeDocument/2006/relationships/webSettings" Target="webSettings.xml"/><Relationship Id="rId9" Type="http://schemas.openxmlformats.org/officeDocument/2006/relationships/hyperlink" Target="https://healthrecovery.org/images/products/30_inside.pdf" TargetMode="External"/><Relationship Id="rId14" Type="http://schemas.openxmlformats.org/officeDocument/2006/relationships/hyperlink" Target="file:///C:\Users\MarikoKoga\AppData\Local\Microsoft\Windows\INetCache\Content.Outlook\2W18Q174\Final%20OUD_StUD_Toolkit_08.24.21.docx" TargetMode="External"/><Relationship Id="rId22" Type="http://schemas.openxmlformats.org/officeDocument/2006/relationships/hyperlink" Target="https://healthrecovery.org/images/products/30_inside.pdf" TargetMode="External"/><Relationship Id="rId27" Type="http://schemas.openxmlformats.org/officeDocument/2006/relationships/hyperlink" Target="https://www.cdc.gov/violenceprevention/childabuseandneglect/acestudy/" TargetMode="External"/><Relationship Id="rId30" Type="http://schemas.openxmlformats.org/officeDocument/2006/relationships/hyperlink" Target="https://alliesinrecovery.net/" TargetMode="External"/><Relationship Id="rId35" Type="http://schemas.openxmlformats.org/officeDocument/2006/relationships/hyperlink" Target="http://thehub.utoronto.ca/family/wp-content/uploads/2016/12/MI-Cheat-Sheet-copy.pdf" TargetMode="External"/><Relationship Id="rId43" Type="http://schemas.openxmlformats.org/officeDocument/2006/relationships/hyperlink" Target="https://minorityhealth.hhs.gov/omh/browse.aspx?lvl=1&amp;lvlid=1" TargetMode="External"/><Relationship Id="rId48" Type="http://schemas.openxmlformats.org/officeDocument/2006/relationships/hyperlink" Target="https://www.youtube.com/watch?v=uraDbhfFvsk" TargetMode="External"/><Relationship Id="rId56" Type="http://schemas.openxmlformats.org/officeDocument/2006/relationships/footer" Target="footer1.xml"/><Relationship Id="rId8" Type="http://schemas.openxmlformats.org/officeDocument/2006/relationships/hyperlink" Target="http://www.actionpact.com" TargetMode="External"/><Relationship Id="rId51" Type="http://schemas.openxmlformats.org/officeDocument/2006/relationships/hyperlink" Target="https://healthrecovery.org/images/products/30_inside.pdf" TargetMode="External"/><Relationship Id="rId3" Type="http://schemas.openxmlformats.org/officeDocument/2006/relationships/settings" Target="settings.xml"/><Relationship Id="rId12" Type="http://schemas.openxmlformats.org/officeDocument/2006/relationships/hyperlink" Target="http://www.planetree.org/" TargetMode="External"/><Relationship Id="rId17" Type="http://schemas.openxmlformats.org/officeDocument/2006/relationships/hyperlink" Target="https://pcssnow.org/mentoring/" TargetMode="External"/><Relationship Id="rId25" Type="http://schemas.openxmlformats.org/officeDocument/2006/relationships/hyperlink" Target="https://www.cdc.gov/violenceprevention/childabuseandneglect/acestudy/" TargetMode="External"/><Relationship Id="rId33" Type="http://schemas.openxmlformats.org/officeDocument/2006/relationships/hyperlink" Target="https://careersofsubstance.org/" TargetMode="External"/><Relationship Id="rId38" Type="http://schemas.openxmlformats.org/officeDocument/2006/relationships/hyperlink" Target="https://motivationalinterviewing.org/" TargetMode="External"/><Relationship Id="rId46" Type="http://schemas.openxmlformats.org/officeDocument/2006/relationships/hyperlink" Target="https://ipfcc.org/bestpractices/opioid-epidemic/IPFCC_Opioid_White_Paper.pdf" TargetMode="External"/><Relationship Id="rId20" Type="http://schemas.openxmlformats.org/officeDocument/2006/relationships/hyperlink" Target="https://www.youtube.com/watch?v=uraDbhfFvsk" TargetMode="External"/><Relationship Id="rId41" Type="http://schemas.openxmlformats.org/officeDocument/2006/relationships/hyperlink" Target="https://store.samhsa.gov/product/Improving-Cultural-Competence/sma16-4933" TargetMode="External"/><Relationship Id="rId54" Type="http://schemas.openxmlformats.org/officeDocument/2006/relationships/hyperlink" Target="https://s3.amazonaws.com/public-inspection.federalregister.gov/2016-23503.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rtal.ct.gov/DMHAS/Initiatives/DMHAS-Initiatives/MAT-Learning-Collaborative" TargetMode="External"/><Relationship Id="rId23" Type="http://schemas.openxmlformats.org/officeDocument/2006/relationships/hyperlink" Target="https://healthcentricadvisors.org/wp-content/uploads/2019/10/TIC-FINAL-2019OCT.pdf" TargetMode="External"/><Relationship Id="rId28" Type="http://schemas.openxmlformats.org/officeDocument/2006/relationships/hyperlink" Target="https://www.npr.org/sections/health-shots/2015/03/02/387007941/take-the-ace-quiz-and-learn-what-it-does-and-doesnt-mean" TargetMode="External"/><Relationship Id="rId36" Type="http://schemas.openxmlformats.org/officeDocument/2006/relationships/hyperlink" Target="https://www.med-iq.com/files/noncme/material/pdfs/XX183_ToolKit_%20QuickReferenceSheet.pdf" TargetMode="External"/><Relationship Id="rId49" Type="http://schemas.openxmlformats.org/officeDocument/2006/relationships/hyperlink" Target="https://www.youtube.com/watch?v=fWken5DsJcw" TargetMode="External"/><Relationship Id="rId57" Type="http://schemas.openxmlformats.org/officeDocument/2006/relationships/fontTable" Target="fontTable.xml"/><Relationship Id="rId10" Type="http://schemas.openxmlformats.org/officeDocument/2006/relationships/hyperlink" Target="https://www.ipfcc.org/bestpractices/opioid-epidemic/index.html" TargetMode="External"/><Relationship Id="rId31" Type="http://schemas.openxmlformats.org/officeDocument/2006/relationships/hyperlink" Target="https://motivationandchange.com/family-services/what-is-craft/" TargetMode="External"/><Relationship Id="rId44" Type="http://schemas.openxmlformats.org/officeDocument/2006/relationships/hyperlink" Target="https://ctb.ku.edu/en/table-of-contents/structure/strategic-planning/vision-mission-statements/main" TargetMode="External"/><Relationship Id="rId52" Type="http://schemas.openxmlformats.org/officeDocument/2006/relationships/hyperlink" Target="https://www.npr.org/sections/health-shots/2015/03/02/387007941/take-the-ace-quiz-and-learn-what-it-does-and-doesnt-mean" TargetMode="External"/></Relationships>
</file>

<file path=word/_rels/endnotes.xml.rels><?xml version="1.0" encoding="UTF-8" standalone="yes"?>
<Relationships xmlns="http://schemas.openxmlformats.org/package/2006/relationships"><Relationship Id="rId13" Type="http://schemas.openxmlformats.org/officeDocument/2006/relationships/hyperlink" Target="https://pcssnow.org/mentoring/" TargetMode="External"/><Relationship Id="rId18" Type="http://schemas.openxmlformats.org/officeDocument/2006/relationships/hyperlink" Target="https://www.youtube.com/watch?v=343ORgL3kIc" TargetMode="External"/><Relationship Id="rId26" Type="http://schemas.openxmlformats.org/officeDocument/2006/relationships/hyperlink" Target="https://www.learn2cope.org/" TargetMode="External"/><Relationship Id="rId39" Type="http://schemas.openxmlformats.org/officeDocument/2006/relationships/hyperlink" Target="https://store.samhsa.gov/sites/default/files/d7/priv/sma16-4931.pdf" TargetMode="External"/><Relationship Id="rId21" Type="http://schemas.openxmlformats.org/officeDocument/2006/relationships/hyperlink" Target="https://healthcentricadvisors.org/wp-content/uploads/2019/10/TIC-FINAL-2019OCT.pdf" TargetMode="External"/><Relationship Id="rId34" Type="http://schemas.openxmlformats.org/officeDocument/2006/relationships/hyperlink" Target="https://www.communitycarenc.org/media/files/mi-guide.pdf" TargetMode="External"/><Relationship Id="rId7" Type="http://schemas.openxmlformats.org/officeDocument/2006/relationships/hyperlink" Target="https://www.pioneernetwork.net/" TargetMode="External"/><Relationship Id="rId2" Type="http://schemas.openxmlformats.org/officeDocument/2006/relationships/hyperlink" Target="https://www.shrm.org/resourcesandtools/tools-and-samples/hr-qa/pages/isthereadifferencebetweenacompany%E2%80%99smission,visionandvaluestatements.aspx" TargetMode="External"/><Relationship Id="rId16" Type="http://schemas.openxmlformats.org/officeDocument/2006/relationships/hyperlink" Target="https://www.youtube.com/watch?v=fWken5DsJcw" TargetMode="External"/><Relationship Id="rId20" Type="http://schemas.openxmlformats.org/officeDocument/2006/relationships/hyperlink" Target="https://healthrecovery.org/images/products/30_inside.pdf" TargetMode="External"/><Relationship Id="rId29" Type="http://schemas.openxmlformats.org/officeDocument/2006/relationships/hyperlink" Target="https://motivationandchange.com/family-services/what-is-craft/" TargetMode="External"/><Relationship Id="rId41" Type="http://schemas.openxmlformats.org/officeDocument/2006/relationships/hyperlink" Target="https://minorityhealth.hhs.gov/omh/browse.aspx?lvl=1&amp;lvlid=1" TargetMode="External"/><Relationship Id="rId1" Type="http://schemas.openxmlformats.org/officeDocument/2006/relationships/hyperlink" Target="https://store.samhsa.gov/system/files/pep12-recdef.pdf" TargetMode="External"/><Relationship Id="rId6" Type="http://schemas.openxmlformats.org/officeDocument/2006/relationships/hyperlink" Target="https://www.ipfcc.org/resources/Advisory_Councils.pdf" TargetMode="External"/><Relationship Id="rId11" Type="http://schemas.openxmlformats.org/officeDocument/2006/relationships/hyperlink" Target="https://www.beckershospitalreview.com/workforce/31-interview-questions-for-nurses-and-how-to-answer-them.html" TargetMode="External"/><Relationship Id="rId24" Type="http://schemas.openxmlformats.org/officeDocument/2006/relationships/hyperlink" Target="http://www.ncjfcj.org/sites/default/files/Finding%20Your%20ACE%20Score.pdf" TargetMode="External"/><Relationship Id="rId32" Type="http://schemas.openxmlformats.org/officeDocument/2006/relationships/hyperlink" Target="http://thehub.utoronto.ca/family/wp-content/uploads/2016/12/MI-Cheat-Sheet-copy.pdf" TargetMode="External"/><Relationship Id="rId37" Type="http://schemas.openxmlformats.org/officeDocument/2006/relationships/hyperlink" Target="https://www.mass.gov/lists/making-clas-happen-six-areas-for-action" TargetMode="External"/><Relationship Id="rId40" Type="http://schemas.openxmlformats.org/officeDocument/2006/relationships/hyperlink" Target="https://thinkculturalhealth.hhs.gov/about" TargetMode="External"/><Relationship Id="rId5" Type="http://schemas.openxmlformats.org/officeDocument/2006/relationships/hyperlink" Target="https://healthrecovery.org/images/products/30_inside.pdf" TargetMode="External"/><Relationship Id="rId15" Type="http://schemas.openxmlformats.org/officeDocument/2006/relationships/hyperlink" Target="https://www.samhsa.gov/trauma-violence" TargetMode="External"/><Relationship Id="rId23" Type="http://schemas.openxmlformats.org/officeDocument/2006/relationships/hyperlink" Target="https://www.npr.org/sections/health-shots/2015/03/02/387007941/take-the-ace-quiz-and-learn-what-it-does-and-doesnt-mean" TargetMode="External"/><Relationship Id="rId28" Type="http://schemas.openxmlformats.org/officeDocument/2006/relationships/hyperlink" Target="https://alliesinrecovery.net/" TargetMode="External"/><Relationship Id="rId36" Type="http://schemas.openxmlformats.org/officeDocument/2006/relationships/hyperlink" Target="https://www.thinkculturalhealth.hhs.gov" TargetMode="External"/><Relationship Id="rId10" Type="http://schemas.openxmlformats.org/officeDocument/2006/relationships/hyperlink" Target="https://hbr.org/2013/07/employee-engagement-does-more" TargetMode="External"/><Relationship Id="rId19" Type="http://schemas.openxmlformats.org/officeDocument/2006/relationships/hyperlink" Target="https://healthcentricadvisors.org/wp-content/uploads/2019/10/TIC-FINAL-2019OCT.pdf" TargetMode="External"/><Relationship Id="rId31" Type="http://schemas.openxmlformats.org/officeDocument/2006/relationships/hyperlink" Target="https://careersofsubstance.org/" TargetMode="External"/><Relationship Id="rId4" Type="http://schemas.openxmlformats.org/officeDocument/2006/relationships/hyperlink" Target="http://www.actionpact.com/" TargetMode="External"/><Relationship Id="rId9" Type="http://schemas.openxmlformats.org/officeDocument/2006/relationships/hyperlink" Target="https://www.thegreenhouseproject.org/" TargetMode="External"/><Relationship Id="rId14" Type="http://schemas.openxmlformats.org/officeDocument/2006/relationships/hyperlink" Target="https://www.partnersincalm.com/cooperative-de-escalation/?msclkid=4d0507e4ad24107cfc34672e9ca139f9&amp;utm_source=bing&amp;utm_medium=cpc&amp;utm_campaign=M%20%7C%20UB%20%7C%20HCP%20%7C%20Cooperative%20De-escalation&amp;utm_term=de%20escalation%20technique&amp;utm_content=Cooperative%20De-escalation%20Ph" TargetMode="External"/><Relationship Id="rId22" Type="http://schemas.openxmlformats.org/officeDocument/2006/relationships/hyperlink" Target="https://www.cdc.gov/violenceprevention/childabuseandneglect/acestudy/aboutace.html" TargetMode="External"/><Relationship Id="rId27" Type="http://schemas.openxmlformats.org/officeDocument/2006/relationships/hyperlink" Target="https://www.learn2cope.org/" TargetMode="External"/><Relationship Id="rId30" Type="http://schemas.openxmlformats.org/officeDocument/2006/relationships/hyperlink" Target="https://helplinema.org/" TargetMode="External"/><Relationship Id="rId35" Type="http://schemas.openxmlformats.org/officeDocument/2006/relationships/hyperlink" Target="https://motivationalinterviewing.org/" TargetMode="External"/><Relationship Id="rId8" Type="http://schemas.openxmlformats.org/officeDocument/2006/relationships/hyperlink" Target="http://www.planetree.org/" TargetMode="External"/><Relationship Id="rId3" Type="http://schemas.openxmlformats.org/officeDocument/2006/relationships/hyperlink" Target="https://ctb.ku.edu/en/table-of-contents/structure/strategic-planning/vision-mission-statements/main" TargetMode="External"/><Relationship Id="rId12" Type="http://schemas.openxmlformats.org/officeDocument/2006/relationships/hyperlink" Target="https://portal.ct.gov/DMHAS/Initiatives/DMHAS-Initiatives/MAT-Learning-Collaborative" TargetMode="External"/><Relationship Id="rId17" Type="http://schemas.openxmlformats.org/officeDocument/2006/relationships/hyperlink" Target="https://www.youtube.com/watch?v=uraDbhfFvsk" TargetMode="External"/><Relationship Id="rId25" Type="http://schemas.openxmlformats.org/officeDocument/2006/relationships/hyperlink" Target="https://www.ama-assn.org/delivering-care/opioids/opioid-use-disorder-treat-family-not-just-patient" TargetMode="External"/><Relationship Id="rId33" Type="http://schemas.openxmlformats.org/officeDocument/2006/relationships/hyperlink" Target="https://www.med-iq.com/files/noncme/material/pdfs/XX183_ToolKit_%20QuickReferenceSheet.pd" TargetMode="External"/><Relationship Id="rId38" Type="http://schemas.openxmlformats.org/officeDocument/2006/relationships/hyperlink" Target="https://store.samhsa.gov/sites/default/files/d7/priv/sma16-4931.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4089</Words>
  <Characters>23311</Characters>
  <Application>Microsoft Office Word</Application>
  <DocSecurity>0</DocSecurity>
  <Lines>194</Lines>
  <Paragraphs>54</Paragraphs>
  <ScaleCrop>false</ScaleCrop>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Tejada, Adriana (DPH)</dc:creator>
  <cp:keywords/>
  <dc:description/>
  <cp:lastModifiedBy>Tejada, Adriana (DPH)</cp:lastModifiedBy>
  <cp:revision>1</cp:revision>
  <dcterms:created xsi:type="dcterms:W3CDTF">2023-05-01T16:43:00Z</dcterms:created>
  <dcterms:modified xsi:type="dcterms:W3CDTF">2023-05-01T16:46:00Z</dcterms:modified>
</cp:coreProperties>
</file>