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4268" w14:textId="77777777" w:rsidR="008A4DB7" w:rsidRPr="00C73B19" w:rsidRDefault="008A4DB7" w:rsidP="008A4DB7">
      <w:pPr>
        <w:pStyle w:val="Title"/>
        <w:bidi/>
        <w:rPr>
          <w:rFonts w:asciiTheme="minorBidi" w:hAnsiTheme="minorBidi" w:cstheme="minorBidi"/>
          <w:b w:val="0"/>
          <w:bCs/>
          <w:noProof/>
          <w:sz w:val="24"/>
          <w:szCs w:val="24"/>
          <w:rtl/>
        </w:rPr>
      </w:pPr>
      <w:r w:rsidRPr="00C73B19">
        <w:rPr>
          <w:rFonts w:asciiTheme="minorBidi" w:hAnsiTheme="minorBidi" w:cstheme="minorBidi"/>
          <w:b w:val="0"/>
          <w:bCs/>
          <w:sz w:val="24"/>
          <w:szCs w:val="24"/>
          <w:rtl/>
        </w:rPr>
        <w:t>تعليمات لاستكمال الطلب</w:t>
      </w:r>
    </w:p>
    <w:p w14:paraId="79FF8411" w14:textId="77777777" w:rsidR="008A4DB7" w:rsidRPr="00C73B19" w:rsidRDefault="008A4DB7" w:rsidP="008A4DB7">
      <w:pPr>
        <w:pStyle w:val="Subtitle"/>
        <w:bidi/>
        <w:rPr>
          <w:rFonts w:asciiTheme="minorBidi" w:hAnsiTheme="minorBidi" w:cstheme="minorBidi"/>
          <w:noProof/>
          <w:szCs w:val="24"/>
          <w:rtl/>
        </w:rPr>
      </w:pPr>
      <w:r w:rsidRPr="00C73B19">
        <w:rPr>
          <w:rFonts w:asciiTheme="minorBidi" w:hAnsiTheme="minorBidi" w:cstheme="minorBidi"/>
          <w:b w:val="0"/>
          <w:bCs/>
          <w:szCs w:val="24"/>
          <w:rtl/>
        </w:rPr>
        <w:t>نموذج</w:t>
      </w:r>
      <w:r w:rsidRPr="00C73B19">
        <w:rPr>
          <w:rFonts w:asciiTheme="minorBidi" w:hAnsiTheme="minorBidi" w:cstheme="minorBidi"/>
          <w:szCs w:val="24"/>
          <w:rtl/>
        </w:rPr>
        <w:t xml:space="preserve"> </w:t>
      </w:r>
      <w:r w:rsidRPr="00C73B19">
        <w:rPr>
          <w:rFonts w:asciiTheme="minorBidi" w:hAnsiTheme="minorBidi" w:cstheme="minorBidi"/>
          <w:szCs w:val="24"/>
        </w:rPr>
        <w:t>WPA 3</w:t>
      </w:r>
      <w:r w:rsidRPr="00C73B19">
        <w:rPr>
          <w:rFonts w:asciiTheme="minorBidi" w:hAnsiTheme="minorBidi" w:cstheme="minorBidi"/>
          <w:b w:val="0"/>
          <w:bCs/>
          <w:szCs w:val="24"/>
          <w:rtl/>
        </w:rPr>
        <w:t xml:space="preserve"> - إشعار النوايا</w:t>
      </w:r>
    </w:p>
    <w:p w14:paraId="5A7A7CC8" w14:textId="77777777" w:rsidR="008A4DB7" w:rsidRPr="00C73B19" w:rsidRDefault="008A4DB7" w:rsidP="008A4DB7">
      <w:pPr>
        <w:tabs>
          <w:tab w:val="center" w:pos="4680"/>
        </w:tabs>
        <w:suppressAutoHyphens/>
        <w:jc w:val="center"/>
        <w:rPr>
          <w:rFonts w:asciiTheme="minorBidi" w:hAnsiTheme="minorBidi" w:cstheme="minorBidi"/>
          <w:b/>
          <w:noProof/>
          <w:sz w:val="20"/>
        </w:rPr>
      </w:pPr>
    </w:p>
    <w:p w14:paraId="2811E132" w14:textId="77777777" w:rsidR="008A4DB7" w:rsidRPr="00C73B19" w:rsidRDefault="008A4DB7" w:rsidP="008A4DB7">
      <w:pPr>
        <w:tabs>
          <w:tab w:val="center" w:pos="4680"/>
        </w:tabs>
        <w:suppressAutoHyphens/>
        <w:rPr>
          <w:rFonts w:asciiTheme="minorBidi" w:hAnsiTheme="minorBidi" w:cstheme="minorBidi"/>
          <w:b/>
          <w:noProof/>
          <w:sz w:val="20"/>
        </w:rPr>
      </w:pPr>
    </w:p>
    <w:p w14:paraId="50F8FB27" w14:textId="33D73991" w:rsidR="008A4DB7" w:rsidRPr="00C73B19" w:rsidRDefault="008A4DB7" w:rsidP="008A4DB7">
      <w:pPr>
        <w:pStyle w:val="BodyText"/>
        <w:tabs>
          <w:tab w:val="clear" w:pos="-720"/>
          <w:tab w:val="clear" w:pos="0"/>
        </w:tabs>
        <w:suppressAutoHyphens w:val="0"/>
        <w:bidi/>
        <w:rPr>
          <w:rFonts w:asciiTheme="minorBidi" w:hAnsiTheme="minorBidi" w:cstheme="minorBidi"/>
          <w:noProof/>
        </w:rPr>
      </w:pPr>
      <w:r w:rsidRPr="00C73B19">
        <w:rPr>
          <w:rFonts w:asciiTheme="minorBidi" w:hAnsiTheme="minorBidi" w:cstheme="minorBidi"/>
          <w:rtl/>
        </w:rPr>
        <w:t xml:space="preserve">يرجى قراءة هذه التعليمات للمساعدة في إكمال نموذج طلب إشعار النوايا (نموذج </w:t>
      </w:r>
      <w:r w:rsidRPr="00C73B19">
        <w:rPr>
          <w:rFonts w:asciiTheme="minorBidi" w:hAnsiTheme="minorBidi" w:cstheme="minorBidi"/>
        </w:rPr>
        <w:t>WPA 3</w:t>
      </w:r>
      <w:r w:rsidRPr="00C73B19">
        <w:rPr>
          <w:rFonts w:asciiTheme="minorBidi" w:hAnsiTheme="minorBidi" w:cstheme="minorBidi"/>
          <w:rtl/>
        </w:rPr>
        <w:t>).</w:t>
      </w:r>
      <w:r w:rsidR="00162FA7">
        <w:rPr>
          <w:rFonts w:asciiTheme="minorBidi" w:hAnsiTheme="minorBidi" w:cstheme="minorBidi"/>
          <w:rtl/>
        </w:rPr>
        <w:t xml:space="preserve"> </w:t>
      </w:r>
      <w:r w:rsidRPr="00C73B19">
        <w:rPr>
          <w:rFonts w:asciiTheme="minorBidi" w:hAnsiTheme="minorBidi" w:cstheme="minorBidi"/>
          <w:rtl/>
        </w:rPr>
        <w:t>تغطي هذه التعليمات عناصر معينة في نموذج إشعار النوايا (</w:t>
      </w:r>
      <w:r w:rsidRPr="00C73B19">
        <w:rPr>
          <w:rFonts w:asciiTheme="minorBidi" w:hAnsiTheme="minorBidi" w:cstheme="minorBidi"/>
        </w:rPr>
        <w:t>Notice of Intent</w:t>
      </w:r>
      <w:r w:rsidRPr="00C73B19">
        <w:rPr>
          <w:rFonts w:asciiTheme="minorBidi" w:hAnsiTheme="minorBidi" w:cstheme="minorBidi"/>
          <w:rtl/>
        </w:rPr>
        <w:t>) والتي لا تشرح نفسها بذاتها.</w:t>
      </w:r>
    </w:p>
    <w:p w14:paraId="7AC7E5A6" w14:textId="77777777" w:rsidR="008A4DB7" w:rsidRPr="00C73B19" w:rsidRDefault="008A4DB7" w:rsidP="008A4DB7">
      <w:pPr>
        <w:tabs>
          <w:tab w:val="left" w:pos="-720"/>
        </w:tabs>
        <w:suppressAutoHyphens/>
        <w:rPr>
          <w:rFonts w:asciiTheme="minorBidi" w:hAnsiTheme="minorBidi" w:cstheme="minorBidi"/>
          <w:b/>
          <w:noProof/>
          <w:sz w:val="20"/>
        </w:rPr>
      </w:pPr>
    </w:p>
    <w:p w14:paraId="61C21361" w14:textId="77777777" w:rsidR="008A4DB7" w:rsidRPr="00C73B19" w:rsidRDefault="008A4DB7" w:rsidP="008A4DB7">
      <w:pPr>
        <w:tabs>
          <w:tab w:val="left" w:pos="-720"/>
          <w:tab w:val="left" w:pos="0"/>
        </w:tabs>
        <w:suppressAutoHyphens/>
        <w:bidi/>
        <w:ind w:left="720" w:hanging="720"/>
        <w:rPr>
          <w:rFonts w:asciiTheme="minorBidi" w:hAnsiTheme="minorBidi" w:cstheme="minorBidi"/>
          <w:b/>
          <w:noProof/>
          <w:rtl/>
        </w:rPr>
      </w:pPr>
      <w:r w:rsidRPr="00C73B19">
        <w:rPr>
          <w:rFonts w:asciiTheme="minorBidi" w:hAnsiTheme="minorBidi" w:cstheme="minorBidi"/>
          <w:bCs/>
          <w:rtl/>
        </w:rPr>
        <w:t>الغرض من إشعار النوايا (</w:t>
      </w:r>
      <w:r w:rsidRPr="00C73B19">
        <w:rPr>
          <w:rFonts w:asciiTheme="minorBidi" w:hAnsiTheme="minorBidi" w:cstheme="minorBidi"/>
          <w:b/>
        </w:rPr>
        <w:t>NOI</w:t>
      </w:r>
      <w:r w:rsidRPr="00C73B19">
        <w:rPr>
          <w:rFonts w:asciiTheme="minorBidi" w:hAnsiTheme="minorBidi" w:cstheme="minorBidi"/>
          <w:bCs/>
          <w:rtl/>
        </w:rPr>
        <w:t>)</w:t>
      </w:r>
    </w:p>
    <w:p w14:paraId="6D6E56AA" w14:textId="77777777" w:rsidR="008A4DB7" w:rsidRPr="00C73B19" w:rsidRDefault="008A4DB7" w:rsidP="008A4DB7">
      <w:pPr>
        <w:tabs>
          <w:tab w:val="left" w:pos="-72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rtl/>
        </w:rPr>
        <w:t>لحماية موارد الأراضي الرطبة في الكومنولث، يحظر قانون حماية الأراضي الرطبة في ماساتشوستس (</w:t>
      </w:r>
      <w:r w:rsidRPr="00C73B19">
        <w:rPr>
          <w:rFonts w:asciiTheme="minorBidi" w:hAnsiTheme="minorBidi" w:cstheme="minorBidi"/>
          <w:sz w:val="20"/>
          <w:szCs w:val="20"/>
        </w:rPr>
        <w:t>Massachusetts Wetlands Protection Act</w:t>
      </w:r>
      <w:r w:rsidRPr="00C73B19">
        <w:rPr>
          <w:rFonts w:asciiTheme="minorBidi" w:hAnsiTheme="minorBidi" w:cstheme="minorBidi"/>
          <w:sz w:val="20"/>
          <w:szCs w:val="20"/>
          <w:rtl/>
        </w:rPr>
        <w:t xml:space="preserve">) (القانون العام الفصل 131، القسم 40) إزالة الأراضي الرطبة، أو تجريفها، أو ملئها، أو تغييرها دون تصريح. للحصول على تصريح (يسمى </w:t>
      </w:r>
      <w:r w:rsidRPr="00C73B19">
        <w:rPr>
          <w:rFonts w:asciiTheme="minorBidi" w:hAnsiTheme="minorBidi" w:cstheme="minorBidi"/>
          <w:sz w:val="20"/>
          <w:szCs w:val="20"/>
        </w:rPr>
        <w:t>Order of Conditions</w:t>
      </w:r>
      <w:r w:rsidRPr="00C73B19">
        <w:rPr>
          <w:rFonts w:asciiTheme="minorBidi" w:hAnsiTheme="minorBidi" w:cstheme="minorBidi"/>
          <w:sz w:val="20"/>
          <w:szCs w:val="20"/>
          <w:rtl/>
        </w:rPr>
        <w:t xml:space="preserve"> (أمر الشروط))، يجب على مقدم المشروع تقديم طلب إلى </w:t>
      </w:r>
      <w:r w:rsidRPr="00C73B19">
        <w:rPr>
          <w:rFonts w:asciiTheme="minorBidi" w:hAnsiTheme="minorBidi" w:cstheme="minorBidi"/>
          <w:sz w:val="20"/>
          <w:szCs w:val="20"/>
        </w:rPr>
        <w:t>Conservation Commission and the Department of Environmental Protection</w:t>
      </w:r>
      <w:r w:rsidRPr="00C73B19">
        <w:rPr>
          <w:rFonts w:asciiTheme="minorBidi" w:hAnsiTheme="minorBidi" w:cstheme="minorBidi"/>
          <w:sz w:val="20"/>
          <w:szCs w:val="20"/>
          <w:rtl/>
        </w:rPr>
        <w:t xml:space="preserve"> (لجنة المحافظة على البيئة وإدارة حماية البيئة) (الإدارة). يوفر طلب إشعار النوايا (</w:t>
      </w:r>
      <w:r w:rsidRPr="00C73B19">
        <w:rPr>
          <w:rFonts w:asciiTheme="minorBidi" w:hAnsiTheme="minorBidi" w:cstheme="minorBidi"/>
          <w:sz w:val="20"/>
          <w:szCs w:val="20"/>
        </w:rPr>
        <w:t>Notice of Intent</w:t>
      </w:r>
      <w:r w:rsidRPr="00C73B19">
        <w:rPr>
          <w:rFonts w:asciiTheme="minorBidi" w:hAnsiTheme="minorBidi" w:cstheme="minorBidi"/>
          <w:sz w:val="20"/>
          <w:szCs w:val="20"/>
          <w:rtl/>
        </w:rPr>
        <w:t xml:space="preserve">) لـ </w:t>
      </w:r>
      <w:r w:rsidRPr="00C73B19">
        <w:rPr>
          <w:rFonts w:asciiTheme="minorBidi" w:hAnsiTheme="minorBidi" w:cstheme="minorBidi"/>
          <w:sz w:val="20"/>
          <w:szCs w:val="20"/>
        </w:rPr>
        <w:t>Conservation Commission and the Department</w:t>
      </w:r>
      <w:r w:rsidRPr="00C73B19">
        <w:rPr>
          <w:rFonts w:asciiTheme="minorBidi" w:hAnsiTheme="minorBidi" w:cstheme="minorBidi"/>
          <w:sz w:val="20"/>
          <w:szCs w:val="20"/>
          <w:rtl/>
        </w:rPr>
        <w:t xml:space="preserve"> (لجنة المحافظة والإدارة) وصفًا كاملاً ودقيقًا لما يلي:</w:t>
      </w:r>
    </w:p>
    <w:p w14:paraId="3CFF9D36" w14:textId="77777777" w:rsidR="008A4DB7" w:rsidRPr="00C73B19" w:rsidRDefault="008A4DB7" w:rsidP="008A4DB7">
      <w:pPr>
        <w:tabs>
          <w:tab w:val="left" w:pos="-720"/>
        </w:tabs>
        <w:suppressAutoHyphens/>
        <w:ind w:left="720"/>
        <w:rPr>
          <w:rFonts w:asciiTheme="minorBidi" w:hAnsiTheme="minorBidi" w:cstheme="minorBidi"/>
          <w:noProof/>
          <w:sz w:val="20"/>
          <w:szCs w:val="20"/>
        </w:rPr>
      </w:pPr>
    </w:p>
    <w:p w14:paraId="353EF85C" w14:textId="77777777" w:rsidR="008A4DB7" w:rsidRPr="00C73B19" w:rsidRDefault="008A4DB7" w:rsidP="008A4DB7">
      <w:pPr>
        <w:numPr>
          <w:ilvl w:val="0"/>
          <w:numId w:val="2"/>
        </w:numPr>
        <w:tabs>
          <w:tab w:val="left" w:pos="-720"/>
          <w:tab w:val="left" w:pos="0"/>
        </w:tabs>
        <w:suppressAutoHyphens/>
        <w:bidi/>
        <w:ind w:left="1080"/>
        <w:rPr>
          <w:rFonts w:asciiTheme="minorBidi" w:hAnsiTheme="minorBidi" w:cstheme="minorBidi"/>
          <w:noProof/>
          <w:sz w:val="20"/>
          <w:szCs w:val="20"/>
          <w:rtl/>
        </w:rPr>
      </w:pPr>
      <w:r w:rsidRPr="00C73B19">
        <w:rPr>
          <w:rFonts w:asciiTheme="minorBidi" w:hAnsiTheme="minorBidi" w:cstheme="minorBidi"/>
          <w:bCs/>
          <w:sz w:val="20"/>
          <w:szCs w:val="20"/>
          <w:rtl/>
        </w:rPr>
        <w:t>الموقع:</w:t>
      </w:r>
      <w:r w:rsidRPr="00C73B19">
        <w:rPr>
          <w:rFonts w:asciiTheme="minorBidi" w:hAnsiTheme="minorBidi" w:cstheme="minorBidi"/>
          <w:sz w:val="20"/>
          <w:szCs w:val="20"/>
          <w:rtl/>
        </w:rPr>
        <w:t xml:space="preserve"> بما في ذلك نوع وحدود مناطق الموارد بموجب قانون حماية الأراضي الرطبة (</w:t>
      </w:r>
      <w:r w:rsidRPr="00C73B19">
        <w:rPr>
          <w:rFonts w:asciiTheme="minorBidi" w:hAnsiTheme="minorBidi" w:cstheme="minorBidi"/>
          <w:sz w:val="20"/>
          <w:szCs w:val="20"/>
        </w:rPr>
        <w:t>Wetlands Protection Act)</w:t>
      </w:r>
      <w:r w:rsidRPr="00C73B19">
        <w:rPr>
          <w:rFonts w:asciiTheme="minorBidi" w:hAnsiTheme="minorBidi" w:cstheme="minorBidi"/>
          <w:sz w:val="20"/>
          <w:szCs w:val="20"/>
          <w:rtl/>
        </w:rPr>
        <w:t>، و</w:t>
      </w:r>
    </w:p>
    <w:p w14:paraId="4BCAAFCC" w14:textId="77777777" w:rsidR="008A4DB7" w:rsidRPr="00C73B19" w:rsidRDefault="008A4DB7" w:rsidP="008A4DB7">
      <w:pPr>
        <w:numPr>
          <w:ilvl w:val="12"/>
          <w:numId w:val="0"/>
        </w:numPr>
        <w:tabs>
          <w:tab w:val="left" w:pos="-720"/>
        </w:tabs>
        <w:suppressAutoHyphens/>
        <w:ind w:left="1080" w:hanging="360"/>
        <w:rPr>
          <w:rFonts w:asciiTheme="minorBidi" w:hAnsiTheme="minorBidi" w:cstheme="minorBidi"/>
          <w:noProof/>
          <w:sz w:val="20"/>
          <w:szCs w:val="20"/>
        </w:rPr>
      </w:pPr>
    </w:p>
    <w:p w14:paraId="39C6FECD" w14:textId="77777777" w:rsidR="008A4DB7" w:rsidRPr="00C73B19" w:rsidRDefault="008A4DB7" w:rsidP="008A4DB7">
      <w:pPr>
        <w:numPr>
          <w:ilvl w:val="0"/>
          <w:numId w:val="2"/>
        </w:numPr>
        <w:tabs>
          <w:tab w:val="left" w:pos="-720"/>
          <w:tab w:val="left" w:pos="0"/>
        </w:tabs>
        <w:suppressAutoHyphens/>
        <w:bidi/>
        <w:ind w:left="1080"/>
        <w:rPr>
          <w:rFonts w:asciiTheme="minorBidi" w:hAnsiTheme="minorBidi" w:cstheme="minorBidi"/>
          <w:noProof/>
          <w:sz w:val="20"/>
          <w:szCs w:val="20"/>
          <w:rtl/>
        </w:rPr>
      </w:pPr>
      <w:r w:rsidRPr="00C73B19">
        <w:rPr>
          <w:rFonts w:asciiTheme="minorBidi" w:hAnsiTheme="minorBidi" w:cstheme="minorBidi"/>
          <w:bCs/>
          <w:sz w:val="20"/>
          <w:szCs w:val="20"/>
          <w:rtl/>
        </w:rPr>
        <w:t xml:space="preserve">العمل المقترح: </w:t>
      </w:r>
      <w:r w:rsidRPr="00C73B19">
        <w:rPr>
          <w:rFonts w:asciiTheme="minorBidi" w:hAnsiTheme="minorBidi" w:cstheme="minorBidi"/>
          <w:sz w:val="20"/>
          <w:szCs w:val="20"/>
          <w:rtl/>
        </w:rPr>
        <w:t xml:space="preserve">بما في ذلك جميع التدابير والتصاميم المقترحة لتلبية معايير الأداء الموضحة في لوائح قانون حماية الأراضي الرطبة، 310 من قانون لوائح ماساتشوستس </w:t>
      </w:r>
      <w:r w:rsidRPr="00C73B19">
        <w:rPr>
          <w:rFonts w:asciiTheme="minorBidi" w:hAnsiTheme="minorBidi" w:cstheme="minorBidi"/>
          <w:sz w:val="20"/>
          <w:szCs w:val="20"/>
        </w:rPr>
        <w:t>(CMR) 10.00</w:t>
      </w:r>
      <w:r w:rsidRPr="00C73B19">
        <w:rPr>
          <w:rFonts w:asciiTheme="minorBidi" w:hAnsiTheme="minorBidi" w:cstheme="minorBidi"/>
          <w:sz w:val="20"/>
          <w:szCs w:val="20"/>
          <w:rtl/>
        </w:rPr>
        <w:t>، لكل منطقة موارد ينطبق عليها.</w:t>
      </w:r>
    </w:p>
    <w:p w14:paraId="2229C236" w14:textId="77777777" w:rsidR="008A4DB7" w:rsidRPr="00C73B19" w:rsidRDefault="008A4DB7" w:rsidP="008A4DB7">
      <w:pPr>
        <w:tabs>
          <w:tab w:val="left" w:pos="-720"/>
        </w:tabs>
        <w:suppressAutoHyphens/>
        <w:ind w:left="720"/>
        <w:rPr>
          <w:rFonts w:asciiTheme="minorBidi" w:hAnsiTheme="minorBidi" w:cstheme="minorBidi"/>
          <w:noProof/>
          <w:sz w:val="20"/>
          <w:szCs w:val="20"/>
        </w:rPr>
      </w:pPr>
    </w:p>
    <w:p w14:paraId="370C4CE3" w14:textId="77777777" w:rsidR="008A4DB7" w:rsidRPr="00C73B19" w:rsidRDefault="008A4DB7" w:rsidP="008A4DB7">
      <w:pPr>
        <w:pStyle w:val="BodyText"/>
        <w:tabs>
          <w:tab w:val="clear" w:pos="0"/>
        </w:tabs>
        <w:bidi/>
        <w:ind w:left="720"/>
        <w:rPr>
          <w:rFonts w:asciiTheme="minorBidi" w:hAnsiTheme="minorBidi" w:cstheme="minorBidi"/>
          <w:noProof/>
          <w:rtl/>
        </w:rPr>
      </w:pPr>
      <w:r w:rsidRPr="00C73B19">
        <w:rPr>
          <w:rFonts w:asciiTheme="minorBidi" w:hAnsiTheme="minorBidi" w:cstheme="minorBidi"/>
          <w:rtl/>
        </w:rPr>
        <w:t>يكون مقدم الطلب مسؤولاً عن تقديم المعلومات المطلوبة لمراجعة هذا الطلب إلى جهة إصدار التصريح (لجنة الحماية أو الإدارة). إن تقديم وصف كامل ودقيق للموقع والمشروع سيقلل من طلبات الحصول على معلومات إضافية من قبل الجهة المصدرة والتي قد تؤدي إلى تأخير غير ضروري في إصدار أمر الشروط.</w:t>
      </w:r>
    </w:p>
    <w:p w14:paraId="6DEE6DF0" w14:textId="77777777" w:rsidR="008A4DB7" w:rsidRPr="00C73B19" w:rsidRDefault="008A4DB7" w:rsidP="008A4DB7">
      <w:pPr>
        <w:pStyle w:val="texthang"/>
        <w:tabs>
          <w:tab w:val="clear" w:pos="0"/>
          <w:tab w:val="clear" w:pos="360"/>
          <w:tab w:val="left" w:pos="-720"/>
        </w:tabs>
        <w:suppressAutoHyphens/>
        <w:rPr>
          <w:rFonts w:asciiTheme="minorBidi" w:hAnsiTheme="minorBidi" w:cstheme="minorBidi"/>
          <w:noProof/>
        </w:rPr>
      </w:pPr>
    </w:p>
    <w:p w14:paraId="6EFC8958" w14:textId="321CED4D" w:rsidR="008A4DB7" w:rsidRPr="00C73B19" w:rsidRDefault="008A4DB7" w:rsidP="008A4DB7">
      <w:pPr>
        <w:tabs>
          <w:tab w:val="left" w:pos="-72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rtl/>
        </w:rPr>
        <w:t xml:space="preserve">لاستكمال هذا النموذج، يجب على مقدم الطلب الرجوع إلى لوائح الأراضي الرطبة (310 </w:t>
      </w:r>
      <w:r w:rsidRPr="00C73B19">
        <w:rPr>
          <w:rFonts w:asciiTheme="minorBidi" w:hAnsiTheme="minorBidi" w:cstheme="minorBidi"/>
          <w:sz w:val="20"/>
          <w:szCs w:val="20"/>
        </w:rPr>
        <w:t>CMR 10.00)</w:t>
      </w:r>
      <w:r w:rsidRPr="00C73B19">
        <w:rPr>
          <w:rFonts w:asciiTheme="minorBidi" w:hAnsiTheme="minorBidi" w:cstheme="minorBidi"/>
          <w:sz w:val="20"/>
          <w:szCs w:val="20"/>
          <w:rtl/>
        </w:rPr>
        <w:t>، والتي يمكن الحصول عليها من موقع الويب للإدارة:</w:t>
      </w:r>
      <w:hyperlink r:id="rId7" w:history="1">
        <w:r w:rsidRPr="00C73B19">
          <w:rPr>
            <w:rStyle w:val="Hyperlink"/>
            <w:rFonts w:asciiTheme="minorBidi" w:hAnsiTheme="minorBidi" w:cstheme="minorBidi"/>
            <w:sz w:val="20"/>
            <w:szCs w:val="20"/>
            <w:rtl/>
          </w:rPr>
          <w:t xml:space="preserve"> </w:t>
        </w:r>
        <w:r w:rsidRPr="00C73B19">
          <w:rPr>
            <w:rStyle w:val="Hyperlink"/>
            <w:rFonts w:asciiTheme="minorBidi" w:hAnsiTheme="minorBidi" w:cstheme="minorBidi"/>
            <w:sz w:val="20"/>
            <w:szCs w:val="20"/>
          </w:rPr>
          <w:t>https://www.mass.gov/regulations/310-CMR-1000-wetlands-protection-act-regulations</w:t>
        </w:r>
      </w:hyperlink>
      <w:r w:rsidRPr="00C73B19">
        <w:rPr>
          <w:rFonts w:asciiTheme="minorBidi" w:hAnsiTheme="minorBidi" w:cstheme="minorBidi"/>
          <w:sz w:val="20"/>
          <w:szCs w:val="20"/>
        </w:rPr>
        <w:t>.</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تتوفر اللوائح للاطلاع عليها في المكتبات العامة والمكتبات القانونية بالمقاطعات في جميع أنحاء الولاية، وكذلك في مراكز الخدمة الإقليمية التابعة للإدارة (</w:t>
      </w:r>
      <w:r w:rsidRPr="00C73B19">
        <w:rPr>
          <w:rFonts w:asciiTheme="minorBidi" w:hAnsiTheme="minorBidi" w:cstheme="minorBidi"/>
          <w:sz w:val="20"/>
          <w:szCs w:val="20"/>
        </w:rPr>
        <w:t>Department’s Regional Service Centers</w:t>
      </w:r>
      <w:r w:rsidRPr="00C73B19">
        <w:rPr>
          <w:rFonts w:asciiTheme="minorBidi" w:hAnsiTheme="minorBidi" w:cstheme="minorBidi"/>
          <w:sz w:val="20"/>
          <w:szCs w:val="20"/>
          <w:rtl/>
        </w:rPr>
        <w:t>) (انظر</w:t>
      </w:r>
      <w:hyperlink r:id="rId8" w:history="1">
        <w:r w:rsidRPr="00C73B19">
          <w:rPr>
            <w:rStyle w:val="Hyperlink"/>
            <w:rFonts w:asciiTheme="minorBidi" w:hAnsiTheme="minorBidi" w:cstheme="minorBidi"/>
            <w:sz w:val="20"/>
            <w:szCs w:val="20"/>
          </w:rPr>
          <w:t>https://www.mass.gov/service-details/massdep-regional-offices-by-community</w:t>
        </w:r>
      </w:hyperlink>
      <w:r w:rsidRPr="00C73B19">
        <w:rPr>
          <w:rFonts w:asciiTheme="minorBidi" w:hAnsiTheme="minorBidi" w:cstheme="minorBidi"/>
          <w:sz w:val="20"/>
          <w:szCs w:val="20"/>
          <w:rtl/>
        </w:rPr>
        <w:t xml:space="preserve"> لمواقع المكاتب الإقليمية والمجتمعات التي تخدمها).</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 xml:space="preserve">اللوائح متاحة أيضًا للبيع من مكتبة </w:t>
      </w:r>
      <w:r w:rsidRPr="00C73B19">
        <w:rPr>
          <w:rFonts w:asciiTheme="minorBidi" w:hAnsiTheme="minorBidi" w:cstheme="minorBidi"/>
          <w:sz w:val="20"/>
          <w:szCs w:val="20"/>
        </w:rPr>
        <w:t>State House Bookstore</w:t>
      </w:r>
      <w:r w:rsidRPr="00C73B19">
        <w:rPr>
          <w:rFonts w:asciiTheme="minorBidi" w:hAnsiTheme="minorBidi" w:cstheme="minorBidi"/>
          <w:sz w:val="20"/>
          <w:szCs w:val="20"/>
          <w:rtl/>
        </w:rPr>
        <w:t xml:space="preserve"> في بوسطن (2834-727-617) و</w:t>
      </w:r>
      <w:r w:rsidRPr="00C73B19">
        <w:rPr>
          <w:rFonts w:asciiTheme="minorBidi" w:hAnsiTheme="minorBidi" w:cstheme="minorBidi"/>
          <w:sz w:val="20"/>
          <w:szCs w:val="20"/>
        </w:rPr>
        <w:t>State House Bookstore West</w:t>
      </w:r>
      <w:r w:rsidRPr="00C73B19">
        <w:rPr>
          <w:rFonts w:asciiTheme="minorBidi" w:hAnsiTheme="minorBidi" w:cstheme="minorBidi"/>
          <w:sz w:val="20"/>
          <w:szCs w:val="20"/>
          <w:rtl/>
        </w:rPr>
        <w:t xml:space="preserve"> في سبرينجفيلد (1378-784-413).</w:t>
      </w:r>
    </w:p>
    <w:p w14:paraId="692DEA3B" w14:textId="77777777" w:rsidR="008A4DB7" w:rsidRPr="00C73B19" w:rsidRDefault="008A4DB7" w:rsidP="008A4DB7">
      <w:pPr>
        <w:tabs>
          <w:tab w:val="left" w:pos="-720"/>
        </w:tabs>
        <w:suppressAutoHyphens/>
        <w:rPr>
          <w:rFonts w:asciiTheme="minorBidi" w:hAnsiTheme="minorBidi" w:cstheme="minorBidi"/>
          <w:noProof/>
          <w:sz w:val="20"/>
        </w:rPr>
      </w:pPr>
    </w:p>
    <w:p w14:paraId="217FBD9D" w14:textId="77777777" w:rsidR="008A4DB7" w:rsidRPr="00C73B19" w:rsidRDefault="008A4DB7" w:rsidP="008A4DB7">
      <w:pPr>
        <w:tabs>
          <w:tab w:val="left" w:pos="-720"/>
        </w:tabs>
        <w:suppressAutoHyphens/>
        <w:bidi/>
        <w:rPr>
          <w:rFonts w:asciiTheme="minorBidi" w:hAnsiTheme="minorBidi" w:cstheme="minorBidi"/>
          <w:bCs/>
          <w:noProof/>
          <w:rtl/>
        </w:rPr>
      </w:pPr>
      <w:r w:rsidRPr="00C73B19">
        <w:rPr>
          <w:rFonts w:asciiTheme="minorBidi" w:hAnsiTheme="minorBidi" w:cstheme="minorBidi"/>
          <w:bCs/>
          <w:rtl/>
        </w:rPr>
        <w:t xml:space="preserve"> متطلبات الخدمات المهنية</w:t>
      </w:r>
    </w:p>
    <w:p w14:paraId="3C9A0441" w14:textId="77777777" w:rsidR="008A4DB7" w:rsidRPr="00C73B19" w:rsidRDefault="008A4DB7" w:rsidP="008A4DB7">
      <w:pPr>
        <w:tabs>
          <w:tab w:val="left" w:pos="-720"/>
          <w:tab w:val="left" w:pos="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rtl/>
        </w:rPr>
        <w:t>يجوز للسلطة المصدرة أن تطلب إعداد الخطط والحسابات الداعمة وختمها من قبل مهندس محترف مسجل (</w:t>
      </w:r>
      <w:r w:rsidRPr="00C73B19">
        <w:rPr>
          <w:rFonts w:asciiTheme="minorBidi" w:hAnsiTheme="minorBidi" w:cstheme="minorBidi"/>
          <w:sz w:val="20"/>
          <w:szCs w:val="20"/>
        </w:rPr>
        <w:t>PE</w:t>
      </w:r>
      <w:r w:rsidRPr="00C73B19">
        <w:rPr>
          <w:rFonts w:asciiTheme="minorBidi" w:hAnsiTheme="minorBidi" w:cstheme="minorBidi"/>
          <w:sz w:val="20"/>
          <w:szCs w:val="20"/>
          <w:rtl/>
        </w:rPr>
        <w:t>) عندما ترى أن تعقيد العمل المقترح يستدعي استصدار هذه الشهادة. تتضمن أمثلة المعلومات التي من المحتمل أن تتطلب شهادة من المؤسسة الدائمة ما يلي: الحسابات الهيدروليكية والهيدرولوجية؛ الارتفاعات الحرجة والانعكاسات؛ ورسومات لهياكل التحكم في المياه مثل الجدران الرئيسية والسدود ومناطق الاحتفاظ.</w:t>
      </w:r>
    </w:p>
    <w:p w14:paraId="7BA211BE" w14:textId="77777777" w:rsidR="008A4DB7" w:rsidRPr="00C73B19" w:rsidRDefault="008A4DB7" w:rsidP="008A4DB7">
      <w:pPr>
        <w:tabs>
          <w:tab w:val="left" w:pos="-720"/>
        </w:tabs>
        <w:suppressAutoHyphens/>
        <w:ind w:left="720"/>
        <w:rPr>
          <w:rFonts w:asciiTheme="minorBidi" w:hAnsiTheme="minorBidi" w:cstheme="minorBidi"/>
          <w:noProof/>
          <w:sz w:val="20"/>
        </w:rPr>
      </w:pPr>
    </w:p>
    <w:p w14:paraId="138FA7F4" w14:textId="77777777" w:rsidR="008A4DB7" w:rsidRPr="00C73B19" w:rsidRDefault="008A4DB7" w:rsidP="008A4DB7">
      <w:pPr>
        <w:pStyle w:val="BodyTextIndent3"/>
        <w:bidi/>
        <w:rPr>
          <w:rFonts w:asciiTheme="minorBidi" w:hAnsiTheme="minorBidi" w:cstheme="minorBidi"/>
          <w:noProof/>
          <w:rtl/>
        </w:rPr>
      </w:pPr>
      <w:r w:rsidRPr="00C73B19">
        <w:rPr>
          <w:rFonts w:asciiTheme="minorBidi" w:hAnsiTheme="minorBidi" w:cstheme="minorBidi"/>
          <w:rtl/>
        </w:rPr>
        <w:t>قد تطلب سلطة الإصدار أيضًا إعداد المواد الداعمة من قبل محترفين آخرين بما في ذلك، على سبيل المثال لا الحصر، مهندس معماري مسجل، أو مهندس مناظر طبيعية مسجل، أو مساح أراضي مسجل، أو أخصائي صحة مسجل، أو عالم أحياء، أو عالم بيئة، أو جيولوجي، أو عالم هيدرولوجي عندما يكون تعقيد المهمة يتطلب العمل المقترح خبرة متخصصة.</w:t>
      </w:r>
    </w:p>
    <w:p w14:paraId="092AEDEC" w14:textId="77777777" w:rsidR="008A4DB7" w:rsidRPr="00C73B19" w:rsidRDefault="008A4DB7" w:rsidP="008A4DB7">
      <w:pPr>
        <w:pStyle w:val="text"/>
        <w:tabs>
          <w:tab w:val="clear" w:pos="360"/>
          <w:tab w:val="left" w:pos="-720"/>
        </w:tabs>
        <w:suppressAutoHyphens/>
        <w:rPr>
          <w:rFonts w:asciiTheme="minorBidi" w:hAnsiTheme="minorBidi" w:cstheme="minorBidi"/>
          <w:noProof/>
        </w:rPr>
      </w:pPr>
    </w:p>
    <w:p w14:paraId="4EF625A4" w14:textId="77777777" w:rsidR="008A4DB7" w:rsidRPr="00C73B19" w:rsidRDefault="008A4DB7" w:rsidP="008A4DB7">
      <w:pPr>
        <w:tabs>
          <w:tab w:val="center" w:pos="4680"/>
        </w:tabs>
        <w:suppressAutoHyphens/>
        <w:bidi/>
        <w:rPr>
          <w:rFonts w:asciiTheme="minorBidi" w:hAnsiTheme="minorBidi" w:cstheme="minorBidi"/>
          <w:b/>
          <w:noProof/>
          <w:rtl/>
        </w:rPr>
      </w:pPr>
      <w:r w:rsidRPr="00C73B19">
        <w:rPr>
          <w:rFonts w:asciiTheme="minorBidi" w:hAnsiTheme="minorBidi" w:cstheme="minorBidi"/>
          <w:rtl/>
        </w:rPr>
        <w:br w:type="page"/>
      </w:r>
      <w:r w:rsidRPr="00C73B19">
        <w:rPr>
          <w:rFonts w:asciiTheme="minorBidi" w:hAnsiTheme="minorBidi" w:cstheme="minorBidi"/>
          <w:bCs/>
          <w:rtl/>
        </w:rPr>
        <w:lastRenderedPageBreak/>
        <w:t>إكمال نموذج</w:t>
      </w:r>
      <w:r w:rsidRPr="00C73B19">
        <w:rPr>
          <w:rFonts w:asciiTheme="minorBidi" w:hAnsiTheme="minorBidi" w:cstheme="minorBidi"/>
          <w:b/>
          <w:rtl/>
        </w:rPr>
        <w:t xml:space="preserve"> </w:t>
      </w:r>
      <w:r w:rsidRPr="00C73B19">
        <w:rPr>
          <w:rFonts w:asciiTheme="minorBidi" w:hAnsiTheme="minorBidi" w:cstheme="minorBidi"/>
          <w:b/>
        </w:rPr>
        <w:t>WPA 3</w:t>
      </w:r>
    </w:p>
    <w:p w14:paraId="57C853F1" w14:textId="18A84664" w:rsidR="008A4DB7" w:rsidRDefault="005D294A" w:rsidP="005D294A">
      <w:pPr>
        <w:tabs>
          <w:tab w:val="left" w:pos="-720"/>
        </w:tabs>
        <w:suppressAutoHyphens/>
        <w:bidi/>
        <w:ind w:left="720"/>
        <w:rPr>
          <w:rFonts w:asciiTheme="minorBidi" w:hAnsiTheme="minorBidi" w:cstheme="minorBidi"/>
          <w:sz w:val="20"/>
          <w:szCs w:val="20"/>
          <w:rtl/>
        </w:rPr>
      </w:pPr>
      <w:r w:rsidRPr="005D294A">
        <w:rPr>
          <w:rFonts w:asciiTheme="minorBidi" w:hAnsiTheme="minorBidi" w:cs="Arial"/>
          <w:sz w:val="20"/>
          <w:szCs w:val="20"/>
          <w:rtl/>
        </w:rPr>
        <w:t>اترك المربع المظلل الموجود في الركن الأيمن العلوي من الصفحة 1 من إشعار النوايا فارغًا.</w:t>
      </w:r>
      <w:r w:rsidR="00162FA7">
        <w:rPr>
          <w:rFonts w:asciiTheme="minorBidi" w:hAnsiTheme="minorBidi" w:cs="Arial"/>
          <w:sz w:val="20"/>
          <w:szCs w:val="20"/>
          <w:rtl/>
        </w:rPr>
        <w:t xml:space="preserve"> </w:t>
      </w:r>
      <w:r w:rsidRPr="005D294A">
        <w:rPr>
          <w:rFonts w:asciiTheme="minorBidi" w:hAnsiTheme="minorBidi" w:cs="Arial"/>
          <w:sz w:val="20"/>
          <w:szCs w:val="20"/>
          <w:rtl/>
        </w:rPr>
        <w:t>يحتوي هذا المربع على الكلمات: "رقم ملف</w:t>
      </w:r>
      <w:r w:rsidRPr="005D294A">
        <w:rPr>
          <w:rFonts w:asciiTheme="minorBidi" w:hAnsiTheme="minorBidi" w:cstheme="minorBidi"/>
          <w:sz w:val="20"/>
          <w:szCs w:val="20"/>
        </w:rPr>
        <w:t xml:space="preserve"> MassDEP" </w:t>
      </w:r>
      <w:r w:rsidRPr="005D294A">
        <w:rPr>
          <w:rFonts w:asciiTheme="minorBidi" w:hAnsiTheme="minorBidi" w:cs="Arial"/>
          <w:sz w:val="20"/>
          <w:szCs w:val="20"/>
          <w:rtl/>
        </w:rPr>
        <w:t>و"رقم معاملة المستند". سيتم إصدار رقم ملف</w:t>
      </w:r>
      <w:r w:rsidRPr="005D294A">
        <w:rPr>
          <w:rFonts w:asciiTheme="minorBidi" w:hAnsiTheme="minorBidi" w:cstheme="minorBidi"/>
          <w:sz w:val="20"/>
          <w:szCs w:val="20"/>
        </w:rPr>
        <w:t xml:space="preserve"> MassDEP </w:t>
      </w:r>
      <w:r w:rsidRPr="005D294A">
        <w:rPr>
          <w:rFonts w:asciiTheme="minorBidi" w:hAnsiTheme="minorBidi" w:cs="Arial"/>
          <w:sz w:val="20"/>
          <w:szCs w:val="20"/>
          <w:rtl/>
        </w:rPr>
        <w:t>لهذا المشروع إلى لجنة الحفظ من قبل المكتب الإقليمي للإدارة. بمجرد إصدارها، يجب أن تشير كافة المراسلات اللاحقة حول المشروع إلى رقم ملف</w:t>
      </w:r>
      <w:r w:rsidRPr="005D294A">
        <w:rPr>
          <w:rFonts w:asciiTheme="minorBidi" w:hAnsiTheme="minorBidi" w:cstheme="minorBidi"/>
          <w:sz w:val="20"/>
          <w:szCs w:val="20"/>
        </w:rPr>
        <w:t xml:space="preserve">MassDEP </w:t>
      </w:r>
      <w:r>
        <w:rPr>
          <w:rFonts w:asciiTheme="minorBidi" w:hAnsiTheme="minorBidi" w:cstheme="minorBidi" w:hint="cs"/>
          <w:sz w:val="20"/>
          <w:szCs w:val="20"/>
          <w:rtl/>
        </w:rPr>
        <w:t>.</w:t>
      </w:r>
    </w:p>
    <w:p w14:paraId="1B7CD98E" w14:textId="77777777" w:rsidR="005D294A" w:rsidRPr="00C73B19" w:rsidRDefault="005D294A" w:rsidP="008A4DB7">
      <w:pPr>
        <w:tabs>
          <w:tab w:val="left" w:pos="-720"/>
        </w:tabs>
        <w:suppressAutoHyphens/>
        <w:rPr>
          <w:rFonts w:asciiTheme="minorBidi" w:hAnsiTheme="minorBidi" w:cstheme="minorBidi"/>
          <w:noProof/>
          <w:sz w:val="20"/>
        </w:rPr>
      </w:pPr>
    </w:p>
    <w:p w14:paraId="3B492249" w14:textId="77777777" w:rsidR="008A4DB7" w:rsidRPr="00C73B19" w:rsidRDefault="008A4DB7" w:rsidP="008A4DB7">
      <w:pPr>
        <w:tabs>
          <w:tab w:val="left" w:pos="-720"/>
        </w:tabs>
        <w:suppressAutoHyphens/>
        <w:bidi/>
        <w:rPr>
          <w:rFonts w:asciiTheme="minorBidi" w:hAnsiTheme="minorBidi" w:cstheme="minorBidi"/>
          <w:bCs/>
          <w:noProof/>
          <w:rtl/>
        </w:rPr>
      </w:pPr>
      <w:r w:rsidRPr="00C73B19">
        <w:rPr>
          <w:rFonts w:asciiTheme="minorBidi" w:hAnsiTheme="minorBidi" w:cstheme="minorBidi"/>
          <w:bCs/>
          <w:rtl/>
        </w:rPr>
        <w:t>تعليمات القسم أ: معلومات عامة</w:t>
      </w:r>
    </w:p>
    <w:p w14:paraId="7FB52D45" w14:textId="6599101F" w:rsidR="008A4DB7" w:rsidRPr="00C73B19" w:rsidRDefault="008A4DB7" w:rsidP="008A4DB7">
      <w:pPr>
        <w:tabs>
          <w:tab w:val="left" w:pos="-720"/>
          <w:tab w:val="left" w:pos="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u w:val="single"/>
          <w:rtl/>
        </w:rPr>
        <w:t>البند 1: موقع المشروع.</w:t>
      </w:r>
      <w:r w:rsidR="00162FA7">
        <w:rPr>
          <w:rFonts w:asciiTheme="minorBidi" w:hAnsiTheme="minorBidi" w:cstheme="minorBidi"/>
          <w:sz w:val="20"/>
          <w:szCs w:val="20"/>
          <w:u w:val="single"/>
          <w:rtl/>
        </w:rPr>
        <w:t xml:space="preserve"> </w:t>
      </w:r>
      <w:r w:rsidRPr="00C73B19">
        <w:rPr>
          <w:rFonts w:asciiTheme="minorBidi" w:hAnsiTheme="minorBidi" w:cstheme="minorBidi"/>
          <w:sz w:val="20"/>
          <w:szCs w:val="20"/>
          <w:rtl/>
        </w:rPr>
        <w:t xml:space="preserve">إذا كانت قطعة الأرض الخاضعة لإشعار النوايا لا تحتوي على مسكن، أو مدرسة، أو مؤسسة تجارية، أو صناعية، أو إذا تم تقسيم قطعة الأرض إلى أجزاء فرعية، </w:t>
      </w:r>
      <w:r w:rsidRPr="00C73B19">
        <w:rPr>
          <w:rFonts w:asciiTheme="minorBidi" w:hAnsiTheme="minorBidi" w:cstheme="minorBidi"/>
          <w:sz w:val="20"/>
          <w:szCs w:val="20"/>
          <w:u w:val="single"/>
          <w:rtl/>
        </w:rPr>
        <w:t>فيجب</w:t>
      </w:r>
      <w:r w:rsidRPr="00C73B19">
        <w:rPr>
          <w:rFonts w:asciiTheme="minorBidi" w:hAnsiTheme="minorBidi" w:cstheme="minorBidi"/>
          <w:sz w:val="20"/>
          <w:szCs w:val="20"/>
          <w:rtl/>
        </w:rPr>
        <w:t xml:space="preserve"> تضمين الخريطة، أو اللوحة، أو قطعة الأرض، أو أرقام قطعة الأرض.</w:t>
      </w:r>
    </w:p>
    <w:p w14:paraId="6496BFB4" w14:textId="77777777" w:rsidR="008A4DB7" w:rsidRPr="00C73B19" w:rsidRDefault="008A4DB7" w:rsidP="008A4DB7">
      <w:pPr>
        <w:tabs>
          <w:tab w:val="left" w:pos="-720"/>
          <w:tab w:val="left" w:pos="0"/>
        </w:tabs>
        <w:suppressAutoHyphens/>
        <w:ind w:left="720"/>
        <w:rPr>
          <w:rFonts w:asciiTheme="minorBidi" w:hAnsiTheme="minorBidi" w:cstheme="minorBidi"/>
          <w:b/>
          <w:noProof/>
          <w:sz w:val="20"/>
          <w:szCs w:val="20"/>
        </w:rPr>
      </w:pPr>
    </w:p>
    <w:p w14:paraId="06453E2D" w14:textId="77777777" w:rsidR="008A4DB7" w:rsidRPr="00C73B19" w:rsidRDefault="008A4DB7" w:rsidP="008A4DB7">
      <w:pPr>
        <w:pStyle w:val="BodyTextIndent3"/>
        <w:tabs>
          <w:tab w:val="left" w:pos="0"/>
        </w:tabs>
        <w:bidi/>
        <w:rPr>
          <w:rFonts w:asciiTheme="minorBidi" w:hAnsiTheme="minorBidi" w:cstheme="minorBidi"/>
          <w:noProof/>
          <w:rtl/>
        </w:rPr>
      </w:pPr>
      <w:r w:rsidRPr="00C73B19">
        <w:rPr>
          <w:rFonts w:asciiTheme="minorBidi" w:hAnsiTheme="minorBidi" w:cstheme="minorBidi"/>
          <w:bCs/>
          <w:iCs/>
          <w:rtl/>
        </w:rPr>
        <w:t>مقدمو الطلبات إلكترونيًا</w:t>
      </w:r>
      <w:r w:rsidRPr="00C73B19">
        <w:rPr>
          <w:rFonts w:asciiTheme="minorBidi" w:hAnsiTheme="minorBidi" w:cstheme="minorBidi"/>
          <w:rtl/>
        </w:rPr>
        <w:t xml:space="preserve"> يجب عليهم النقر فوق الزر الموجود بجوار العنصر 1 واستخدام محدد موقع </w:t>
      </w:r>
      <w:r w:rsidRPr="00C73B19">
        <w:rPr>
          <w:rFonts w:asciiTheme="minorBidi" w:hAnsiTheme="minorBidi" w:cstheme="minorBidi"/>
        </w:rPr>
        <w:t>GIS</w:t>
      </w:r>
      <w:r w:rsidRPr="00C73B19">
        <w:rPr>
          <w:rFonts w:asciiTheme="minorBidi" w:hAnsiTheme="minorBidi" w:cstheme="minorBidi"/>
          <w:rtl/>
        </w:rPr>
        <w:t xml:space="preserve"> لتحديد موقع المشروع.</w:t>
      </w:r>
    </w:p>
    <w:p w14:paraId="296EF966" w14:textId="77777777" w:rsidR="008A4DB7" w:rsidRPr="00C73B19" w:rsidRDefault="008A4DB7" w:rsidP="008A4DB7">
      <w:pPr>
        <w:pStyle w:val="BodyTextIndent3"/>
        <w:tabs>
          <w:tab w:val="left" w:pos="0"/>
        </w:tabs>
        <w:rPr>
          <w:rFonts w:asciiTheme="minorBidi" w:hAnsiTheme="minorBidi" w:cstheme="minorBidi"/>
          <w:noProof/>
        </w:rPr>
      </w:pPr>
    </w:p>
    <w:p w14:paraId="2162889C" w14:textId="163F76C8" w:rsidR="008A4DB7" w:rsidRPr="00C73B19" w:rsidRDefault="008A4DB7" w:rsidP="008A4DB7">
      <w:pPr>
        <w:pStyle w:val="BodyTextIndent3"/>
        <w:tabs>
          <w:tab w:val="left" w:pos="0"/>
        </w:tabs>
        <w:bidi/>
        <w:rPr>
          <w:rFonts w:asciiTheme="minorBidi" w:hAnsiTheme="minorBidi" w:cstheme="minorBidi"/>
          <w:noProof/>
          <w:rtl/>
        </w:rPr>
      </w:pPr>
      <w:r w:rsidRPr="00C73B19">
        <w:rPr>
          <w:rFonts w:asciiTheme="minorBidi" w:hAnsiTheme="minorBidi" w:cstheme="minorBidi"/>
          <w:u w:val="single"/>
          <w:rtl/>
        </w:rPr>
        <w:t>البند 3:</w:t>
      </w:r>
      <w:r w:rsidR="00162FA7">
        <w:rPr>
          <w:rFonts w:asciiTheme="minorBidi" w:hAnsiTheme="minorBidi" w:cstheme="minorBidi"/>
          <w:u w:val="single"/>
          <w:rtl/>
        </w:rPr>
        <w:t xml:space="preserve"> </w:t>
      </w:r>
      <w:r w:rsidRPr="00C73B19">
        <w:rPr>
          <w:rFonts w:asciiTheme="minorBidi" w:hAnsiTheme="minorBidi" w:cstheme="minorBidi"/>
          <w:u w:val="single"/>
          <w:rtl/>
        </w:rPr>
        <w:t>صاحب العقار.</w:t>
      </w:r>
      <w:r w:rsidR="00162FA7">
        <w:rPr>
          <w:rFonts w:asciiTheme="minorBidi" w:hAnsiTheme="minorBidi" w:cstheme="minorBidi"/>
          <w:rtl/>
        </w:rPr>
        <w:t xml:space="preserve"> </w:t>
      </w:r>
      <w:r w:rsidRPr="00C73B19">
        <w:rPr>
          <w:rFonts w:asciiTheme="minorBidi" w:hAnsiTheme="minorBidi" w:cstheme="minorBidi"/>
          <w:rtl/>
        </w:rPr>
        <w:t>إذا كان هناك أكثر من مالك عقار واحد، فيجب إرفاق قائمة بأسماء مالكي العقارات الإضافيين بإشعار النوايا.</w:t>
      </w:r>
    </w:p>
    <w:p w14:paraId="5C1F983F" w14:textId="77777777" w:rsidR="008A4DB7" w:rsidRPr="00C73B19" w:rsidRDefault="008A4DB7" w:rsidP="008A4DB7">
      <w:pPr>
        <w:pStyle w:val="BodyTextIndent3"/>
        <w:tabs>
          <w:tab w:val="left" w:pos="0"/>
        </w:tabs>
        <w:rPr>
          <w:rFonts w:asciiTheme="minorBidi" w:hAnsiTheme="minorBidi" w:cstheme="minorBidi"/>
          <w:u w:val="single"/>
        </w:rPr>
      </w:pPr>
    </w:p>
    <w:p w14:paraId="43207EFB" w14:textId="5B95CA64" w:rsidR="008A4DB7" w:rsidRPr="00C73B19" w:rsidRDefault="008A4DB7" w:rsidP="008A4DB7">
      <w:pPr>
        <w:pStyle w:val="BodyTextIndent3"/>
        <w:tabs>
          <w:tab w:val="left" w:pos="0"/>
        </w:tabs>
        <w:bidi/>
        <w:rPr>
          <w:rFonts w:asciiTheme="minorBidi" w:hAnsiTheme="minorBidi" w:cstheme="minorBidi"/>
          <w:noProof/>
          <w:rtl/>
        </w:rPr>
      </w:pPr>
      <w:r w:rsidRPr="00C73B19">
        <w:rPr>
          <w:rFonts w:asciiTheme="minorBidi" w:hAnsiTheme="minorBidi" w:cstheme="minorBidi"/>
          <w:u w:val="single"/>
          <w:rtl/>
        </w:rPr>
        <w:t>البند 5:</w:t>
      </w:r>
      <w:r w:rsidR="00162FA7">
        <w:rPr>
          <w:rFonts w:asciiTheme="minorBidi" w:hAnsiTheme="minorBidi" w:cstheme="minorBidi"/>
          <w:u w:val="single"/>
          <w:rtl/>
        </w:rPr>
        <w:t xml:space="preserve"> </w:t>
      </w:r>
      <w:r w:rsidRPr="00C73B19">
        <w:rPr>
          <w:rFonts w:asciiTheme="minorBidi" w:hAnsiTheme="minorBidi" w:cstheme="minorBidi"/>
          <w:u w:val="single"/>
          <w:rtl/>
        </w:rPr>
        <w:t>إجمالي رسوم قانون حماية الأراضي الرطبة المدفوعة.</w:t>
      </w:r>
      <w:r w:rsidR="00162FA7">
        <w:rPr>
          <w:rFonts w:asciiTheme="minorBidi" w:hAnsiTheme="minorBidi" w:cstheme="minorBidi"/>
          <w:u w:val="single"/>
          <w:rtl/>
        </w:rPr>
        <w:t xml:space="preserve"> </w:t>
      </w:r>
      <w:r w:rsidRPr="00C73B19">
        <w:rPr>
          <w:rFonts w:asciiTheme="minorBidi" w:hAnsiTheme="minorBidi" w:cstheme="minorBidi"/>
          <w:rtl/>
        </w:rPr>
        <w:t>تم توضيح التعليمات المتعلقة بحساب الرسوم في القسم هـ أدناه.</w:t>
      </w:r>
    </w:p>
    <w:p w14:paraId="50B431B5" w14:textId="77777777" w:rsidR="008A4DB7" w:rsidRPr="00C73B19" w:rsidRDefault="008A4DB7" w:rsidP="008A4DB7">
      <w:pPr>
        <w:pStyle w:val="BodyTextIndent3"/>
        <w:tabs>
          <w:tab w:val="left" w:pos="0"/>
        </w:tabs>
        <w:rPr>
          <w:rFonts w:asciiTheme="minorBidi" w:hAnsiTheme="minorBidi" w:cstheme="minorBidi"/>
          <w:noProof/>
        </w:rPr>
      </w:pPr>
    </w:p>
    <w:p w14:paraId="2BE3D462" w14:textId="4E4F31A6" w:rsidR="008A4DB7" w:rsidRPr="00C73B19" w:rsidRDefault="008A4DB7" w:rsidP="008A4DB7">
      <w:pPr>
        <w:tabs>
          <w:tab w:val="left" w:pos="-720"/>
          <w:tab w:val="left" w:pos="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u w:val="single"/>
          <w:rtl/>
        </w:rPr>
        <w:t>البند 6: الوصف العام للمشروع.</w:t>
      </w:r>
      <w:r w:rsidR="00162FA7">
        <w:rPr>
          <w:rFonts w:asciiTheme="minorBidi" w:hAnsiTheme="minorBidi" w:cstheme="minorBidi"/>
          <w:sz w:val="20"/>
          <w:szCs w:val="20"/>
          <w:u w:val="single"/>
          <w:rtl/>
        </w:rPr>
        <w:t xml:space="preserve"> </w:t>
      </w:r>
      <w:r w:rsidRPr="00C73B19">
        <w:rPr>
          <w:rFonts w:asciiTheme="minorBidi" w:hAnsiTheme="minorBidi" w:cstheme="minorBidi"/>
          <w:sz w:val="20"/>
          <w:szCs w:val="20"/>
          <w:rtl/>
        </w:rPr>
        <w:t>يجب على مقدم الطلب تقديم وصف موجز للمشروع. وصف وعرض على الخرائط والخطط المصاحبة، ظروف الموقع الحالية والمقترحة، بما في ذلك تأثيرات البناء المؤقتة، و/أو مناطق التكرار، و/أو تدابير الحد من الأثر الأخرى. قم بإرفاق الخرائط، والخطط، والوثائق الأخرى التي تحدد الأنشطة المقترحة وموقعها بالنسبة لحدود كل منطقة من موارد الأراضي الرطبة والمنطقة العازلة (إن وجدت).</w:t>
      </w:r>
    </w:p>
    <w:p w14:paraId="5E576F18" w14:textId="77777777" w:rsidR="008A4DB7" w:rsidRPr="00C73B19" w:rsidRDefault="008A4DB7" w:rsidP="008A4DB7">
      <w:pPr>
        <w:tabs>
          <w:tab w:val="left" w:pos="-720"/>
          <w:tab w:val="left" w:pos="0"/>
        </w:tabs>
        <w:suppressAutoHyphens/>
        <w:ind w:left="720"/>
        <w:rPr>
          <w:rFonts w:asciiTheme="minorBidi" w:hAnsiTheme="minorBidi" w:cstheme="minorBidi"/>
          <w:noProof/>
          <w:sz w:val="20"/>
          <w:szCs w:val="20"/>
        </w:rPr>
      </w:pPr>
    </w:p>
    <w:p w14:paraId="5B4DCE19" w14:textId="0C03B0B1" w:rsidR="008A4DB7" w:rsidRPr="00C73B19" w:rsidRDefault="008A4DB7" w:rsidP="008A4DB7">
      <w:pPr>
        <w:tabs>
          <w:tab w:val="left" w:pos="-720"/>
          <w:tab w:val="left" w:pos="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u w:val="single"/>
          <w:rtl/>
        </w:rPr>
        <w:t>البند 8:</w:t>
      </w:r>
      <w:r w:rsidR="00162FA7">
        <w:rPr>
          <w:rFonts w:asciiTheme="minorBidi" w:hAnsiTheme="minorBidi" w:cstheme="minorBidi"/>
          <w:sz w:val="20"/>
          <w:szCs w:val="20"/>
          <w:u w:val="single"/>
          <w:rtl/>
        </w:rPr>
        <w:t xml:space="preserve"> </w:t>
      </w:r>
      <w:r w:rsidRPr="00C73B19">
        <w:rPr>
          <w:rFonts w:asciiTheme="minorBidi" w:hAnsiTheme="minorBidi" w:cstheme="minorBidi"/>
          <w:sz w:val="20"/>
          <w:szCs w:val="20"/>
          <w:u w:val="single"/>
          <w:rtl/>
        </w:rPr>
        <w:t xml:space="preserve">الممتلكات المسجلة في </w:t>
      </w:r>
      <w:r w:rsidRPr="00C73B19">
        <w:rPr>
          <w:rFonts w:asciiTheme="minorBidi" w:hAnsiTheme="minorBidi" w:cstheme="minorBidi"/>
          <w:sz w:val="20"/>
          <w:szCs w:val="20"/>
          <w:u w:val="single"/>
        </w:rPr>
        <w:t>Registry of Deeds</w:t>
      </w:r>
      <w:r w:rsidR="00162FA7">
        <w:rPr>
          <w:rFonts w:asciiTheme="minorBidi" w:hAnsiTheme="minorBidi" w:cstheme="minorBidi" w:hint="cs"/>
          <w:sz w:val="20"/>
          <w:szCs w:val="20"/>
          <w:u w:val="single"/>
        </w:rPr>
        <w:t xml:space="preserve"> </w:t>
      </w:r>
      <w:r w:rsidR="00C73B19" w:rsidRPr="00C73B19">
        <w:rPr>
          <w:rFonts w:asciiTheme="minorBidi" w:hAnsiTheme="minorBidi" w:cstheme="minorBidi"/>
          <w:sz w:val="20"/>
          <w:szCs w:val="20"/>
          <w:u w:val="single"/>
        </w:rPr>
        <w:t>(سجل المستندات)</w:t>
      </w:r>
      <w:r w:rsidRPr="00C73B19">
        <w:rPr>
          <w:rFonts w:asciiTheme="minorBidi" w:hAnsiTheme="minorBidi" w:cstheme="minorBidi"/>
          <w:sz w:val="20"/>
          <w:szCs w:val="20"/>
          <w:u w:val="single"/>
          <w:rtl/>
        </w:rPr>
        <w:t>ب</w:t>
      </w:r>
      <w:r w:rsidRPr="00C73B19">
        <w:rPr>
          <w:rFonts w:asciiTheme="minorBidi" w:hAnsiTheme="minorBidi" w:cstheme="minorBidi"/>
          <w:sz w:val="20"/>
          <w:szCs w:val="20"/>
          <w:rtl/>
        </w:rPr>
        <w:t>النسبة لقطع الأراضي المتعددة، فيجب إرفاق أرقام الكتب والصفحات الإضافية بإشعار النوايا.</w:t>
      </w:r>
    </w:p>
    <w:p w14:paraId="52E881E1" w14:textId="77777777" w:rsidR="008A4DB7" w:rsidRPr="00C73B19" w:rsidRDefault="008A4DB7" w:rsidP="008A4DB7">
      <w:pPr>
        <w:tabs>
          <w:tab w:val="left" w:pos="-720"/>
          <w:tab w:val="left" w:pos="0"/>
        </w:tabs>
        <w:suppressAutoHyphens/>
        <w:ind w:left="720"/>
        <w:rPr>
          <w:rFonts w:asciiTheme="minorBidi" w:hAnsiTheme="minorBidi" w:cstheme="minorBidi"/>
          <w:noProof/>
          <w:sz w:val="20"/>
          <w:szCs w:val="20"/>
        </w:rPr>
      </w:pPr>
    </w:p>
    <w:p w14:paraId="3CCB64B0" w14:textId="422B8F2C" w:rsidR="008A4DB7" w:rsidRPr="00C73B19" w:rsidRDefault="008A4DB7" w:rsidP="008A4DB7">
      <w:pPr>
        <w:tabs>
          <w:tab w:val="left" w:pos="-720"/>
          <w:tab w:val="left" w:pos="0"/>
        </w:tabs>
        <w:suppressAutoHyphens/>
        <w:bidi/>
        <w:rPr>
          <w:rFonts w:asciiTheme="minorBidi" w:hAnsiTheme="minorBidi" w:cstheme="minorBidi"/>
          <w:bCs/>
          <w:noProof/>
          <w:rtl/>
        </w:rPr>
      </w:pPr>
      <w:r w:rsidRPr="00C73B19">
        <w:rPr>
          <w:rFonts w:asciiTheme="minorBidi" w:hAnsiTheme="minorBidi" w:cstheme="minorBidi"/>
          <w:bCs/>
          <w:rtl/>
        </w:rPr>
        <w:t>تعليمات القسم ب:</w:t>
      </w:r>
      <w:r w:rsidR="00162FA7">
        <w:rPr>
          <w:rFonts w:asciiTheme="minorBidi" w:hAnsiTheme="minorBidi" w:cstheme="minorBidi"/>
          <w:bCs/>
          <w:rtl/>
        </w:rPr>
        <w:t xml:space="preserve"> </w:t>
      </w:r>
      <w:r w:rsidRPr="00C73B19">
        <w:rPr>
          <w:rFonts w:asciiTheme="minorBidi" w:hAnsiTheme="minorBidi" w:cstheme="minorBidi"/>
          <w:bCs/>
          <w:rtl/>
        </w:rPr>
        <w:t>المنطقة العازلة وتأثيرات منطقة الموارد</w:t>
      </w:r>
    </w:p>
    <w:p w14:paraId="61E28682" w14:textId="77777777" w:rsidR="008A4DB7" w:rsidRPr="00C73B19" w:rsidRDefault="008A4DB7" w:rsidP="008A4DB7">
      <w:pPr>
        <w:pStyle w:val="BodyTextIndent3"/>
        <w:tabs>
          <w:tab w:val="left" w:pos="0"/>
        </w:tabs>
        <w:rPr>
          <w:rFonts w:asciiTheme="minorBidi" w:hAnsiTheme="minorBidi" w:cstheme="minorBidi"/>
          <w:noProof/>
        </w:rPr>
      </w:pPr>
    </w:p>
    <w:p w14:paraId="4A4F0982" w14:textId="64901403" w:rsidR="008A4DB7" w:rsidRPr="00C73B19" w:rsidRDefault="008A4DB7" w:rsidP="008A4DB7">
      <w:pPr>
        <w:pStyle w:val="BodyTextIndent3"/>
        <w:tabs>
          <w:tab w:val="left" w:pos="0"/>
        </w:tabs>
        <w:bidi/>
        <w:rPr>
          <w:rFonts w:asciiTheme="minorBidi" w:hAnsiTheme="minorBidi" w:cstheme="minorBidi"/>
          <w:noProof/>
          <w:rtl/>
        </w:rPr>
      </w:pPr>
      <w:r w:rsidRPr="00C73B19">
        <w:rPr>
          <w:rFonts w:asciiTheme="minorBidi" w:hAnsiTheme="minorBidi" w:cstheme="minorBidi"/>
          <w:rtl/>
        </w:rPr>
        <w:t>لتحديد حجم وموقع أي تأثيرات قد يحدثها المشروع المقترح على كل منطقة من موارد الأراضي الرطبة، قم أولاً بتحديد حدود منطقة الموارد.</w:t>
      </w:r>
      <w:r w:rsidR="00162FA7">
        <w:rPr>
          <w:rFonts w:asciiTheme="minorBidi" w:hAnsiTheme="minorBidi" w:cstheme="minorBidi"/>
          <w:rtl/>
        </w:rPr>
        <w:t xml:space="preserve"> </w:t>
      </w:r>
    </w:p>
    <w:p w14:paraId="552CA9BA" w14:textId="77777777" w:rsidR="008A4DB7" w:rsidRPr="00C73B19" w:rsidRDefault="008A4DB7" w:rsidP="008A4DB7">
      <w:pPr>
        <w:tabs>
          <w:tab w:val="left" w:pos="-720"/>
          <w:tab w:val="left" w:pos="0"/>
        </w:tabs>
        <w:suppressAutoHyphens/>
        <w:ind w:left="720"/>
        <w:rPr>
          <w:rFonts w:asciiTheme="minorBidi" w:hAnsiTheme="minorBidi" w:cstheme="minorBidi"/>
          <w:noProof/>
          <w:sz w:val="20"/>
          <w:szCs w:val="20"/>
        </w:rPr>
      </w:pPr>
    </w:p>
    <w:p w14:paraId="2D7814D2" w14:textId="71A6F2E1" w:rsidR="008A4DB7" w:rsidRPr="00C73B19" w:rsidRDefault="008A4DB7" w:rsidP="008A4DB7">
      <w:pPr>
        <w:tabs>
          <w:tab w:val="left" w:pos="-720"/>
          <w:tab w:val="left" w:pos="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u w:val="single"/>
          <w:rtl/>
        </w:rPr>
        <w:t>البند 1:</w:t>
      </w:r>
      <w:r w:rsidR="00162FA7">
        <w:rPr>
          <w:rFonts w:asciiTheme="minorBidi" w:hAnsiTheme="minorBidi" w:cstheme="minorBidi"/>
          <w:sz w:val="20"/>
          <w:szCs w:val="20"/>
          <w:u w:val="single"/>
          <w:rtl/>
        </w:rPr>
        <w:t xml:space="preserve"> </w:t>
      </w:r>
      <w:r w:rsidRPr="00C73B19">
        <w:rPr>
          <w:rFonts w:asciiTheme="minorBidi" w:hAnsiTheme="minorBidi" w:cstheme="minorBidi"/>
          <w:sz w:val="20"/>
          <w:szCs w:val="20"/>
          <w:rtl/>
        </w:rPr>
        <w:t>المنطقة العازلة فقط.</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 xml:space="preserve">يتم تحديد </w:t>
      </w:r>
      <w:r w:rsidRPr="00C73B19">
        <w:rPr>
          <w:rFonts w:asciiTheme="minorBidi" w:hAnsiTheme="minorBidi" w:cstheme="minorBidi"/>
          <w:bCs/>
          <w:iCs/>
          <w:sz w:val="20"/>
          <w:szCs w:val="20"/>
          <w:rtl/>
        </w:rPr>
        <w:t xml:space="preserve">حدود المنطقة العازلة </w:t>
      </w:r>
      <w:r w:rsidRPr="00C73B19">
        <w:rPr>
          <w:rFonts w:asciiTheme="minorBidi" w:hAnsiTheme="minorBidi" w:cstheme="minorBidi"/>
          <w:sz w:val="20"/>
          <w:szCs w:val="20"/>
          <w:rtl/>
        </w:rPr>
        <w:t>عن طريق قياس 100 قدم أفقيًا من الحدود الخارجية (البرية) للأراضي الرطبة النباتية المتاخمة، والضفة الداخلية أو الساحلية، والشاطئ الساحلي أو الحاجز، والشاطئ الصخري بين المد والجزر، والمستنقعات المالحة، و/أو الكثبان الساحلية.</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راجع التعليمات الواردة في القسم ب أدناه لتحديد الحدود الخارجية لمناطق الموارد هذه.</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إذا قمت بتحديد مربع المنطقة العازلة فقط في هذا القسم (مشيرًا إلى أن المشروع موجود بالكامل في المنطقة العازلة)، فتخطي ما تبقى من القسم ب من إشعار النوايا (تأثيرات المنطقة العازلة ومنطقة الموارد)، وانتقل مباشرة إلى القسم ج من إشعار النوايا.</w:t>
      </w:r>
    </w:p>
    <w:p w14:paraId="72C3845E" w14:textId="77777777" w:rsidR="008A4DB7" w:rsidRPr="00C73B19" w:rsidRDefault="008A4DB7" w:rsidP="008A4DB7">
      <w:pPr>
        <w:tabs>
          <w:tab w:val="left" w:pos="-720"/>
          <w:tab w:val="left" w:pos="0"/>
        </w:tabs>
        <w:suppressAutoHyphens/>
        <w:ind w:left="720"/>
        <w:rPr>
          <w:rFonts w:asciiTheme="minorBidi" w:hAnsiTheme="minorBidi" w:cstheme="minorBidi"/>
          <w:noProof/>
          <w:sz w:val="20"/>
          <w:szCs w:val="20"/>
        </w:rPr>
      </w:pPr>
    </w:p>
    <w:p w14:paraId="51BA004F" w14:textId="17CAEA01" w:rsidR="008A4DB7" w:rsidRPr="00C73B19" w:rsidRDefault="008A4DB7" w:rsidP="008A4DB7">
      <w:pPr>
        <w:tabs>
          <w:tab w:val="left" w:pos="-720"/>
          <w:tab w:val="left" w:pos="0"/>
          <w:tab w:val="left" w:pos="72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u w:val="single"/>
          <w:rtl/>
        </w:rPr>
        <w:t xml:space="preserve"> البند 2: </w:t>
      </w:r>
      <w:r w:rsidRPr="00C73B19">
        <w:rPr>
          <w:rFonts w:asciiTheme="minorBidi" w:hAnsiTheme="minorBidi" w:cstheme="minorBidi"/>
          <w:sz w:val="20"/>
          <w:szCs w:val="20"/>
          <w:rtl/>
        </w:rPr>
        <w:t xml:space="preserve">يمكن تحديد </w:t>
      </w:r>
      <w:r w:rsidRPr="00C73B19">
        <w:rPr>
          <w:rFonts w:asciiTheme="minorBidi" w:hAnsiTheme="minorBidi" w:cstheme="minorBidi"/>
          <w:bCs/>
          <w:iCs/>
          <w:sz w:val="20"/>
          <w:szCs w:val="20"/>
          <w:rtl/>
        </w:rPr>
        <w:t>حدود مناطق الموارد الداخلية</w:t>
      </w:r>
      <w:r w:rsidRPr="00C73B19">
        <w:rPr>
          <w:rFonts w:asciiTheme="minorBidi" w:hAnsiTheme="minorBidi" w:cstheme="minorBidi"/>
          <w:sz w:val="20"/>
          <w:szCs w:val="20"/>
          <w:rtl/>
        </w:rPr>
        <w:t xml:space="preserve"> في البنود من 2 أ إلى </w:t>
      </w:r>
      <w:r w:rsidR="00C73B19" w:rsidRPr="00C73B19">
        <w:rPr>
          <w:rFonts w:asciiTheme="minorBidi" w:hAnsiTheme="minorBidi" w:cstheme="minorBidi" w:hint="cs"/>
          <w:sz w:val="20"/>
          <w:szCs w:val="20"/>
          <w:rtl/>
        </w:rPr>
        <w:t>وبالرجوع</w:t>
      </w:r>
      <w:r w:rsidRPr="00C73B19">
        <w:rPr>
          <w:rFonts w:asciiTheme="minorBidi" w:hAnsiTheme="minorBidi" w:cstheme="minorBidi"/>
          <w:sz w:val="20"/>
          <w:szCs w:val="20"/>
          <w:rtl/>
        </w:rPr>
        <w:t xml:space="preserve"> إلى لوائح الأراضي الرطبة، القسم الفرعي (2)، "التعاريف والخصائص الحرجة والحدود"، لكل منطقة موارد مشمولة بموجب </w:t>
      </w:r>
      <w:r w:rsidR="00C73B19" w:rsidRPr="00C73B19">
        <w:rPr>
          <w:rFonts w:ascii="Arial" w:hAnsi="Arial"/>
          <w:noProof/>
          <w:sz w:val="20"/>
          <w:szCs w:val="20"/>
        </w:rPr>
        <w:t>310 CMR 10.54 - 10.58</w:t>
      </w:r>
      <w:r w:rsidRPr="00C73B19">
        <w:rPr>
          <w:rFonts w:asciiTheme="minorBidi" w:hAnsiTheme="minorBidi" w:cstheme="minorBidi"/>
          <w:sz w:val="20"/>
          <w:szCs w:val="20"/>
          <w:rtl/>
        </w:rPr>
        <w:t>.</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 xml:space="preserve">يمكن أيضًا أن تكون منطقة </w:t>
      </w:r>
      <w:r w:rsidR="005D294A" w:rsidRPr="00C73B19">
        <w:rPr>
          <w:rFonts w:asciiTheme="minorBidi" w:hAnsiTheme="minorBidi" w:cstheme="minorBidi" w:hint="cs"/>
          <w:sz w:val="20"/>
          <w:szCs w:val="20"/>
          <w:rtl/>
        </w:rPr>
        <w:t>ريفر فرون</w:t>
      </w:r>
      <w:r w:rsidR="005D294A" w:rsidRPr="00C73B19">
        <w:rPr>
          <w:rFonts w:asciiTheme="minorBidi" w:hAnsiTheme="minorBidi" w:cstheme="minorBidi" w:hint="eastAsia"/>
          <w:sz w:val="20"/>
          <w:szCs w:val="20"/>
          <w:rtl/>
        </w:rPr>
        <w:t>ت</w:t>
      </w:r>
      <w:r w:rsidRPr="00C73B19">
        <w:rPr>
          <w:rFonts w:asciiTheme="minorBidi" w:hAnsiTheme="minorBidi" w:cstheme="minorBidi"/>
          <w:sz w:val="20"/>
          <w:szCs w:val="20"/>
          <w:rtl/>
        </w:rPr>
        <w:t>، المدرجة في البند 1</w:t>
      </w:r>
      <w:r w:rsidRPr="00C73B19">
        <w:rPr>
          <w:rFonts w:asciiTheme="minorBidi" w:hAnsiTheme="minorBidi" w:cstheme="minorBidi"/>
          <w:sz w:val="20"/>
          <w:szCs w:val="20"/>
        </w:rPr>
        <w:t>f</w:t>
      </w:r>
      <w:r w:rsidRPr="00C73B19">
        <w:rPr>
          <w:rFonts w:asciiTheme="minorBidi" w:hAnsiTheme="minorBidi" w:cstheme="minorBidi"/>
          <w:sz w:val="20"/>
          <w:szCs w:val="20"/>
          <w:rtl/>
        </w:rPr>
        <w:t>، منطقة موارد ساحلية.</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 xml:space="preserve">عرض منطقة ضفة النهر موصوف في </w:t>
      </w:r>
      <w:r w:rsidR="00C73B19" w:rsidRPr="00C73B19">
        <w:rPr>
          <w:rFonts w:ascii="Arial" w:hAnsi="Arial"/>
          <w:noProof/>
          <w:sz w:val="20"/>
          <w:szCs w:val="20"/>
        </w:rPr>
        <w:t>310 CMR 10.58(2)(a)3</w:t>
      </w:r>
      <w:r w:rsidRPr="00C73B19">
        <w:rPr>
          <w:rFonts w:asciiTheme="minorBidi" w:hAnsiTheme="minorBidi" w:cstheme="minorBidi"/>
          <w:sz w:val="20"/>
          <w:szCs w:val="20"/>
          <w:rtl/>
        </w:rPr>
        <w:t xml:space="preserve">، وطرق تحديد متوسط خط المياه العالي السنوي (وهو الحد الداخلي) موجودة في </w:t>
      </w:r>
      <w:r w:rsidR="00C73B19" w:rsidRPr="00C73B19">
        <w:rPr>
          <w:rFonts w:ascii="Arial" w:hAnsi="Arial"/>
          <w:noProof/>
          <w:sz w:val="20"/>
          <w:szCs w:val="20"/>
        </w:rPr>
        <w:t>310 CMR 10.58(2)(a)2</w:t>
      </w:r>
      <w:r w:rsidR="00C73B19" w:rsidRPr="00C73B19">
        <w:rPr>
          <w:rFonts w:ascii="Arial" w:hAnsi="Arial" w:hint="cs"/>
          <w:noProof/>
          <w:sz w:val="20"/>
          <w:szCs w:val="20"/>
          <w:rtl/>
        </w:rPr>
        <w:t xml:space="preserve"> و</w:t>
      </w:r>
      <w:r w:rsidR="00C73B19" w:rsidRPr="00C73B19">
        <w:rPr>
          <w:rFonts w:ascii="Arial" w:hAnsi="Arial"/>
          <w:noProof/>
          <w:sz w:val="20"/>
          <w:szCs w:val="20"/>
        </w:rPr>
        <w:t>10.58(2)(c)</w:t>
      </w:r>
      <w:r w:rsidR="00C73B19" w:rsidRPr="00C73B19">
        <w:rPr>
          <w:rFonts w:ascii="Arial" w:hAnsi="Arial" w:hint="cs"/>
          <w:noProof/>
          <w:sz w:val="20"/>
          <w:szCs w:val="20"/>
          <w:rtl/>
        </w:rPr>
        <w:t>.</w:t>
      </w:r>
    </w:p>
    <w:p w14:paraId="67AAC1C5" w14:textId="77777777" w:rsidR="008A4DB7" w:rsidRPr="00C73B19" w:rsidRDefault="008A4DB7" w:rsidP="008A4DB7">
      <w:pPr>
        <w:tabs>
          <w:tab w:val="left" w:pos="-720"/>
          <w:tab w:val="left" w:pos="0"/>
          <w:tab w:val="left" w:pos="720"/>
        </w:tabs>
        <w:suppressAutoHyphens/>
        <w:ind w:left="720"/>
        <w:rPr>
          <w:rFonts w:asciiTheme="minorBidi" w:hAnsiTheme="minorBidi" w:cstheme="minorBidi"/>
          <w:noProof/>
          <w:sz w:val="20"/>
          <w:szCs w:val="20"/>
        </w:rPr>
      </w:pPr>
    </w:p>
    <w:p w14:paraId="1CD89210" w14:textId="6D5A93A9" w:rsidR="008A4DB7" w:rsidRPr="00C73B19" w:rsidRDefault="008A4DB7" w:rsidP="008A4DB7">
      <w:pPr>
        <w:tabs>
          <w:tab w:val="left" w:pos="-720"/>
        </w:tabs>
        <w:suppressAutoHyphens/>
        <w:bidi/>
        <w:ind w:left="720"/>
        <w:rPr>
          <w:rFonts w:asciiTheme="minorBidi" w:hAnsiTheme="minorBidi" w:cstheme="minorBidi"/>
          <w:noProof/>
          <w:sz w:val="20"/>
          <w:szCs w:val="20"/>
          <w:rtl/>
        </w:rPr>
      </w:pPr>
      <w:r w:rsidRPr="00C73B19">
        <w:rPr>
          <w:rFonts w:asciiTheme="minorBidi" w:hAnsiTheme="minorBidi" w:cstheme="minorBidi"/>
          <w:sz w:val="20"/>
          <w:szCs w:val="20"/>
          <w:u w:val="single"/>
          <w:rtl/>
        </w:rPr>
        <w:t>البند 3:</w:t>
      </w:r>
      <w:r w:rsidR="00162FA7">
        <w:rPr>
          <w:rFonts w:asciiTheme="minorBidi" w:hAnsiTheme="minorBidi" w:cstheme="minorBidi"/>
          <w:sz w:val="20"/>
          <w:szCs w:val="20"/>
          <w:u w:val="single"/>
          <w:rtl/>
        </w:rPr>
        <w:t xml:space="preserve"> </w:t>
      </w:r>
      <w:r w:rsidRPr="00C73B19">
        <w:rPr>
          <w:rFonts w:asciiTheme="minorBidi" w:hAnsiTheme="minorBidi" w:cstheme="minorBidi"/>
          <w:sz w:val="20"/>
          <w:szCs w:val="20"/>
          <w:rtl/>
        </w:rPr>
        <w:t xml:space="preserve">يمكن تحديد </w:t>
      </w:r>
      <w:r w:rsidRPr="00C73B19">
        <w:rPr>
          <w:rFonts w:asciiTheme="minorBidi" w:hAnsiTheme="minorBidi" w:cstheme="minorBidi"/>
          <w:bCs/>
          <w:iCs/>
          <w:sz w:val="20"/>
          <w:szCs w:val="20"/>
          <w:rtl/>
        </w:rPr>
        <w:t>حدود مناطق الموارد الساحلية</w:t>
      </w:r>
      <w:r w:rsidRPr="00C73B19">
        <w:rPr>
          <w:rFonts w:asciiTheme="minorBidi" w:hAnsiTheme="minorBidi" w:cstheme="minorBidi"/>
          <w:sz w:val="20"/>
          <w:szCs w:val="20"/>
          <w:rtl/>
        </w:rPr>
        <w:t xml:space="preserve"> (في البنود 3أ-ك) بالرجوع إلى </w:t>
      </w:r>
      <w:r w:rsidR="00C73B19" w:rsidRPr="00C73B19">
        <w:rPr>
          <w:rFonts w:ascii="Arial" w:hAnsi="Arial"/>
          <w:noProof/>
          <w:sz w:val="20"/>
          <w:szCs w:val="20"/>
        </w:rPr>
        <w:t>310 CMR 10.25 – 10.35</w:t>
      </w:r>
      <w:r w:rsidR="00C73B19" w:rsidRPr="00C73B19">
        <w:rPr>
          <w:rFonts w:ascii="Arial" w:hAnsi="Arial" w:hint="cs"/>
          <w:noProof/>
          <w:sz w:val="20"/>
          <w:szCs w:val="20"/>
          <w:rtl/>
        </w:rPr>
        <w:t xml:space="preserve">، </w:t>
      </w:r>
      <w:r w:rsidRPr="00C73B19">
        <w:rPr>
          <w:rFonts w:asciiTheme="minorBidi" w:hAnsiTheme="minorBidi" w:cstheme="minorBidi"/>
          <w:sz w:val="20"/>
          <w:szCs w:val="20"/>
          <w:rtl/>
        </w:rPr>
        <w:t xml:space="preserve">وإلى التعريفات الموجودة في </w:t>
      </w:r>
      <w:r w:rsidR="00C73B19" w:rsidRPr="00C73B19">
        <w:rPr>
          <w:rFonts w:ascii="Arial" w:hAnsi="Arial"/>
          <w:noProof/>
          <w:sz w:val="20"/>
          <w:szCs w:val="20"/>
        </w:rPr>
        <w:t>310 CMR 10.04</w:t>
      </w:r>
      <w:r w:rsidR="00C73B19" w:rsidRPr="00C73B19">
        <w:rPr>
          <w:rFonts w:ascii="Arial" w:hAnsi="Arial" w:hint="cs"/>
          <w:noProof/>
          <w:sz w:val="20"/>
          <w:szCs w:val="20"/>
          <w:rtl/>
        </w:rPr>
        <w:t xml:space="preserve"> و</w:t>
      </w:r>
      <w:r w:rsidR="00C73B19" w:rsidRPr="00C73B19">
        <w:rPr>
          <w:rFonts w:ascii="Arial" w:hAnsi="Arial"/>
          <w:noProof/>
          <w:sz w:val="20"/>
          <w:szCs w:val="20"/>
        </w:rPr>
        <w:t>10.23</w:t>
      </w:r>
      <w:r w:rsidR="00C73B19" w:rsidRPr="00C73B19">
        <w:rPr>
          <w:rFonts w:ascii="Arial" w:hAnsi="Arial" w:hint="cs"/>
          <w:noProof/>
          <w:sz w:val="20"/>
          <w:szCs w:val="20"/>
          <w:rtl/>
        </w:rPr>
        <w:t>، و</w:t>
      </w:r>
      <w:r w:rsidR="00C73B19" w:rsidRPr="00C73B19">
        <w:rPr>
          <w:rFonts w:ascii="Arial" w:hAnsi="Arial"/>
          <w:noProof/>
          <w:sz w:val="20"/>
          <w:szCs w:val="20"/>
        </w:rPr>
        <w:t>M.G.L. c. 131, § 40</w:t>
      </w:r>
      <w:r w:rsidRPr="00C73B19">
        <w:rPr>
          <w:rFonts w:asciiTheme="minorBidi" w:hAnsiTheme="minorBidi" w:cstheme="minorBidi"/>
          <w:sz w:val="20"/>
          <w:szCs w:val="20"/>
          <w:rtl/>
        </w:rPr>
        <w:t xml:space="preserve">. يتم تعريف الأراضي الخاضعة لتدفق العواصف الساحلية في قانون حماية الأراضي الرطبة </w:t>
      </w:r>
      <w:r w:rsidR="00C73B19">
        <w:rPr>
          <w:rFonts w:asciiTheme="minorBidi" w:hAnsiTheme="minorBidi" w:cstheme="minorBidi" w:hint="cs"/>
          <w:sz w:val="20"/>
          <w:szCs w:val="20"/>
          <w:rtl/>
        </w:rPr>
        <w:t>(</w:t>
      </w:r>
      <w:r w:rsidR="00C73B19" w:rsidRPr="008A4DB7">
        <w:rPr>
          <w:rFonts w:ascii="Arial" w:hAnsi="Arial"/>
          <w:noProof/>
          <w:sz w:val="20"/>
        </w:rPr>
        <w:t>M.G.L. c. 131, § 40</w:t>
      </w:r>
      <w:r w:rsidR="00C73B19">
        <w:rPr>
          <w:rFonts w:ascii="Arial" w:hAnsi="Arial" w:hint="cs"/>
          <w:noProof/>
          <w:sz w:val="20"/>
          <w:rtl/>
        </w:rPr>
        <w:t>)</w:t>
      </w:r>
      <w:r w:rsidRPr="00C73B19">
        <w:rPr>
          <w:rFonts w:asciiTheme="minorBidi" w:hAnsiTheme="minorBidi" w:cstheme="minorBidi"/>
          <w:sz w:val="20"/>
          <w:szCs w:val="20"/>
          <w:rtl/>
        </w:rPr>
        <w:t xml:space="preserve"> ولا توجد معايير أداء تتعلق بمجال الموارد هذا.</w:t>
      </w:r>
    </w:p>
    <w:p w14:paraId="3B682E14" w14:textId="7B436F3F" w:rsidR="00C73B19" w:rsidRDefault="00C73B19">
      <w:pPr>
        <w:rPr>
          <w:rFonts w:asciiTheme="minorBidi" w:hAnsiTheme="minorBidi" w:cstheme="minorBidi"/>
          <w:noProof/>
          <w:sz w:val="20"/>
          <w:szCs w:val="20"/>
        </w:rPr>
      </w:pPr>
      <w:r>
        <w:rPr>
          <w:rFonts w:asciiTheme="minorBidi" w:hAnsiTheme="minorBidi" w:cstheme="minorBidi"/>
          <w:noProof/>
          <w:sz w:val="20"/>
          <w:szCs w:val="20"/>
        </w:rPr>
        <w:br w:type="page"/>
      </w:r>
    </w:p>
    <w:p w14:paraId="650FAD9C" w14:textId="77777777" w:rsidR="008A4DB7" w:rsidRPr="00C73B19" w:rsidRDefault="008A4DB7" w:rsidP="008A4DB7">
      <w:pPr>
        <w:tabs>
          <w:tab w:val="left" w:pos="-720"/>
        </w:tabs>
        <w:suppressAutoHyphens/>
        <w:ind w:left="720"/>
        <w:rPr>
          <w:rFonts w:asciiTheme="minorBidi" w:hAnsiTheme="minorBidi" w:cstheme="minorBidi"/>
          <w:noProof/>
          <w:sz w:val="20"/>
          <w:szCs w:val="20"/>
        </w:rPr>
      </w:pPr>
    </w:p>
    <w:p w14:paraId="26BC8CEF" w14:textId="6CF36132" w:rsidR="008A4DB7" w:rsidRPr="00C73B19" w:rsidRDefault="008A4DB7" w:rsidP="008A4DB7">
      <w:pPr>
        <w:pStyle w:val="BodyTextIndent3"/>
        <w:bidi/>
        <w:rPr>
          <w:rFonts w:asciiTheme="minorBidi" w:hAnsiTheme="minorBidi" w:cstheme="minorBidi"/>
          <w:noProof/>
          <w:rtl/>
        </w:rPr>
      </w:pPr>
      <w:r w:rsidRPr="00C73B19">
        <w:rPr>
          <w:rFonts w:asciiTheme="minorBidi" w:hAnsiTheme="minorBidi" w:cstheme="minorBidi"/>
          <w:rtl/>
        </w:rPr>
        <w:t>بمجرد تحديد مناطق الموارد وتحديد مكونات المشروع المقترح في كل منطقة من هذه المناطق، يجب عليك الإشارة في إشعار النوايا إلى حجم التعديلات المقترحة (ومناطق الاستبدال المقترحة) في كل منطقة موارد.</w:t>
      </w:r>
      <w:r w:rsidR="00162FA7">
        <w:rPr>
          <w:rFonts w:asciiTheme="minorBidi" w:hAnsiTheme="minorBidi" w:cstheme="minorBidi"/>
          <w:rtl/>
        </w:rPr>
        <w:t xml:space="preserve"> </w:t>
      </w:r>
      <w:r w:rsidRPr="00C73B19">
        <w:rPr>
          <w:rFonts w:asciiTheme="minorBidi" w:hAnsiTheme="minorBidi" w:cstheme="minorBidi"/>
          <w:rtl/>
        </w:rPr>
        <w:t xml:space="preserve">يتم تضمين </w:t>
      </w:r>
      <w:r w:rsidRPr="00C73B19">
        <w:rPr>
          <w:rFonts w:asciiTheme="minorBidi" w:hAnsiTheme="minorBidi" w:cstheme="minorBidi"/>
          <w:bCs/>
          <w:iCs/>
          <w:rtl/>
        </w:rPr>
        <w:t>معايير منطقة الاستبدال</w:t>
      </w:r>
      <w:r w:rsidRPr="00C73B19">
        <w:rPr>
          <w:rFonts w:asciiTheme="minorBidi" w:hAnsiTheme="minorBidi" w:cstheme="minorBidi"/>
          <w:rtl/>
        </w:rPr>
        <w:t>، إن وجدت، في معايير الأداء لكل مجال من مجالات الموارد، والتي تمت مناقشتها في الفقرة أدناه.</w:t>
      </w:r>
      <w:r w:rsidR="00162FA7">
        <w:rPr>
          <w:rFonts w:asciiTheme="minorBidi" w:hAnsiTheme="minorBidi" w:cstheme="minorBidi"/>
          <w:rtl/>
        </w:rPr>
        <w:t xml:space="preserve"> </w:t>
      </w:r>
      <w:r w:rsidRPr="00C73B19">
        <w:rPr>
          <w:rFonts w:asciiTheme="minorBidi" w:hAnsiTheme="minorBidi" w:cstheme="minorBidi"/>
          <w:rtl/>
        </w:rPr>
        <w:t xml:space="preserve">انظر أيضًا </w:t>
      </w:r>
      <w:r w:rsidRPr="00C73B19">
        <w:rPr>
          <w:rFonts w:asciiTheme="minorBidi" w:hAnsiTheme="minorBidi" w:cstheme="minorBidi"/>
          <w:i/>
          <w:rtl/>
        </w:rPr>
        <w:t>"إرشادات استنساخ الأراضي الرطبة الداخلية في ماساتشوستس"</w:t>
      </w:r>
      <w:r w:rsidRPr="00C73B19">
        <w:rPr>
          <w:rFonts w:asciiTheme="minorBidi" w:hAnsiTheme="minorBidi" w:cstheme="minorBidi"/>
          <w:rtl/>
        </w:rPr>
        <w:t xml:space="preserve"> الصادرة عن الوزارة، مارس 2002 (متاحة على موقع الويب </w:t>
      </w:r>
      <w:r w:rsidRPr="00C73B19">
        <w:rPr>
          <w:rFonts w:asciiTheme="minorBidi" w:hAnsiTheme="minorBidi" w:cstheme="minorBidi"/>
        </w:rPr>
        <w:t>MassDEP</w:t>
      </w:r>
      <w:r w:rsidRPr="00C73B19">
        <w:rPr>
          <w:rFonts w:asciiTheme="minorBidi" w:hAnsiTheme="minorBidi" w:cstheme="minorBidi"/>
          <w:rtl/>
        </w:rPr>
        <w:t xml:space="preserve"> من خلال:</w:t>
      </w:r>
      <w:hyperlink r:id="rId9" w:history="1">
        <w:r w:rsidRPr="00C73B19">
          <w:rPr>
            <w:rStyle w:val="Hyperlink"/>
            <w:rFonts w:asciiTheme="minorBidi" w:hAnsiTheme="minorBidi" w:cstheme="minorBidi"/>
            <w:rtl/>
          </w:rPr>
          <w:t xml:space="preserve"> </w:t>
        </w:r>
        <w:r w:rsidRPr="00C73B19">
          <w:rPr>
            <w:rStyle w:val="Hyperlink"/>
            <w:rFonts w:asciiTheme="minorBidi" w:hAnsiTheme="minorBidi" w:cstheme="minorBidi"/>
          </w:rPr>
          <w:t>https://www.mass.gov/files/documents/2016/08/xf/replicat.pdf</w:t>
        </w:r>
      </w:hyperlink>
      <w:r w:rsidRPr="00C73B19">
        <w:rPr>
          <w:rFonts w:asciiTheme="minorBidi" w:hAnsiTheme="minorBidi" w:cstheme="minorBidi"/>
        </w:rPr>
        <w:t>).</w:t>
      </w:r>
    </w:p>
    <w:p w14:paraId="2A77743C" w14:textId="77777777" w:rsidR="008A4DB7" w:rsidRPr="00C73B19" w:rsidRDefault="008A4DB7" w:rsidP="008A4DB7">
      <w:pPr>
        <w:pStyle w:val="BodyTextIndent3"/>
        <w:rPr>
          <w:rFonts w:asciiTheme="minorBidi" w:hAnsiTheme="minorBidi" w:cstheme="minorBidi"/>
          <w:noProof/>
        </w:rPr>
      </w:pPr>
    </w:p>
    <w:p w14:paraId="43B2D93E" w14:textId="22FB911A" w:rsidR="008A4DB7" w:rsidRPr="00C73B19" w:rsidRDefault="008A4DB7" w:rsidP="008A4DB7">
      <w:pPr>
        <w:pStyle w:val="BodyTextIndent3"/>
        <w:bidi/>
        <w:rPr>
          <w:rFonts w:asciiTheme="minorBidi" w:hAnsiTheme="minorBidi" w:cstheme="minorBidi"/>
          <w:noProof/>
          <w:rtl/>
        </w:rPr>
      </w:pPr>
      <w:r w:rsidRPr="00C73B19">
        <w:rPr>
          <w:rFonts w:asciiTheme="minorBidi" w:hAnsiTheme="minorBidi" w:cstheme="minorBidi"/>
          <w:rtl/>
        </w:rPr>
        <w:t xml:space="preserve"> يجب عليك أيضًا أن ترفق بإشعار النوايا سردًا وأي وثائق داعمة تصف كيفية استيفاء المشروع لجميع </w:t>
      </w:r>
      <w:r w:rsidRPr="00C73B19">
        <w:rPr>
          <w:rFonts w:asciiTheme="minorBidi" w:hAnsiTheme="minorBidi" w:cstheme="minorBidi"/>
          <w:b/>
          <w:bCs/>
          <w:i/>
          <w:iCs/>
          <w:rtl/>
        </w:rPr>
        <w:t xml:space="preserve">معايير الأداء </w:t>
      </w:r>
      <w:r w:rsidRPr="00C73B19">
        <w:rPr>
          <w:rFonts w:asciiTheme="minorBidi" w:hAnsiTheme="minorBidi" w:cstheme="minorBidi"/>
          <w:rtl/>
        </w:rPr>
        <w:t>لكل مجال من مجالات الموارد التي تم تغييرها، بما في ذلك المعايير التي تتطلب النظر في تصميم المشروع البديل أو موقعه.</w:t>
      </w:r>
      <w:r w:rsidR="00162FA7">
        <w:rPr>
          <w:rFonts w:asciiTheme="minorBidi" w:hAnsiTheme="minorBidi" w:cstheme="minorBidi"/>
          <w:rtl/>
        </w:rPr>
        <w:t xml:space="preserve"> </w:t>
      </w:r>
      <w:r w:rsidRPr="00C73B19">
        <w:rPr>
          <w:rFonts w:asciiTheme="minorBidi" w:hAnsiTheme="minorBidi" w:cstheme="minorBidi"/>
          <w:rtl/>
        </w:rPr>
        <w:t>تصف لوائح الأراضي الرطبة نوع ومدى العمل الذي قد يسمح به في مناطق الموارد، والتي تسمى معايير الأداء. ويجب أن يفي العمل المقترح بهذه المعايير.</w:t>
      </w:r>
      <w:r w:rsidR="00162FA7">
        <w:rPr>
          <w:rFonts w:asciiTheme="minorBidi" w:hAnsiTheme="minorBidi" w:cstheme="minorBidi"/>
          <w:rtl/>
        </w:rPr>
        <w:t xml:space="preserve"> </w:t>
      </w:r>
    </w:p>
    <w:p w14:paraId="3F45093F" w14:textId="77777777" w:rsidR="008A4DB7" w:rsidRPr="00C73B19" w:rsidRDefault="008A4DB7" w:rsidP="008A4DB7">
      <w:pPr>
        <w:tabs>
          <w:tab w:val="left" w:pos="-720"/>
        </w:tabs>
        <w:suppressAutoHyphens/>
        <w:ind w:left="720"/>
        <w:rPr>
          <w:rFonts w:asciiTheme="minorBidi" w:hAnsiTheme="minorBidi" w:cstheme="minorBidi"/>
          <w:noProof/>
        </w:rPr>
      </w:pPr>
    </w:p>
    <w:p w14:paraId="56809B0A" w14:textId="385AEEB9" w:rsidR="008A4DB7" w:rsidRPr="00C73B19" w:rsidRDefault="008A4DB7" w:rsidP="008A4DB7">
      <w:pPr>
        <w:numPr>
          <w:ilvl w:val="0"/>
          <w:numId w:val="43"/>
        </w:numPr>
        <w:tabs>
          <w:tab w:val="left" w:pos="-720"/>
        </w:tabs>
        <w:suppressAutoHyphens/>
        <w:bidi/>
        <w:rPr>
          <w:rFonts w:asciiTheme="minorBidi" w:hAnsiTheme="minorBidi" w:cstheme="minorBidi"/>
          <w:noProof/>
          <w:sz w:val="20"/>
          <w:szCs w:val="20"/>
          <w:rtl/>
        </w:rPr>
      </w:pPr>
      <w:r w:rsidRPr="00C73B19">
        <w:rPr>
          <w:rFonts w:asciiTheme="minorBidi" w:hAnsiTheme="minorBidi" w:cstheme="minorBidi"/>
          <w:sz w:val="20"/>
          <w:szCs w:val="20"/>
          <w:rtl/>
        </w:rPr>
        <w:t>تم توضيح</w:t>
      </w:r>
      <w:r w:rsidRPr="00C73B19">
        <w:rPr>
          <w:rFonts w:asciiTheme="minorBidi" w:hAnsiTheme="minorBidi" w:cstheme="minorBidi"/>
          <w:bCs/>
          <w:iCs/>
          <w:sz w:val="20"/>
          <w:szCs w:val="20"/>
          <w:rtl/>
        </w:rPr>
        <w:t xml:space="preserve"> معايير الأداء لمناطق الموارد الداخلية</w:t>
      </w:r>
      <w:r w:rsidRPr="00C73B19">
        <w:rPr>
          <w:rFonts w:asciiTheme="minorBidi" w:hAnsiTheme="minorBidi" w:cstheme="minorBidi"/>
          <w:sz w:val="20"/>
          <w:szCs w:val="20"/>
          <w:rtl/>
        </w:rPr>
        <w:t>، بما في ذلك منطقة ضفة النهر (التي يمكن أن تكون داخلية أو ساحلية) في لوائح الأراضي الرطبة، القسم الفرعي 3: "معايير الأداء العامة" لكل مجال من مجالات الموارد المشمولة في</w:t>
      </w:r>
      <w:r w:rsidR="00162FA7">
        <w:rPr>
          <w:rFonts w:asciiTheme="minorBidi" w:hAnsiTheme="minorBidi" w:cstheme="minorBidi"/>
          <w:sz w:val="20"/>
          <w:szCs w:val="20"/>
          <w:rtl/>
        </w:rPr>
        <w:t xml:space="preserve"> </w:t>
      </w:r>
      <w:r w:rsidR="00C73B19" w:rsidRPr="00C73B19">
        <w:rPr>
          <w:rFonts w:ascii="Arial" w:hAnsi="Arial"/>
          <w:noProof/>
          <w:sz w:val="20"/>
          <w:szCs w:val="20"/>
        </w:rPr>
        <w:t>310 CMR 10.54 – 58</w:t>
      </w:r>
      <w:r w:rsidR="00C73B19" w:rsidRPr="00C73B19">
        <w:rPr>
          <w:rFonts w:ascii="Arial" w:hAnsi="Arial" w:hint="cs"/>
          <w:noProof/>
          <w:sz w:val="20"/>
          <w:szCs w:val="20"/>
          <w:rtl/>
        </w:rPr>
        <w:t>و</w:t>
      </w:r>
      <w:r w:rsidRPr="00C73B19">
        <w:rPr>
          <w:rFonts w:asciiTheme="minorBidi" w:hAnsiTheme="minorBidi" w:cstheme="minorBidi"/>
          <w:sz w:val="20"/>
          <w:szCs w:val="20"/>
          <w:rtl/>
        </w:rPr>
        <w:t xml:space="preserve">من بين معايير الأداء الأخرى، يلزم إجراء </w:t>
      </w:r>
      <w:r w:rsidRPr="00C73B19">
        <w:rPr>
          <w:rFonts w:asciiTheme="minorBidi" w:hAnsiTheme="minorBidi" w:cstheme="minorBidi"/>
          <w:bCs/>
          <w:iCs/>
          <w:sz w:val="20"/>
          <w:szCs w:val="20"/>
          <w:rtl/>
        </w:rPr>
        <w:t xml:space="preserve">تحليل للبدائل </w:t>
      </w:r>
      <w:r w:rsidRPr="00C73B19">
        <w:rPr>
          <w:rFonts w:asciiTheme="minorBidi" w:hAnsiTheme="minorBidi" w:cstheme="minorBidi"/>
          <w:sz w:val="20"/>
          <w:szCs w:val="20"/>
          <w:rtl/>
        </w:rPr>
        <w:t>لجميع المشاريع التي تنطوي على الأراضي الرطبة النباتية المتاخمة وكذلك تلك الموجودة في مناطق ضفة النهر.</w:t>
      </w:r>
      <w:r w:rsidR="00162FA7">
        <w:rPr>
          <w:rFonts w:asciiTheme="minorBidi" w:hAnsiTheme="minorBidi" w:cstheme="minorBidi"/>
          <w:sz w:val="20"/>
          <w:szCs w:val="20"/>
          <w:rtl/>
        </w:rPr>
        <w:t xml:space="preserve"> </w:t>
      </w:r>
      <w:r w:rsidRPr="00C73B19">
        <w:rPr>
          <w:rFonts w:asciiTheme="minorBidi" w:hAnsiTheme="minorBidi" w:cstheme="minorBidi"/>
          <w:sz w:val="20"/>
          <w:szCs w:val="20"/>
          <w:rtl/>
        </w:rPr>
        <w:t xml:space="preserve">تم وصف المتطلبات التفصيلية لتقييم بدائل العمل المقترح في مناطق ضفة النهر والأراضي الرطبة النباتية المتاخمة لها في </w:t>
      </w:r>
      <w:r w:rsidR="00C73B19" w:rsidRPr="00C73B19">
        <w:rPr>
          <w:rFonts w:ascii="Arial" w:hAnsi="Arial"/>
          <w:noProof/>
          <w:sz w:val="20"/>
          <w:szCs w:val="20"/>
        </w:rPr>
        <w:t>310 CMR 10.58(4)</w:t>
      </w:r>
      <w:r w:rsidR="00C73B19" w:rsidRPr="00C73B19">
        <w:rPr>
          <w:rFonts w:ascii="Arial" w:hAnsi="Arial" w:hint="cs"/>
          <w:noProof/>
          <w:sz w:val="20"/>
          <w:szCs w:val="20"/>
          <w:rtl/>
        </w:rPr>
        <w:t xml:space="preserve"> و</w:t>
      </w:r>
      <w:r w:rsidR="00C73B19" w:rsidRPr="00C73B19">
        <w:rPr>
          <w:rFonts w:ascii="Arial" w:hAnsi="Arial"/>
          <w:noProof/>
          <w:sz w:val="20"/>
          <w:szCs w:val="20"/>
        </w:rPr>
        <w:t xml:space="preserve"> 310 CMR 10.55(4)</w:t>
      </w:r>
      <w:r w:rsidRPr="00C73B19">
        <w:rPr>
          <w:rFonts w:asciiTheme="minorBidi" w:hAnsiTheme="minorBidi" w:cstheme="minorBidi"/>
          <w:sz w:val="20"/>
          <w:szCs w:val="20"/>
          <w:rtl/>
        </w:rPr>
        <w:t>على التوالي.</w:t>
      </w:r>
    </w:p>
    <w:p w14:paraId="1EC8B0B7" w14:textId="1095B9DB" w:rsidR="008A4DB7" w:rsidRPr="00C73B19" w:rsidRDefault="00162FA7" w:rsidP="008A4DB7">
      <w:pPr>
        <w:tabs>
          <w:tab w:val="left" w:pos="-720"/>
        </w:tabs>
        <w:suppressAutoHyphens/>
        <w:bidi/>
        <w:ind w:left="720"/>
        <w:rPr>
          <w:rFonts w:asciiTheme="minorBidi" w:hAnsiTheme="minorBidi" w:cstheme="minorBidi"/>
          <w:noProof/>
          <w:sz w:val="20"/>
          <w:szCs w:val="20"/>
          <w:rtl/>
        </w:rPr>
      </w:pPr>
      <w:r>
        <w:rPr>
          <w:rFonts w:asciiTheme="minorBidi" w:hAnsiTheme="minorBidi" w:cstheme="minorBidi"/>
          <w:sz w:val="20"/>
          <w:szCs w:val="20"/>
          <w:rtl/>
        </w:rPr>
        <w:t xml:space="preserve"> </w:t>
      </w:r>
    </w:p>
    <w:p w14:paraId="14302D68" w14:textId="70127B79" w:rsidR="008A4DB7" w:rsidRPr="00C73B19" w:rsidRDefault="008A4DB7" w:rsidP="008A4DB7">
      <w:pPr>
        <w:numPr>
          <w:ilvl w:val="0"/>
          <w:numId w:val="43"/>
        </w:numPr>
        <w:tabs>
          <w:tab w:val="left" w:pos="-720"/>
        </w:tabs>
        <w:suppressAutoHyphens/>
        <w:bidi/>
        <w:rPr>
          <w:rFonts w:asciiTheme="minorBidi" w:hAnsiTheme="minorBidi" w:cstheme="minorBidi"/>
          <w:b/>
          <w:noProof/>
          <w:sz w:val="20"/>
          <w:szCs w:val="20"/>
          <w:rtl/>
        </w:rPr>
      </w:pPr>
      <w:r w:rsidRPr="00C73B19">
        <w:rPr>
          <w:rFonts w:asciiTheme="minorBidi" w:hAnsiTheme="minorBidi" w:cstheme="minorBidi"/>
          <w:sz w:val="20"/>
          <w:szCs w:val="20"/>
          <w:rtl/>
        </w:rPr>
        <w:t xml:space="preserve">تم وصف </w:t>
      </w:r>
      <w:r w:rsidRPr="00C73B19">
        <w:rPr>
          <w:rFonts w:asciiTheme="minorBidi" w:hAnsiTheme="minorBidi" w:cstheme="minorBidi"/>
          <w:bCs/>
          <w:iCs/>
          <w:sz w:val="20"/>
          <w:szCs w:val="20"/>
          <w:rtl/>
        </w:rPr>
        <w:t>معايير الأداء لمناطق الموارد الساحلية</w:t>
      </w:r>
      <w:r w:rsidRPr="00C73B19">
        <w:rPr>
          <w:rFonts w:asciiTheme="minorBidi" w:hAnsiTheme="minorBidi" w:cstheme="minorBidi"/>
          <w:sz w:val="20"/>
          <w:szCs w:val="20"/>
          <w:rtl/>
        </w:rPr>
        <w:t xml:space="preserve"> (باستثناء منطقة ضفة النهر) في أقسام فرعية مختلفة ضمن </w:t>
      </w:r>
      <w:r w:rsidR="00C73B19" w:rsidRPr="008A4DB7">
        <w:rPr>
          <w:rFonts w:ascii="Arial" w:hAnsi="Arial"/>
          <w:noProof/>
          <w:sz w:val="20"/>
        </w:rPr>
        <w:t>310 CMR 10.25 – 10.35</w:t>
      </w:r>
      <w:r w:rsidR="00C73B19">
        <w:rPr>
          <w:rFonts w:ascii="Arial" w:hAnsi="Arial" w:hint="cs"/>
          <w:noProof/>
          <w:sz w:val="20"/>
          <w:rtl/>
        </w:rPr>
        <w:t>.</w:t>
      </w:r>
    </w:p>
    <w:p w14:paraId="174AA8DA" w14:textId="77777777" w:rsidR="008A4DB7" w:rsidRPr="00C73B19" w:rsidRDefault="008A4DB7" w:rsidP="008A4DB7">
      <w:pPr>
        <w:tabs>
          <w:tab w:val="left" w:pos="-720"/>
          <w:tab w:val="left" w:pos="0"/>
        </w:tabs>
        <w:suppressAutoHyphens/>
        <w:ind w:left="720"/>
        <w:rPr>
          <w:rFonts w:asciiTheme="minorBidi" w:hAnsiTheme="minorBidi" w:cstheme="minorBidi"/>
          <w:noProof/>
          <w:sz w:val="20"/>
          <w:szCs w:val="20"/>
        </w:rPr>
      </w:pPr>
    </w:p>
    <w:p w14:paraId="263C8445" w14:textId="495F3A72" w:rsidR="008A4DB7" w:rsidRPr="00C73B19" w:rsidRDefault="008A4DB7" w:rsidP="008A4DB7">
      <w:pPr>
        <w:numPr>
          <w:ilvl w:val="0"/>
          <w:numId w:val="43"/>
        </w:numPr>
        <w:tabs>
          <w:tab w:val="left" w:pos="-720"/>
          <w:tab w:val="left" w:pos="0"/>
        </w:tabs>
        <w:suppressAutoHyphens/>
        <w:bidi/>
        <w:rPr>
          <w:rFonts w:asciiTheme="minorBidi" w:hAnsiTheme="minorBidi" w:cstheme="minorBidi"/>
          <w:noProof/>
          <w:sz w:val="20"/>
          <w:szCs w:val="20"/>
          <w:rtl/>
        </w:rPr>
      </w:pPr>
      <w:r w:rsidRPr="00C73B19">
        <w:rPr>
          <w:rFonts w:asciiTheme="minorBidi" w:hAnsiTheme="minorBidi" w:cstheme="minorBidi"/>
          <w:b/>
          <w:i/>
          <w:sz w:val="20"/>
          <w:szCs w:val="20"/>
          <w:rtl/>
        </w:rPr>
        <w:t>المشاريع المحدودة</w:t>
      </w:r>
      <w:r w:rsidRPr="00C73B19">
        <w:rPr>
          <w:rFonts w:asciiTheme="minorBidi" w:hAnsiTheme="minorBidi" w:cstheme="minorBidi"/>
          <w:sz w:val="20"/>
          <w:szCs w:val="20"/>
          <w:rtl/>
        </w:rPr>
        <w:t xml:space="preserve"> هي فئات من الأنشطة المحددة في اللوائح الواردة في </w:t>
      </w:r>
      <w:r w:rsidR="00C73B19" w:rsidRPr="00C73B19">
        <w:rPr>
          <w:rFonts w:ascii="Arial" w:hAnsi="Arial"/>
          <w:noProof/>
          <w:sz w:val="20"/>
          <w:szCs w:val="20"/>
        </w:rPr>
        <w:t>310 CMR 10.24(7)</w:t>
      </w:r>
      <w:r w:rsidR="00C73B19" w:rsidRPr="00C73B19">
        <w:rPr>
          <w:rFonts w:ascii="Arial" w:hAnsi="Arial" w:hint="cs"/>
          <w:noProof/>
          <w:sz w:val="20"/>
          <w:szCs w:val="20"/>
          <w:rtl/>
        </w:rPr>
        <w:t xml:space="preserve"> و</w:t>
      </w:r>
      <w:r w:rsidR="00C73B19" w:rsidRPr="00C73B19">
        <w:rPr>
          <w:rFonts w:ascii="Arial" w:hAnsi="Arial"/>
          <w:noProof/>
          <w:sz w:val="20"/>
          <w:szCs w:val="20"/>
        </w:rPr>
        <w:t>10.53(3) – (6)</w:t>
      </w:r>
      <w:r w:rsidRPr="00C73B19">
        <w:rPr>
          <w:rFonts w:asciiTheme="minorBidi" w:hAnsiTheme="minorBidi" w:cstheme="minorBidi"/>
          <w:sz w:val="20"/>
          <w:szCs w:val="20"/>
          <w:rtl/>
        </w:rPr>
        <w:t>، والتي يمكن أن تستمر وفقًا لتقدير السلطة المصدرة دون تلبية معايير أداء منطقة الموارد بشكل كامل.</w:t>
      </w:r>
      <w:r w:rsidR="00162FA7">
        <w:rPr>
          <w:rFonts w:asciiTheme="minorBidi" w:hAnsiTheme="minorBidi" w:cstheme="minorBidi"/>
          <w:sz w:val="20"/>
          <w:szCs w:val="20"/>
          <w:rtl/>
        </w:rPr>
        <w:t xml:space="preserve"> </w:t>
      </w:r>
      <w:r w:rsidRPr="00C73B19">
        <w:rPr>
          <w:rFonts w:asciiTheme="minorBidi" w:hAnsiTheme="minorBidi" w:cstheme="minorBidi"/>
          <w:b/>
          <w:i/>
          <w:sz w:val="20"/>
          <w:szCs w:val="20"/>
          <w:rtl/>
        </w:rPr>
        <w:t xml:space="preserve">تم توضيح </w:t>
      </w:r>
      <w:r w:rsidRPr="00C73B19">
        <w:rPr>
          <w:rFonts w:asciiTheme="minorBidi" w:hAnsiTheme="minorBidi" w:cstheme="minorBidi"/>
          <w:bCs/>
          <w:iCs/>
          <w:sz w:val="20"/>
          <w:szCs w:val="20"/>
          <w:rtl/>
        </w:rPr>
        <w:t>معايير الأداء للمشاريع المحدودة</w:t>
      </w:r>
      <w:r w:rsidRPr="00C73B19">
        <w:rPr>
          <w:rFonts w:asciiTheme="minorBidi" w:hAnsiTheme="minorBidi" w:cstheme="minorBidi"/>
          <w:b/>
          <w:i/>
          <w:sz w:val="20"/>
          <w:szCs w:val="20"/>
          <w:rtl/>
        </w:rPr>
        <w:t xml:space="preserve"> في اللوائح الواردة في</w:t>
      </w:r>
      <w:r w:rsidR="00162FA7">
        <w:rPr>
          <w:rFonts w:asciiTheme="minorBidi" w:hAnsiTheme="minorBidi" w:cstheme="minorBidi"/>
          <w:b/>
          <w:i/>
          <w:sz w:val="20"/>
          <w:szCs w:val="20"/>
          <w:rtl/>
        </w:rPr>
        <w:t xml:space="preserve"> </w:t>
      </w:r>
      <w:r w:rsidR="00C73B19" w:rsidRPr="00C73B19">
        <w:rPr>
          <w:rFonts w:ascii="Arial" w:hAnsi="Arial"/>
          <w:noProof/>
          <w:sz w:val="20"/>
          <w:szCs w:val="20"/>
        </w:rPr>
        <w:t>310 CMR 10.24(7)</w:t>
      </w:r>
      <w:r w:rsidR="00C73B19" w:rsidRPr="00C73B19">
        <w:rPr>
          <w:rFonts w:ascii="Arial" w:hAnsi="Arial" w:hint="cs"/>
          <w:noProof/>
          <w:sz w:val="20"/>
          <w:szCs w:val="20"/>
          <w:rtl/>
        </w:rPr>
        <w:t xml:space="preserve"> و</w:t>
      </w:r>
      <w:r w:rsidR="00C73B19" w:rsidRPr="00C73B19">
        <w:rPr>
          <w:rFonts w:ascii="Arial" w:hAnsi="Arial"/>
          <w:noProof/>
          <w:sz w:val="20"/>
          <w:szCs w:val="20"/>
        </w:rPr>
        <w:t>10.53(3)-(6)</w:t>
      </w:r>
      <w:r w:rsidRPr="00C73B19">
        <w:rPr>
          <w:rFonts w:asciiTheme="minorBidi" w:hAnsiTheme="minorBidi" w:cstheme="minorBidi"/>
          <w:sz w:val="20"/>
          <w:szCs w:val="20"/>
          <w:rtl/>
        </w:rPr>
        <w:t xml:space="preserve"> مطلوب معيار أداء تحليل البدائل لمعظم المشاريع المحدودة.</w:t>
      </w:r>
    </w:p>
    <w:p w14:paraId="7AAB1312" w14:textId="77777777" w:rsidR="008A4DB7" w:rsidRPr="00C73B19" w:rsidRDefault="008A4DB7" w:rsidP="008A4DB7">
      <w:pPr>
        <w:pStyle w:val="BodyText2"/>
        <w:tabs>
          <w:tab w:val="left" w:pos="0"/>
        </w:tabs>
        <w:rPr>
          <w:rFonts w:asciiTheme="minorBidi" w:hAnsiTheme="minorBidi" w:cstheme="minorBidi"/>
          <w:noProof/>
        </w:rPr>
      </w:pPr>
    </w:p>
    <w:p w14:paraId="100788BC" w14:textId="77777777" w:rsidR="008A4DB7" w:rsidRPr="00C73B19" w:rsidRDefault="008A4DB7" w:rsidP="008A4DB7">
      <w:pPr>
        <w:pStyle w:val="BodyText"/>
        <w:bidi/>
        <w:rPr>
          <w:rFonts w:asciiTheme="minorBidi" w:hAnsiTheme="minorBidi" w:cstheme="minorBidi"/>
          <w:bCs/>
          <w:noProof/>
          <w:sz w:val="24"/>
          <w:szCs w:val="24"/>
          <w:rtl/>
        </w:rPr>
      </w:pPr>
      <w:r w:rsidRPr="00C73B19">
        <w:rPr>
          <w:rFonts w:asciiTheme="minorBidi" w:hAnsiTheme="minorBidi" w:cstheme="minorBidi"/>
          <w:bCs/>
          <w:sz w:val="24"/>
          <w:szCs w:val="24"/>
          <w:rtl/>
        </w:rPr>
        <w:t>تعليمات للقسم ج. المعايير والمتطلبات الأخرى المعمول بها</w:t>
      </w:r>
    </w:p>
    <w:p w14:paraId="0C155D0E" w14:textId="77777777" w:rsidR="008A4DB7" w:rsidRPr="00C73B19" w:rsidRDefault="008A4DB7" w:rsidP="008A4DB7">
      <w:pPr>
        <w:pStyle w:val="BodyText"/>
        <w:rPr>
          <w:rFonts w:asciiTheme="minorBidi" w:hAnsiTheme="minorBidi" w:cstheme="minorBidi"/>
          <w:b/>
          <w:strike/>
          <w:noProof/>
          <w:sz w:val="24"/>
        </w:rPr>
      </w:pPr>
    </w:p>
    <w:p w14:paraId="2A9FA3E0" w14:textId="18377312" w:rsidR="008A4DB7" w:rsidRPr="00C73B19" w:rsidRDefault="008A4DB7" w:rsidP="008A4DB7">
      <w:pPr>
        <w:pStyle w:val="BodyText"/>
        <w:bidi/>
        <w:ind w:left="720"/>
        <w:rPr>
          <w:rFonts w:asciiTheme="minorBidi" w:hAnsiTheme="minorBidi" w:cstheme="minorBidi"/>
          <w:noProof/>
          <w:rtl/>
        </w:rPr>
      </w:pPr>
      <w:r w:rsidRPr="00C73B19">
        <w:rPr>
          <w:rFonts w:asciiTheme="minorBidi" w:hAnsiTheme="minorBidi" w:cstheme="minorBidi"/>
          <w:u w:val="single"/>
          <w:rtl/>
        </w:rPr>
        <w:t xml:space="preserve"> البند 1:</w:t>
      </w:r>
      <w:r w:rsidRPr="00CE5303">
        <w:rPr>
          <w:rFonts w:asciiTheme="minorBidi" w:hAnsiTheme="minorBidi" w:cstheme="minorBidi"/>
          <w:u w:val="single"/>
          <w:rtl/>
        </w:rPr>
        <w:t xml:space="preserve"> موئل الحياة البرية في الأراضي الرطبة النادرة.</w:t>
      </w:r>
      <w:r w:rsidRPr="00C73B19">
        <w:rPr>
          <w:rFonts w:asciiTheme="minorBidi" w:hAnsiTheme="minorBidi" w:cstheme="minorBidi"/>
          <w:rtl/>
        </w:rPr>
        <w:t xml:space="preserve"> باستثناء مناطق الموانئ المخصصة، لا يجوز السماح بأي عمل (بما في ذلك العمل في المنطقة العازلة) في أي منطقة موارد خاضعة للقانون والتي من شأنها أن يكون لها آثار ضارة على موائل الأنواع الحيوانية الفقارية أو اللافقارية النادرة "المدرجة في الدولة".</w:t>
      </w:r>
      <w:r w:rsidR="00162FA7">
        <w:rPr>
          <w:rFonts w:asciiTheme="minorBidi" w:hAnsiTheme="minorBidi" w:cstheme="minorBidi"/>
          <w:rtl/>
        </w:rPr>
        <w:t xml:space="preserve"> </w:t>
      </w:r>
    </w:p>
    <w:p w14:paraId="495E8E48" w14:textId="77777777" w:rsidR="008A4DB7" w:rsidRPr="00C73B19" w:rsidRDefault="008A4DB7" w:rsidP="008A4DB7">
      <w:pPr>
        <w:pStyle w:val="BodyText"/>
        <w:ind w:left="720"/>
        <w:rPr>
          <w:rFonts w:asciiTheme="minorBidi" w:hAnsiTheme="minorBidi" w:cstheme="minorBidi"/>
          <w:noProof/>
        </w:rPr>
      </w:pPr>
    </w:p>
    <w:p w14:paraId="4B854C0D" w14:textId="79762168" w:rsidR="008A4DB7" w:rsidRPr="00C73B19" w:rsidRDefault="008A4DB7" w:rsidP="008A4DB7">
      <w:pPr>
        <w:pStyle w:val="BodyText"/>
        <w:bidi/>
        <w:ind w:left="720"/>
        <w:rPr>
          <w:rFonts w:asciiTheme="minorBidi" w:eastAsia="Times" w:hAnsiTheme="minorBidi" w:cstheme="minorBidi"/>
          <w:noProof/>
          <w:rtl/>
        </w:rPr>
      </w:pPr>
      <w:r w:rsidRPr="00C73B19">
        <w:rPr>
          <w:rFonts w:asciiTheme="minorBidi" w:hAnsiTheme="minorBidi" w:cstheme="minorBidi"/>
          <w:rtl/>
        </w:rPr>
        <w:t>تم نشر أحدث خريطة تقديرية للموائل للحياة البرية النادرة في الأراضي الرطبة المدرجة في الدولة بواسطة برنامج التراث الطبيعي والأنواع المهددة بالانقراض (</w:t>
      </w:r>
      <w:r w:rsidRPr="00C73B19">
        <w:rPr>
          <w:rFonts w:asciiTheme="minorBidi" w:hAnsiTheme="minorBidi" w:cstheme="minorBidi"/>
        </w:rPr>
        <w:t>NHESP</w:t>
      </w:r>
      <w:r w:rsidRPr="00C73B19">
        <w:rPr>
          <w:rFonts w:asciiTheme="minorBidi" w:hAnsiTheme="minorBidi" w:cstheme="minorBidi"/>
          <w:rtl/>
        </w:rPr>
        <w:t>).</w:t>
      </w:r>
      <w:r w:rsidR="00162FA7">
        <w:rPr>
          <w:rFonts w:asciiTheme="minorBidi" w:hAnsiTheme="minorBidi" w:cstheme="minorBidi"/>
          <w:rtl/>
        </w:rPr>
        <w:t xml:space="preserve"> </w:t>
      </w:r>
      <w:r w:rsidRPr="00C73B19">
        <w:rPr>
          <w:rFonts w:asciiTheme="minorBidi" w:hAnsiTheme="minorBidi" w:cstheme="minorBidi"/>
          <w:rtl/>
        </w:rPr>
        <w:t>انظر:</w:t>
      </w:r>
      <w:hyperlink r:id="rId10" w:history="1">
        <w:r w:rsidRPr="00C73B19">
          <w:rPr>
            <w:rStyle w:val="Hyperlink"/>
            <w:rFonts w:asciiTheme="minorBidi" w:hAnsiTheme="minorBidi" w:cstheme="minorBidi"/>
            <w:rtl/>
          </w:rPr>
          <w:t xml:space="preserve"> </w:t>
        </w:r>
        <w:r w:rsidRPr="00C73B19">
          <w:rPr>
            <w:rStyle w:val="Hyperlink"/>
            <w:rFonts w:asciiTheme="minorBidi" w:hAnsiTheme="minorBidi" w:cstheme="minorBidi"/>
          </w:rPr>
          <w:t>http://maps.massgis.state.ma.us/PRI_EST_HAB/viewer.htm</w:t>
        </w:r>
      </w:hyperlink>
      <w:r w:rsidRPr="00C73B19">
        <w:rPr>
          <w:rFonts w:asciiTheme="minorBidi" w:hAnsiTheme="minorBidi" w:cstheme="minorBidi"/>
          <w:rtl/>
        </w:rPr>
        <w:t xml:space="preserve"> أو </w:t>
      </w:r>
      <w:r w:rsidRPr="00CE5303">
        <w:rPr>
          <w:rFonts w:asciiTheme="minorBidi" w:hAnsiTheme="minorBidi" w:cstheme="minorBidi"/>
          <w:i/>
          <w:iCs/>
          <w:rtl/>
        </w:rPr>
        <w:t>أطلس التراث الطبيعي في ماساتشوستس</w:t>
      </w:r>
      <w:r w:rsidRPr="00C73B19">
        <w:rPr>
          <w:rFonts w:asciiTheme="minorBidi" w:hAnsiTheme="minorBidi" w:cstheme="minorBidi"/>
          <w:i/>
          <w:rtl/>
        </w:rPr>
        <w:t>.</w:t>
      </w:r>
    </w:p>
    <w:p w14:paraId="53C37E24" w14:textId="77777777" w:rsidR="008A4DB7" w:rsidRPr="00C73B19" w:rsidRDefault="008A4DB7" w:rsidP="008A4DB7">
      <w:pPr>
        <w:pStyle w:val="BodyText"/>
        <w:ind w:left="720"/>
        <w:rPr>
          <w:rFonts w:asciiTheme="minorBidi" w:hAnsiTheme="minorBidi" w:cstheme="minorBidi"/>
          <w:noProof/>
        </w:rPr>
      </w:pPr>
    </w:p>
    <w:p w14:paraId="0DCB08BE" w14:textId="0B0AE287" w:rsidR="008A4DB7" w:rsidRPr="00C73B19" w:rsidRDefault="008A4DB7" w:rsidP="008A4DB7">
      <w:pPr>
        <w:pStyle w:val="BodyText"/>
        <w:bidi/>
        <w:ind w:left="720"/>
        <w:rPr>
          <w:rFonts w:asciiTheme="minorBidi" w:hAnsiTheme="minorBidi" w:cstheme="minorBidi"/>
          <w:noProof/>
          <w:rtl/>
        </w:rPr>
      </w:pPr>
      <w:r w:rsidRPr="00C73B19">
        <w:rPr>
          <w:rFonts w:asciiTheme="minorBidi" w:hAnsiTheme="minorBidi" w:cstheme="minorBidi"/>
          <w:rtl/>
        </w:rPr>
        <w:t xml:space="preserve"> إذا كان أي جزء من المشروع المقترح يقع في </w:t>
      </w:r>
      <w:r w:rsidRPr="00C73B19">
        <w:rPr>
          <w:rFonts w:asciiTheme="minorBidi" w:hAnsiTheme="minorBidi" w:cstheme="minorBidi"/>
          <w:u w:val="single"/>
          <w:rtl/>
        </w:rPr>
        <w:t>الموائل المقدرة للحياة البرية النادرة</w:t>
      </w:r>
      <w:r w:rsidRPr="00C73B19">
        <w:rPr>
          <w:rFonts w:asciiTheme="minorBidi" w:hAnsiTheme="minorBidi" w:cstheme="minorBidi"/>
          <w:rtl/>
        </w:rPr>
        <w:t xml:space="preserve"> كما هو موضح في خرائط </w:t>
      </w:r>
      <w:r w:rsidR="005D294A" w:rsidRPr="00C73B19">
        <w:rPr>
          <w:rFonts w:asciiTheme="minorBidi" w:hAnsiTheme="minorBidi" w:cstheme="minorBidi"/>
          <w:rtl/>
        </w:rPr>
        <w:t xml:space="preserve">برنامج التراث الطبيعي والأنواع المهددة بالانقراض </w:t>
      </w:r>
      <w:r w:rsidR="005D294A">
        <w:rPr>
          <w:rFonts w:asciiTheme="minorBidi" w:hAnsiTheme="minorBidi" w:cstheme="minorBidi" w:hint="cs"/>
          <w:rtl/>
          <w:lang w:bidi="ar-SA"/>
        </w:rPr>
        <w:t>(</w:t>
      </w:r>
      <w:r w:rsidR="005D294A">
        <w:rPr>
          <w:rFonts w:asciiTheme="minorBidi" w:hAnsiTheme="minorBidi" w:cstheme="minorBidi"/>
          <w:lang w:bidi="ar-SA"/>
        </w:rPr>
        <w:t>NHESP</w:t>
      </w:r>
      <w:r w:rsidR="005D294A">
        <w:rPr>
          <w:rFonts w:asciiTheme="minorBidi" w:hAnsiTheme="minorBidi" w:cstheme="minorBidi" w:hint="cs"/>
          <w:rtl/>
          <w:lang w:bidi="ar-SA"/>
        </w:rPr>
        <w:t>)</w:t>
      </w:r>
      <w:r w:rsidRPr="00C73B19">
        <w:rPr>
          <w:rFonts w:asciiTheme="minorBidi" w:hAnsiTheme="minorBidi" w:cstheme="minorBidi"/>
          <w:rtl/>
        </w:rPr>
        <w:t>، فإن المشروع يخضع لأحكام حماية الأنواع المهددة بالانقراض الواردة في لوائح قانون حماية الأراضي الرطبة في ماساتشوستس (</w:t>
      </w:r>
      <w:r w:rsidR="00CE5303" w:rsidRPr="008A4DB7">
        <w:rPr>
          <w:rFonts w:ascii="Arial" w:hAnsi="Arial" w:cs="Arial"/>
          <w:noProof/>
        </w:rPr>
        <w:t>310 CMR 10.37, 10.58(4)(b), &amp; 10.59</w:t>
      </w:r>
      <w:r w:rsidR="00CE5303">
        <w:rPr>
          <w:rFonts w:ascii="Arial" w:hAnsi="Arial" w:cs="Arial" w:hint="cs"/>
          <w:noProof/>
          <w:rtl/>
        </w:rPr>
        <w:t>)</w:t>
      </w:r>
      <w:r w:rsidRPr="00C73B19">
        <w:rPr>
          <w:rFonts w:asciiTheme="minorBidi" w:hAnsiTheme="minorBidi" w:cstheme="minorBidi"/>
          <w:rtl/>
        </w:rPr>
        <w:t>.</w:t>
      </w:r>
      <w:r w:rsidR="00162FA7">
        <w:rPr>
          <w:rFonts w:asciiTheme="minorBidi" w:hAnsiTheme="minorBidi" w:cstheme="minorBidi"/>
          <w:rtl/>
        </w:rPr>
        <w:t xml:space="preserve"> </w:t>
      </w:r>
      <w:r w:rsidRPr="00C73B19">
        <w:rPr>
          <w:rFonts w:asciiTheme="minorBidi" w:hAnsiTheme="minorBidi" w:cstheme="minorBidi"/>
          <w:rtl/>
        </w:rPr>
        <w:t xml:space="preserve">تخضع المشاريع الموجودة ضمن الموائل المقدرة أيضًا لمراجعة قانون ماساتشوستس للأنواع المهددة بالانقراض </w:t>
      </w:r>
      <w:r w:rsidR="00CE5303" w:rsidRPr="008A4DB7">
        <w:rPr>
          <w:rFonts w:ascii="Arial" w:hAnsi="Arial" w:cs="Arial"/>
          <w:noProof/>
        </w:rPr>
        <w:t>321 CMR 10.18</w:t>
      </w:r>
      <w:r w:rsidRPr="00C73B19">
        <w:rPr>
          <w:rFonts w:asciiTheme="minorBidi" w:hAnsiTheme="minorBidi" w:cstheme="minorBidi"/>
          <w:rtl/>
        </w:rPr>
        <w:t xml:space="preserve"> للاطلاع على الاستثناءات، </w:t>
      </w:r>
      <w:r w:rsidR="00CE5303" w:rsidRPr="00C73B19">
        <w:rPr>
          <w:rFonts w:asciiTheme="minorBidi" w:hAnsiTheme="minorBidi" w:cstheme="minorBidi" w:hint="cs"/>
          <w:rtl/>
        </w:rPr>
        <w:t xml:space="preserve">انظر </w:t>
      </w:r>
      <w:r w:rsidR="00CE5303" w:rsidRPr="008A4DB7">
        <w:rPr>
          <w:rFonts w:ascii="Arial" w:hAnsi="Arial" w:cs="Arial"/>
          <w:noProof/>
        </w:rPr>
        <w:t>321 CMR 10.14</w:t>
      </w:r>
      <w:r w:rsidRPr="00C73B19">
        <w:rPr>
          <w:rFonts w:asciiTheme="minorBidi" w:hAnsiTheme="minorBidi" w:cstheme="minorBidi"/>
          <w:rtl/>
        </w:rPr>
        <w:t>).</w:t>
      </w:r>
      <w:r w:rsidR="00162FA7">
        <w:rPr>
          <w:rFonts w:asciiTheme="minorBidi" w:hAnsiTheme="minorBidi" w:cstheme="minorBidi"/>
          <w:rtl/>
        </w:rPr>
        <w:t xml:space="preserve"> </w:t>
      </w:r>
      <w:r w:rsidRPr="00C73B19">
        <w:rPr>
          <w:rFonts w:asciiTheme="minorBidi" w:hAnsiTheme="minorBidi" w:cstheme="minorBidi"/>
          <w:rtl/>
        </w:rPr>
        <w:t>إذا كان أي جزء من المشروع المقترح يقع ضمن الموئل المقدر، فيجب على مقدم الطلب إرسال برنامج التراث الطبيعي، على العنوان التالي، نسخة من إشعار النوايا عن طريق البريد المعتمد أو البريد ذي الأولوية (أو إرساله بطريقة تضمن التسليم في غضون يومين)، في موعد لا يتجاوز تاريخ تقديم إشعار النوايا إلى لجنة الحفظ والإدارة.</w:t>
      </w:r>
    </w:p>
    <w:p w14:paraId="411B1673" w14:textId="77777777" w:rsidR="008A4DB7" w:rsidRPr="00C73B19" w:rsidRDefault="008A4DB7" w:rsidP="008A4DB7">
      <w:pPr>
        <w:pStyle w:val="BodyText"/>
        <w:ind w:left="720"/>
        <w:rPr>
          <w:rFonts w:asciiTheme="minorBidi" w:hAnsiTheme="minorBidi" w:cstheme="minorBidi"/>
          <w:noProof/>
        </w:rPr>
      </w:pPr>
    </w:p>
    <w:p w14:paraId="473900CF" w14:textId="77777777" w:rsidR="008A4DB7" w:rsidRPr="00C73B19" w:rsidRDefault="008A4DB7" w:rsidP="008A4DB7">
      <w:pPr>
        <w:pStyle w:val="BodyText"/>
        <w:bidi/>
        <w:ind w:left="720"/>
        <w:rPr>
          <w:rFonts w:asciiTheme="minorBidi" w:hAnsiTheme="minorBidi" w:cstheme="minorBidi"/>
          <w:noProof/>
          <w:rtl/>
        </w:rPr>
      </w:pPr>
      <w:r w:rsidRPr="00C73B19">
        <w:rPr>
          <w:rFonts w:asciiTheme="minorBidi" w:hAnsiTheme="minorBidi" w:cstheme="minorBidi"/>
          <w:rtl/>
        </w:rPr>
        <w:t>يجب تقديم دليل على إرسال البريد إلى برنامج التراث الطبيعي (مثل إيصال البريد المعتمد أو شهادة إرسال البريد للبريد ذي الأولوية) إلى لجنة الحفظ والمكتب الإقليمي للإدارة مع إشعار النوايا.</w:t>
      </w:r>
    </w:p>
    <w:p w14:paraId="70E0E687" w14:textId="79B7CDEC" w:rsidR="00CE5303" w:rsidRDefault="00CE5303">
      <w:pPr>
        <w:rPr>
          <w:rFonts w:asciiTheme="minorBidi" w:hAnsiTheme="minorBidi" w:cstheme="minorBidi"/>
          <w:sz w:val="20"/>
          <w:szCs w:val="20"/>
          <w:rtl/>
        </w:rPr>
      </w:pPr>
      <w:r>
        <w:rPr>
          <w:rFonts w:asciiTheme="minorBidi" w:hAnsiTheme="minorBidi" w:cstheme="minorBidi"/>
          <w:rtl/>
        </w:rPr>
        <w:br w:type="page"/>
      </w:r>
    </w:p>
    <w:p w14:paraId="1B63CA0D" w14:textId="77777777" w:rsidR="008A4DB7" w:rsidRPr="00C73B19" w:rsidRDefault="008A4DB7" w:rsidP="008A4DB7">
      <w:pPr>
        <w:pStyle w:val="BodyText"/>
        <w:bidi/>
        <w:ind w:left="720"/>
        <w:rPr>
          <w:rFonts w:asciiTheme="minorBidi" w:hAnsiTheme="minorBidi" w:cstheme="minorBidi"/>
          <w:noProof/>
          <w:rtl/>
        </w:rPr>
      </w:pPr>
    </w:p>
    <w:p w14:paraId="131AF754" w14:textId="77777777" w:rsidR="00CE5303" w:rsidRPr="008A4DB7" w:rsidRDefault="00CE5303" w:rsidP="00CE5303">
      <w:pPr>
        <w:pStyle w:val="BodyText"/>
        <w:ind w:left="720"/>
        <w:jc w:val="center"/>
        <w:rPr>
          <w:rFonts w:ascii="Arial" w:hAnsi="Arial" w:cs="Arial"/>
          <w:noProof/>
        </w:rPr>
      </w:pPr>
      <w:r w:rsidRPr="008A4DB7">
        <w:rPr>
          <w:rFonts w:ascii="Arial" w:hAnsi="Arial" w:cs="Arial"/>
          <w:noProof/>
        </w:rPr>
        <w:t>Natural Heritage and Endangered Species Program</w:t>
      </w:r>
    </w:p>
    <w:p w14:paraId="0C8F1D32" w14:textId="77777777" w:rsidR="00CE5303" w:rsidRPr="008A4DB7" w:rsidRDefault="00CE5303" w:rsidP="00CE5303">
      <w:pPr>
        <w:pStyle w:val="BodyText"/>
        <w:ind w:left="720"/>
        <w:jc w:val="center"/>
        <w:rPr>
          <w:rFonts w:ascii="Arial" w:hAnsi="Arial" w:cs="Arial"/>
          <w:noProof/>
        </w:rPr>
      </w:pPr>
      <w:r w:rsidRPr="008A4DB7">
        <w:rPr>
          <w:rFonts w:ascii="Arial" w:hAnsi="Arial" w:cs="Arial"/>
          <w:noProof/>
        </w:rPr>
        <w:t>Division of Fisheries and Wildlife</w:t>
      </w:r>
    </w:p>
    <w:p w14:paraId="695FCC2C" w14:textId="77777777" w:rsidR="00CE5303" w:rsidRPr="008A4DB7" w:rsidRDefault="00CE5303" w:rsidP="00CE5303">
      <w:pPr>
        <w:pStyle w:val="BodyText"/>
        <w:ind w:left="720"/>
        <w:jc w:val="center"/>
        <w:rPr>
          <w:rFonts w:ascii="Arial" w:hAnsi="Arial" w:cs="Arial"/>
          <w:noProof/>
        </w:rPr>
      </w:pPr>
      <w:r w:rsidRPr="008A4DB7">
        <w:rPr>
          <w:rFonts w:ascii="Arial" w:hAnsi="Arial" w:cs="Arial"/>
          <w:noProof/>
        </w:rPr>
        <w:t>1 Rabbit Hill Road</w:t>
      </w:r>
    </w:p>
    <w:p w14:paraId="1B2898FE" w14:textId="77777777" w:rsidR="00CE5303" w:rsidRPr="008A4DB7" w:rsidRDefault="00CE5303" w:rsidP="00CE5303">
      <w:pPr>
        <w:pStyle w:val="BodyText"/>
        <w:ind w:left="720"/>
        <w:jc w:val="center"/>
        <w:rPr>
          <w:rFonts w:ascii="Arial" w:hAnsi="Arial" w:cs="Arial"/>
          <w:noProof/>
        </w:rPr>
      </w:pPr>
      <w:r w:rsidRPr="008A4DB7">
        <w:rPr>
          <w:rFonts w:ascii="Arial" w:hAnsi="Arial" w:cs="Arial"/>
          <w:noProof/>
        </w:rPr>
        <w:t>Westborough, MA 01581-3336</w:t>
      </w:r>
    </w:p>
    <w:p w14:paraId="7F81F60D" w14:textId="77777777" w:rsidR="00CE5303" w:rsidRPr="008A4DB7" w:rsidRDefault="00CE5303" w:rsidP="00CE5303">
      <w:pPr>
        <w:pStyle w:val="BodyText"/>
        <w:ind w:left="720"/>
        <w:jc w:val="center"/>
        <w:rPr>
          <w:rFonts w:ascii="Arial" w:hAnsi="Arial" w:cs="Arial"/>
          <w:noProof/>
        </w:rPr>
      </w:pPr>
      <w:r w:rsidRPr="008A4DB7">
        <w:rPr>
          <w:rFonts w:ascii="Arial" w:hAnsi="Arial" w:cs="Arial"/>
          <w:noProof/>
        </w:rPr>
        <w:t>508.792.7270</w:t>
      </w:r>
    </w:p>
    <w:p w14:paraId="60F2F633" w14:textId="09B8D6F4" w:rsidR="008A4DB7" w:rsidRPr="00C73B19" w:rsidRDefault="008A4DB7" w:rsidP="008A4DB7">
      <w:pPr>
        <w:pStyle w:val="BodyText"/>
        <w:bidi/>
        <w:ind w:left="720"/>
        <w:jc w:val="center"/>
        <w:rPr>
          <w:rFonts w:asciiTheme="minorBidi" w:hAnsiTheme="minorBidi" w:cstheme="minorBidi"/>
          <w:noProof/>
          <w:rtl/>
        </w:rPr>
      </w:pPr>
    </w:p>
    <w:p w14:paraId="63DBFE9B" w14:textId="77777777" w:rsidR="008A4DB7" w:rsidRPr="00C73B19" w:rsidRDefault="008A4DB7" w:rsidP="008A4DB7">
      <w:pPr>
        <w:pStyle w:val="BodyText"/>
        <w:ind w:left="720"/>
        <w:rPr>
          <w:rFonts w:asciiTheme="minorBidi" w:hAnsiTheme="minorBidi" w:cstheme="minorBidi"/>
          <w:noProof/>
        </w:rPr>
      </w:pPr>
    </w:p>
    <w:p w14:paraId="09C378B9" w14:textId="2D20F8DC" w:rsidR="008A4DB7" w:rsidRPr="00CE5303" w:rsidRDefault="008A4DB7" w:rsidP="008A4DB7">
      <w:pPr>
        <w:tabs>
          <w:tab w:val="left" w:pos="-720"/>
          <w:tab w:val="left" w:pos="0"/>
        </w:tabs>
        <w:suppressAutoHyphens/>
        <w:bidi/>
        <w:ind w:left="1170" w:right="720"/>
        <w:jc w:val="both"/>
        <w:rPr>
          <w:rFonts w:asciiTheme="minorBidi" w:hAnsiTheme="minorBidi" w:cstheme="minorBidi"/>
          <w:b/>
          <w:bCs/>
          <w:i/>
          <w:noProof/>
          <w:sz w:val="20"/>
          <w:szCs w:val="20"/>
          <w:rtl/>
        </w:rPr>
      </w:pPr>
      <w:r w:rsidRPr="00CE5303">
        <w:rPr>
          <w:rFonts w:asciiTheme="minorBidi" w:hAnsiTheme="minorBidi" w:cstheme="minorBidi"/>
          <w:sz w:val="20"/>
          <w:szCs w:val="20"/>
          <w:rtl/>
        </w:rPr>
        <w:t>للتأهل لمراجعة مبسطة لقانون حماية الأراضي الرطبة/</w:t>
      </w:r>
      <w:r w:rsidRPr="00CE5303">
        <w:rPr>
          <w:rFonts w:asciiTheme="minorBidi" w:hAnsiTheme="minorBidi" w:cstheme="minorBidi"/>
          <w:sz w:val="20"/>
          <w:szCs w:val="20"/>
        </w:rPr>
        <w:t>MESA</w:t>
      </w:r>
      <w:r w:rsidRPr="00CE5303">
        <w:rPr>
          <w:rFonts w:asciiTheme="minorBidi" w:hAnsiTheme="minorBidi" w:cstheme="minorBidi"/>
          <w:sz w:val="20"/>
          <w:szCs w:val="20"/>
          <w:rtl/>
        </w:rPr>
        <w:t xml:space="preserve"> لمدة 30 يومًا، يرجى إكمال الجزء من القسم د في إشعار النوايا بعنوان: قانون ماساتشوستس المبسط للأنواع المهددة بالانقراض/مراجعة قانون حماية الأراضي الرطبة.</w:t>
      </w:r>
      <w:r w:rsidR="00162FA7">
        <w:rPr>
          <w:rFonts w:asciiTheme="minorBidi" w:hAnsiTheme="minorBidi" w:cstheme="minorBidi"/>
          <w:sz w:val="20"/>
          <w:szCs w:val="20"/>
          <w:rtl/>
        </w:rPr>
        <w:t xml:space="preserve"> </w:t>
      </w:r>
      <w:r w:rsidRPr="00CE5303">
        <w:rPr>
          <w:rFonts w:asciiTheme="minorBidi" w:hAnsiTheme="minorBidi" w:cstheme="minorBidi"/>
          <w:b/>
          <w:bCs/>
          <w:iCs/>
          <w:sz w:val="20"/>
          <w:szCs w:val="20"/>
          <w:rtl/>
        </w:rPr>
        <w:t xml:space="preserve">إذا لم </w:t>
      </w:r>
      <w:r w:rsidRPr="00CE5303">
        <w:rPr>
          <w:rFonts w:asciiTheme="minorBidi" w:hAnsiTheme="minorBidi" w:cstheme="minorBidi"/>
          <w:b/>
          <w:bCs/>
          <w:i/>
          <w:sz w:val="20"/>
          <w:szCs w:val="20"/>
          <w:rtl/>
        </w:rPr>
        <w:t xml:space="preserve">يتم تضمين معلومات </w:t>
      </w:r>
      <w:r w:rsidRPr="00CE5303">
        <w:rPr>
          <w:rFonts w:asciiTheme="minorBidi" w:hAnsiTheme="minorBidi" w:cstheme="minorBidi"/>
          <w:b/>
          <w:bCs/>
          <w:iCs/>
          <w:sz w:val="20"/>
          <w:szCs w:val="20"/>
        </w:rPr>
        <w:t>MESA</w:t>
      </w:r>
      <w:r w:rsidRPr="00CE5303">
        <w:rPr>
          <w:rFonts w:asciiTheme="minorBidi" w:hAnsiTheme="minorBidi" w:cstheme="minorBidi"/>
          <w:b/>
          <w:bCs/>
          <w:i/>
          <w:sz w:val="20"/>
          <w:szCs w:val="20"/>
          <w:rtl/>
        </w:rPr>
        <w:t xml:space="preserve"> التكميلية في إشعار النوايا، فسوف يطلب</w:t>
      </w:r>
      <w:r w:rsidR="005D294A">
        <w:rPr>
          <w:rFonts w:asciiTheme="minorBidi" w:hAnsiTheme="minorBidi" w:cstheme="minorBidi" w:hint="cs"/>
          <w:b/>
          <w:bCs/>
          <w:i/>
          <w:sz w:val="20"/>
          <w:szCs w:val="20"/>
          <w:rtl/>
        </w:rPr>
        <w:t xml:space="preserve"> </w:t>
      </w:r>
      <w:r w:rsidR="005D294A" w:rsidRPr="005D294A">
        <w:rPr>
          <w:rFonts w:asciiTheme="minorBidi" w:hAnsiTheme="minorBidi" w:cs="Arial"/>
          <w:b/>
          <w:bCs/>
          <w:i/>
          <w:sz w:val="20"/>
          <w:szCs w:val="20"/>
          <w:rtl/>
        </w:rPr>
        <w:t>برنامج التراث الطبيعي والأنواع المهددة بالانقراض</w:t>
      </w:r>
      <w:r w:rsidRPr="00CE5303">
        <w:rPr>
          <w:rFonts w:asciiTheme="minorBidi" w:hAnsiTheme="minorBidi" w:cstheme="minorBidi"/>
          <w:b/>
          <w:bCs/>
          <w:i/>
          <w:sz w:val="20"/>
          <w:szCs w:val="20"/>
          <w:rtl/>
        </w:rPr>
        <w:t xml:space="preserve"> </w:t>
      </w:r>
      <w:r w:rsidR="005D294A">
        <w:rPr>
          <w:rFonts w:asciiTheme="minorBidi" w:hAnsiTheme="minorBidi" w:cstheme="minorBidi" w:hint="cs"/>
          <w:b/>
          <w:bCs/>
          <w:i/>
          <w:sz w:val="20"/>
          <w:szCs w:val="20"/>
          <w:rtl/>
        </w:rPr>
        <w:t>(</w:t>
      </w:r>
      <w:r w:rsidR="005D294A" w:rsidRPr="00CE5303">
        <w:rPr>
          <w:rFonts w:asciiTheme="minorBidi" w:hAnsiTheme="minorBidi" w:cstheme="minorBidi"/>
          <w:b/>
          <w:bCs/>
          <w:iCs/>
          <w:sz w:val="20"/>
          <w:szCs w:val="20"/>
        </w:rPr>
        <w:t>NHESP</w:t>
      </w:r>
      <w:r w:rsidR="005D294A">
        <w:rPr>
          <w:rFonts w:asciiTheme="minorBidi" w:hAnsiTheme="minorBidi" w:cstheme="minorBidi" w:hint="cs"/>
          <w:b/>
          <w:bCs/>
          <w:i/>
          <w:sz w:val="20"/>
          <w:szCs w:val="20"/>
          <w:rtl/>
        </w:rPr>
        <w:t xml:space="preserve">) </w:t>
      </w:r>
      <w:r w:rsidRPr="00CE5303">
        <w:rPr>
          <w:rFonts w:asciiTheme="minorBidi" w:hAnsiTheme="minorBidi" w:cstheme="minorBidi"/>
          <w:b/>
          <w:bCs/>
          <w:i/>
          <w:sz w:val="20"/>
          <w:szCs w:val="20"/>
          <w:rtl/>
        </w:rPr>
        <w:t xml:space="preserve">تقديم ملف </w:t>
      </w:r>
      <w:r w:rsidRPr="00CE5303">
        <w:rPr>
          <w:rFonts w:asciiTheme="minorBidi" w:hAnsiTheme="minorBidi" w:cstheme="minorBidi"/>
          <w:b/>
          <w:bCs/>
          <w:iCs/>
          <w:sz w:val="20"/>
          <w:szCs w:val="20"/>
        </w:rPr>
        <w:t>MESA</w:t>
      </w:r>
      <w:r w:rsidRPr="00CE5303">
        <w:rPr>
          <w:rFonts w:asciiTheme="minorBidi" w:hAnsiTheme="minorBidi" w:cstheme="minorBidi"/>
          <w:b/>
          <w:bCs/>
          <w:i/>
          <w:sz w:val="20"/>
          <w:szCs w:val="20"/>
          <w:rtl/>
        </w:rPr>
        <w:t xml:space="preserve"> منفصل والذي قد يستغرق ما يصل إلى 90 يومًا للمراجعة.</w:t>
      </w:r>
    </w:p>
    <w:p w14:paraId="2AFB00B7" w14:textId="77777777" w:rsidR="008A4DB7" w:rsidRPr="00C73B19" w:rsidRDefault="008A4DB7" w:rsidP="008A4DB7">
      <w:pPr>
        <w:pStyle w:val="BodyText"/>
        <w:ind w:left="720"/>
        <w:rPr>
          <w:rFonts w:asciiTheme="minorBidi" w:hAnsiTheme="minorBidi" w:cstheme="minorBidi"/>
          <w:b/>
          <w:bCs/>
          <w:iCs/>
          <w:noProof/>
        </w:rPr>
      </w:pPr>
    </w:p>
    <w:p w14:paraId="7A572619" w14:textId="2EF131EA" w:rsidR="008A4DB7" w:rsidRPr="00CE5303" w:rsidRDefault="008A4DB7" w:rsidP="00CE5303">
      <w:pPr>
        <w:autoSpaceDE w:val="0"/>
        <w:autoSpaceDN w:val="0"/>
        <w:bidi/>
        <w:adjustRightInd w:val="0"/>
        <w:ind w:left="720"/>
        <w:rPr>
          <w:rFonts w:asciiTheme="minorBidi" w:hAnsiTheme="minorBidi" w:cstheme="minorBidi"/>
          <w:noProof/>
          <w:sz w:val="20"/>
          <w:szCs w:val="20"/>
          <w:rtl/>
        </w:rPr>
      </w:pPr>
      <w:r w:rsidRPr="00CE5303">
        <w:rPr>
          <w:rFonts w:asciiTheme="minorBidi" w:hAnsiTheme="minorBidi" w:cstheme="minorBidi"/>
          <w:sz w:val="20"/>
          <w:szCs w:val="20"/>
          <w:u w:val="single"/>
          <w:rtl/>
        </w:rPr>
        <w:t>البند 2:</w:t>
      </w:r>
      <w:r w:rsidR="00162FA7">
        <w:rPr>
          <w:rFonts w:asciiTheme="minorBidi" w:hAnsiTheme="minorBidi" w:cstheme="minorBidi"/>
          <w:sz w:val="20"/>
          <w:szCs w:val="20"/>
          <w:u w:val="single"/>
          <w:rtl/>
        </w:rPr>
        <w:t xml:space="preserve"> </w:t>
      </w:r>
      <w:r w:rsidRPr="00CE5303">
        <w:rPr>
          <w:rFonts w:asciiTheme="minorBidi" w:hAnsiTheme="minorBidi" w:cstheme="minorBidi"/>
          <w:sz w:val="20"/>
          <w:szCs w:val="20"/>
          <w:u w:val="single"/>
          <w:rtl/>
        </w:rPr>
        <w:t>المشاريع الساحلية.</w:t>
      </w:r>
      <w:r w:rsidR="00162FA7">
        <w:rPr>
          <w:rFonts w:asciiTheme="minorBidi" w:hAnsiTheme="minorBidi" w:cstheme="minorBidi"/>
          <w:sz w:val="20"/>
          <w:szCs w:val="20"/>
          <w:rtl/>
        </w:rPr>
        <w:t xml:space="preserve"> </w:t>
      </w:r>
      <w:r w:rsidRPr="00CE5303">
        <w:rPr>
          <w:rFonts w:asciiTheme="minorBidi" w:hAnsiTheme="minorBidi" w:cstheme="minorBidi"/>
          <w:sz w:val="20"/>
          <w:szCs w:val="20"/>
          <w:rtl/>
        </w:rPr>
        <w:t xml:space="preserve">يتم وصف </w:t>
      </w:r>
      <w:r w:rsidRPr="00CE5303">
        <w:rPr>
          <w:rFonts w:asciiTheme="minorBidi" w:hAnsiTheme="minorBidi" w:cstheme="minorBidi"/>
          <w:b/>
          <w:bCs/>
          <w:i/>
          <w:iCs/>
          <w:sz w:val="20"/>
          <w:szCs w:val="20"/>
          <w:rtl/>
        </w:rPr>
        <w:t>متوسط خط المياه المرتفع</w:t>
      </w:r>
      <w:r w:rsidRPr="00CE5303">
        <w:rPr>
          <w:rFonts w:asciiTheme="minorBidi" w:hAnsiTheme="minorBidi" w:cstheme="minorBidi"/>
          <w:sz w:val="20"/>
          <w:szCs w:val="20"/>
          <w:rtl/>
        </w:rPr>
        <w:t xml:space="preserve"> في المناطق الساحلية في التعريفات التنظيمية عند </w:t>
      </w:r>
      <w:r w:rsidR="00CE5303" w:rsidRPr="008A4DB7">
        <w:rPr>
          <w:rFonts w:ascii="Arial" w:hAnsi="Arial" w:cs="Arial"/>
          <w:noProof/>
          <w:sz w:val="20"/>
        </w:rPr>
        <w:t>310 CMR 10.23</w:t>
      </w:r>
      <w:r w:rsidR="00CE5303">
        <w:rPr>
          <w:rFonts w:ascii="Arial" w:hAnsi="Arial" w:cs="Arial" w:hint="cs"/>
          <w:noProof/>
          <w:sz w:val="20"/>
          <w:rtl/>
        </w:rPr>
        <w:t>.</w:t>
      </w:r>
      <w:r w:rsidRPr="00CE5303">
        <w:rPr>
          <w:rFonts w:asciiTheme="minorBidi" w:hAnsiTheme="minorBidi" w:cstheme="minorBidi"/>
          <w:sz w:val="20"/>
          <w:szCs w:val="20"/>
          <w:rtl/>
        </w:rPr>
        <w:t xml:space="preserve"> يمكن الاطلاع على تعريف </w:t>
      </w:r>
      <w:r w:rsidRPr="00CE5303">
        <w:rPr>
          <w:rFonts w:asciiTheme="minorBidi" w:hAnsiTheme="minorBidi" w:cstheme="minorBidi"/>
          <w:bCs/>
          <w:iCs/>
          <w:sz w:val="20"/>
          <w:szCs w:val="20"/>
          <w:rtl/>
        </w:rPr>
        <w:t>"مسارات الأسماك" المتعرجة/المنطاوية</w:t>
      </w:r>
      <w:r w:rsidRPr="00CE5303">
        <w:rPr>
          <w:rFonts w:asciiTheme="minorBidi" w:hAnsiTheme="minorBidi" w:cstheme="minorBidi"/>
          <w:sz w:val="20"/>
          <w:szCs w:val="20"/>
          <w:rtl/>
        </w:rPr>
        <w:t xml:space="preserve"> في </w:t>
      </w:r>
      <w:r w:rsidR="00CE5303" w:rsidRPr="008A4DB7">
        <w:rPr>
          <w:rFonts w:ascii="Arial" w:hAnsi="Arial" w:cs="Arial"/>
          <w:noProof/>
          <w:sz w:val="20"/>
        </w:rPr>
        <w:t>310 CMR 10.35(2)</w:t>
      </w:r>
      <w:r w:rsidRPr="00CE5303">
        <w:rPr>
          <w:rFonts w:asciiTheme="minorBidi" w:hAnsiTheme="minorBidi" w:cstheme="minorBidi"/>
          <w:sz w:val="20"/>
          <w:szCs w:val="20"/>
          <w:rtl/>
        </w:rPr>
        <w:t>.</w:t>
      </w:r>
      <w:r w:rsidR="00162FA7">
        <w:rPr>
          <w:rFonts w:asciiTheme="minorBidi" w:hAnsiTheme="minorBidi" w:cstheme="minorBidi"/>
          <w:sz w:val="20"/>
          <w:szCs w:val="20"/>
          <w:rtl/>
        </w:rPr>
        <w:t xml:space="preserve"> </w:t>
      </w:r>
      <w:r w:rsidRPr="00CE5303">
        <w:rPr>
          <w:rFonts w:asciiTheme="minorBidi" w:hAnsiTheme="minorBidi" w:cstheme="minorBidi"/>
          <w:sz w:val="20"/>
          <w:szCs w:val="20"/>
          <w:rtl/>
        </w:rPr>
        <w:t>إذا كان العمل المقترح يقع في أي من هذه المناطق، فيجب على مقدم الطلب إرسال</w:t>
      </w:r>
      <w:r w:rsidR="00CE5303">
        <w:rPr>
          <w:rFonts w:asciiTheme="minorBidi" w:hAnsiTheme="minorBidi" w:cstheme="minorBidi" w:hint="cs"/>
          <w:sz w:val="20"/>
          <w:szCs w:val="20"/>
          <w:rtl/>
        </w:rPr>
        <w:t xml:space="preserve"> إلى</w:t>
      </w:r>
      <w:r w:rsidRPr="00CE5303">
        <w:rPr>
          <w:rFonts w:asciiTheme="minorBidi" w:hAnsiTheme="minorBidi" w:cstheme="minorBidi"/>
          <w:sz w:val="20"/>
          <w:szCs w:val="20"/>
          <w:rtl/>
        </w:rPr>
        <w:t xml:space="preserve"> </w:t>
      </w:r>
      <w:r w:rsidR="00CE5303" w:rsidRPr="008A4DB7">
        <w:rPr>
          <w:rFonts w:ascii="Arial" w:hAnsi="Arial" w:cs="Arial"/>
          <w:noProof/>
          <w:sz w:val="20"/>
        </w:rPr>
        <w:t>Division of Marine Fisheries - Southeast Marine Fisheries Station, Attn: Environmental Reviewer, 836 South Rodney French Blvd., New Bedford, MA</w:t>
      </w:r>
      <w:r w:rsidR="00162FA7">
        <w:rPr>
          <w:rFonts w:ascii="Arial" w:hAnsi="Arial" w:cs="Arial"/>
          <w:noProof/>
          <w:sz w:val="20"/>
        </w:rPr>
        <w:t xml:space="preserve"> </w:t>
      </w:r>
      <w:r w:rsidR="00CE5303" w:rsidRPr="008A4DB7">
        <w:rPr>
          <w:rFonts w:ascii="Arial" w:hAnsi="Arial" w:cs="Arial"/>
          <w:noProof/>
          <w:sz w:val="20"/>
        </w:rPr>
        <w:t>02744 or North Shore (Hull to New Hampshire): Division of Marine Fisheries - North Shore Office, Attn: Environmental Reviewer, 30 Emerson Avenue, Gloucester, MA 01930 )</w:t>
      </w:r>
      <w:r w:rsidR="00CE5303">
        <w:rPr>
          <w:rFonts w:ascii="Arial" w:hAnsi="Arial" w:cs="Arial" w:hint="cs"/>
          <w:noProof/>
          <w:sz w:val="20"/>
          <w:rtl/>
        </w:rPr>
        <w:t xml:space="preserve"> </w:t>
      </w:r>
      <w:r w:rsidR="005D294A" w:rsidRPr="005D294A">
        <w:rPr>
          <w:rFonts w:asciiTheme="minorBidi" w:hAnsiTheme="minorBidi" w:cs="Arial" w:hint="cs"/>
          <w:sz w:val="20"/>
          <w:szCs w:val="20"/>
          <w:rtl/>
        </w:rPr>
        <w:t>نسخة</w:t>
      </w:r>
      <w:r w:rsidR="005D294A">
        <w:rPr>
          <w:rFonts w:ascii="Arial" w:hAnsi="Arial" w:cs="Arial" w:hint="cs"/>
          <w:noProof/>
          <w:sz w:val="20"/>
          <w:rtl/>
        </w:rPr>
        <w:t xml:space="preserve"> </w:t>
      </w:r>
      <w:r w:rsidR="005D294A" w:rsidRPr="005D294A">
        <w:rPr>
          <w:rFonts w:asciiTheme="minorBidi" w:hAnsiTheme="minorBidi" w:cs="Arial"/>
          <w:sz w:val="20"/>
          <w:szCs w:val="20"/>
          <w:rtl/>
        </w:rPr>
        <w:t>من إشعار النوايا عن طريق البريد المعتمد أو البريد ذي الأولوية (أو يتم إرساله بطريقة تضمن التسليم في غضون يومين) في موعد لا يتجاوز تاريخ تقديم الإشعار النوايا مع لجنة الحفظ والإدارة</w:t>
      </w:r>
      <w:r w:rsidR="00CE5303">
        <w:rPr>
          <w:rFonts w:asciiTheme="minorBidi" w:hAnsiTheme="minorBidi" w:cstheme="minorBidi" w:hint="cs"/>
          <w:sz w:val="20"/>
          <w:szCs w:val="20"/>
          <w:rtl/>
        </w:rPr>
        <w:t>. و</w:t>
      </w:r>
      <w:r w:rsidRPr="00CE5303">
        <w:rPr>
          <w:rFonts w:asciiTheme="minorBidi" w:hAnsiTheme="minorBidi" w:cstheme="minorBidi"/>
          <w:sz w:val="20"/>
          <w:szCs w:val="20"/>
          <w:rtl/>
        </w:rPr>
        <w:t>يجب تقديم دليل على إرسال البريد إلى قسم مصايد الأسماك البحرية (مثل إيصال البريد المعتمد أو شهادة إرسال البريد للبريد ذي الأولوية) إلى لجنة الحفظ والمكتب الإقليمي للإدارة مع إشعار النوايا.</w:t>
      </w:r>
      <w:r w:rsidR="00162FA7">
        <w:rPr>
          <w:rFonts w:asciiTheme="minorBidi" w:hAnsiTheme="minorBidi" w:cstheme="minorBidi"/>
          <w:sz w:val="20"/>
          <w:szCs w:val="20"/>
          <w:rtl/>
        </w:rPr>
        <w:t xml:space="preserve"> </w:t>
      </w:r>
    </w:p>
    <w:p w14:paraId="7C5D8111" w14:textId="77777777" w:rsidR="008A4DB7" w:rsidRPr="00C73B19" w:rsidRDefault="008A4DB7" w:rsidP="008A4DB7">
      <w:pPr>
        <w:tabs>
          <w:tab w:val="left" w:pos="-720"/>
          <w:tab w:val="left" w:pos="0"/>
        </w:tabs>
        <w:suppressAutoHyphens/>
        <w:rPr>
          <w:rFonts w:asciiTheme="minorBidi" w:hAnsiTheme="minorBidi" w:cstheme="minorBidi"/>
          <w:noProof/>
          <w:sz w:val="20"/>
        </w:rPr>
      </w:pPr>
    </w:p>
    <w:p w14:paraId="2C38F417" w14:textId="12B89EB3" w:rsidR="008A4DB7" w:rsidRDefault="008A4DB7" w:rsidP="005D294A">
      <w:pPr>
        <w:tabs>
          <w:tab w:val="left" w:pos="-720"/>
          <w:tab w:val="left" w:pos="0"/>
        </w:tabs>
        <w:suppressAutoHyphens/>
        <w:bidi/>
        <w:ind w:left="720"/>
        <w:rPr>
          <w:rFonts w:asciiTheme="minorBidi" w:hAnsiTheme="minorBidi" w:cs="Arial"/>
          <w:sz w:val="20"/>
          <w:szCs w:val="20"/>
          <w:rtl/>
        </w:rPr>
      </w:pPr>
      <w:r w:rsidRPr="00CE5303">
        <w:rPr>
          <w:rFonts w:asciiTheme="minorBidi" w:hAnsiTheme="minorBidi" w:cstheme="minorBidi"/>
          <w:sz w:val="20"/>
          <w:szCs w:val="20"/>
          <w:u w:val="single"/>
          <w:rtl/>
        </w:rPr>
        <w:t>البند 3:</w:t>
      </w:r>
      <w:r w:rsidR="00162FA7">
        <w:rPr>
          <w:rFonts w:asciiTheme="minorBidi" w:hAnsiTheme="minorBidi" w:cstheme="minorBidi"/>
          <w:sz w:val="20"/>
          <w:szCs w:val="20"/>
          <w:u w:val="single"/>
          <w:rtl/>
        </w:rPr>
        <w:t xml:space="preserve"> </w:t>
      </w:r>
      <w:r w:rsidRPr="00CE5303">
        <w:rPr>
          <w:rFonts w:asciiTheme="minorBidi" w:hAnsiTheme="minorBidi" w:cstheme="minorBidi"/>
          <w:sz w:val="20"/>
          <w:szCs w:val="20"/>
          <w:rtl/>
        </w:rPr>
        <w:t>مجالات الاهتمام البيئي الحرجة. إذا تم اقتراح المشروع في أحد المجتمعات المذكورة في الصفحة الأخيرة من هذه التعليمات (المدرجة أيضًا على موقع الويب الخاص بالإدارة:</w:t>
      </w:r>
      <w:r w:rsidR="005D294A">
        <w:rPr>
          <w:rFonts w:asciiTheme="minorBidi" w:hAnsiTheme="minorBidi" w:cstheme="minorBidi" w:hint="cs"/>
          <w:sz w:val="20"/>
          <w:szCs w:val="20"/>
          <w:rtl/>
        </w:rPr>
        <w:t xml:space="preserve"> </w:t>
      </w:r>
      <w:hyperlink r:id="rId11" w:history="1">
        <w:r w:rsidR="005D294A" w:rsidRPr="008A4DB7">
          <w:rPr>
            <w:rStyle w:val="Hyperlink"/>
            <w:rFonts w:ascii="Arial" w:hAnsi="Arial"/>
            <w:noProof/>
            <w:sz w:val="20"/>
          </w:rPr>
          <w:t>https://www.mass.gov/files/documents/2016/08/xo/aceclist.pdf</w:t>
        </w:r>
      </w:hyperlink>
      <w:r w:rsidR="005D294A">
        <w:rPr>
          <w:rStyle w:val="Hyperlink"/>
          <w:rFonts w:ascii="Arial" w:hAnsi="Arial" w:hint="cs"/>
          <w:noProof/>
          <w:sz w:val="20"/>
          <w:rtl/>
        </w:rPr>
        <w:t>)</w:t>
      </w:r>
      <w:r w:rsidR="005D294A" w:rsidRPr="005D294A">
        <w:rPr>
          <w:rFonts w:asciiTheme="minorBidi" w:hAnsiTheme="minorBidi" w:cs="Arial"/>
          <w:sz w:val="20"/>
          <w:szCs w:val="20"/>
          <w:rtl/>
        </w:rPr>
        <w:t xml:space="preserve"> قد يقع المشروع في منطقة ذات أهمية بيئية حرجة (</w:t>
      </w:r>
      <w:r w:rsidR="005D294A" w:rsidRPr="005D294A">
        <w:rPr>
          <w:rFonts w:asciiTheme="minorBidi" w:hAnsiTheme="minorBidi" w:cs="Arial"/>
          <w:sz w:val="20"/>
          <w:szCs w:val="20"/>
        </w:rPr>
        <w:t>ACEC</w:t>
      </w:r>
      <w:r w:rsidR="005D294A" w:rsidRPr="005D294A">
        <w:rPr>
          <w:rFonts w:asciiTheme="minorBidi" w:hAnsiTheme="minorBidi" w:cs="Arial"/>
          <w:sz w:val="20"/>
          <w:szCs w:val="20"/>
          <w:rtl/>
        </w:rPr>
        <w:t xml:space="preserve">). لتأكيد ما إذا كان موقع المشروع موجودًا في </w:t>
      </w:r>
      <w:r w:rsidR="005D294A" w:rsidRPr="005D294A">
        <w:rPr>
          <w:rFonts w:asciiTheme="minorBidi" w:hAnsiTheme="minorBidi" w:cs="Arial"/>
          <w:sz w:val="20"/>
          <w:szCs w:val="20"/>
        </w:rPr>
        <w:t>ACEC</w:t>
      </w:r>
      <w:r w:rsidR="005D294A" w:rsidRPr="005D294A">
        <w:rPr>
          <w:rFonts w:asciiTheme="minorBidi" w:hAnsiTheme="minorBidi" w:cs="Arial"/>
          <w:sz w:val="20"/>
          <w:szCs w:val="20"/>
          <w:rtl/>
        </w:rPr>
        <w:t xml:space="preserve">، اتصل بـ </w:t>
      </w:r>
      <w:r w:rsidR="005D294A" w:rsidRPr="005D294A">
        <w:rPr>
          <w:rFonts w:asciiTheme="minorBidi" w:hAnsiTheme="minorBidi" w:cs="Arial"/>
          <w:sz w:val="20"/>
          <w:szCs w:val="20"/>
        </w:rPr>
        <w:t>Conservation Commission</w:t>
      </w:r>
      <w:r w:rsidR="005D294A" w:rsidRPr="005D294A">
        <w:rPr>
          <w:rFonts w:asciiTheme="minorBidi" w:hAnsiTheme="minorBidi" w:cs="Arial"/>
          <w:sz w:val="20"/>
          <w:szCs w:val="20"/>
          <w:rtl/>
        </w:rPr>
        <w:t xml:space="preserve"> أو برنامج </w:t>
      </w:r>
      <w:r w:rsidR="005D294A" w:rsidRPr="005D294A">
        <w:rPr>
          <w:rFonts w:asciiTheme="minorBidi" w:hAnsiTheme="minorBidi" w:cs="Arial"/>
          <w:sz w:val="20"/>
          <w:szCs w:val="20"/>
        </w:rPr>
        <w:t>ACEC</w:t>
      </w:r>
      <w:r w:rsidR="005D294A" w:rsidRPr="005D294A">
        <w:rPr>
          <w:rFonts w:asciiTheme="minorBidi" w:hAnsiTheme="minorBidi" w:cs="Arial"/>
          <w:sz w:val="20"/>
          <w:szCs w:val="20"/>
          <w:rtl/>
        </w:rPr>
        <w:t xml:space="preserve"> التابع لـ </w:t>
      </w:r>
      <w:r w:rsidR="005D294A" w:rsidRPr="005D294A">
        <w:rPr>
          <w:rFonts w:asciiTheme="minorBidi" w:hAnsiTheme="minorBidi" w:cs="Arial"/>
          <w:sz w:val="20"/>
          <w:szCs w:val="20"/>
        </w:rPr>
        <w:t>MA Department of Conservation &amp; Recreation</w:t>
      </w:r>
      <w:r w:rsidR="005D294A" w:rsidRPr="005D294A">
        <w:rPr>
          <w:rFonts w:asciiTheme="minorBidi" w:hAnsiTheme="minorBidi" w:cs="Arial"/>
          <w:sz w:val="20"/>
          <w:szCs w:val="20"/>
          <w:rtl/>
        </w:rPr>
        <w:t xml:space="preserve"> في </w:t>
      </w:r>
      <w:r w:rsidR="005D294A" w:rsidRPr="005D294A">
        <w:rPr>
          <w:rFonts w:asciiTheme="minorBidi" w:hAnsiTheme="minorBidi" w:cs="Arial"/>
          <w:sz w:val="20"/>
          <w:szCs w:val="20"/>
        </w:rPr>
        <w:t>MA</w:t>
      </w:r>
      <w:r w:rsidR="005D294A" w:rsidRPr="005D294A">
        <w:rPr>
          <w:rFonts w:asciiTheme="minorBidi" w:hAnsiTheme="minorBidi" w:cs="Arial"/>
          <w:sz w:val="20"/>
          <w:szCs w:val="20"/>
          <w:rtl/>
        </w:rPr>
        <w:t xml:space="preserve"> (قسم الإدارة البيئية سابقًا) على:</w:t>
      </w:r>
    </w:p>
    <w:p w14:paraId="587D981F" w14:textId="77777777" w:rsidR="005D294A" w:rsidRPr="00CE5303" w:rsidRDefault="005D294A" w:rsidP="005D294A">
      <w:pPr>
        <w:tabs>
          <w:tab w:val="left" w:pos="-720"/>
          <w:tab w:val="left" w:pos="0"/>
        </w:tabs>
        <w:suppressAutoHyphens/>
        <w:bidi/>
        <w:ind w:left="720"/>
        <w:rPr>
          <w:rFonts w:asciiTheme="minorBidi" w:hAnsiTheme="minorBidi" w:cstheme="minorBidi"/>
          <w:noProof/>
          <w:sz w:val="20"/>
          <w:szCs w:val="20"/>
        </w:rPr>
      </w:pPr>
    </w:p>
    <w:p w14:paraId="754AA70C" w14:textId="77777777" w:rsidR="00CE5303" w:rsidRPr="008A4DB7" w:rsidRDefault="008A4DB7" w:rsidP="00CE5303">
      <w:pPr>
        <w:tabs>
          <w:tab w:val="left" w:pos="-720"/>
          <w:tab w:val="left" w:pos="0"/>
        </w:tabs>
        <w:suppressAutoHyphens/>
        <w:jc w:val="center"/>
        <w:rPr>
          <w:rFonts w:ascii="Arial" w:hAnsi="Arial"/>
          <w:noProof/>
          <w:sz w:val="20"/>
        </w:rPr>
      </w:pPr>
      <w:r w:rsidRPr="00CE5303">
        <w:rPr>
          <w:rFonts w:asciiTheme="minorBidi" w:hAnsiTheme="minorBidi" w:cstheme="minorBidi"/>
          <w:sz w:val="20"/>
          <w:szCs w:val="20"/>
        </w:rPr>
        <w:t>‎</w:t>
      </w:r>
      <w:r w:rsidR="00CE5303" w:rsidRPr="008A4DB7">
        <w:rPr>
          <w:rFonts w:ascii="Arial" w:hAnsi="Arial"/>
          <w:noProof/>
          <w:sz w:val="20"/>
        </w:rPr>
        <w:t>251 Causeway St., Suite 600</w:t>
      </w:r>
    </w:p>
    <w:p w14:paraId="4BF761D5" w14:textId="77777777" w:rsidR="00CE5303" w:rsidRPr="008A4DB7" w:rsidRDefault="00CE5303" w:rsidP="00CE5303">
      <w:pPr>
        <w:tabs>
          <w:tab w:val="left" w:pos="-720"/>
          <w:tab w:val="left" w:pos="0"/>
        </w:tabs>
        <w:suppressAutoHyphens/>
        <w:jc w:val="center"/>
        <w:rPr>
          <w:rFonts w:ascii="Arial" w:hAnsi="Arial"/>
          <w:noProof/>
          <w:sz w:val="20"/>
        </w:rPr>
      </w:pPr>
      <w:r w:rsidRPr="008A4DB7">
        <w:rPr>
          <w:rFonts w:ascii="Arial" w:hAnsi="Arial"/>
          <w:noProof/>
          <w:sz w:val="20"/>
        </w:rPr>
        <w:t>Boston, MA 02114</w:t>
      </w:r>
    </w:p>
    <w:p w14:paraId="0F18A292" w14:textId="6C710690" w:rsidR="008A4DB7" w:rsidRDefault="00CE5303" w:rsidP="00CE5303">
      <w:pPr>
        <w:tabs>
          <w:tab w:val="left" w:pos="-720"/>
          <w:tab w:val="left" w:pos="0"/>
        </w:tabs>
        <w:suppressAutoHyphens/>
        <w:jc w:val="center"/>
        <w:rPr>
          <w:rFonts w:ascii="Arial" w:hAnsi="Arial"/>
          <w:noProof/>
          <w:sz w:val="20"/>
          <w:rtl/>
        </w:rPr>
      </w:pPr>
      <w:r w:rsidRPr="008A4DB7">
        <w:rPr>
          <w:rFonts w:ascii="Arial" w:hAnsi="Arial"/>
          <w:noProof/>
          <w:sz w:val="20"/>
        </w:rPr>
        <w:t>617.626.1394</w:t>
      </w:r>
    </w:p>
    <w:p w14:paraId="74632B36" w14:textId="77777777" w:rsidR="00CE5303" w:rsidRPr="00CE5303" w:rsidRDefault="00CE5303" w:rsidP="00CE5303">
      <w:pPr>
        <w:tabs>
          <w:tab w:val="left" w:pos="-720"/>
          <w:tab w:val="left" w:pos="0"/>
        </w:tabs>
        <w:suppressAutoHyphens/>
        <w:bidi/>
        <w:jc w:val="center"/>
        <w:rPr>
          <w:rFonts w:asciiTheme="minorBidi" w:hAnsiTheme="minorBidi" w:cstheme="minorBidi"/>
          <w:noProof/>
          <w:sz w:val="20"/>
          <w:szCs w:val="20"/>
        </w:rPr>
      </w:pPr>
    </w:p>
    <w:p w14:paraId="0165A672" w14:textId="538A2E41" w:rsidR="008A4DB7" w:rsidRDefault="005D294A" w:rsidP="005D294A">
      <w:pPr>
        <w:tabs>
          <w:tab w:val="left" w:pos="-720"/>
          <w:tab w:val="left" w:pos="0"/>
        </w:tabs>
        <w:suppressAutoHyphens/>
        <w:bidi/>
        <w:ind w:left="720"/>
        <w:rPr>
          <w:rFonts w:asciiTheme="minorBidi" w:hAnsiTheme="minorBidi" w:cstheme="minorBidi"/>
          <w:sz w:val="20"/>
          <w:szCs w:val="20"/>
          <w:rtl/>
        </w:rPr>
      </w:pPr>
      <w:r w:rsidRPr="005D294A">
        <w:rPr>
          <w:rFonts w:asciiTheme="minorBidi" w:hAnsiTheme="minorBidi" w:cs="Arial"/>
          <w:sz w:val="20"/>
          <w:szCs w:val="20"/>
          <w:rtl/>
        </w:rPr>
        <w:t>يمكن أيضًا الاتصال ببرنامج</w:t>
      </w:r>
      <w:r w:rsidRPr="005D294A">
        <w:rPr>
          <w:rFonts w:asciiTheme="minorBidi" w:hAnsiTheme="minorBidi" w:cstheme="minorBidi"/>
          <w:sz w:val="20"/>
          <w:szCs w:val="20"/>
        </w:rPr>
        <w:t xml:space="preserve"> ACEC Program </w:t>
      </w:r>
      <w:r w:rsidRPr="005D294A">
        <w:rPr>
          <w:rFonts w:asciiTheme="minorBidi" w:hAnsiTheme="minorBidi" w:cs="Arial"/>
          <w:sz w:val="20"/>
          <w:szCs w:val="20"/>
          <w:rtl/>
        </w:rPr>
        <w:t>للحصول على معلومات إضافية أو للتحقق من تسميات</w:t>
      </w:r>
      <w:r w:rsidRPr="005D294A">
        <w:rPr>
          <w:rFonts w:asciiTheme="minorBidi" w:hAnsiTheme="minorBidi" w:cstheme="minorBidi"/>
          <w:sz w:val="20"/>
          <w:szCs w:val="20"/>
        </w:rPr>
        <w:t xml:space="preserve"> ACEC </w:t>
      </w:r>
      <w:r w:rsidRPr="005D294A">
        <w:rPr>
          <w:rFonts w:asciiTheme="minorBidi" w:hAnsiTheme="minorBidi" w:cs="Arial"/>
          <w:sz w:val="20"/>
          <w:szCs w:val="20"/>
          <w:rtl/>
        </w:rPr>
        <w:t>الجديدة</w:t>
      </w:r>
      <w:r w:rsidRPr="005D294A">
        <w:rPr>
          <w:rFonts w:asciiTheme="minorBidi" w:hAnsiTheme="minorBidi" w:cstheme="minorBidi"/>
          <w:sz w:val="20"/>
          <w:szCs w:val="20"/>
        </w:rPr>
        <w:t>.</w:t>
      </w:r>
    </w:p>
    <w:p w14:paraId="3A3CAC4C" w14:textId="77777777" w:rsidR="005D294A" w:rsidRPr="00CE5303" w:rsidRDefault="005D294A" w:rsidP="008A4DB7">
      <w:pPr>
        <w:tabs>
          <w:tab w:val="left" w:pos="-720"/>
          <w:tab w:val="left" w:pos="0"/>
        </w:tabs>
        <w:suppressAutoHyphens/>
        <w:ind w:left="720"/>
        <w:rPr>
          <w:rFonts w:asciiTheme="minorBidi" w:hAnsiTheme="minorBidi" w:cstheme="minorBidi"/>
          <w:noProof/>
          <w:sz w:val="20"/>
          <w:szCs w:val="20"/>
        </w:rPr>
      </w:pPr>
    </w:p>
    <w:p w14:paraId="33AF24C1" w14:textId="1B4CDC72" w:rsidR="008A4DB7" w:rsidRPr="00CE5303" w:rsidRDefault="008A4DB7" w:rsidP="008A4DB7">
      <w:pPr>
        <w:tabs>
          <w:tab w:val="left" w:pos="-720"/>
          <w:tab w:val="left" w:pos="0"/>
        </w:tabs>
        <w:suppressAutoHyphens/>
        <w:bidi/>
        <w:ind w:left="720"/>
        <w:rPr>
          <w:rFonts w:asciiTheme="minorBidi" w:hAnsiTheme="minorBidi" w:cstheme="minorBidi"/>
          <w:noProof/>
          <w:sz w:val="20"/>
          <w:szCs w:val="20"/>
          <w:rtl/>
        </w:rPr>
      </w:pPr>
      <w:r w:rsidRPr="00CE5303">
        <w:rPr>
          <w:rFonts w:asciiTheme="minorBidi" w:hAnsiTheme="minorBidi" w:cstheme="minorBidi"/>
          <w:sz w:val="20"/>
          <w:szCs w:val="20"/>
          <w:u w:val="single"/>
          <w:rtl/>
        </w:rPr>
        <w:t>البند 5:</w:t>
      </w:r>
      <w:r w:rsidR="00162FA7">
        <w:rPr>
          <w:rFonts w:asciiTheme="minorBidi" w:hAnsiTheme="minorBidi" w:cstheme="minorBidi"/>
          <w:sz w:val="20"/>
          <w:szCs w:val="20"/>
          <w:u w:val="single"/>
          <w:rtl/>
        </w:rPr>
        <w:t xml:space="preserve"> </w:t>
      </w:r>
      <w:r w:rsidRPr="00CE5303">
        <w:rPr>
          <w:rFonts w:asciiTheme="minorBidi" w:hAnsiTheme="minorBidi" w:cstheme="minorBidi"/>
          <w:sz w:val="20"/>
          <w:szCs w:val="20"/>
          <w:u w:val="single"/>
          <w:rtl/>
        </w:rPr>
        <w:t>أوامر التقييد.</w:t>
      </w:r>
      <w:r w:rsidR="00162FA7">
        <w:rPr>
          <w:rFonts w:asciiTheme="minorBidi" w:hAnsiTheme="minorBidi" w:cstheme="minorBidi"/>
          <w:sz w:val="20"/>
          <w:szCs w:val="20"/>
          <w:rtl/>
        </w:rPr>
        <w:t xml:space="preserve"> </w:t>
      </w:r>
      <w:r w:rsidRPr="00CE5303">
        <w:rPr>
          <w:rFonts w:asciiTheme="minorBidi" w:hAnsiTheme="minorBidi" w:cstheme="minorBidi"/>
          <w:sz w:val="20"/>
          <w:szCs w:val="20"/>
          <w:rtl/>
        </w:rPr>
        <w:t>إذا كان أي جزء من المشروع المقترح يقع في موقع يخضع لأمر تقييد الأراضي الرطبة بموجب قانون تقييد الأراضي الرطبة الداخلية (</w:t>
      </w:r>
      <w:r w:rsidRPr="00CE5303">
        <w:rPr>
          <w:rFonts w:asciiTheme="minorBidi" w:hAnsiTheme="minorBidi" w:cstheme="minorBidi"/>
          <w:sz w:val="20"/>
          <w:szCs w:val="20"/>
        </w:rPr>
        <w:t>M.G.L. c. 131 § 40A</w:t>
      </w:r>
      <w:r w:rsidRPr="00CE5303">
        <w:rPr>
          <w:rFonts w:asciiTheme="minorBidi" w:hAnsiTheme="minorBidi" w:cstheme="minorBidi"/>
          <w:sz w:val="20"/>
          <w:szCs w:val="20"/>
          <w:rtl/>
        </w:rPr>
        <w:t xml:space="preserve">) أو قانون تقييد الأراضي الرطبة الساحلية </w:t>
      </w:r>
      <w:r w:rsidR="00CE5303" w:rsidRPr="008A4DB7">
        <w:rPr>
          <w:rFonts w:ascii="Arial" w:hAnsi="Arial"/>
          <w:noProof/>
          <w:sz w:val="20"/>
        </w:rPr>
        <w:t>(M.G.L. c. 130 § 105)</w:t>
      </w:r>
      <w:r w:rsidRPr="00CE5303">
        <w:rPr>
          <w:rFonts w:asciiTheme="minorBidi" w:hAnsiTheme="minorBidi" w:cstheme="minorBidi"/>
          <w:sz w:val="20"/>
          <w:szCs w:val="20"/>
          <w:rtl/>
        </w:rPr>
        <w:t xml:space="preserve"> فأرفق نسخة من الأمر إلى إشعار النوايا. لتحديد ما إذا كان هناك أمر تقييد الأراضي الرطبة للموقع، اتصل بلجنة الحفظ أو المكتب الإقليمي للإدارة (انظر</w:t>
      </w:r>
      <w:hyperlink r:id="rId12" w:history="1">
        <w:r w:rsidRPr="00CE5303">
          <w:rPr>
            <w:rStyle w:val="Hyperlink"/>
            <w:rFonts w:asciiTheme="minorBidi" w:hAnsiTheme="minorBidi" w:cstheme="minorBidi"/>
            <w:sz w:val="20"/>
            <w:szCs w:val="20"/>
          </w:rPr>
          <w:t>https://www.mass.gov/service-details/massdep-regional-offices-by-community</w:t>
        </w:r>
      </w:hyperlink>
      <w:r w:rsidRPr="00CE5303">
        <w:rPr>
          <w:rFonts w:asciiTheme="minorBidi" w:hAnsiTheme="minorBidi" w:cstheme="minorBidi"/>
          <w:sz w:val="20"/>
          <w:szCs w:val="20"/>
        </w:rPr>
        <w:t>).</w:t>
      </w:r>
    </w:p>
    <w:p w14:paraId="6121C293" w14:textId="77777777" w:rsidR="008A4DB7" w:rsidRPr="00CE5303" w:rsidRDefault="008A4DB7" w:rsidP="008A4DB7">
      <w:pPr>
        <w:tabs>
          <w:tab w:val="left" w:pos="-720"/>
          <w:tab w:val="left" w:pos="0"/>
        </w:tabs>
        <w:suppressAutoHyphens/>
        <w:ind w:left="720"/>
        <w:rPr>
          <w:rFonts w:asciiTheme="minorBidi" w:hAnsiTheme="minorBidi" w:cstheme="minorBidi"/>
          <w:noProof/>
          <w:sz w:val="20"/>
          <w:szCs w:val="20"/>
        </w:rPr>
      </w:pPr>
    </w:p>
    <w:p w14:paraId="67326B29" w14:textId="73EA38E1" w:rsidR="008A4DB7" w:rsidRPr="00CE5303" w:rsidRDefault="008A4DB7" w:rsidP="008A4DB7">
      <w:pPr>
        <w:tabs>
          <w:tab w:val="left" w:pos="-720"/>
        </w:tabs>
        <w:suppressAutoHyphens/>
        <w:bidi/>
        <w:ind w:left="720"/>
        <w:rPr>
          <w:rFonts w:asciiTheme="minorBidi" w:hAnsiTheme="minorBidi" w:cstheme="minorBidi"/>
          <w:noProof/>
          <w:sz w:val="20"/>
          <w:szCs w:val="20"/>
          <w:rtl/>
        </w:rPr>
      </w:pPr>
      <w:r w:rsidRPr="00CE5303">
        <w:rPr>
          <w:rFonts w:asciiTheme="minorBidi" w:hAnsiTheme="minorBidi" w:cstheme="minorBidi"/>
          <w:sz w:val="20"/>
          <w:szCs w:val="20"/>
          <w:u w:val="single"/>
          <w:rtl/>
        </w:rPr>
        <w:t>البند 6:</w:t>
      </w:r>
      <w:r w:rsidR="00162FA7">
        <w:rPr>
          <w:rFonts w:asciiTheme="minorBidi" w:hAnsiTheme="minorBidi" w:cstheme="minorBidi"/>
          <w:sz w:val="20"/>
          <w:szCs w:val="20"/>
          <w:u w:val="single"/>
          <w:rtl/>
        </w:rPr>
        <w:t xml:space="preserve"> </w:t>
      </w:r>
      <w:r w:rsidRPr="00CE5303">
        <w:rPr>
          <w:rFonts w:asciiTheme="minorBidi" w:hAnsiTheme="minorBidi" w:cstheme="minorBidi"/>
          <w:sz w:val="20"/>
          <w:szCs w:val="20"/>
          <w:u w:val="single"/>
          <w:rtl/>
        </w:rPr>
        <w:t>إدارة مياه الأمطار.</w:t>
      </w:r>
      <w:r w:rsidRPr="00CE5303">
        <w:rPr>
          <w:rFonts w:asciiTheme="minorBidi" w:hAnsiTheme="minorBidi" w:cstheme="minorBidi"/>
          <w:sz w:val="20"/>
          <w:szCs w:val="20"/>
          <w:rtl/>
        </w:rPr>
        <w:t xml:space="preserve"> وفقًا للوائح </w:t>
      </w:r>
      <w:r w:rsidRPr="00CE5303">
        <w:rPr>
          <w:rFonts w:asciiTheme="minorBidi" w:hAnsiTheme="minorBidi" w:cstheme="minorBidi"/>
          <w:sz w:val="20"/>
          <w:szCs w:val="20"/>
        </w:rPr>
        <w:t>MassDEP</w:t>
      </w:r>
      <w:r w:rsidRPr="00CE5303">
        <w:rPr>
          <w:rFonts w:asciiTheme="minorBidi" w:hAnsiTheme="minorBidi" w:cstheme="minorBidi"/>
          <w:sz w:val="20"/>
          <w:szCs w:val="20"/>
          <w:rtl/>
        </w:rPr>
        <w:t xml:space="preserve"> الخاصة بمياه الأمطار (يناير 2008)، تتطلب بعض المشاريع تدابيرًا لإدارة مياه الأمطار. لتحديد ما إذا كان المشروع يتطلب إدارة مياه الأمطار، راجع لوائح الأراضي الرطبة في </w:t>
      </w:r>
      <w:r w:rsidR="00CE5303" w:rsidRPr="008A4DB7">
        <w:rPr>
          <w:rFonts w:ascii="Arial" w:hAnsi="Arial"/>
          <w:noProof/>
          <w:sz w:val="20"/>
        </w:rPr>
        <w:t>310 CMR 10.05(6)</w:t>
      </w:r>
      <w:r w:rsidR="00CE5303">
        <w:rPr>
          <w:rFonts w:ascii="Arial" w:hAnsi="Arial" w:hint="cs"/>
          <w:noProof/>
          <w:sz w:val="20"/>
          <w:rtl/>
        </w:rPr>
        <w:t xml:space="preserve"> </w:t>
      </w:r>
      <w:r w:rsidRPr="00CE5303">
        <w:rPr>
          <w:rFonts w:asciiTheme="minorBidi" w:hAnsiTheme="minorBidi" w:cstheme="minorBidi"/>
          <w:sz w:val="20"/>
          <w:szCs w:val="20"/>
          <w:rtl/>
        </w:rPr>
        <w:t>ومنشورات الإدارة:</w:t>
      </w:r>
      <w:r w:rsidRPr="00CE5303">
        <w:rPr>
          <w:rFonts w:asciiTheme="minorBidi" w:hAnsiTheme="minorBidi" w:cstheme="minorBidi"/>
          <w:i/>
          <w:sz w:val="20"/>
          <w:szCs w:val="20"/>
          <w:rtl/>
        </w:rPr>
        <w:t xml:space="preserve"> دليل إدارة مياه الأمطار في ولاية ماساتشوستس: المجلدات 1، 2، 3.</w:t>
      </w:r>
      <w:r w:rsidR="00162FA7">
        <w:rPr>
          <w:rFonts w:asciiTheme="minorBidi" w:hAnsiTheme="minorBidi" w:cstheme="minorBidi"/>
          <w:i/>
          <w:sz w:val="20"/>
          <w:szCs w:val="20"/>
          <w:rtl/>
        </w:rPr>
        <w:t xml:space="preserve"> </w:t>
      </w:r>
      <w:r w:rsidRPr="00CE5303">
        <w:rPr>
          <w:rFonts w:asciiTheme="minorBidi" w:hAnsiTheme="minorBidi" w:cstheme="minorBidi"/>
          <w:sz w:val="20"/>
          <w:szCs w:val="20"/>
          <w:rtl/>
        </w:rPr>
        <w:t>هذه الوثائق متاحة للشراء من مكتبة</w:t>
      </w:r>
      <w:r w:rsidR="00CE5303">
        <w:rPr>
          <w:rFonts w:asciiTheme="minorBidi" w:hAnsiTheme="minorBidi" w:cstheme="minorBidi" w:hint="cs"/>
          <w:sz w:val="20"/>
          <w:szCs w:val="20"/>
          <w:rtl/>
        </w:rPr>
        <w:t xml:space="preserve"> </w:t>
      </w:r>
      <w:r w:rsidR="00CE5303" w:rsidRPr="00CE5303">
        <w:rPr>
          <w:rFonts w:asciiTheme="minorBidi" w:hAnsiTheme="minorBidi" w:cstheme="minorBidi"/>
          <w:sz w:val="20"/>
          <w:szCs w:val="20"/>
        </w:rPr>
        <w:t>State House</w:t>
      </w:r>
      <w:r w:rsidRPr="00CE5303">
        <w:rPr>
          <w:rFonts w:asciiTheme="minorBidi" w:hAnsiTheme="minorBidi" w:cstheme="minorBidi"/>
          <w:sz w:val="20"/>
          <w:szCs w:val="20"/>
          <w:rtl/>
        </w:rPr>
        <w:t xml:space="preserve"> </w:t>
      </w:r>
      <w:r w:rsidR="00CE5303" w:rsidRPr="008A4DB7">
        <w:rPr>
          <w:rFonts w:ascii="Arial" w:hAnsi="Arial"/>
          <w:noProof/>
          <w:sz w:val="20"/>
        </w:rPr>
        <w:t>617/727-2834)</w:t>
      </w:r>
      <w:r w:rsidRPr="00CE5303">
        <w:rPr>
          <w:rFonts w:asciiTheme="minorBidi" w:hAnsiTheme="minorBidi" w:cstheme="minorBidi"/>
          <w:sz w:val="20"/>
          <w:szCs w:val="20"/>
          <w:rtl/>
        </w:rPr>
        <w:t>) و</w:t>
      </w:r>
      <w:r w:rsidRPr="00CE5303">
        <w:rPr>
          <w:rFonts w:asciiTheme="minorBidi" w:hAnsiTheme="minorBidi" w:cstheme="minorBidi"/>
          <w:sz w:val="20"/>
          <w:szCs w:val="20"/>
        </w:rPr>
        <w:t xml:space="preserve">State House Bookstore West </w:t>
      </w:r>
      <w:r w:rsidR="00CE5303">
        <w:rPr>
          <w:rFonts w:asciiTheme="minorBidi" w:hAnsiTheme="minorBidi" w:cstheme="minorBidi" w:hint="cs"/>
          <w:sz w:val="20"/>
          <w:szCs w:val="20"/>
          <w:rtl/>
        </w:rPr>
        <w:t>(</w:t>
      </w:r>
      <w:r w:rsidR="00CE5303" w:rsidRPr="008A4DB7">
        <w:rPr>
          <w:rFonts w:ascii="Arial" w:hAnsi="Arial"/>
          <w:noProof/>
          <w:sz w:val="20"/>
        </w:rPr>
        <w:t>413/784-1378</w:t>
      </w:r>
      <w:r w:rsidRPr="00CE5303">
        <w:rPr>
          <w:rFonts w:asciiTheme="minorBidi" w:hAnsiTheme="minorBidi" w:cstheme="minorBidi"/>
          <w:sz w:val="20"/>
          <w:szCs w:val="20"/>
          <w:rtl/>
        </w:rPr>
        <w:t xml:space="preserve">) ويمكن الحصول عليها أيضًا من موقع الويب الخاص بـ </w:t>
      </w:r>
      <w:r w:rsidRPr="00CE5303">
        <w:rPr>
          <w:rFonts w:asciiTheme="minorBidi" w:hAnsiTheme="minorBidi" w:cstheme="minorBidi"/>
          <w:sz w:val="20"/>
          <w:szCs w:val="20"/>
        </w:rPr>
        <w:t>MassDEP</w:t>
      </w:r>
      <w:r w:rsidRPr="00CE5303">
        <w:rPr>
          <w:rFonts w:asciiTheme="minorBidi" w:hAnsiTheme="minorBidi" w:cstheme="minorBidi"/>
          <w:sz w:val="20"/>
          <w:szCs w:val="20"/>
          <w:rtl/>
        </w:rPr>
        <w:t>:</w:t>
      </w:r>
      <w:hyperlink r:id="rId13" w:history="1">
        <w:r w:rsidRPr="00CE5303">
          <w:rPr>
            <w:rStyle w:val="Hyperlink"/>
            <w:rFonts w:asciiTheme="minorBidi" w:hAnsiTheme="minorBidi" w:cstheme="minorBidi"/>
            <w:sz w:val="20"/>
            <w:szCs w:val="20"/>
            <w:rtl/>
          </w:rPr>
          <w:t xml:space="preserve"> </w:t>
        </w:r>
        <w:r w:rsidRPr="00CE5303">
          <w:rPr>
            <w:rStyle w:val="Hyperlink"/>
            <w:rFonts w:asciiTheme="minorBidi" w:hAnsiTheme="minorBidi" w:cstheme="minorBidi"/>
            <w:sz w:val="20"/>
            <w:szCs w:val="20"/>
          </w:rPr>
          <w:t>https://www.mass.gov/guides/massachusetts-stormwater-handbook-and-stormwater-standards</w:t>
        </w:r>
      </w:hyperlink>
      <w:r w:rsidRPr="00CE5303">
        <w:rPr>
          <w:rFonts w:asciiTheme="minorBidi" w:hAnsiTheme="minorBidi" w:cstheme="minorBidi"/>
          <w:sz w:val="20"/>
          <w:szCs w:val="20"/>
        </w:rPr>
        <w:t>.</w:t>
      </w:r>
    </w:p>
    <w:p w14:paraId="1445FFAE" w14:textId="6DE52D9C" w:rsidR="00CE5303" w:rsidRDefault="00CE5303">
      <w:pPr>
        <w:rPr>
          <w:rFonts w:asciiTheme="minorBidi" w:hAnsiTheme="minorBidi" w:cstheme="minorBidi"/>
          <w:noProof/>
          <w:sz w:val="20"/>
          <w:szCs w:val="20"/>
        </w:rPr>
      </w:pPr>
      <w:r>
        <w:rPr>
          <w:rFonts w:asciiTheme="minorBidi" w:hAnsiTheme="minorBidi" w:cstheme="minorBidi"/>
          <w:noProof/>
          <w:sz w:val="20"/>
          <w:szCs w:val="20"/>
        </w:rPr>
        <w:br w:type="page"/>
      </w:r>
    </w:p>
    <w:p w14:paraId="0C139AEF" w14:textId="77777777" w:rsidR="008A4DB7" w:rsidRPr="00CE5303" w:rsidRDefault="008A4DB7" w:rsidP="008A4DB7">
      <w:pPr>
        <w:tabs>
          <w:tab w:val="left" w:pos="-720"/>
        </w:tabs>
        <w:suppressAutoHyphens/>
        <w:ind w:left="720"/>
        <w:rPr>
          <w:rFonts w:asciiTheme="minorBidi" w:hAnsiTheme="minorBidi" w:cstheme="minorBidi"/>
          <w:noProof/>
          <w:sz w:val="20"/>
          <w:szCs w:val="20"/>
        </w:rPr>
      </w:pPr>
    </w:p>
    <w:p w14:paraId="5C6E6C62" w14:textId="38CA6FB0" w:rsidR="008A4DB7" w:rsidRPr="00C73B19" w:rsidRDefault="008A4DB7" w:rsidP="008A4DB7">
      <w:pPr>
        <w:pStyle w:val="BodyText"/>
        <w:tabs>
          <w:tab w:val="clear" w:pos="0"/>
        </w:tabs>
        <w:bidi/>
        <w:ind w:left="720"/>
        <w:rPr>
          <w:rFonts w:asciiTheme="minorBidi" w:hAnsiTheme="minorBidi" w:cstheme="minorBidi"/>
          <w:b/>
          <w:noProof/>
          <w:rtl/>
        </w:rPr>
      </w:pPr>
      <w:r w:rsidRPr="00CE5303">
        <w:rPr>
          <w:rFonts w:asciiTheme="minorBidi" w:hAnsiTheme="minorBidi" w:cstheme="minorBidi"/>
          <w:rtl/>
        </w:rPr>
        <w:t xml:space="preserve"> إذا كانت إدارة مياه الأمطار مطلوبة، فيجب على المتقدمين تقديم تقرير مياه الأمطار مع إشعار النوايا لتوفير معلومات إدارة مياه الأمطار لمراجعة لجنة الحفظ بما يتوافق مع لوائح الأراضي الرطبة،</w:t>
      </w:r>
      <w:r w:rsidR="00162FA7">
        <w:rPr>
          <w:rFonts w:asciiTheme="minorBidi" w:hAnsiTheme="minorBidi" w:cstheme="minorBidi" w:hint="cs"/>
          <w:rtl/>
        </w:rPr>
        <w:t xml:space="preserve"> </w:t>
      </w:r>
      <w:r w:rsidR="00CE5303" w:rsidRPr="008A4DB7">
        <w:rPr>
          <w:rFonts w:ascii="Arial" w:hAnsi="Arial"/>
          <w:noProof/>
        </w:rPr>
        <w:t>310 CMR 10.05(6)(k)-(q)</w:t>
      </w:r>
      <w:r w:rsidRPr="00CE5303">
        <w:rPr>
          <w:rFonts w:asciiTheme="minorBidi" w:hAnsiTheme="minorBidi" w:cstheme="minorBidi"/>
          <w:rtl/>
        </w:rPr>
        <w:t>. تطلب الإدارة من المهندسين أيضًا إكمال القائمة المرجعية لتقرير مياه الأمطار والشهادة للتأكيد على أن المشروع يتوافق مع لوائح مياه الأمطار ويلبي المعايير الهندسية المقبولة.</w:t>
      </w:r>
      <w:r w:rsidR="00162FA7">
        <w:rPr>
          <w:rFonts w:asciiTheme="minorBidi" w:hAnsiTheme="minorBidi" w:cstheme="minorBidi"/>
          <w:rtl/>
        </w:rPr>
        <w:t xml:space="preserve"> </w:t>
      </w:r>
      <w:r w:rsidRPr="00CE5303">
        <w:rPr>
          <w:rFonts w:asciiTheme="minorBidi" w:hAnsiTheme="minorBidi" w:cstheme="minorBidi"/>
          <w:rtl/>
        </w:rPr>
        <w:t xml:space="preserve">بالنسبة لآبار إعادة التغذية، تحقق من متطلبات التحكم في </w:t>
      </w:r>
      <w:r w:rsidRPr="00C73B19">
        <w:rPr>
          <w:rFonts w:asciiTheme="minorBidi" w:hAnsiTheme="minorBidi" w:cstheme="minorBidi"/>
          <w:rtl/>
        </w:rPr>
        <w:t>الحقن تحت الأرض (</w:t>
      </w:r>
      <w:r w:rsidRPr="00C73B19">
        <w:rPr>
          <w:rFonts w:asciiTheme="minorBidi" w:hAnsiTheme="minorBidi" w:cstheme="minorBidi"/>
        </w:rPr>
        <w:t>UIC</w:t>
      </w:r>
      <w:r w:rsidRPr="00C73B19">
        <w:rPr>
          <w:rFonts w:asciiTheme="minorBidi" w:hAnsiTheme="minorBidi" w:cstheme="minorBidi"/>
          <w:rtl/>
        </w:rPr>
        <w:t xml:space="preserve">) لمعرفة ما إذا كان تنظيم </w:t>
      </w:r>
      <w:r w:rsidRPr="00C73B19">
        <w:rPr>
          <w:rFonts w:asciiTheme="minorBidi" w:hAnsiTheme="minorBidi" w:cstheme="minorBidi"/>
        </w:rPr>
        <w:t>UIC</w:t>
      </w:r>
      <w:r w:rsidRPr="00C73B19">
        <w:rPr>
          <w:rFonts w:asciiTheme="minorBidi" w:hAnsiTheme="minorBidi" w:cstheme="minorBidi"/>
          <w:rtl/>
        </w:rPr>
        <w:t xml:space="preserve"> مطلوبًا أم لا</w:t>
      </w:r>
      <w:hyperlink r:id="rId14" w:history="1">
        <w:r w:rsidRPr="00C73B19">
          <w:rPr>
            <w:rStyle w:val="Hyperlink"/>
            <w:rFonts w:asciiTheme="minorBidi" w:hAnsiTheme="minorBidi" w:cstheme="minorBidi"/>
          </w:rPr>
          <w:t>https://www.mass.gov/service-details/underground-injection-control-uic-application-forms</w:t>
        </w:r>
      </w:hyperlink>
      <w:r w:rsidRPr="00C73B19">
        <w:rPr>
          <w:rFonts w:asciiTheme="minorBidi" w:hAnsiTheme="minorBidi" w:cstheme="minorBidi"/>
        </w:rPr>
        <w:t>.</w:t>
      </w:r>
    </w:p>
    <w:p w14:paraId="1340D1F5" w14:textId="77777777" w:rsidR="008A4DB7" w:rsidRPr="00C73B19" w:rsidRDefault="008A4DB7" w:rsidP="008A4DB7">
      <w:pPr>
        <w:tabs>
          <w:tab w:val="left" w:pos="-720"/>
        </w:tabs>
        <w:suppressAutoHyphens/>
        <w:rPr>
          <w:rFonts w:asciiTheme="minorBidi" w:hAnsiTheme="minorBidi" w:cstheme="minorBidi"/>
          <w:b/>
          <w:noProof/>
          <w:sz w:val="20"/>
        </w:rPr>
      </w:pPr>
    </w:p>
    <w:p w14:paraId="38C35C20" w14:textId="007742CD" w:rsidR="008A4DB7" w:rsidRPr="00CE5303" w:rsidRDefault="008A4DB7" w:rsidP="008A4DB7">
      <w:pPr>
        <w:tabs>
          <w:tab w:val="left" w:pos="-720"/>
        </w:tabs>
        <w:suppressAutoHyphens/>
        <w:bidi/>
        <w:rPr>
          <w:rFonts w:asciiTheme="minorBidi" w:hAnsiTheme="minorBidi" w:cstheme="minorBidi"/>
          <w:bCs/>
          <w:noProof/>
          <w:rtl/>
        </w:rPr>
      </w:pPr>
      <w:r w:rsidRPr="00CE5303">
        <w:rPr>
          <w:rFonts w:asciiTheme="minorBidi" w:hAnsiTheme="minorBidi" w:cstheme="minorBidi"/>
          <w:bCs/>
          <w:rtl/>
        </w:rPr>
        <w:t>تعليمات القسم د: معلومات إضافية</w:t>
      </w:r>
    </w:p>
    <w:p w14:paraId="39B21357" w14:textId="77777777" w:rsidR="008A4DB7" w:rsidRPr="00C73B19" w:rsidRDefault="008A4DB7" w:rsidP="008A4DB7">
      <w:pPr>
        <w:tabs>
          <w:tab w:val="left" w:pos="-720"/>
        </w:tabs>
        <w:suppressAutoHyphens/>
        <w:rPr>
          <w:rFonts w:asciiTheme="minorBidi" w:hAnsiTheme="minorBidi" w:cstheme="minorBidi"/>
          <w:noProof/>
        </w:rPr>
      </w:pPr>
    </w:p>
    <w:p w14:paraId="7F9CB0AA" w14:textId="246E9ADE" w:rsidR="008A4DB7" w:rsidRPr="00C73B19" w:rsidRDefault="008A4DB7" w:rsidP="008A4DB7">
      <w:pPr>
        <w:pStyle w:val="BodyText"/>
        <w:bidi/>
        <w:ind w:left="720"/>
        <w:rPr>
          <w:rFonts w:asciiTheme="minorBidi" w:hAnsiTheme="minorBidi" w:cstheme="minorBidi"/>
          <w:noProof/>
          <w:rtl/>
        </w:rPr>
      </w:pPr>
      <w:r w:rsidRPr="00C73B19">
        <w:rPr>
          <w:rFonts w:asciiTheme="minorBidi" w:hAnsiTheme="minorBidi" w:cstheme="minorBidi"/>
          <w:rtl/>
        </w:rPr>
        <w:t>يجب تقديم جميع المعلومات المدرجة في القسم د من إشعار النوايا مع إشعار النوايا عند تقديمه إلى لجنة الحفظ والإدارة.</w:t>
      </w:r>
      <w:r w:rsidR="00162FA7">
        <w:rPr>
          <w:rFonts w:asciiTheme="minorBidi" w:hAnsiTheme="minorBidi" w:cstheme="minorBidi"/>
          <w:rtl/>
        </w:rPr>
        <w:t xml:space="preserve"> </w:t>
      </w:r>
    </w:p>
    <w:p w14:paraId="39327593" w14:textId="77777777" w:rsidR="008A4DB7" w:rsidRPr="00C73B19" w:rsidRDefault="008A4DB7" w:rsidP="008A4DB7">
      <w:pPr>
        <w:pStyle w:val="BodyText"/>
        <w:ind w:left="720"/>
        <w:rPr>
          <w:rFonts w:asciiTheme="minorBidi" w:hAnsiTheme="minorBidi" w:cstheme="minorBidi"/>
          <w:noProof/>
        </w:rPr>
      </w:pPr>
    </w:p>
    <w:p w14:paraId="5FD56024" w14:textId="624E0DC7" w:rsidR="008A4DB7" w:rsidRPr="00C73B19" w:rsidRDefault="008A4DB7" w:rsidP="008A4DB7">
      <w:pPr>
        <w:pStyle w:val="BodyText"/>
        <w:bidi/>
        <w:ind w:left="720"/>
        <w:rPr>
          <w:rFonts w:asciiTheme="minorBidi" w:hAnsiTheme="minorBidi" w:cstheme="minorBidi"/>
          <w:noProof/>
          <w:rtl/>
        </w:rPr>
      </w:pPr>
      <w:r w:rsidRPr="00C73B19">
        <w:rPr>
          <w:rFonts w:asciiTheme="minorBidi" w:hAnsiTheme="minorBidi" w:cstheme="minorBidi"/>
          <w:u w:val="single"/>
          <w:rtl/>
        </w:rPr>
        <w:t>البند 2:</w:t>
      </w:r>
      <w:r w:rsidRPr="00C73B19">
        <w:rPr>
          <w:rFonts w:asciiTheme="minorBidi" w:hAnsiTheme="minorBidi" w:cstheme="minorBidi"/>
          <w:rtl/>
        </w:rPr>
        <w:t xml:space="preserve"> يجب أن تكون الخطط ذات حجم</w:t>
      </w:r>
      <w:r w:rsidR="00162FA7">
        <w:rPr>
          <w:rFonts w:asciiTheme="minorBidi" w:hAnsiTheme="minorBidi" w:cstheme="minorBidi" w:hint="cs"/>
          <w:rtl/>
        </w:rPr>
        <w:t xml:space="preserve">، ومقياس، </w:t>
      </w:r>
      <w:r w:rsidRPr="00C73B19">
        <w:rPr>
          <w:rFonts w:asciiTheme="minorBidi" w:hAnsiTheme="minorBidi" w:cstheme="minorBidi"/>
          <w:rtl/>
        </w:rPr>
        <w:t>وتفاصيل كافية لوصف الموقع وحدود منطقة الموارد والعمل المقترح بشكل كامل ودقيق. يتم توفير المبادئ التوجيهية التالية لتشجيع التوحيد:</w:t>
      </w:r>
    </w:p>
    <w:p w14:paraId="17D639D2" w14:textId="77777777" w:rsidR="008A4DB7" w:rsidRPr="00C73B19" w:rsidRDefault="008A4DB7" w:rsidP="008A4DB7">
      <w:pPr>
        <w:tabs>
          <w:tab w:val="left" w:pos="-720"/>
          <w:tab w:val="left" w:pos="0"/>
        </w:tabs>
        <w:suppressAutoHyphens/>
        <w:ind w:left="2160" w:hanging="720"/>
        <w:rPr>
          <w:rFonts w:asciiTheme="minorBidi" w:hAnsiTheme="minorBidi" w:cstheme="minorBidi"/>
          <w:noProof/>
        </w:rPr>
      </w:pPr>
    </w:p>
    <w:p w14:paraId="1074E09E" w14:textId="77777777" w:rsidR="008A4DB7" w:rsidRPr="00CE5303" w:rsidRDefault="008A4DB7" w:rsidP="008A4DB7">
      <w:pPr>
        <w:tabs>
          <w:tab w:val="left" w:pos="-720"/>
          <w:tab w:val="left" w:pos="0"/>
        </w:tabs>
        <w:suppressAutoHyphens/>
        <w:bidi/>
        <w:ind w:left="2160" w:hanging="720"/>
        <w:rPr>
          <w:rFonts w:asciiTheme="minorBidi" w:hAnsiTheme="minorBidi" w:cstheme="minorBidi"/>
          <w:i/>
          <w:noProof/>
          <w:sz w:val="20"/>
          <w:szCs w:val="20"/>
          <w:rtl/>
        </w:rPr>
      </w:pPr>
      <w:r w:rsidRPr="00CE5303">
        <w:rPr>
          <w:rFonts w:asciiTheme="minorBidi" w:hAnsiTheme="minorBidi" w:cstheme="minorBidi"/>
          <w:i/>
          <w:sz w:val="20"/>
          <w:szCs w:val="20"/>
          <w:rtl/>
        </w:rPr>
        <w:t>حجم ورقة</w:t>
      </w:r>
    </w:p>
    <w:p w14:paraId="6ED9D122" w14:textId="77777777" w:rsidR="008A4DB7" w:rsidRPr="00CE5303" w:rsidRDefault="008A4DB7" w:rsidP="008A4DB7">
      <w:pPr>
        <w:numPr>
          <w:ilvl w:val="0"/>
          <w:numId w:val="2"/>
        </w:numPr>
        <w:tabs>
          <w:tab w:val="left" w:pos="-720"/>
        </w:tabs>
        <w:suppressAutoHyphens/>
        <w:bidi/>
        <w:ind w:left="1800"/>
        <w:rPr>
          <w:rFonts w:asciiTheme="minorBidi" w:hAnsiTheme="minorBidi" w:cstheme="minorBidi"/>
          <w:noProof/>
          <w:sz w:val="20"/>
          <w:szCs w:val="20"/>
          <w:rtl/>
        </w:rPr>
      </w:pPr>
      <w:r w:rsidRPr="00CE5303">
        <w:rPr>
          <w:rFonts w:asciiTheme="minorBidi" w:hAnsiTheme="minorBidi" w:cstheme="minorBidi"/>
          <w:sz w:val="20"/>
          <w:szCs w:val="20"/>
          <w:rtl/>
        </w:rPr>
        <w:t>الحد الأقصى 24 بوصة × 36 بوصة</w:t>
      </w:r>
    </w:p>
    <w:p w14:paraId="3538E6FC" w14:textId="77777777" w:rsidR="008A4DB7" w:rsidRPr="00CE5303" w:rsidRDefault="008A4DB7" w:rsidP="008A4DB7">
      <w:pPr>
        <w:numPr>
          <w:ilvl w:val="0"/>
          <w:numId w:val="2"/>
        </w:numPr>
        <w:tabs>
          <w:tab w:val="left" w:pos="-720"/>
          <w:tab w:val="left" w:pos="0"/>
          <w:tab w:val="left" w:pos="720"/>
        </w:tabs>
        <w:suppressAutoHyphens/>
        <w:bidi/>
        <w:ind w:left="1800"/>
        <w:rPr>
          <w:rFonts w:asciiTheme="minorBidi" w:hAnsiTheme="minorBidi" w:cstheme="minorBidi"/>
          <w:noProof/>
          <w:sz w:val="20"/>
          <w:szCs w:val="20"/>
          <w:rtl/>
        </w:rPr>
      </w:pPr>
      <w:r w:rsidRPr="00CE5303">
        <w:rPr>
          <w:rFonts w:asciiTheme="minorBidi" w:hAnsiTheme="minorBidi" w:cstheme="minorBidi"/>
          <w:sz w:val="20"/>
          <w:szCs w:val="20"/>
          <w:rtl/>
        </w:rPr>
        <w:t>إذا كان هناك حاجة إلى أكثر من ورقة واحدة لوصف العمل المقترح، فقم بتقديم ورقة إضافية تتضمن فهرسة جميع الأوراق الأخرى وإظهار مركب عام لجميع الأعمال المقترحة داخل المنطقة العازلة والمناطق الخاضعة للحماية بموجب القانون.</w:t>
      </w:r>
    </w:p>
    <w:p w14:paraId="63021F19" w14:textId="77777777" w:rsidR="008A4DB7" w:rsidRPr="00CE5303" w:rsidRDefault="008A4DB7" w:rsidP="008A4DB7">
      <w:pPr>
        <w:tabs>
          <w:tab w:val="left" w:pos="-720"/>
          <w:tab w:val="left" w:pos="0"/>
          <w:tab w:val="left" w:pos="720"/>
        </w:tabs>
        <w:suppressAutoHyphens/>
        <w:ind w:left="1440"/>
        <w:rPr>
          <w:rFonts w:asciiTheme="minorBidi" w:hAnsiTheme="minorBidi" w:cstheme="minorBidi"/>
          <w:noProof/>
          <w:sz w:val="20"/>
          <w:szCs w:val="20"/>
        </w:rPr>
      </w:pPr>
    </w:p>
    <w:p w14:paraId="636FDBD8" w14:textId="77777777" w:rsidR="008A4DB7" w:rsidRPr="00CE5303" w:rsidRDefault="008A4DB7" w:rsidP="008A4DB7">
      <w:pPr>
        <w:tabs>
          <w:tab w:val="left" w:pos="-720"/>
          <w:tab w:val="left" w:pos="0"/>
        </w:tabs>
        <w:suppressAutoHyphens/>
        <w:bidi/>
        <w:ind w:left="2160" w:hanging="720"/>
        <w:rPr>
          <w:rFonts w:asciiTheme="minorBidi" w:hAnsiTheme="minorBidi" w:cstheme="minorBidi"/>
          <w:iCs/>
          <w:noProof/>
          <w:sz w:val="20"/>
          <w:szCs w:val="20"/>
          <w:rtl/>
        </w:rPr>
      </w:pPr>
      <w:r w:rsidRPr="00CE5303">
        <w:rPr>
          <w:rFonts w:asciiTheme="minorBidi" w:hAnsiTheme="minorBidi" w:cstheme="minorBidi"/>
          <w:iCs/>
          <w:sz w:val="20"/>
          <w:szCs w:val="20"/>
          <w:rtl/>
        </w:rPr>
        <w:t>المقياس</w:t>
      </w:r>
    </w:p>
    <w:p w14:paraId="5551DE89" w14:textId="77777777" w:rsidR="008A4DB7" w:rsidRPr="00CE5303" w:rsidRDefault="008A4DB7" w:rsidP="008A4DB7">
      <w:pPr>
        <w:numPr>
          <w:ilvl w:val="0"/>
          <w:numId w:val="2"/>
        </w:numPr>
        <w:tabs>
          <w:tab w:val="left" w:pos="-720"/>
          <w:tab w:val="left" w:pos="0"/>
          <w:tab w:val="left" w:pos="720"/>
        </w:tabs>
        <w:suppressAutoHyphens/>
        <w:bidi/>
        <w:ind w:left="1800"/>
        <w:rPr>
          <w:rFonts w:asciiTheme="minorBidi" w:hAnsiTheme="minorBidi" w:cstheme="minorBidi"/>
          <w:noProof/>
          <w:sz w:val="20"/>
          <w:szCs w:val="20"/>
          <w:rtl/>
        </w:rPr>
      </w:pPr>
      <w:r w:rsidRPr="00CE5303">
        <w:rPr>
          <w:rFonts w:asciiTheme="minorBidi" w:hAnsiTheme="minorBidi" w:cstheme="minorBidi"/>
          <w:sz w:val="20"/>
          <w:szCs w:val="20"/>
          <w:rtl/>
        </w:rPr>
        <w:t>لا يزيد عن 1" = 50'</w:t>
      </w:r>
    </w:p>
    <w:p w14:paraId="40D30B48" w14:textId="18C0F757" w:rsidR="008A4DB7" w:rsidRPr="00CE5303" w:rsidRDefault="008A4DB7" w:rsidP="008A4DB7">
      <w:pPr>
        <w:numPr>
          <w:ilvl w:val="0"/>
          <w:numId w:val="2"/>
        </w:numPr>
        <w:tabs>
          <w:tab w:val="left" w:pos="-720"/>
          <w:tab w:val="left" w:pos="0"/>
          <w:tab w:val="left" w:pos="720"/>
        </w:tabs>
        <w:suppressAutoHyphens/>
        <w:bidi/>
        <w:ind w:left="1800"/>
        <w:rPr>
          <w:rFonts w:asciiTheme="minorBidi" w:hAnsiTheme="minorBidi" w:cstheme="minorBidi"/>
          <w:noProof/>
          <w:sz w:val="20"/>
          <w:szCs w:val="20"/>
          <w:rtl/>
        </w:rPr>
      </w:pPr>
      <w:r w:rsidRPr="00CE5303">
        <w:rPr>
          <w:rFonts w:asciiTheme="minorBidi" w:hAnsiTheme="minorBidi" w:cstheme="minorBidi"/>
          <w:sz w:val="20"/>
          <w:szCs w:val="20"/>
          <w:rtl/>
        </w:rPr>
        <w:t xml:space="preserve">إذا تم تقليل الخطط، </w:t>
      </w:r>
      <w:r w:rsidR="00CE5303">
        <w:rPr>
          <w:rFonts w:asciiTheme="minorBidi" w:hAnsiTheme="minorBidi" w:cstheme="minorBidi" w:hint="cs"/>
          <w:sz w:val="20"/>
          <w:szCs w:val="20"/>
          <w:rtl/>
        </w:rPr>
        <w:t>ف</w:t>
      </w:r>
      <w:r w:rsidRPr="00CE5303">
        <w:rPr>
          <w:rFonts w:asciiTheme="minorBidi" w:hAnsiTheme="minorBidi" w:cstheme="minorBidi"/>
          <w:sz w:val="20"/>
          <w:szCs w:val="20"/>
          <w:rtl/>
        </w:rPr>
        <w:t>قم بعرض المقاييس الرسومية.</w:t>
      </w:r>
    </w:p>
    <w:p w14:paraId="7B649701" w14:textId="77777777" w:rsidR="008A4DB7" w:rsidRPr="00CE5303" w:rsidRDefault="008A4DB7" w:rsidP="008A4DB7">
      <w:pPr>
        <w:tabs>
          <w:tab w:val="left" w:pos="-720"/>
          <w:tab w:val="left" w:pos="0"/>
          <w:tab w:val="left" w:pos="720"/>
        </w:tabs>
        <w:suppressAutoHyphens/>
        <w:ind w:left="1440"/>
        <w:rPr>
          <w:rFonts w:asciiTheme="minorBidi" w:hAnsiTheme="minorBidi" w:cstheme="minorBidi"/>
          <w:noProof/>
          <w:sz w:val="20"/>
          <w:szCs w:val="20"/>
        </w:rPr>
      </w:pPr>
    </w:p>
    <w:p w14:paraId="5D01F700" w14:textId="77777777" w:rsidR="008A4DB7" w:rsidRPr="00CE5303" w:rsidRDefault="008A4DB7" w:rsidP="008A4DB7">
      <w:pPr>
        <w:tabs>
          <w:tab w:val="left" w:pos="-720"/>
          <w:tab w:val="left" w:pos="0"/>
        </w:tabs>
        <w:suppressAutoHyphens/>
        <w:bidi/>
        <w:ind w:left="2160" w:hanging="720"/>
        <w:rPr>
          <w:rFonts w:asciiTheme="minorBidi" w:hAnsiTheme="minorBidi" w:cstheme="minorBidi"/>
          <w:iCs/>
          <w:noProof/>
          <w:sz w:val="20"/>
          <w:szCs w:val="20"/>
          <w:rtl/>
        </w:rPr>
      </w:pPr>
      <w:r w:rsidRPr="00CE5303">
        <w:rPr>
          <w:rFonts w:asciiTheme="minorBidi" w:hAnsiTheme="minorBidi" w:cstheme="minorBidi"/>
          <w:iCs/>
          <w:sz w:val="20"/>
          <w:szCs w:val="20"/>
          <w:rtl/>
        </w:rPr>
        <w:t>كتلة العنوان</w:t>
      </w:r>
    </w:p>
    <w:p w14:paraId="2F6D9BBC" w14:textId="6B8C79B2" w:rsidR="008A4DB7" w:rsidRPr="00CE5303" w:rsidRDefault="00CE5303" w:rsidP="008A4DB7">
      <w:pPr>
        <w:numPr>
          <w:ilvl w:val="0"/>
          <w:numId w:val="2"/>
        </w:numPr>
        <w:tabs>
          <w:tab w:val="left" w:pos="-720"/>
          <w:tab w:val="left" w:pos="0"/>
          <w:tab w:val="left" w:pos="720"/>
        </w:tabs>
        <w:suppressAutoHyphens/>
        <w:bidi/>
        <w:ind w:left="1800"/>
        <w:rPr>
          <w:rFonts w:asciiTheme="minorBidi" w:hAnsiTheme="minorBidi" w:cstheme="minorBidi"/>
          <w:noProof/>
          <w:sz w:val="20"/>
          <w:szCs w:val="20"/>
          <w:rtl/>
        </w:rPr>
      </w:pPr>
      <w:r>
        <w:rPr>
          <w:rFonts w:asciiTheme="minorBidi" w:hAnsiTheme="minorBidi" w:cstheme="minorBidi" w:hint="cs"/>
          <w:sz w:val="20"/>
          <w:szCs w:val="20"/>
          <w:rtl/>
        </w:rPr>
        <w:t>إدراجها</w:t>
      </w:r>
      <w:r w:rsidR="008A4DB7" w:rsidRPr="00CE5303">
        <w:rPr>
          <w:rFonts w:asciiTheme="minorBidi" w:hAnsiTheme="minorBidi" w:cstheme="minorBidi"/>
          <w:sz w:val="20"/>
          <w:szCs w:val="20"/>
          <w:rtl/>
        </w:rPr>
        <w:t xml:space="preserve"> في جميع الخطط</w:t>
      </w:r>
    </w:p>
    <w:p w14:paraId="1AFC41E2" w14:textId="77777777" w:rsidR="008A4DB7" w:rsidRPr="00CE5303" w:rsidRDefault="008A4DB7" w:rsidP="008A4DB7">
      <w:pPr>
        <w:numPr>
          <w:ilvl w:val="0"/>
          <w:numId w:val="2"/>
        </w:numPr>
        <w:tabs>
          <w:tab w:val="left" w:pos="-720"/>
          <w:tab w:val="left" w:pos="0"/>
          <w:tab w:val="left" w:pos="720"/>
        </w:tabs>
        <w:suppressAutoHyphens/>
        <w:bidi/>
        <w:ind w:left="1800"/>
        <w:rPr>
          <w:rFonts w:asciiTheme="minorBidi" w:hAnsiTheme="minorBidi" w:cstheme="minorBidi"/>
          <w:noProof/>
          <w:sz w:val="20"/>
          <w:szCs w:val="20"/>
          <w:rtl/>
        </w:rPr>
      </w:pPr>
      <w:r w:rsidRPr="00CE5303">
        <w:rPr>
          <w:rFonts w:asciiTheme="minorBidi" w:hAnsiTheme="minorBidi" w:cstheme="minorBidi"/>
          <w:sz w:val="20"/>
          <w:szCs w:val="20"/>
          <w:rtl/>
        </w:rPr>
        <w:t>تقع في الزاوية اليمنى السفلية، وهي موجهة للقراءة من الأسفل عند ربطها بالهامش الأيسر</w:t>
      </w:r>
    </w:p>
    <w:p w14:paraId="5A78329F" w14:textId="482A45B4" w:rsidR="008A4DB7" w:rsidRPr="00CE5303" w:rsidRDefault="008A4DB7" w:rsidP="008A4DB7">
      <w:pPr>
        <w:numPr>
          <w:ilvl w:val="0"/>
          <w:numId w:val="2"/>
        </w:numPr>
        <w:tabs>
          <w:tab w:val="left" w:pos="-720"/>
          <w:tab w:val="left" w:pos="0"/>
          <w:tab w:val="left" w:pos="720"/>
        </w:tabs>
        <w:suppressAutoHyphens/>
        <w:bidi/>
        <w:ind w:left="1800"/>
        <w:rPr>
          <w:rFonts w:asciiTheme="minorBidi" w:hAnsiTheme="minorBidi" w:cstheme="minorBidi"/>
          <w:noProof/>
          <w:sz w:val="20"/>
          <w:szCs w:val="20"/>
          <w:rtl/>
        </w:rPr>
      </w:pPr>
      <w:r w:rsidRPr="00CE5303">
        <w:rPr>
          <w:rFonts w:asciiTheme="minorBidi" w:hAnsiTheme="minorBidi" w:cstheme="minorBidi"/>
          <w:sz w:val="20"/>
          <w:szCs w:val="20"/>
          <w:rtl/>
        </w:rPr>
        <w:t>تضمين التاريخ الأصلي بالإضافة إلى مساحة إضافية للإشارة إلى عنوان وتواريخ الخطط المنقحة.</w:t>
      </w:r>
    </w:p>
    <w:p w14:paraId="503AEE74" w14:textId="77777777" w:rsidR="008A4DB7" w:rsidRPr="00CE5303" w:rsidRDefault="008A4DB7" w:rsidP="008A4DB7">
      <w:pPr>
        <w:tabs>
          <w:tab w:val="left" w:pos="-720"/>
        </w:tabs>
        <w:suppressAutoHyphens/>
        <w:ind w:left="720"/>
        <w:rPr>
          <w:rFonts w:asciiTheme="minorBidi" w:hAnsiTheme="minorBidi" w:cstheme="minorBidi"/>
          <w:b/>
          <w:noProof/>
          <w:sz w:val="20"/>
          <w:szCs w:val="20"/>
        </w:rPr>
      </w:pPr>
    </w:p>
    <w:p w14:paraId="7FDAB92B" w14:textId="77777777" w:rsidR="008A4DB7" w:rsidRPr="00CE5303" w:rsidRDefault="008A4DB7" w:rsidP="008A4DB7">
      <w:pPr>
        <w:tabs>
          <w:tab w:val="left" w:pos="-720"/>
        </w:tabs>
        <w:suppressAutoHyphens/>
        <w:bidi/>
        <w:ind w:left="720"/>
        <w:rPr>
          <w:rFonts w:asciiTheme="minorBidi" w:hAnsiTheme="minorBidi" w:cstheme="minorBidi"/>
          <w:noProof/>
          <w:sz w:val="20"/>
          <w:szCs w:val="20"/>
          <w:rtl/>
        </w:rPr>
      </w:pPr>
      <w:r w:rsidRPr="00CE5303">
        <w:rPr>
          <w:rFonts w:asciiTheme="minorBidi" w:hAnsiTheme="minorBidi" w:cstheme="minorBidi"/>
          <w:sz w:val="20"/>
          <w:szCs w:val="20"/>
          <w:u w:val="single"/>
          <w:rtl/>
        </w:rPr>
        <w:t>البند 3:</w:t>
      </w:r>
      <w:r w:rsidRPr="00CE5303">
        <w:rPr>
          <w:rFonts w:asciiTheme="minorBidi" w:hAnsiTheme="minorBidi" w:cstheme="minorBidi"/>
          <w:sz w:val="20"/>
          <w:szCs w:val="20"/>
          <w:rtl/>
        </w:rPr>
        <w:t xml:space="preserve"> </w:t>
      </w:r>
      <w:r w:rsidRPr="00CE5303">
        <w:rPr>
          <w:rFonts w:asciiTheme="minorBidi" w:hAnsiTheme="minorBidi" w:cstheme="minorBidi"/>
          <w:sz w:val="20"/>
          <w:szCs w:val="20"/>
          <w:u w:val="single"/>
          <w:rtl/>
        </w:rPr>
        <w:t xml:space="preserve">منهجية تحديد منطقة الموارد: </w:t>
      </w:r>
      <w:r w:rsidRPr="00CE5303">
        <w:rPr>
          <w:rFonts w:asciiTheme="minorBidi" w:hAnsiTheme="minorBidi" w:cstheme="minorBidi"/>
          <w:sz w:val="20"/>
          <w:szCs w:val="20"/>
          <w:rtl/>
        </w:rPr>
        <w:t xml:space="preserve">قم بإرفاق وثائق المنهجية المستخدمة لترسيم حدود الأراضي الرطبة النباتية الحدودية (على سبيل المثال، نموذج البيانات الميدانية </w:t>
      </w:r>
      <w:r w:rsidRPr="00CE5303">
        <w:rPr>
          <w:rFonts w:asciiTheme="minorBidi" w:hAnsiTheme="minorBidi" w:cstheme="minorBidi"/>
          <w:sz w:val="20"/>
          <w:szCs w:val="20"/>
        </w:rPr>
        <w:t>BVW</w:t>
      </w:r>
      <w:r w:rsidRPr="00CE5303">
        <w:rPr>
          <w:rFonts w:asciiTheme="minorBidi" w:hAnsiTheme="minorBidi" w:cstheme="minorBidi"/>
          <w:sz w:val="20"/>
          <w:szCs w:val="20"/>
          <w:rtl/>
        </w:rPr>
        <w:t>، أو الترتيب النهائي لترسيم منطقة الموارد أو أي طريقة ترسيم أخرى) بالإضافة إلى الطرق المستخدمة لترسيم أي مناطق موارد أخرى مقترحة للتعديل.</w:t>
      </w:r>
    </w:p>
    <w:p w14:paraId="04FEAF72" w14:textId="77777777" w:rsidR="008A4DB7" w:rsidRPr="00CE5303" w:rsidRDefault="008A4DB7" w:rsidP="008A4DB7">
      <w:pPr>
        <w:tabs>
          <w:tab w:val="left" w:pos="-720"/>
        </w:tabs>
        <w:suppressAutoHyphens/>
        <w:ind w:left="720"/>
        <w:rPr>
          <w:rFonts w:asciiTheme="minorBidi" w:hAnsiTheme="minorBidi" w:cstheme="minorBidi"/>
          <w:noProof/>
          <w:sz w:val="20"/>
          <w:szCs w:val="20"/>
        </w:rPr>
      </w:pPr>
    </w:p>
    <w:p w14:paraId="399D4F9A" w14:textId="77777777" w:rsidR="008A4DB7" w:rsidRPr="00C73B19" w:rsidRDefault="008A4DB7" w:rsidP="008A4DB7">
      <w:pPr>
        <w:tabs>
          <w:tab w:val="left" w:pos="-720"/>
        </w:tabs>
        <w:suppressAutoHyphens/>
        <w:rPr>
          <w:rFonts w:asciiTheme="minorBidi" w:hAnsiTheme="minorBidi" w:cstheme="minorBidi"/>
          <w:noProof/>
          <w:sz w:val="20"/>
        </w:rPr>
      </w:pPr>
    </w:p>
    <w:p w14:paraId="6303A0B5" w14:textId="77777777" w:rsidR="008A4DB7" w:rsidRPr="00CE5303" w:rsidRDefault="008A4DB7" w:rsidP="008A4DB7">
      <w:pPr>
        <w:tabs>
          <w:tab w:val="left" w:pos="-720"/>
        </w:tabs>
        <w:suppressAutoHyphens/>
        <w:bidi/>
        <w:rPr>
          <w:rFonts w:asciiTheme="minorBidi" w:hAnsiTheme="minorBidi" w:cstheme="minorBidi"/>
          <w:bCs/>
          <w:noProof/>
          <w:rtl/>
        </w:rPr>
      </w:pPr>
      <w:r w:rsidRPr="00CE5303">
        <w:rPr>
          <w:rFonts w:asciiTheme="minorBidi" w:hAnsiTheme="minorBidi" w:cstheme="minorBidi"/>
          <w:bCs/>
          <w:rtl/>
        </w:rPr>
        <w:t>تعليمات القسم هـ: الرسوم</w:t>
      </w:r>
    </w:p>
    <w:p w14:paraId="1D3930D3" w14:textId="77777777" w:rsidR="008A4DB7" w:rsidRPr="00C73B19" w:rsidRDefault="008A4DB7" w:rsidP="008A4DB7">
      <w:pPr>
        <w:tabs>
          <w:tab w:val="left" w:pos="-720"/>
        </w:tabs>
        <w:suppressAutoHyphens/>
        <w:rPr>
          <w:rFonts w:asciiTheme="minorBidi" w:hAnsiTheme="minorBidi" w:cstheme="minorBidi"/>
          <w:b/>
          <w:noProof/>
        </w:rPr>
      </w:pPr>
    </w:p>
    <w:p w14:paraId="3612C5CD" w14:textId="77777777" w:rsidR="008A4DB7" w:rsidRPr="00CE5303" w:rsidRDefault="008A4DB7" w:rsidP="008A4DB7">
      <w:pPr>
        <w:tabs>
          <w:tab w:val="left" w:pos="-720"/>
          <w:tab w:val="left" w:pos="0"/>
        </w:tabs>
        <w:suppressAutoHyphens/>
        <w:bidi/>
        <w:ind w:left="720"/>
        <w:rPr>
          <w:rFonts w:asciiTheme="minorBidi" w:hAnsiTheme="minorBidi" w:cstheme="minorBidi"/>
          <w:noProof/>
          <w:sz w:val="20"/>
          <w:szCs w:val="20"/>
          <w:rtl/>
        </w:rPr>
      </w:pPr>
      <w:r w:rsidRPr="00CE5303">
        <w:rPr>
          <w:rFonts w:asciiTheme="minorBidi" w:hAnsiTheme="minorBidi" w:cstheme="minorBidi"/>
          <w:sz w:val="20"/>
          <w:szCs w:val="20"/>
          <w:rtl/>
        </w:rPr>
        <w:t xml:space="preserve">يجب أن تصاحب رسوم تقديم طلب الأراضي الرطبة إشعار النوايا. تعتمد الرسوم على فئة النشاط المقترح (الموصوف في 310 </w:t>
      </w:r>
      <w:r w:rsidRPr="00CE5303">
        <w:rPr>
          <w:rFonts w:asciiTheme="minorBidi" w:hAnsiTheme="minorBidi" w:cstheme="minorBidi"/>
          <w:sz w:val="20"/>
          <w:szCs w:val="20"/>
        </w:rPr>
        <w:t>CMR 10.03(7</w:t>
      </w:r>
      <w:r w:rsidRPr="00CE5303">
        <w:rPr>
          <w:rFonts w:asciiTheme="minorBidi" w:hAnsiTheme="minorBidi" w:cstheme="minorBidi"/>
          <w:sz w:val="20"/>
          <w:szCs w:val="20"/>
          <w:rtl/>
        </w:rPr>
        <w:t xml:space="preserve">)) ومنطقة الموارد التي ستتأثر بالنشاط. لحساب رسوم التقديم لـ </w:t>
      </w:r>
      <w:r w:rsidRPr="00CE5303">
        <w:rPr>
          <w:rFonts w:asciiTheme="minorBidi" w:hAnsiTheme="minorBidi" w:cstheme="minorBidi"/>
          <w:sz w:val="20"/>
          <w:szCs w:val="20"/>
        </w:rPr>
        <w:t>NOI Wetland Fee Transmittal Form</w:t>
      </w:r>
      <w:r w:rsidRPr="00CE5303">
        <w:rPr>
          <w:rFonts w:asciiTheme="minorBidi" w:hAnsiTheme="minorBidi" w:cstheme="minorBidi"/>
          <w:sz w:val="20"/>
          <w:szCs w:val="20"/>
          <w:rtl/>
        </w:rPr>
        <w:t xml:space="preserve"> (نموذج تحويل رسوم الأراضي الرطبة في إشعار النوايا) من التعليمات الواردة أدناه.</w:t>
      </w:r>
    </w:p>
    <w:p w14:paraId="093B1754" w14:textId="77777777" w:rsidR="008A4DB7" w:rsidRPr="00CE5303" w:rsidRDefault="008A4DB7" w:rsidP="008A4DB7">
      <w:pPr>
        <w:tabs>
          <w:tab w:val="left" w:pos="-720"/>
          <w:tab w:val="left" w:pos="0"/>
        </w:tabs>
        <w:suppressAutoHyphens/>
        <w:ind w:left="720"/>
        <w:rPr>
          <w:rFonts w:asciiTheme="minorBidi" w:hAnsiTheme="minorBidi" w:cstheme="minorBidi"/>
          <w:noProof/>
          <w:sz w:val="20"/>
          <w:szCs w:val="20"/>
        </w:rPr>
      </w:pPr>
    </w:p>
    <w:p w14:paraId="3AFA9A6D" w14:textId="77777777" w:rsidR="008A4DB7" w:rsidRPr="00CE5303" w:rsidRDefault="008A4DB7" w:rsidP="008A4DB7">
      <w:pPr>
        <w:tabs>
          <w:tab w:val="center" w:pos="4680"/>
        </w:tabs>
        <w:suppressAutoHyphens/>
        <w:bidi/>
        <w:ind w:left="720"/>
        <w:rPr>
          <w:rFonts w:asciiTheme="minorBidi" w:hAnsiTheme="minorBidi" w:cstheme="minorBidi"/>
          <w:noProof/>
          <w:sz w:val="20"/>
          <w:szCs w:val="20"/>
          <w:rtl/>
        </w:rPr>
      </w:pPr>
      <w:r w:rsidRPr="00CE5303">
        <w:rPr>
          <w:rFonts w:asciiTheme="minorBidi" w:hAnsiTheme="minorBidi" w:cstheme="minorBidi"/>
          <w:sz w:val="20"/>
          <w:szCs w:val="20"/>
          <w:rtl/>
        </w:rPr>
        <w:t xml:space="preserve"> باختصار، يتم تحديد إجمالي رسوم التقديم لإشعار النوايا الذي يتضمن أكثر من نشاط واحد عن طريق إضافة الرسوم لكل نشاط مقترح. عندما يتم اقتراح العمل في منطقة ضفة النهر، بالإضافة إلى منطقة موارد أخرى أو المناطق العازلة الخاصة بها، أضف 50% إلى رسوم كل نشاط في منطقة ضفة النهر. بالنسبة للأنشطة التي تقع حصريًا داخل منطقة ضفة النهر، وليس داخل مناطق الموارد الأخرى أو المناطق العازلة الخاصة بها، يتم تحديد الرسوم عن طريق إضافة المبالغ لكل نشاط مقترح. حصة المدينة/البلدة من الرسوم هي أول 25 دولارًا، بالإضافة إلى نصف إجمالي الرسوم المتبقية. حصة الولاية هي نصف إجمالي الرسوم التي تزيد عن 25 دولارًا.</w:t>
      </w:r>
      <w:r w:rsidRPr="00CE5303">
        <w:rPr>
          <w:rFonts w:asciiTheme="minorBidi" w:hAnsiTheme="minorBidi" w:cstheme="minorBidi"/>
          <w:sz w:val="20"/>
          <w:szCs w:val="20"/>
          <w:rtl/>
        </w:rPr>
        <w:tab/>
      </w:r>
    </w:p>
    <w:p w14:paraId="3B03282E" w14:textId="3DDD7C21" w:rsidR="00CE5303" w:rsidRDefault="00CE5303">
      <w:pPr>
        <w:rPr>
          <w:rFonts w:asciiTheme="minorBidi" w:hAnsiTheme="minorBidi" w:cstheme="minorBidi"/>
          <w:noProof/>
          <w:sz w:val="20"/>
          <w:szCs w:val="20"/>
        </w:rPr>
      </w:pPr>
      <w:r>
        <w:rPr>
          <w:rFonts w:asciiTheme="minorBidi" w:hAnsiTheme="minorBidi" w:cstheme="minorBidi"/>
          <w:noProof/>
          <w:sz w:val="20"/>
          <w:szCs w:val="20"/>
        </w:rPr>
        <w:br w:type="page"/>
      </w:r>
    </w:p>
    <w:p w14:paraId="74EFC850" w14:textId="77777777" w:rsidR="008A4DB7" w:rsidRPr="00CE5303" w:rsidRDefault="008A4DB7" w:rsidP="008A4DB7">
      <w:pPr>
        <w:tabs>
          <w:tab w:val="left" w:pos="-720"/>
        </w:tabs>
        <w:suppressAutoHyphens/>
        <w:ind w:left="720"/>
        <w:rPr>
          <w:rFonts w:asciiTheme="minorBidi" w:hAnsiTheme="minorBidi" w:cstheme="minorBidi"/>
          <w:noProof/>
          <w:sz w:val="20"/>
          <w:szCs w:val="20"/>
        </w:rPr>
      </w:pPr>
    </w:p>
    <w:p w14:paraId="03294BB9" w14:textId="25DF7B2F" w:rsidR="008A4DB7" w:rsidRPr="00CE5303" w:rsidRDefault="008A4DB7" w:rsidP="008A4DB7">
      <w:pPr>
        <w:tabs>
          <w:tab w:val="left" w:pos="-720"/>
          <w:tab w:val="left" w:pos="0"/>
        </w:tabs>
        <w:suppressAutoHyphens/>
        <w:bidi/>
        <w:ind w:left="720"/>
        <w:rPr>
          <w:rFonts w:asciiTheme="minorBidi" w:hAnsiTheme="minorBidi" w:cstheme="minorBidi"/>
          <w:noProof/>
          <w:sz w:val="20"/>
          <w:szCs w:val="20"/>
          <w:rtl/>
        </w:rPr>
      </w:pPr>
      <w:r w:rsidRPr="00CE5303">
        <w:rPr>
          <w:rFonts w:asciiTheme="minorBidi" w:hAnsiTheme="minorBidi" w:cstheme="minorBidi"/>
          <w:sz w:val="20"/>
          <w:szCs w:val="20"/>
          <w:rtl/>
        </w:rPr>
        <w:t xml:space="preserve">أكمل الصفحتين 1 و2 من نموذج </w:t>
      </w:r>
      <w:r w:rsidRPr="00CE5303">
        <w:rPr>
          <w:rFonts w:asciiTheme="minorBidi" w:hAnsiTheme="minorBidi" w:cstheme="minorBidi"/>
          <w:sz w:val="20"/>
          <w:szCs w:val="20"/>
        </w:rPr>
        <w:t>NOI Wetland Fee Transmittal Form</w:t>
      </w:r>
      <w:r w:rsidRPr="00CE5303">
        <w:rPr>
          <w:rFonts w:asciiTheme="minorBidi" w:hAnsiTheme="minorBidi" w:cstheme="minorBidi"/>
          <w:sz w:val="20"/>
          <w:szCs w:val="20"/>
          <w:rtl/>
        </w:rPr>
        <w:t xml:space="preserve"> (المرفق بـ إشعار النوايا) وأرسلهما مع شيك بحصة الولاية من رسوم التسجيل، </w:t>
      </w:r>
      <w:r w:rsidR="00CE5303">
        <w:rPr>
          <w:rFonts w:asciiTheme="minorBidi" w:hAnsiTheme="minorBidi" w:cstheme="minorBidi" w:hint="cs"/>
          <w:sz w:val="20"/>
          <w:szCs w:val="20"/>
          <w:rtl/>
        </w:rPr>
        <w:t>مستحق</w:t>
      </w:r>
      <w:r w:rsidRPr="00CE5303">
        <w:rPr>
          <w:rFonts w:asciiTheme="minorBidi" w:hAnsiTheme="minorBidi" w:cstheme="minorBidi"/>
          <w:sz w:val="20"/>
          <w:szCs w:val="20"/>
          <w:rtl/>
        </w:rPr>
        <w:t xml:space="preserve"> الدفع إلى </w:t>
      </w:r>
      <w:r w:rsidRPr="00CE5303">
        <w:rPr>
          <w:rFonts w:asciiTheme="minorBidi" w:hAnsiTheme="minorBidi" w:cstheme="minorBidi"/>
          <w:i/>
          <w:sz w:val="20"/>
          <w:szCs w:val="20"/>
        </w:rPr>
        <w:t>Commonwealth of Massachusetts</w:t>
      </w:r>
      <w:r w:rsidRPr="00CE5303">
        <w:rPr>
          <w:rFonts w:asciiTheme="minorBidi" w:hAnsiTheme="minorBidi" w:cstheme="minorBidi"/>
          <w:sz w:val="20"/>
          <w:szCs w:val="20"/>
        </w:rPr>
        <w:t>, to MassDEP, Box 4062, Boston, MA 02211.</w:t>
      </w:r>
      <w:r w:rsidRPr="00CE5303">
        <w:rPr>
          <w:rFonts w:asciiTheme="minorBidi" w:hAnsiTheme="minorBidi" w:cstheme="minorBidi"/>
          <w:sz w:val="20"/>
          <w:szCs w:val="20"/>
          <w:rtl/>
        </w:rPr>
        <w:t xml:space="preserve"> لا يمكن أن تبدأ مراجعة إشعار النوايا </w:t>
      </w:r>
      <w:r w:rsidR="00CE5303">
        <w:rPr>
          <w:rFonts w:asciiTheme="minorBidi" w:hAnsiTheme="minorBidi" w:cstheme="minorBidi" w:hint="cs"/>
          <w:sz w:val="20"/>
          <w:szCs w:val="20"/>
          <w:rtl/>
        </w:rPr>
        <w:t>إلا بعد أن</w:t>
      </w:r>
      <w:r w:rsidRPr="00CE5303">
        <w:rPr>
          <w:rFonts w:asciiTheme="minorBidi" w:hAnsiTheme="minorBidi" w:cstheme="minorBidi"/>
          <w:sz w:val="20"/>
          <w:szCs w:val="20"/>
          <w:rtl/>
        </w:rPr>
        <w:t xml:space="preserve"> يتم استلام الرسوم.</w:t>
      </w:r>
    </w:p>
    <w:p w14:paraId="624AB7F8" w14:textId="77777777" w:rsidR="008A4DB7" w:rsidRPr="00C73B19" w:rsidRDefault="008A4DB7" w:rsidP="008A4DB7">
      <w:pPr>
        <w:tabs>
          <w:tab w:val="left" w:pos="-720"/>
          <w:tab w:val="left" w:pos="0"/>
        </w:tabs>
        <w:suppressAutoHyphens/>
        <w:ind w:left="720"/>
        <w:rPr>
          <w:rFonts w:asciiTheme="minorBidi" w:hAnsiTheme="minorBidi" w:cstheme="minorBidi"/>
          <w:noProof/>
          <w:sz w:val="20"/>
        </w:rPr>
      </w:pPr>
    </w:p>
    <w:p w14:paraId="67809509" w14:textId="77777777" w:rsidR="008A4DB7" w:rsidRPr="00C73B19" w:rsidRDefault="008A4DB7" w:rsidP="008A4DB7">
      <w:pPr>
        <w:pStyle w:val="BodyText"/>
        <w:bidi/>
        <w:ind w:left="720"/>
        <w:rPr>
          <w:rFonts w:asciiTheme="minorBidi" w:hAnsiTheme="minorBidi" w:cstheme="minorBidi"/>
          <w:noProof/>
          <w:rtl/>
        </w:rPr>
      </w:pPr>
      <w:r w:rsidRPr="00C73B19">
        <w:rPr>
          <w:rFonts w:asciiTheme="minorBidi" w:hAnsiTheme="minorBidi" w:cstheme="minorBidi"/>
          <w:rtl/>
        </w:rPr>
        <w:t xml:space="preserve"> قم بتضمين رقم الشيك ومعلومات اسم الدافع في إشعار النوايا لتسريع تأكيد دفع الرسوم.</w:t>
      </w:r>
    </w:p>
    <w:p w14:paraId="4AE27959" w14:textId="77777777" w:rsidR="008A4DB7" w:rsidRPr="00C73B19" w:rsidRDefault="008A4DB7" w:rsidP="008A4DB7">
      <w:pPr>
        <w:tabs>
          <w:tab w:val="left" w:pos="-720"/>
          <w:tab w:val="left" w:pos="0"/>
        </w:tabs>
        <w:suppressAutoHyphens/>
        <w:ind w:left="720"/>
        <w:rPr>
          <w:rFonts w:asciiTheme="minorBidi" w:hAnsiTheme="minorBidi" w:cstheme="minorBidi"/>
          <w:noProof/>
          <w:sz w:val="20"/>
        </w:rPr>
      </w:pPr>
    </w:p>
    <w:p w14:paraId="6D562791" w14:textId="77777777" w:rsidR="008A4DB7" w:rsidRPr="00CE5303" w:rsidRDefault="008A4DB7" w:rsidP="008A4DB7">
      <w:pPr>
        <w:tabs>
          <w:tab w:val="left" w:pos="-720"/>
          <w:tab w:val="left" w:pos="0"/>
        </w:tabs>
        <w:suppressAutoHyphens/>
        <w:bidi/>
        <w:ind w:left="720"/>
        <w:rPr>
          <w:rFonts w:asciiTheme="minorBidi" w:hAnsiTheme="minorBidi" w:cstheme="minorBidi"/>
          <w:noProof/>
          <w:sz w:val="20"/>
          <w:szCs w:val="20"/>
          <w:rtl/>
        </w:rPr>
      </w:pPr>
      <w:bookmarkStart w:id="0" w:name="_Hlk100743700"/>
      <w:r w:rsidRPr="00CE5303">
        <w:rPr>
          <w:rFonts w:asciiTheme="minorBidi" w:hAnsiTheme="minorBidi" w:cstheme="minorBidi"/>
          <w:sz w:val="20"/>
          <w:szCs w:val="20"/>
          <w:rtl/>
        </w:rPr>
        <w:t>لن يتم تقييم أي رسوم تقديم لمشاريع أي مدينة، أو بلدة، أو مقاطعة، أو منطقة في الكومنولث، أو هيئة إسكان القبائل الهندية المعترف بها اتحاديًا، أو هيئة الإسكان البلدية، أو هيئة النقل في خليج ماساتشوستس.</w:t>
      </w:r>
    </w:p>
    <w:bookmarkEnd w:id="0"/>
    <w:p w14:paraId="1D38D685" w14:textId="77777777" w:rsidR="008A4DB7" w:rsidRPr="00CE5303" w:rsidRDefault="008A4DB7" w:rsidP="008A4DB7">
      <w:pPr>
        <w:tabs>
          <w:tab w:val="left" w:pos="-720"/>
        </w:tabs>
        <w:suppressAutoHyphens/>
        <w:ind w:left="720"/>
        <w:rPr>
          <w:rFonts w:asciiTheme="minorBidi" w:hAnsiTheme="minorBidi" w:cstheme="minorBidi"/>
          <w:noProof/>
          <w:sz w:val="20"/>
          <w:szCs w:val="20"/>
        </w:rPr>
      </w:pPr>
    </w:p>
    <w:p w14:paraId="288A7513" w14:textId="793B10C4" w:rsidR="008A4DB7" w:rsidRPr="00CE5303" w:rsidRDefault="008A4DB7" w:rsidP="008A4DB7">
      <w:pPr>
        <w:pStyle w:val="BodyText"/>
        <w:tabs>
          <w:tab w:val="clear" w:pos="0"/>
        </w:tabs>
        <w:bidi/>
        <w:ind w:left="720"/>
        <w:rPr>
          <w:rFonts w:asciiTheme="minorBidi" w:hAnsiTheme="minorBidi" w:cstheme="minorBidi"/>
          <w:noProof/>
          <w:rtl/>
        </w:rPr>
      </w:pPr>
      <w:bookmarkStart w:id="1" w:name="_Hlk99536147"/>
      <w:r w:rsidRPr="00CE5303">
        <w:rPr>
          <w:rFonts w:asciiTheme="minorBidi" w:hAnsiTheme="minorBidi" w:cstheme="minorBidi"/>
          <w:rtl/>
        </w:rPr>
        <w:t xml:space="preserve"> بالإضافة إلى ذلك، يجب وضع إشعار بالطلب في إحدى الصحف المحلية، ونشره قبل خمسة أيام على الأقل من جلسة الاستماع، على نفقة مقدم الطلب.</w:t>
      </w:r>
      <w:r w:rsidR="00162FA7">
        <w:rPr>
          <w:rFonts w:asciiTheme="minorBidi" w:hAnsiTheme="minorBidi" w:cstheme="minorBidi"/>
          <w:rtl/>
        </w:rPr>
        <w:t xml:space="preserve"> </w:t>
      </w:r>
      <w:bookmarkEnd w:id="1"/>
      <w:r w:rsidRPr="00CE5303">
        <w:rPr>
          <w:rFonts w:asciiTheme="minorBidi" w:hAnsiTheme="minorBidi" w:cstheme="minorBidi"/>
          <w:rtl/>
        </w:rPr>
        <w:t>اتصل بلجنة الحفاظ على البيئة في البلدية التي يقع فيها المشروع فيما يتعلق بإجراءات النشر في الصحف العامة.</w:t>
      </w:r>
      <w:r w:rsidR="00162FA7">
        <w:rPr>
          <w:rFonts w:asciiTheme="minorBidi" w:hAnsiTheme="minorBidi" w:cstheme="minorBidi"/>
          <w:rtl/>
        </w:rPr>
        <w:t xml:space="preserve"> </w:t>
      </w:r>
    </w:p>
    <w:p w14:paraId="62BA1BB0" w14:textId="77777777" w:rsidR="008A4DB7" w:rsidRPr="00C73B19" w:rsidRDefault="008A4DB7" w:rsidP="008A4DB7">
      <w:pPr>
        <w:tabs>
          <w:tab w:val="left" w:pos="-720"/>
        </w:tabs>
        <w:suppressAutoHyphens/>
        <w:ind w:left="720"/>
        <w:rPr>
          <w:rFonts w:asciiTheme="minorBidi" w:hAnsiTheme="minorBidi" w:cstheme="minorBidi"/>
          <w:noProof/>
          <w:sz w:val="20"/>
        </w:rPr>
      </w:pPr>
    </w:p>
    <w:p w14:paraId="18C51B36" w14:textId="77777777" w:rsidR="008A4DB7" w:rsidRPr="00C73B19" w:rsidRDefault="008A4DB7" w:rsidP="008A4DB7">
      <w:pPr>
        <w:tabs>
          <w:tab w:val="left" w:pos="-720"/>
        </w:tabs>
        <w:suppressAutoHyphens/>
        <w:rPr>
          <w:rFonts w:asciiTheme="minorBidi" w:hAnsiTheme="minorBidi" w:cstheme="minorBidi"/>
          <w:noProof/>
          <w:sz w:val="20"/>
        </w:rPr>
      </w:pPr>
    </w:p>
    <w:p w14:paraId="5CB1AC26" w14:textId="77777777" w:rsidR="008A4DB7" w:rsidRPr="00CE5303" w:rsidRDefault="008A4DB7" w:rsidP="008A4DB7">
      <w:pPr>
        <w:pStyle w:val="EndnoteText"/>
        <w:bidi/>
        <w:ind w:left="720"/>
        <w:rPr>
          <w:rFonts w:asciiTheme="minorBidi" w:hAnsiTheme="minorBidi" w:cstheme="minorBidi"/>
          <w:b/>
          <w:noProof/>
          <w:sz w:val="20"/>
          <w:u w:val="single"/>
          <w:rtl/>
        </w:rPr>
      </w:pPr>
      <w:r w:rsidRPr="00CE5303">
        <w:rPr>
          <w:rFonts w:asciiTheme="minorBidi" w:hAnsiTheme="minorBidi" w:cstheme="minorBidi"/>
          <w:b/>
          <w:sz w:val="20"/>
          <w:u w:val="single"/>
          <w:rtl/>
        </w:rPr>
        <w:t>تعليمات لاستكمال نموذج تحويل رسوم الأراضي الرطبة في إشعار النوايا</w:t>
      </w:r>
    </w:p>
    <w:p w14:paraId="27261D3A" w14:textId="77777777" w:rsidR="008A4DB7" w:rsidRPr="00C73B19" w:rsidRDefault="008A4DB7" w:rsidP="008A4DB7">
      <w:pPr>
        <w:pStyle w:val="EndnoteText"/>
        <w:rPr>
          <w:rFonts w:asciiTheme="minorBidi" w:hAnsiTheme="minorBidi" w:cstheme="minorBidi"/>
          <w:bCs/>
          <w:noProof/>
          <w:sz w:val="20"/>
          <w:u w:val="single"/>
        </w:rPr>
      </w:pPr>
    </w:p>
    <w:p w14:paraId="7C3BF15D" w14:textId="77777777" w:rsidR="008A4DB7" w:rsidRPr="00C73B19" w:rsidRDefault="008A4DB7" w:rsidP="008A4DB7">
      <w:pPr>
        <w:pStyle w:val="text"/>
        <w:tabs>
          <w:tab w:val="clear" w:pos="360"/>
        </w:tabs>
        <w:bidi/>
        <w:ind w:left="720"/>
        <w:rPr>
          <w:rFonts w:asciiTheme="minorBidi" w:eastAsia="Times" w:hAnsiTheme="minorBidi" w:cstheme="minorBidi"/>
          <w:noProof/>
          <w:rtl/>
        </w:rPr>
      </w:pPr>
      <w:r w:rsidRPr="00C73B19">
        <w:rPr>
          <w:rFonts w:asciiTheme="minorBidi" w:hAnsiTheme="minorBidi" w:cstheme="minorBidi"/>
          <w:rtl/>
        </w:rPr>
        <w:t>ينبغي حساب رسوم إيداع الأراضي الرطبة باستخدام الخطوات التالية بناءً على مشروع افتراضي يشتمل على معبرين للممر عبر منطقة ضفة النهر وأراضي رطبة نباتية متاخمة وستة منازل عائلية فردية في منطقة ضفة النهر فقط.</w:t>
      </w:r>
    </w:p>
    <w:p w14:paraId="22A77EF0" w14:textId="77777777" w:rsidR="008A4DB7" w:rsidRPr="00C73B19" w:rsidRDefault="008A4DB7" w:rsidP="008A4DB7">
      <w:pPr>
        <w:ind w:left="720" w:hanging="360"/>
        <w:rPr>
          <w:rFonts w:asciiTheme="minorBidi" w:hAnsiTheme="minorBidi" w:cstheme="minorBidi"/>
          <w:b/>
          <w:noProof/>
          <w:sz w:val="20"/>
        </w:rPr>
      </w:pPr>
    </w:p>
    <w:p w14:paraId="0EBD844C" w14:textId="77777777" w:rsidR="008A4DB7" w:rsidRPr="00525AAB" w:rsidRDefault="008A4DB7" w:rsidP="008A4DB7">
      <w:pPr>
        <w:bidi/>
        <w:ind w:left="1080" w:hanging="360"/>
        <w:rPr>
          <w:rFonts w:asciiTheme="minorBidi" w:hAnsiTheme="minorBidi" w:cstheme="minorBidi"/>
          <w:noProof/>
          <w:sz w:val="20"/>
          <w:szCs w:val="20"/>
          <w:rtl/>
        </w:rPr>
      </w:pPr>
      <w:r w:rsidRPr="00525AAB">
        <w:rPr>
          <w:rFonts w:asciiTheme="minorBidi" w:hAnsiTheme="minorBidi" w:cstheme="minorBidi"/>
          <w:bCs/>
          <w:sz w:val="20"/>
          <w:szCs w:val="20"/>
          <w:rtl/>
        </w:rPr>
        <w:t>الخطوة 1/نوع النشاط:</w:t>
      </w:r>
      <w:r w:rsidRPr="00525AAB">
        <w:rPr>
          <w:rFonts w:asciiTheme="minorBidi" w:hAnsiTheme="minorBidi" w:cstheme="minorBidi"/>
          <w:sz w:val="20"/>
          <w:szCs w:val="20"/>
          <w:rtl/>
        </w:rPr>
        <w:t xml:space="preserve"> قم بمراجعة الخطط والسرد لتحديد كل نشاط في مناطق موارد الأراضي الرطبة والمناطق العازلة القابلة للتطبيق. مثال: عبور الممر وبناء منزل لعائلة واحدة.</w:t>
      </w:r>
    </w:p>
    <w:p w14:paraId="1789198D" w14:textId="77777777" w:rsidR="008A4DB7" w:rsidRPr="00525AAB" w:rsidRDefault="008A4DB7" w:rsidP="008A4DB7">
      <w:pPr>
        <w:ind w:left="360" w:hanging="360"/>
        <w:rPr>
          <w:rFonts w:asciiTheme="minorBidi" w:hAnsiTheme="minorBidi" w:cstheme="minorBidi"/>
          <w:noProof/>
          <w:sz w:val="20"/>
          <w:szCs w:val="20"/>
        </w:rPr>
      </w:pPr>
    </w:p>
    <w:p w14:paraId="01A5E3B5" w14:textId="59F7B6EE" w:rsidR="008A4DB7" w:rsidRPr="00525AAB" w:rsidRDefault="008A4DB7" w:rsidP="008A4DB7">
      <w:pPr>
        <w:bidi/>
        <w:ind w:left="1080" w:hanging="360"/>
        <w:rPr>
          <w:rFonts w:asciiTheme="minorBidi" w:hAnsiTheme="minorBidi" w:cstheme="minorBidi"/>
          <w:noProof/>
          <w:sz w:val="20"/>
          <w:szCs w:val="20"/>
          <w:rtl/>
        </w:rPr>
      </w:pPr>
      <w:r w:rsidRPr="00525AAB">
        <w:rPr>
          <w:rFonts w:asciiTheme="minorBidi" w:hAnsiTheme="minorBidi" w:cstheme="minorBidi"/>
          <w:bCs/>
          <w:sz w:val="16"/>
          <w:szCs w:val="20"/>
          <w:rtl/>
        </w:rPr>
        <w:t xml:space="preserve">الخطوة 2/عدد الأنشطة: </w:t>
      </w:r>
      <w:r w:rsidRPr="00525AAB">
        <w:rPr>
          <w:rFonts w:asciiTheme="minorBidi" w:hAnsiTheme="minorBidi" w:cstheme="minorBidi"/>
          <w:sz w:val="20"/>
          <w:szCs w:val="20"/>
          <w:rtl/>
        </w:rPr>
        <w:t>تحديد عدد كل نشاط مرتبط بالمشروع. مثال: معابر الممرات و6 منازل لعائلة واحدة.</w:t>
      </w:r>
    </w:p>
    <w:p w14:paraId="541D540B" w14:textId="77777777" w:rsidR="008A4DB7" w:rsidRPr="00525AAB" w:rsidRDefault="008A4DB7" w:rsidP="008A4DB7">
      <w:pPr>
        <w:ind w:left="1080" w:hanging="360"/>
        <w:rPr>
          <w:rFonts w:asciiTheme="minorBidi" w:hAnsiTheme="minorBidi" w:cstheme="minorBidi"/>
          <w:noProof/>
          <w:sz w:val="20"/>
          <w:szCs w:val="20"/>
        </w:rPr>
      </w:pPr>
    </w:p>
    <w:p w14:paraId="042E1A2B" w14:textId="7EFE0CC3" w:rsidR="008A4DB7" w:rsidRPr="00525AAB" w:rsidRDefault="008A4DB7" w:rsidP="008A4DB7">
      <w:pPr>
        <w:bidi/>
        <w:ind w:left="1080" w:hanging="360"/>
        <w:rPr>
          <w:rFonts w:asciiTheme="minorBidi" w:hAnsiTheme="minorBidi" w:cstheme="minorBidi"/>
          <w:noProof/>
          <w:sz w:val="20"/>
          <w:szCs w:val="20"/>
          <w:rtl/>
        </w:rPr>
      </w:pPr>
      <w:r w:rsidRPr="00525AAB">
        <w:rPr>
          <w:rFonts w:asciiTheme="minorBidi" w:hAnsiTheme="minorBidi" w:cstheme="minorBidi"/>
          <w:bCs/>
          <w:sz w:val="16"/>
          <w:szCs w:val="20"/>
          <w:rtl/>
        </w:rPr>
        <w:t>الخطوة 3/رسوم النشاط الفردي:</w:t>
      </w:r>
      <w:r w:rsidR="00162FA7">
        <w:rPr>
          <w:rFonts w:asciiTheme="minorBidi" w:hAnsiTheme="minorBidi" w:cstheme="minorBidi"/>
          <w:bCs/>
          <w:sz w:val="16"/>
          <w:szCs w:val="20"/>
          <w:rtl/>
        </w:rPr>
        <w:t xml:space="preserve"> </w:t>
      </w:r>
      <w:r w:rsidRPr="00525AAB">
        <w:rPr>
          <w:rFonts w:asciiTheme="minorBidi" w:hAnsiTheme="minorBidi" w:cstheme="minorBidi"/>
          <w:sz w:val="20"/>
          <w:szCs w:val="20"/>
          <w:rtl/>
        </w:rPr>
        <w:t>قم بإدراج مبلغ الرسوم لكل فئة من فئات النشاط (انظر أنشطة الفئة والرسوم أدناه) مثال: تعد معابر الممرات نشاطًا من الفئة 2 (و) وتبلغ تكلفة كل منها 500 دولار. يعد بناء منزل لعائلة واحدة نشاطًا من الفئة 2 (أ) وتبلغ تكلفة كل منه 500 دولار.</w:t>
      </w:r>
    </w:p>
    <w:p w14:paraId="77AE9F56" w14:textId="77777777" w:rsidR="008A4DB7" w:rsidRPr="00525AAB" w:rsidRDefault="008A4DB7" w:rsidP="008A4DB7">
      <w:pPr>
        <w:ind w:left="1080" w:hanging="360"/>
        <w:rPr>
          <w:rFonts w:asciiTheme="minorBidi" w:hAnsiTheme="minorBidi" w:cstheme="minorBidi"/>
          <w:noProof/>
          <w:sz w:val="20"/>
          <w:szCs w:val="20"/>
        </w:rPr>
      </w:pPr>
    </w:p>
    <w:p w14:paraId="01239D88" w14:textId="755CC241" w:rsidR="008A4DB7" w:rsidRPr="00525AAB" w:rsidRDefault="008A4DB7" w:rsidP="008A4DB7">
      <w:pPr>
        <w:bidi/>
        <w:ind w:left="1080" w:hanging="360"/>
        <w:rPr>
          <w:rFonts w:asciiTheme="minorBidi" w:hAnsiTheme="minorBidi" w:cstheme="minorBidi"/>
          <w:noProof/>
          <w:sz w:val="20"/>
          <w:szCs w:val="20"/>
          <w:rtl/>
        </w:rPr>
      </w:pPr>
      <w:r w:rsidRPr="00525AAB">
        <w:rPr>
          <w:rFonts w:asciiTheme="minorBidi" w:hAnsiTheme="minorBidi" w:cstheme="minorBidi"/>
          <w:bCs/>
          <w:sz w:val="16"/>
          <w:szCs w:val="20"/>
          <w:rtl/>
        </w:rPr>
        <w:t>الخطوة 4/الإجمالي الفرعي لرسوم النشاط:</w:t>
      </w:r>
      <w:r w:rsidRPr="00525AAB">
        <w:rPr>
          <w:rFonts w:asciiTheme="minorBidi" w:hAnsiTheme="minorBidi" w:cstheme="minorBidi"/>
          <w:sz w:val="20"/>
          <w:szCs w:val="20"/>
          <w:rtl/>
        </w:rPr>
        <w:t xml:space="preserve"> تحديد إجمالي الرسم الفرعي لكل نوع من النشاط عن طريق ضرب رسوم النشاط (الخطوة 3) في عدد الأنشطة (الخطوة 2). إذا كان النشاط داخل منطقة </w:t>
      </w:r>
      <w:r w:rsidR="005D294A" w:rsidRPr="00525AAB">
        <w:rPr>
          <w:rFonts w:asciiTheme="minorBidi" w:hAnsiTheme="minorBidi" w:cstheme="minorBidi" w:hint="cs"/>
          <w:sz w:val="20"/>
          <w:szCs w:val="20"/>
          <w:rtl/>
        </w:rPr>
        <w:t>ريفر فرون</w:t>
      </w:r>
      <w:r w:rsidR="005D294A" w:rsidRPr="00525AAB">
        <w:rPr>
          <w:rFonts w:asciiTheme="minorBidi" w:hAnsiTheme="minorBidi" w:cstheme="minorBidi" w:hint="eastAsia"/>
          <w:sz w:val="20"/>
          <w:szCs w:val="20"/>
          <w:rtl/>
        </w:rPr>
        <w:t>ت</w:t>
      </w:r>
      <w:r w:rsidRPr="00525AAB">
        <w:rPr>
          <w:rFonts w:asciiTheme="minorBidi" w:hAnsiTheme="minorBidi" w:cstheme="minorBidi"/>
          <w:sz w:val="20"/>
          <w:szCs w:val="20"/>
          <w:rtl/>
        </w:rPr>
        <w:t xml:space="preserve"> بالإضافة إلى منطقة موارد أخرى أو المنطقة العازلة الخاصة بها، أضف 50% إلى إجمالي الرسوم (على سبيل المثال، اضرب الرسم في 1.5). إذا كان النشاط يقع في منطقة ضفة النهر فقط، فقم بتطبيق مبلغ الرسوم على الفئة دون الـ 50% الإضافية. مثال: 2 (معابر الممرات في</w:t>
      </w:r>
      <w:r w:rsidR="00162FA7">
        <w:rPr>
          <w:rFonts w:asciiTheme="minorBidi" w:hAnsiTheme="minorBidi" w:cstheme="minorBidi"/>
          <w:sz w:val="20"/>
          <w:szCs w:val="20"/>
          <w:rtl/>
        </w:rPr>
        <w:t xml:space="preserve"> </w:t>
      </w:r>
      <w:r w:rsidR="00525AAB" w:rsidRPr="00525AAB">
        <w:rPr>
          <w:rFonts w:asciiTheme="minorBidi" w:hAnsiTheme="minorBidi" w:cstheme="minorBidi"/>
          <w:sz w:val="20"/>
          <w:szCs w:val="20"/>
        </w:rPr>
        <w:t>BVW</w:t>
      </w:r>
      <w:r w:rsidR="00525AAB">
        <w:rPr>
          <w:rFonts w:asciiTheme="minorBidi" w:hAnsiTheme="minorBidi" w:cstheme="minorBidi" w:hint="cs"/>
          <w:sz w:val="20"/>
          <w:szCs w:val="20"/>
          <w:rtl/>
        </w:rPr>
        <w:t xml:space="preserve">) × 500 دولار </w:t>
      </w:r>
      <w:r w:rsidRPr="00525AAB">
        <w:rPr>
          <w:rFonts w:asciiTheme="minorBidi" w:hAnsiTheme="minorBidi" w:cstheme="minorBidi"/>
          <w:sz w:val="20"/>
          <w:szCs w:val="20"/>
          <w:rtl/>
        </w:rPr>
        <w:t xml:space="preserve">× 1.5 (لمنطقة الواجهة النهرية) = 1,500 دولار؛ 6 (منازل </w:t>
      </w:r>
      <w:r w:rsidR="00525AAB">
        <w:rPr>
          <w:rFonts w:asciiTheme="minorBidi" w:hAnsiTheme="minorBidi" w:cstheme="minorBidi" w:hint="cs"/>
          <w:sz w:val="20"/>
          <w:szCs w:val="20"/>
          <w:rtl/>
        </w:rPr>
        <w:t>ل</w:t>
      </w:r>
      <w:r w:rsidRPr="00525AAB">
        <w:rPr>
          <w:rFonts w:asciiTheme="minorBidi" w:hAnsiTheme="minorBidi" w:cstheme="minorBidi"/>
          <w:sz w:val="20"/>
          <w:szCs w:val="20"/>
          <w:rtl/>
        </w:rPr>
        <w:t>عائلة واحدة) × 500 دولار = 3,000 دولار.</w:t>
      </w:r>
    </w:p>
    <w:p w14:paraId="4E5F247A" w14:textId="77777777" w:rsidR="008A4DB7" w:rsidRPr="00525AAB" w:rsidRDefault="008A4DB7" w:rsidP="008A4DB7">
      <w:pPr>
        <w:ind w:left="1080" w:hanging="360"/>
        <w:rPr>
          <w:rFonts w:asciiTheme="minorBidi" w:hAnsiTheme="minorBidi" w:cstheme="minorBidi"/>
          <w:noProof/>
          <w:sz w:val="20"/>
          <w:szCs w:val="20"/>
        </w:rPr>
      </w:pPr>
    </w:p>
    <w:p w14:paraId="33072D65" w14:textId="32AA91BE" w:rsidR="008A4DB7" w:rsidRPr="00525AAB" w:rsidRDefault="008A4DB7" w:rsidP="008A4DB7">
      <w:pPr>
        <w:bidi/>
        <w:ind w:left="1080" w:hanging="360"/>
        <w:rPr>
          <w:rFonts w:asciiTheme="minorBidi" w:hAnsiTheme="minorBidi" w:cstheme="minorBidi"/>
          <w:noProof/>
          <w:sz w:val="20"/>
          <w:szCs w:val="20"/>
          <w:rtl/>
        </w:rPr>
      </w:pPr>
      <w:r w:rsidRPr="00525AAB">
        <w:rPr>
          <w:rFonts w:asciiTheme="minorBidi" w:hAnsiTheme="minorBidi" w:cstheme="minorBidi"/>
          <w:bCs/>
          <w:sz w:val="16"/>
          <w:szCs w:val="20"/>
          <w:rtl/>
        </w:rPr>
        <w:t>الخطوة 5 / إجمالي رسوم المشروع:</w:t>
      </w:r>
      <w:r w:rsidR="00162FA7">
        <w:rPr>
          <w:rFonts w:asciiTheme="minorBidi" w:hAnsiTheme="minorBidi" w:cstheme="minorBidi"/>
          <w:bCs/>
          <w:sz w:val="16"/>
          <w:szCs w:val="20"/>
          <w:rtl/>
        </w:rPr>
        <w:t xml:space="preserve"> </w:t>
      </w:r>
      <w:r w:rsidRPr="00525AAB">
        <w:rPr>
          <w:rFonts w:asciiTheme="minorBidi" w:hAnsiTheme="minorBidi" w:cstheme="minorBidi"/>
          <w:bCs/>
          <w:sz w:val="16"/>
          <w:szCs w:val="20"/>
          <w:rtl/>
        </w:rPr>
        <w:t>أ</w:t>
      </w:r>
      <w:r w:rsidRPr="00525AAB">
        <w:rPr>
          <w:rFonts w:asciiTheme="minorBidi" w:hAnsiTheme="minorBidi" w:cstheme="minorBidi"/>
          <w:sz w:val="20"/>
          <w:szCs w:val="20"/>
          <w:rtl/>
        </w:rPr>
        <w:t>ضف جميع المجاميع الفرعية المحددة في الخطوة 4 لتحديد إجمالي الرسوم. مثال: 1,500 دولار + 3,000 دولار = 4,500 دولار.</w:t>
      </w:r>
    </w:p>
    <w:p w14:paraId="35654F2A" w14:textId="77777777" w:rsidR="008A4DB7" w:rsidRPr="00525AAB" w:rsidRDefault="008A4DB7" w:rsidP="008A4DB7">
      <w:pPr>
        <w:pStyle w:val="text"/>
        <w:tabs>
          <w:tab w:val="clear" w:pos="360"/>
        </w:tabs>
        <w:bidi/>
        <w:ind w:left="720"/>
        <w:rPr>
          <w:rFonts w:asciiTheme="minorBidi" w:eastAsia="Times" w:hAnsiTheme="minorBidi" w:cstheme="minorBidi"/>
          <w:noProof/>
          <w:rtl/>
        </w:rPr>
      </w:pPr>
      <w:r w:rsidRPr="00525AAB">
        <w:rPr>
          <w:rFonts w:asciiTheme="minorBidi" w:hAnsiTheme="minorBidi" w:cstheme="minorBidi"/>
          <w:rtl/>
        </w:rPr>
        <w:tab/>
      </w:r>
    </w:p>
    <w:p w14:paraId="0A9ABF13" w14:textId="77777777" w:rsidR="008A4DB7" w:rsidRPr="00525AAB" w:rsidRDefault="008A4DB7" w:rsidP="008A4DB7">
      <w:pPr>
        <w:pStyle w:val="text"/>
        <w:bidi/>
        <w:ind w:left="1080" w:hanging="360"/>
        <w:rPr>
          <w:rFonts w:asciiTheme="minorBidi" w:hAnsiTheme="minorBidi" w:cstheme="minorBidi"/>
          <w:noProof/>
          <w:rtl/>
        </w:rPr>
      </w:pPr>
      <w:r w:rsidRPr="00525AAB">
        <w:rPr>
          <w:rFonts w:asciiTheme="minorBidi" w:hAnsiTheme="minorBidi" w:cstheme="minorBidi"/>
          <w:bCs/>
          <w:sz w:val="16"/>
          <w:rtl/>
        </w:rPr>
        <w:t>الخطوة 6 / دفع الرسوم:</w:t>
      </w:r>
      <w:r w:rsidRPr="00525AAB">
        <w:rPr>
          <w:rFonts w:asciiTheme="minorBidi" w:hAnsiTheme="minorBidi" w:cstheme="minorBidi"/>
          <w:rtl/>
        </w:rPr>
        <w:t xml:space="preserve"> تبلغ حصة الولاية من الرسوم 50% من أي رسوم إيداع تزيد عن 25 دولارًا (أي يمكن تحديد حصة الولاية عن طريق تقسيم إجمالي الرسوم إلى النصف وطرح 12.50 دولارًا)؛ يتم دفع الجزء المتبقي من الرسوم إلى المدينة أو البلدة (أي يمكن تحديد حصة المدينة/البلدة عن طريق تقسيم إجمالي الرسوم إلى النصف وإضافة 12.50 دولارًا). مثال: مشاركة المدينة/البلدة: 2,262.50 دولار؛ حصة الولاية: 2,237.50 دولار.</w:t>
      </w:r>
    </w:p>
    <w:p w14:paraId="6DA0F3F2" w14:textId="77777777" w:rsidR="008A4DB7" w:rsidRPr="00C73B19" w:rsidRDefault="008A4DB7" w:rsidP="008A4DB7">
      <w:pPr>
        <w:pStyle w:val="texthang"/>
        <w:ind w:left="720"/>
        <w:rPr>
          <w:rFonts w:asciiTheme="minorBidi" w:hAnsiTheme="minorBidi" w:cstheme="minorBidi"/>
          <w:noProof/>
        </w:rPr>
      </w:pPr>
    </w:p>
    <w:p w14:paraId="52BB8605" w14:textId="77777777" w:rsidR="008A4DB7" w:rsidRPr="00C73B19" w:rsidRDefault="008A4DB7" w:rsidP="008A4DB7">
      <w:pPr>
        <w:pStyle w:val="text"/>
        <w:tabs>
          <w:tab w:val="clear" w:pos="360"/>
        </w:tabs>
        <w:ind w:left="360"/>
        <w:rPr>
          <w:rFonts w:asciiTheme="minorBidi" w:eastAsia="Times" w:hAnsiTheme="minorBidi" w:cstheme="minorBidi"/>
          <w:noProof/>
        </w:rPr>
      </w:pPr>
    </w:p>
    <w:p w14:paraId="7F115870" w14:textId="0CFA4885" w:rsidR="00525AAB" w:rsidRDefault="00525AAB">
      <w:pPr>
        <w:rPr>
          <w:rFonts w:asciiTheme="minorBidi" w:eastAsia="Times" w:hAnsiTheme="minorBidi" w:cstheme="minorBidi"/>
          <w:noProof/>
          <w:sz w:val="20"/>
          <w:szCs w:val="20"/>
        </w:rPr>
      </w:pPr>
      <w:r>
        <w:rPr>
          <w:rFonts w:asciiTheme="minorBidi" w:eastAsia="Times" w:hAnsiTheme="minorBidi" w:cstheme="minorBidi"/>
          <w:noProof/>
        </w:rPr>
        <w:br w:type="page"/>
      </w:r>
    </w:p>
    <w:p w14:paraId="577AACBC" w14:textId="77777777" w:rsidR="008A4DB7" w:rsidRPr="00525AAB" w:rsidRDefault="008A4DB7" w:rsidP="008A4DB7">
      <w:pPr>
        <w:pStyle w:val="text"/>
        <w:tabs>
          <w:tab w:val="clear" w:pos="360"/>
        </w:tabs>
        <w:bidi/>
        <w:ind w:left="360"/>
        <w:rPr>
          <w:rFonts w:asciiTheme="minorBidi" w:eastAsia="Times" w:hAnsiTheme="minorBidi" w:cstheme="minorBidi"/>
          <w:bCs/>
          <w:noProof/>
          <w:sz w:val="24"/>
          <w:szCs w:val="24"/>
          <w:rtl/>
        </w:rPr>
      </w:pPr>
      <w:r w:rsidRPr="00525AAB">
        <w:rPr>
          <w:rFonts w:asciiTheme="minorBidi" w:hAnsiTheme="minorBidi" w:cstheme="minorBidi"/>
          <w:bCs/>
          <w:sz w:val="24"/>
          <w:szCs w:val="24"/>
          <w:rtl/>
        </w:rPr>
        <w:lastRenderedPageBreak/>
        <w:t>فئة الأنشطة والرسوم</w:t>
      </w:r>
    </w:p>
    <w:p w14:paraId="18417F71" w14:textId="77777777" w:rsidR="008A4DB7" w:rsidRPr="00525AAB" w:rsidRDefault="008A4DB7" w:rsidP="008A4DB7">
      <w:pPr>
        <w:ind w:left="360"/>
        <w:rPr>
          <w:rFonts w:asciiTheme="minorBidi" w:hAnsiTheme="minorBidi" w:cstheme="minorBidi"/>
          <w:noProof/>
          <w:sz w:val="20"/>
          <w:szCs w:val="20"/>
        </w:rPr>
      </w:pPr>
    </w:p>
    <w:p w14:paraId="23C2CF0B" w14:textId="77777777" w:rsidR="008A4DB7" w:rsidRPr="00525AAB" w:rsidRDefault="008A4DB7" w:rsidP="008A4DB7">
      <w:pPr>
        <w:bidi/>
        <w:ind w:left="720"/>
        <w:rPr>
          <w:rFonts w:asciiTheme="minorBidi" w:hAnsiTheme="minorBidi" w:cstheme="minorBidi"/>
          <w:noProof/>
          <w:sz w:val="20"/>
          <w:szCs w:val="20"/>
          <w:rtl/>
        </w:rPr>
      </w:pPr>
      <w:r w:rsidRPr="00525AAB">
        <w:rPr>
          <w:rFonts w:asciiTheme="minorBidi" w:hAnsiTheme="minorBidi" w:cstheme="minorBidi"/>
          <w:b/>
          <w:bCs/>
          <w:sz w:val="20"/>
          <w:szCs w:val="20"/>
          <w:rtl/>
        </w:rPr>
        <w:t xml:space="preserve">الفئة 1 </w:t>
      </w:r>
      <w:r w:rsidRPr="00525AAB">
        <w:rPr>
          <w:rFonts w:asciiTheme="minorBidi" w:hAnsiTheme="minorBidi" w:cstheme="minorBidi"/>
          <w:sz w:val="20"/>
          <w:szCs w:val="20"/>
          <w:rtl/>
        </w:rPr>
        <w:t xml:space="preserve">(رسوم كل نشاط </w:t>
      </w:r>
      <w:r w:rsidRPr="00525AAB">
        <w:rPr>
          <w:rFonts w:asciiTheme="minorBidi" w:hAnsiTheme="minorBidi" w:cstheme="minorBidi"/>
          <w:b/>
          <w:bCs/>
          <w:sz w:val="20"/>
          <w:szCs w:val="20"/>
          <w:rtl/>
        </w:rPr>
        <w:t>110</w:t>
      </w:r>
      <w:r w:rsidRPr="00525AAB">
        <w:rPr>
          <w:rFonts w:asciiTheme="minorBidi" w:hAnsiTheme="minorBidi" w:cstheme="minorBidi"/>
          <w:sz w:val="20"/>
          <w:szCs w:val="20"/>
          <w:rtl/>
        </w:rPr>
        <w:t xml:space="preserve"> </w:t>
      </w:r>
      <w:r w:rsidRPr="00525AAB">
        <w:rPr>
          <w:rFonts w:asciiTheme="minorBidi" w:hAnsiTheme="minorBidi" w:cstheme="minorBidi"/>
          <w:b/>
          <w:bCs/>
          <w:sz w:val="20"/>
          <w:szCs w:val="20"/>
          <w:rtl/>
        </w:rPr>
        <w:t>دولار</w:t>
      </w:r>
      <w:r w:rsidRPr="00525AAB">
        <w:rPr>
          <w:rFonts w:asciiTheme="minorBidi" w:hAnsiTheme="minorBidi" w:cstheme="minorBidi"/>
          <w:sz w:val="20"/>
          <w:szCs w:val="20"/>
          <w:rtl/>
        </w:rPr>
        <w:t>):</w:t>
      </w:r>
    </w:p>
    <w:p w14:paraId="038DAD4B" w14:textId="77777777" w:rsidR="008A4DB7" w:rsidRPr="00525AAB" w:rsidRDefault="008A4DB7" w:rsidP="008A4DB7">
      <w:pPr>
        <w:numPr>
          <w:ilvl w:val="0"/>
          <w:numId w:val="41"/>
        </w:numPr>
        <w:bidi/>
        <w:rPr>
          <w:rFonts w:asciiTheme="minorBidi" w:hAnsiTheme="minorBidi" w:cstheme="minorBidi"/>
          <w:noProof/>
          <w:sz w:val="20"/>
          <w:szCs w:val="20"/>
          <w:rtl/>
        </w:rPr>
      </w:pPr>
      <w:r w:rsidRPr="00525AAB">
        <w:rPr>
          <w:rFonts w:asciiTheme="minorBidi" w:hAnsiTheme="minorBidi" w:cstheme="minorBidi"/>
          <w:sz w:val="20"/>
          <w:szCs w:val="20"/>
          <w:rtl/>
        </w:rPr>
        <w:t>العمل في قطعة أرض لأسرة واحدة؛ بالإضافة إلى ذلك، تجمع، وما إلى ذلك؛</w:t>
      </w:r>
    </w:p>
    <w:p w14:paraId="6D3DD6FB" w14:textId="77777777" w:rsidR="008A4DB7" w:rsidRPr="00525AAB" w:rsidRDefault="008A4DB7" w:rsidP="008A4DB7">
      <w:pPr>
        <w:numPr>
          <w:ilvl w:val="0"/>
          <w:numId w:val="41"/>
        </w:numPr>
        <w:bidi/>
        <w:rPr>
          <w:rFonts w:asciiTheme="minorBidi" w:hAnsiTheme="minorBidi" w:cstheme="minorBidi"/>
          <w:noProof/>
          <w:sz w:val="20"/>
          <w:szCs w:val="20"/>
          <w:rtl/>
        </w:rPr>
      </w:pPr>
      <w:r w:rsidRPr="00525AAB">
        <w:rPr>
          <w:rFonts w:asciiTheme="minorBidi" w:hAnsiTheme="minorBidi" w:cstheme="minorBidi"/>
          <w:sz w:val="20"/>
          <w:szCs w:val="20"/>
          <w:rtl/>
        </w:rPr>
        <w:t>العمل في الموقع بدون منزل.</w:t>
      </w:r>
      <w:r w:rsidRPr="00525AAB">
        <w:rPr>
          <w:rFonts w:asciiTheme="minorBidi" w:hAnsiTheme="minorBidi" w:cstheme="minorBidi"/>
          <w:sz w:val="20"/>
          <w:szCs w:val="20"/>
          <w:rtl/>
        </w:rPr>
        <w:tab/>
      </w:r>
    </w:p>
    <w:p w14:paraId="786D58FC" w14:textId="77777777" w:rsidR="008A4DB7" w:rsidRPr="00525AAB" w:rsidRDefault="008A4DB7" w:rsidP="008A4DB7">
      <w:pPr>
        <w:numPr>
          <w:ilvl w:val="0"/>
          <w:numId w:val="41"/>
        </w:numPr>
        <w:bidi/>
        <w:rPr>
          <w:rFonts w:asciiTheme="minorBidi" w:hAnsiTheme="minorBidi" w:cstheme="minorBidi"/>
          <w:noProof/>
          <w:sz w:val="20"/>
          <w:szCs w:val="20"/>
          <w:rtl/>
        </w:rPr>
      </w:pPr>
      <w:r w:rsidRPr="00525AAB">
        <w:rPr>
          <w:rFonts w:asciiTheme="minorBidi" w:hAnsiTheme="minorBidi" w:cstheme="minorBidi"/>
          <w:sz w:val="20"/>
          <w:szCs w:val="20"/>
          <w:rtl/>
        </w:rPr>
        <w:t>السيطرة على الغطاء النباتي</w:t>
      </w:r>
    </w:p>
    <w:p w14:paraId="15FBBADA" w14:textId="77777777" w:rsidR="008A4DB7" w:rsidRPr="00525AAB" w:rsidRDefault="008A4DB7" w:rsidP="008A4DB7">
      <w:pPr>
        <w:pStyle w:val="text"/>
        <w:numPr>
          <w:ilvl w:val="0"/>
          <w:numId w:val="41"/>
        </w:numPr>
        <w:tabs>
          <w:tab w:val="clear" w:pos="360"/>
        </w:tabs>
        <w:bidi/>
        <w:rPr>
          <w:rFonts w:asciiTheme="minorBidi" w:eastAsia="Times" w:hAnsiTheme="minorBidi" w:cstheme="minorBidi"/>
          <w:noProof/>
          <w:rtl/>
        </w:rPr>
      </w:pPr>
      <w:r w:rsidRPr="00525AAB">
        <w:rPr>
          <w:rFonts w:asciiTheme="minorBidi" w:hAnsiTheme="minorBidi" w:cstheme="minorBidi"/>
          <w:rtl/>
        </w:rPr>
        <w:t>تحسين الموارد؛</w:t>
      </w:r>
    </w:p>
    <w:p w14:paraId="753C080C" w14:textId="77777777" w:rsidR="008A4DB7" w:rsidRPr="00525AAB" w:rsidRDefault="008A4DB7" w:rsidP="008A4DB7">
      <w:pPr>
        <w:numPr>
          <w:ilvl w:val="0"/>
          <w:numId w:val="41"/>
        </w:numPr>
        <w:bidi/>
        <w:rPr>
          <w:rFonts w:asciiTheme="minorBidi" w:hAnsiTheme="minorBidi" w:cstheme="minorBidi"/>
          <w:noProof/>
          <w:sz w:val="20"/>
          <w:szCs w:val="20"/>
          <w:rtl/>
        </w:rPr>
      </w:pPr>
      <w:r w:rsidRPr="00525AAB">
        <w:rPr>
          <w:rFonts w:asciiTheme="minorBidi" w:hAnsiTheme="minorBidi" w:cstheme="minorBidi"/>
          <w:sz w:val="20"/>
          <w:szCs w:val="20"/>
          <w:rtl/>
        </w:rPr>
        <w:t>العمل على نظام صرف صحي منفصل عن المنزل؛</w:t>
      </w:r>
    </w:p>
    <w:p w14:paraId="1B0D9FCF" w14:textId="77777777" w:rsidR="008A4DB7" w:rsidRPr="00525AAB" w:rsidRDefault="008A4DB7" w:rsidP="008A4DB7">
      <w:pPr>
        <w:pStyle w:val="texthang"/>
        <w:numPr>
          <w:ilvl w:val="0"/>
          <w:numId w:val="41"/>
        </w:numPr>
        <w:tabs>
          <w:tab w:val="clear" w:pos="0"/>
          <w:tab w:val="clear" w:pos="360"/>
        </w:tabs>
        <w:bidi/>
        <w:rPr>
          <w:rFonts w:asciiTheme="minorBidi" w:hAnsiTheme="minorBidi" w:cstheme="minorBidi"/>
          <w:noProof/>
          <w:rtl/>
        </w:rPr>
      </w:pPr>
      <w:r w:rsidRPr="00525AAB">
        <w:rPr>
          <w:rFonts w:asciiTheme="minorBidi" w:hAnsiTheme="minorBidi" w:cstheme="minorBidi"/>
          <w:rtl/>
        </w:rPr>
        <w:t>مراقبة أنشطة البئر باستثناء الطريق؛</w:t>
      </w:r>
    </w:p>
    <w:p w14:paraId="74B88DF4" w14:textId="77777777" w:rsidR="008A4DB7" w:rsidRPr="00525AAB" w:rsidRDefault="008A4DB7" w:rsidP="008A4DB7">
      <w:pPr>
        <w:numPr>
          <w:ilvl w:val="0"/>
          <w:numId w:val="41"/>
        </w:numPr>
        <w:bidi/>
        <w:rPr>
          <w:rFonts w:asciiTheme="minorBidi" w:hAnsiTheme="minorBidi" w:cstheme="minorBidi"/>
          <w:noProof/>
          <w:sz w:val="20"/>
          <w:szCs w:val="20"/>
          <w:rtl/>
        </w:rPr>
      </w:pPr>
      <w:r w:rsidRPr="00525AAB">
        <w:rPr>
          <w:rFonts w:asciiTheme="minorBidi" w:hAnsiTheme="minorBidi" w:cstheme="minorBidi"/>
          <w:sz w:val="20"/>
          <w:szCs w:val="20"/>
          <w:rtl/>
        </w:rPr>
        <w:t>مشاريع زراعية أو تربية الأحياء المائية جديدة.</w:t>
      </w:r>
      <w:r w:rsidRPr="00525AAB">
        <w:rPr>
          <w:rFonts w:asciiTheme="minorBidi" w:hAnsiTheme="minorBidi" w:cstheme="minorBidi"/>
          <w:sz w:val="20"/>
          <w:szCs w:val="20"/>
          <w:rtl/>
        </w:rPr>
        <w:tab/>
      </w:r>
    </w:p>
    <w:p w14:paraId="672ACDF6" w14:textId="77777777" w:rsidR="008A4DB7" w:rsidRPr="00525AAB" w:rsidRDefault="008A4DB7" w:rsidP="008A4DB7">
      <w:pPr>
        <w:pStyle w:val="text"/>
        <w:tabs>
          <w:tab w:val="clear" w:pos="360"/>
        </w:tabs>
        <w:rPr>
          <w:rFonts w:asciiTheme="minorBidi" w:eastAsia="Times" w:hAnsiTheme="minorBidi" w:cstheme="minorBidi"/>
          <w:noProof/>
        </w:rPr>
      </w:pPr>
    </w:p>
    <w:p w14:paraId="702C4E2D" w14:textId="77777777" w:rsidR="008A4DB7" w:rsidRPr="00525AAB" w:rsidRDefault="008A4DB7" w:rsidP="008A4DB7">
      <w:pPr>
        <w:bidi/>
        <w:ind w:left="720"/>
        <w:rPr>
          <w:rFonts w:asciiTheme="minorBidi" w:hAnsiTheme="minorBidi" w:cstheme="minorBidi"/>
          <w:noProof/>
          <w:sz w:val="20"/>
          <w:szCs w:val="20"/>
          <w:rtl/>
        </w:rPr>
      </w:pPr>
      <w:r w:rsidRPr="00525AAB">
        <w:rPr>
          <w:rFonts w:asciiTheme="minorBidi" w:hAnsiTheme="minorBidi" w:cstheme="minorBidi"/>
          <w:b/>
          <w:bCs/>
          <w:sz w:val="20"/>
          <w:szCs w:val="20"/>
          <w:rtl/>
        </w:rPr>
        <w:t xml:space="preserve">الفئة 2 </w:t>
      </w:r>
      <w:r w:rsidRPr="00525AAB">
        <w:rPr>
          <w:rFonts w:asciiTheme="minorBidi" w:hAnsiTheme="minorBidi" w:cstheme="minorBidi"/>
          <w:sz w:val="20"/>
          <w:szCs w:val="20"/>
          <w:rtl/>
        </w:rPr>
        <w:t xml:space="preserve">(رسوم كل نشاط </w:t>
      </w:r>
      <w:r w:rsidRPr="00525AAB">
        <w:rPr>
          <w:rFonts w:asciiTheme="minorBidi" w:hAnsiTheme="minorBidi" w:cstheme="minorBidi"/>
          <w:b/>
          <w:bCs/>
          <w:sz w:val="20"/>
          <w:szCs w:val="20"/>
          <w:rtl/>
        </w:rPr>
        <w:t>500 دولار</w:t>
      </w:r>
      <w:r w:rsidRPr="00525AAB">
        <w:rPr>
          <w:rFonts w:asciiTheme="minorBidi" w:hAnsiTheme="minorBidi" w:cstheme="minorBidi"/>
          <w:sz w:val="20"/>
          <w:szCs w:val="20"/>
          <w:rtl/>
        </w:rPr>
        <w:t>)</w:t>
      </w:r>
    </w:p>
    <w:p w14:paraId="6EBFFF31" w14:textId="77777777" w:rsidR="008A4DB7" w:rsidRPr="00525AAB" w:rsidRDefault="008A4DB7" w:rsidP="008A4DB7">
      <w:pPr>
        <w:pStyle w:val="texthang"/>
        <w:numPr>
          <w:ilvl w:val="0"/>
          <w:numId w:val="40"/>
        </w:numPr>
        <w:tabs>
          <w:tab w:val="clear" w:pos="360"/>
          <w:tab w:val="clear" w:pos="1440"/>
        </w:tabs>
        <w:bidi/>
        <w:rPr>
          <w:rFonts w:asciiTheme="minorBidi" w:eastAsia="Times" w:hAnsiTheme="minorBidi" w:cstheme="minorBidi"/>
          <w:noProof/>
          <w:rtl/>
        </w:rPr>
      </w:pPr>
      <w:r w:rsidRPr="00525AAB">
        <w:rPr>
          <w:rFonts w:asciiTheme="minorBidi" w:hAnsiTheme="minorBidi" w:cstheme="minorBidi"/>
          <w:rtl/>
        </w:rPr>
        <w:t>بناء منزل لأسرة واحدة؛</w:t>
      </w:r>
    </w:p>
    <w:p w14:paraId="56ADFBE7" w14:textId="77777777" w:rsidR="008A4DB7" w:rsidRPr="00525AAB" w:rsidRDefault="008A4DB7" w:rsidP="008A4DB7">
      <w:pPr>
        <w:pStyle w:val="texthang"/>
        <w:numPr>
          <w:ilvl w:val="0"/>
          <w:numId w:val="40"/>
        </w:numPr>
        <w:tabs>
          <w:tab w:val="clear" w:pos="360"/>
          <w:tab w:val="clear" w:pos="1440"/>
        </w:tabs>
        <w:bidi/>
        <w:rPr>
          <w:rFonts w:asciiTheme="minorBidi" w:hAnsiTheme="minorBidi" w:cstheme="minorBidi"/>
          <w:noProof/>
          <w:rtl/>
        </w:rPr>
      </w:pPr>
      <w:r w:rsidRPr="00525AAB">
        <w:rPr>
          <w:rFonts w:asciiTheme="minorBidi" w:hAnsiTheme="minorBidi" w:cstheme="minorBidi"/>
          <w:rtl/>
        </w:rPr>
        <w:t>ساحة انتظار السيارات؛</w:t>
      </w:r>
    </w:p>
    <w:p w14:paraId="6BA5A58E"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تحسين الشاطئ؛</w:t>
      </w:r>
    </w:p>
    <w:p w14:paraId="4CCD3438"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المشاريع الساحلية المحدودة؛</w:t>
      </w:r>
    </w:p>
    <w:p w14:paraId="77591717"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المشاريع الداخلية المحدودة باستثناء معابر الطرق والزراعة؛</w:t>
      </w:r>
    </w:p>
    <w:p w14:paraId="2FD7C9E3"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كل معبر للممر المؤدي إلى منزل عائلة واحدة؛</w:t>
      </w:r>
    </w:p>
    <w:p w14:paraId="0468DF1D"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تصريف كل مصدر مشروع (هجرة العواصف)؛</w:t>
      </w:r>
    </w:p>
    <w:p w14:paraId="46440040"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السيطرة على الغطاء النباتي في التنمية.</w:t>
      </w:r>
    </w:p>
    <w:p w14:paraId="39CA713D"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اختلافات منسوب المياه.</w:t>
      </w:r>
    </w:p>
    <w:p w14:paraId="266710C5"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أي نشاط آخر ليس ضمن الفئة 1 أو 3 أو 4 أو 5 أو 6؛</w:t>
      </w:r>
    </w:p>
    <w:p w14:paraId="5AFB26B6" w14:textId="77777777" w:rsidR="008A4DB7" w:rsidRPr="00525AAB" w:rsidRDefault="008A4DB7" w:rsidP="008A4DB7">
      <w:pPr>
        <w:pStyle w:val="texthang"/>
        <w:numPr>
          <w:ilvl w:val="0"/>
          <w:numId w:val="40"/>
        </w:numPr>
        <w:tabs>
          <w:tab w:val="clear" w:pos="360"/>
        </w:tabs>
        <w:bidi/>
        <w:rPr>
          <w:rFonts w:asciiTheme="minorBidi" w:hAnsiTheme="minorBidi" w:cstheme="minorBidi"/>
          <w:noProof/>
          <w:rtl/>
        </w:rPr>
      </w:pPr>
      <w:r w:rsidRPr="00525AAB">
        <w:rPr>
          <w:rFonts w:asciiTheme="minorBidi" w:hAnsiTheme="minorBidi" w:cstheme="minorBidi"/>
          <w:rtl/>
        </w:rPr>
        <w:t>استكشاف إمدادات المياه.</w:t>
      </w:r>
    </w:p>
    <w:p w14:paraId="70090974" w14:textId="77777777" w:rsidR="008A4DB7" w:rsidRPr="00525AAB" w:rsidRDefault="008A4DB7" w:rsidP="008A4DB7">
      <w:pPr>
        <w:pStyle w:val="text"/>
        <w:tabs>
          <w:tab w:val="clear" w:pos="360"/>
        </w:tabs>
        <w:ind w:left="360"/>
        <w:rPr>
          <w:rFonts w:asciiTheme="minorBidi" w:eastAsia="Times" w:hAnsiTheme="minorBidi" w:cstheme="minorBidi"/>
          <w:noProof/>
        </w:rPr>
      </w:pPr>
    </w:p>
    <w:p w14:paraId="25BC9237" w14:textId="0EC6DDF7" w:rsidR="008A4DB7" w:rsidRPr="00525AAB" w:rsidRDefault="008A4DB7" w:rsidP="008A4DB7">
      <w:pPr>
        <w:bidi/>
        <w:ind w:left="720"/>
        <w:rPr>
          <w:rFonts w:asciiTheme="minorBidi" w:hAnsiTheme="minorBidi" w:cstheme="minorBidi"/>
          <w:noProof/>
          <w:sz w:val="20"/>
          <w:szCs w:val="20"/>
          <w:rtl/>
        </w:rPr>
      </w:pPr>
      <w:r w:rsidRPr="00525AAB">
        <w:rPr>
          <w:rFonts w:asciiTheme="minorBidi" w:hAnsiTheme="minorBidi" w:cstheme="minorBidi"/>
          <w:b/>
          <w:bCs/>
          <w:sz w:val="20"/>
          <w:szCs w:val="20"/>
          <w:rtl/>
        </w:rPr>
        <w:t xml:space="preserve">الفئة 3 </w:t>
      </w:r>
      <w:r w:rsidRPr="00525AAB">
        <w:rPr>
          <w:rFonts w:asciiTheme="minorBidi" w:hAnsiTheme="minorBidi" w:cstheme="minorBidi"/>
          <w:sz w:val="20"/>
          <w:szCs w:val="20"/>
          <w:rtl/>
        </w:rPr>
        <w:t xml:space="preserve">(رسوم كل نشاط </w:t>
      </w:r>
      <w:r w:rsidRPr="00525AAB">
        <w:rPr>
          <w:rFonts w:asciiTheme="minorBidi" w:hAnsiTheme="minorBidi" w:cstheme="minorBidi"/>
          <w:b/>
          <w:bCs/>
          <w:sz w:val="20"/>
          <w:szCs w:val="20"/>
          <w:rtl/>
        </w:rPr>
        <w:t>1,050 دولار</w:t>
      </w:r>
      <w:r w:rsidR="00525AAB">
        <w:rPr>
          <w:rFonts w:asciiTheme="minorBidi" w:hAnsiTheme="minorBidi" w:cstheme="minorBidi" w:hint="cs"/>
          <w:b/>
          <w:bCs/>
          <w:sz w:val="20"/>
          <w:szCs w:val="20"/>
          <w:rtl/>
        </w:rPr>
        <w:t>)</w:t>
      </w:r>
    </w:p>
    <w:p w14:paraId="4E42112F" w14:textId="77777777" w:rsidR="008A4DB7" w:rsidRPr="00525AAB" w:rsidRDefault="008A4DB7" w:rsidP="008A4DB7">
      <w:pPr>
        <w:pStyle w:val="texthang"/>
        <w:numPr>
          <w:ilvl w:val="0"/>
          <w:numId w:val="39"/>
        </w:numPr>
        <w:tabs>
          <w:tab w:val="clear" w:pos="360"/>
        </w:tabs>
        <w:bidi/>
        <w:rPr>
          <w:rFonts w:asciiTheme="minorBidi" w:hAnsiTheme="minorBidi" w:cstheme="minorBidi"/>
          <w:noProof/>
          <w:rtl/>
        </w:rPr>
      </w:pPr>
      <w:r w:rsidRPr="00525AAB">
        <w:rPr>
          <w:rFonts w:asciiTheme="minorBidi" w:hAnsiTheme="minorBidi" w:cstheme="minorBidi"/>
          <w:rtl/>
        </w:rPr>
        <w:t>إعداد الموقع (للتطوير) خارج نطاق إشعار النوايا؛</w:t>
      </w:r>
    </w:p>
    <w:p w14:paraId="579A23AC" w14:textId="77777777" w:rsidR="008A4DB7" w:rsidRPr="00525AAB" w:rsidRDefault="008A4DB7" w:rsidP="008A4DB7">
      <w:pPr>
        <w:pStyle w:val="texthang"/>
        <w:numPr>
          <w:ilvl w:val="0"/>
          <w:numId w:val="39"/>
        </w:numPr>
        <w:tabs>
          <w:tab w:val="clear" w:pos="360"/>
          <w:tab w:val="clear" w:pos="1440"/>
        </w:tabs>
        <w:bidi/>
        <w:rPr>
          <w:rFonts w:asciiTheme="minorBidi" w:hAnsiTheme="minorBidi" w:cstheme="minorBidi"/>
          <w:noProof/>
          <w:rtl/>
        </w:rPr>
      </w:pPr>
      <w:r w:rsidRPr="00525AAB">
        <w:rPr>
          <w:rFonts w:asciiTheme="minorBidi" w:hAnsiTheme="minorBidi" w:cstheme="minorBidi"/>
          <w:rtl/>
        </w:rPr>
        <w:t>كل مبنى (للتطوير) بما في ذلك الموقع؛</w:t>
      </w:r>
    </w:p>
    <w:p w14:paraId="4F575107" w14:textId="77777777" w:rsidR="008A4DB7" w:rsidRPr="00525AAB" w:rsidRDefault="008A4DB7" w:rsidP="008A4DB7">
      <w:pPr>
        <w:pStyle w:val="texthang"/>
        <w:numPr>
          <w:ilvl w:val="0"/>
          <w:numId w:val="39"/>
        </w:numPr>
        <w:tabs>
          <w:tab w:val="clear" w:pos="360"/>
          <w:tab w:val="clear" w:pos="1440"/>
        </w:tabs>
        <w:bidi/>
        <w:rPr>
          <w:rFonts w:asciiTheme="minorBidi" w:hAnsiTheme="minorBidi" w:cstheme="minorBidi"/>
          <w:noProof/>
          <w:rtl/>
        </w:rPr>
      </w:pPr>
      <w:r w:rsidRPr="00525AAB">
        <w:rPr>
          <w:rFonts w:asciiTheme="minorBidi" w:hAnsiTheme="minorBidi" w:cstheme="minorBidi"/>
          <w:rtl/>
        </w:rPr>
        <w:t>بناء الطرق لا يعبر أو الممر؛</w:t>
      </w:r>
    </w:p>
    <w:p w14:paraId="63CC67B0" w14:textId="77777777" w:rsidR="008A4DB7" w:rsidRPr="00525AAB" w:rsidRDefault="008A4DB7" w:rsidP="008A4DB7">
      <w:pPr>
        <w:pStyle w:val="texthang"/>
        <w:numPr>
          <w:ilvl w:val="0"/>
          <w:numId w:val="39"/>
        </w:numPr>
        <w:tabs>
          <w:tab w:val="clear" w:pos="360"/>
        </w:tabs>
        <w:bidi/>
        <w:rPr>
          <w:rFonts w:asciiTheme="minorBidi" w:hAnsiTheme="minorBidi" w:cstheme="minorBidi"/>
          <w:noProof/>
          <w:rtl/>
        </w:rPr>
      </w:pPr>
      <w:r w:rsidRPr="00525AAB">
        <w:rPr>
          <w:rFonts w:asciiTheme="minorBidi" w:hAnsiTheme="minorBidi" w:cstheme="minorBidi"/>
          <w:rtl/>
        </w:rPr>
        <w:t>تنظيف خطير؛</w:t>
      </w:r>
    </w:p>
    <w:p w14:paraId="33B2A53A" w14:textId="77777777" w:rsidR="008A4DB7" w:rsidRPr="00525AAB" w:rsidRDefault="008A4DB7" w:rsidP="008A4DB7">
      <w:pPr>
        <w:pStyle w:val="texthang"/>
        <w:numPr>
          <w:ilvl w:val="0"/>
          <w:numId w:val="39"/>
        </w:numPr>
        <w:tabs>
          <w:tab w:val="clear" w:pos="360"/>
        </w:tabs>
        <w:bidi/>
        <w:rPr>
          <w:rFonts w:asciiTheme="minorBidi" w:hAnsiTheme="minorBidi" w:cstheme="minorBidi"/>
          <w:noProof/>
          <w:rtl/>
        </w:rPr>
      </w:pPr>
      <w:r w:rsidRPr="00525AAB">
        <w:rPr>
          <w:rFonts w:asciiTheme="minorBidi" w:hAnsiTheme="minorBidi" w:cstheme="minorBidi"/>
          <w:rtl/>
        </w:rPr>
        <w:t>تطوير إمدادات المياه.</w:t>
      </w:r>
    </w:p>
    <w:p w14:paraId="67797730" w14:textId="77777777" w:rsidR="008A4DB7" w:rsidRPr="00525AAB" w:rsidRDefault="008A4DB7" w:rsidP="008A4DB7">
      <w:pPr>
        <w:rPr>
          <w:rFonts w:asciiTheme="minorBidi" w:hAnsiTheme="minorBidi" w:cstheme="minorBidi"/>
          <w:noProof/>
          <w:sz w:val="20"/>
          <w:szCs w:val="20"/>
        </w:rPr>
      </w:pPr>
    </w:p>
    <w:p w14:paraId="39DE5377" w14:textId="08B7A64C" w:rsidR="008A4DB7" w:rsidRPr="00525AAB" w:rsidRDefault="008A4DB7" w:rsidP="008A4DB7">
      <w:pPr>
        <w:bidi/>
        <w:ind w:left="720"/>
        <w:rPr>
          <w:rFonts w:asciiTheme="minorBidi" w:hAnsiTheme="minorBidi" w:cstheme="minorBidi"/>
          <w:noProof/>
          <w:sz w:val="20"/>
          <w:szCs w:val="20"/>
          <w:rtl/>
        </w:rPr>
      </w:pPr>
      <w:r w:rsidRPr="00525AAB">
        <w:rPr>
          <w:rFonts w:asciiTheme="minorBidi" w:hAnsiTheme="minorBidi" w:cstheme="minorBidi"/>
          <w:b/>
          <w:bCs/>
          <w:sz w:val="20"/>
          <w:szCs w:val="20"/>
          <w:rtl/>
        </w:rPr>
        <w:t xml:space="preserve">الفئة </w:t>
      </w:r>
      <w:r w:rsidR="00525AAB" w:rsidRPr="00525AAB">
        <w:rPr>
          <w:rFonts w:asciiTheme="minorBidi" w:hAnsiTheme="minorBidi" w:cstheme="minorBidi" w:hint="cs"/>
          <w:b/>
          <w:bCs/>
          <w:sz w:val="20"/>
          <w:szCs w:val="20"/>
          <w:rtl/>
        </w:rPr>
        <w:t>4</w:t>
      </w:r>
      <w:r w:rsidRPr="00525AAB">
        <w:rPr>
          <w:rFonts w:asciiTheme="minorBidi" w:hAnsiTheme="minorBidi" w:cstheme="minorBidi"/>
          <w:b/>
          <w:bCs/>
          <w:sz w:val="20"/>
          <w:szCs w:val="20"/>
          <w:rtl/>
        </w:rPr>
        <w:t xml:space="preserve"> </w:t>
      </w:r>
      <w:r w:rsidRPr="00525AAB">
        <w:rPr>
          <w:rFonts w:asciiTheme="minorBidi" w:hAnsiTheme="minorBidi" w:cstheme="minorBidi"/>
          <w:sz w:val="20"/>
          <w:szCs w:val="20"/>
          <w:rtl/>
        </w:rPr>
        <w:t xml:space="preserve">(رسوم كل نشاط </w:t>
      </w:r>
      <w:r w:rsidRPr="00525AAB">
        <w:rPr>
          <w:rFonts w:asciiTheme="minorBidi" w:hAnsiTheme="minorBidi" w:cstheme="minorBidi"/>
          <w:b/>
          <w:bCs/>
          <w:sz w:val="20"/>
          <w:szCs w:val="20"/>
          <w:rtl/>
        </w:rPr>
        <w:t>1,450 دولار</w:t>
      </w:r>
      <w:r w:rsidRPr="00525AAB">
        <w:rPr>
          <w:rFonts w:asciiTheme="minorBidi" w:hAnsiTheme="minorBidi" w:cstheme="minorBidi"/>
          <w:sz w:val="20"/>
          <w:szCs w:val="20"/>
          <w:rtl/>
        </w:rPr>
        <w:t>):</w:t>
      </w:r>
    </w:p>
    <w:p w14:paraId="2134CCB5" w14:textId="77777777" w:rsidR="008A4DB7" w:rsidRPr="00525AAB" w:rsidRDefault="008A4DB7" w:rsidP="008A4DB7">
      <w:pPr>
        <w:pStyle w:val="texthang"/>
        <w:numPr>
          <w:ilvl w:val="0"/>
          <w:numId w:val="23"/>
        </w:numPr>
        <w:tabs>
          <w:tab w:val="clear" w:pos="360"/>
          <w:tab w:val="num" w:pos="1440"/>
        </w:tabs>
        <w:bidi/>
        <w:rPr>
          <w:rFonts w:asciiTheme="minorBidi" w:hAnsiTheme="minorBidi" w:cstheme="minorBidi"/>
          <w:noProof/>
          <w:rtl/>
        </w:rPr>
      </w:pPr>
      <w:r w:rsidRPr="00525AAB">
        <w:rPr>
          <w:rFonts w:asciiTheme="minorBidi" w:hAnsiTheme="minorBidi" w:cstheme="minorBidi"/>
          <w:rtl/>
        </w:rPr>
        <w:t>كل معبر للتطوير أو الطريق التجاري.</w:t>
      </w:r>
    </w:p>
    <w:p w14:paraId="019DF261" w14:textId="77777777" w:rsidR="008A4DB7" w:rsidRPr="00525AAB" w:rsidRDefault="008A4DB7" w:rsidP="008A4DB7">
      <w:pPr>
        <w:pStyle w:val="texthang"/>
        <w:numPr>
          <w:ilvl w:val="0"/>
          <w:numId w:val="23"/>
        </w:numPr>
        <w:tabs>
          <w:tab w:val="clear" w:pos="360"/>
          <w:tab w:val="num" w:pos="1440"/>
        </w:tabs>
        <w:bidi/>
        <w:rPr>
          <w:rFonts w:asciiTheme="minorBidi" w:hAnsiTheme="minorBidi" w:cstheme="minorBidi"/>
          <w:noProof/>
          <w:rtl/>
        </w:rPr>
      </w:pPr>
      <w:r w:rsidRPr="00525AAB">
        <w:rPr>
          <w:rFonts w:asciiTheme="minorBidi" w:hAnsiTheme="minorBidi" w:cstheme="minorBidi"/>
          <w:rtl/>
        </w:rPr>
        <w:t>أعمال السد والممر المائي وبوابة المد والجزر (السلامة) ؛</w:t>
      </w:r>
    </w:p>
    <w:p w14:paraId="236836AD"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تشغيل/إغلاق مدافن النفايات؛</w:t>
      </w:r>
    </w:p>
    <w:p w14:paraId="7006509B"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عمليات الرمل والحصى.</w:t>
      </w:r>
    </w:p>
    <w:p w14:paraId="3D4F33C5"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بناء خطوط السكك الحديدية؛</w:t>
      </w:r>
    </w:p>
    <w:p w14:paraId="2281EC8D"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كوبري؛</w:t>
      </w:r>
    </w:p>
    <w:p w14:paraId="6D5CAAD9"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تعديلات النفايات الخطرة على مناطق الموارد؛</w:t>
      </w:r>
    </w:p>
    <w:p w14:paraId="17132791"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التجريف؛</w:t>
      </w:r>
    </w:p>
    <w:p w14:paraId="54E1AC55"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محطة معالجة العبوات والتفريغ؛</w:t>
      </w:r>
    </w:p>
    <w:p w14:paraId="709D1DBB"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إزالة شجرة المطار؛</w:t>
      </w:r>
    </w:p>
    <w:p w14:paraId="568A7B81" w14:textId="77777777" w:rsidR="008A4DB7" w:rsidRPr="00525AAB" w:rsidRDefault="008A4DB7" w:rsidP="008A4DB7">
      <w:pPr>
        <w:pStyle w:val="texthang"/>
        <w:numPr>
          <w:ilvl w:val="0"/>
          <w:numId w:val="23"/>
        </w:numPr>
        <w:tabs>
          <w:tab w:val="clear" w:pos="360"/>
          <w:tab w:val="num" w:pos="1440"/>
        </w:tabs>
        <w:bidi/>
        <w:ind w:left="1080" w:firstLine="0"/>
        <w:rPr>
          <w:rFonts w:asciiTheme="minorBidi" w:hAnsiTheme="minorBidi" w:cstheme="minorBidi"/>
          <w:noProof/>
          <w:rtl/>
        </w:rPr>
      </w:pPr>
      <w:r w:rsidRPr="00525AAB">
        <w:rPr>
          <w:rFonts w:asciiTheme="minorBidi" w:hAnsiTheme="minorBidi" w:cstheme="minorBidi"/>
          <w:rtl/>
        </w:rPr>
        <w:t>إجراءات الاستجابة لإطلاق النفط و/أو المواد الخطرة.</w:t>
      </w:r>
    </w:p>
    <w:p w14:paraId="19B0E559" w14:textId="77777777" w:rsidR="008A4DB7" w:rsidRPr="00525AAB" w:rsidRDefault="008A4DB7" w:rsidP="008A4DB7">
      <w:pPr>
        <w:ind w:left="720"/>
        <w:rPr>
          <w:rFonts w:asciiTheme="minorBidi" w:hAnsiTheme="minorBidi" w:cstheme="minorBidi"/>
          <w:noProof/>
          <w:sz w:val="20"/>
          <w:szCs w:val="20"/>
        </w:rPr>
      </w:pPr>
    </w:p>
    <w:p w14:paraId="325B46DF" w14:textId="77777777" w:rsidR="008A4DB7" w:rsidRPr="00525AAB" w:rsidRDefault="008A4DB7" w:rsidP="008A4DB7">
      <w:pPr>
        <w:bidi/>
        <w:ind w:left="720"/>
        <w:rPr>
          <w:rFonts w:asciiTheme="minorBidi" w:hAnsiTheme="minorBidi" w:cstheme="minorBidi"/>
          <w:noProof/>
          <w:sz w:val="20"/>
          <w:szCs w:val="20"/>
          <w:rtl/>
        </w:rPr>
      </w:pPr>
      <w:r w:rsidRPr="00525AAB">
        <w:rPr>
          <w:rFonts w:asciiTheme="minorBidi" w:hAnsiTheme="minorBidi" w:cstheme="minorBidi"/>
          <w:b/>
          <w:bCs/>
          <w:sz w:val="20"/>
          <w:szCs w:val="20"/>
          <w:rtl/>
        </w:rPr>
        <w:t>الفئة 5</w:t>
      </w:r>
      <w:r w:rsidRPr="00525AAB">
        <w:rPr>
          <w:rFonts w:asciiTheme="minorBidi" w:hAnsiTheme="minorBidi" w:cstheme="minorBidi"/>
          <w:sz w:val="20"/>
          <w:szCs w:val="20"/>
          <w:rtl/>
        </w:rPr>
        <w:t xml:space="preserve"> (الرسوم</w:t>
      </w:r>
      <w:r w:rsidRPr="00525AAB">
        <w:rPr>
          <w:rFonts w:asciiTheme="minorBidi" w:hAnsiTheme="minorBidi" w:cstheme="minorBidi"/>
          <w:b/>
          <w:bCs/>
          <w:sz w:val="20"/>
          <w:szCs w:val="20"/>
          <w:rtl/>
        </w:rPr>
        <w:t xml:space="preserve"> 4 دولارات لكل قدم خطي</w:t>
      </w:r>
      <w:r w:rsidRPr="00525AAB">
        <w:rPr>
          <w:rFonts w:asciiTheme="minorBidi" w:hAnsiTheme="minorBidi" w:cstheme="minorBidi"/>
          <w:sz w:val="20"/>
          <w:szCs w:val="20"/>
          <w:rtl/>
        </w:rPr>
        <w:t>؛ الرسوم الإجمالية لا تقل عن 100 دولار أو أكثر من 2000 دولار):</w:t>
      </w:r>
    </w:p>
    <w:p w14:paraId="72BAB40C" w14:textId="77777777" w:rsidR="008A4DB7" w:rsidRPr="00525AAB" w:rsidRDefault="008A4DB7" w:rsidP="008A4DB7">
      <w:pPr>
        <w:pStyle w:val="texthang"/>
        <w:numPr>
          <w:ilvl w:val="0"/>
          <w:numId w:val="20"/>
        </w:numPr>
        <w:tabs>
          <w:tab w:val="clear" w:pos="360"/>
          <w:tab w:val="num" w:pos="1440"/>
        </w:tabs>
        <w:bidi/>
        <w:ind w:left="1440"/>
        <w:rPr>
          <w:rFonts w:asciiTheme="minorBidi" w:hAnsiTheme="minorBidi" w:cstheme="minorBidi"/>
          <w:noProof/>
          <w:rtl/>
        </w:rPr>
      </w:pPr>
      <w:r w:rsidRPr="00525AAB">
        <w:rPr>
          <w:rFonts w:asciiTheme="minorBidi" w:hAnsiTheme="minorBidi" w:cstheme="minorBidi"/>
          <w:rtl/>
        </w:rPr>
        <w:t>العمل على الأرصفة، والجسور، والسواتر، والسدود وما إلى ذلك (الساحلية أو الداخلية).</w:t>
      </w:r>
    </w:p>
    <w:p w14:paraId="7F9A24CB" w14:textId="77777777" w:rsidR="008A4DB7" w:rsidRPr="00525AAB" w:rsidRDefault="008A4DB7" w:rsidP="008A4DB7">
      <w:pPr>
        <w:ind w:left="720"/>
        <w:rPr>
          <w:rFonts w:asciiTheme="minorBidi" w:hAnsiTheme="minorBidi" w:cstheme="minorBidi"/>
          <w:noProof/>
          <w:sz w:val="20"/>
          <w:szCs w:val="20"/>
        </w:rPr>
      </w:pPr>
    </w:p>
    <w:p w14:paraId="57828A70" w14:textId="7025B6A9" w:rsidR="008A4DB7" w:rsidRPr="00525AAB" w:rsidRDefault="008A4DB7" w:rsidP="008A4DB7">
      <w:pPr>
        <w:bidi/>
        <w:ind w:left="1080" w:hanging="360"/>
        <w:rPr>
          <w:rFonts w:asciiTheme="minorBidi" w:hAnsiTheme="minorBidi" w:cstheme="minorBidi"/>
          <w:noProof/>
          <w:sz w:val="20"/>
          <w:szCs w:val="20"/>
          <w:rtl/>
        </w:rPr>
      </w:pPr>
      <w:r w:rsidRPr="00525AAB">
        <w:rPr>
          <w:rFonts w:asciiTheme="minorBidi" w:hAnsiTheme="minorBidi" w:cstheme="minorBidi"/>
          <w:b/>
          <w:bCs/>
          <w:sz w:val="20"/>
          <w:szCs w:val="20"/>
          <w:rtl/>
        </w:rPr>
        <w:t>الفئة 6</w:t>
      </w:r>
      <w:r w:rsidRPr="00525AAB">
        <w:rPr>
          <w:rFonts w:asciiTheme="minorBidi" w:hAnsiTheme="minorBidi" w:cstheme="minorBidi"/>
          <w:sz w:val="20"/>
          <w:szCs w:val="20"/>
          <w:rtl/>
        </w:rPr>
        <w:t xml:space="preserve"> (الرسوم هي </w:t>
      </w:r>
      <w:r w:rsidRPr="00525AAB">
        <w:rPr>
          <w:rFonts w:asciiTheme="minorBidi" w:hAnsiTheme="minorBidi" w:cstheme="minorBidi"/>
          <w:b/>
          <w:bCs/>
          <w:sz w:val="20"/>
          <w:szCs w:val="20"/>
          <w:rtl/>
        </w:rPr>
        <w:t>2 دولار لكل قدم خطي لكل منطقة موارد):</w:t>
      </w:r>
      <w:r w:rsidR="00162FA7">
        <w:rPr>
          <w:rFonts w:asciiTheme="minorBidi" w:hAnsiTheme="minorBidi" w:cstheme="minorBidi"/>
          <w:b/>
          <w:sz w:val="20"/>
          <w:szCs w:val="20"/>
          <w:rtl/>
        </w:rPr>
        <w:t xml:space="preserve"> </w:t>
      </w:r>
      <w:r w:rsidRPr="00525AAB">
        <w:rPr>
          <w:rFonts w:asciiTheme="minorBidi" w:hAnsiTheme="minorBidi" w:cstheme="minorBidi"/>
          <w:b/>
          <w:bCs/>
          <w:sz w:val="20"/>
          <w:szCs w:val="20"/>
          <w:rtl/>
        </w:rPr>
        <w:t>لتحديد كل منطقة من الموارد، يجب ألا تتجاوز الرسوم</w:t>
      </w:r>
      <w:r w:rsidRPr="00525AAB">
        <w:rPr>
          <w:rFonts w:asciiTheme="minorBidi" w:hAnsiTheme="minorBidi" w:cstheme="minorBidi"/>
          <w:sz w:val="20"/>
          <w:szCs w:val="20"/>
          <w:rtl/>
        </w:rPr>
        <w:t xml:space="preserve"> 200 دولار للأنشطة المرتبطة بمنزل عائلة واحدة أو 2,000 دولار لجميع الأنشطة الأخرى).</w:t>
      </w:r>
      <w:r w:rsidR="00162FA7">
        <w:rPr>
          <w:rFonts w:asciiTheme="minorBidi" w:hAnsiTheme="minorBidi" w:cstheme="minorBidi"/>
          <w:sz w:val="20"/>
          <w:szCs w:val="20"/>
          <w:rtl/>
        </w:rPr>
        <w:t xml:space="preserve"> </w:t>
      </w:r>
    </w:p>
    <w:p w14:paraId="4605CCEB" w14:textId="77777777" w:rsidR="008A4DB7" w:rsidRPr="00C73B19" w:rsidRDefault="008A4DB7" w:rsidP="008A4DB7">
      <w:pPr>
        <w:pStyle w:val="BodyText2"/>
        <w:rPr>
          <w:rFonts w:asciiTheme="minorBidi" w:hAnsiTheme="minorBidi" w:cstheme="minorBidi"/>
          <w:noProof/>
          <w:sz w:val="24"/>
        </w:rPr>
      </w:pPr>
    </w:p>
    <w:p w14:paraId="6793323A" w14:textId="77777777" w:rsidR="008A4DB7" w:rsidRPr="00525AAB" w:rsidRDefault="008A4DB7" w:rsidP="008A4DB7">
      <w:pPr>
        <w:pStyle w:val="BodyText2"/>
        <w:bidi/>
        <w:rPr>
          <w:rFonts w:asciiTheme="minorBidi" w:hAnsiTheme="minorBidi" w:cstheme="minorBidi"/>
          <w:b w:val="0"/>
          <w:bCs/>
          <w:noProof/>
          <w:sz w:val="32"/>
          <w:szCs w:val="24"/>
          <w:rtl/>
        </w:rPr>
      </w:pPr>
      <w:r w:rsidRPr="00525AAB">
        <w:rPr>
          <w:rFonts w:asciiTheme="minorBidi" w:hAnsiTheme="minorBidi" w:cstheme="minorBidi"/>
          <w:b w:val="0"/>
          <w:bCs/>
          <w:sz w:val="32"/>
          <w:szCs w:val="24"/>
          <w:rtl/>
        </w:rPr>
        <w:br w:type="page"/>
      </w:r>
      <w:r w:rsidRPr="00525AAB">
        <w:rPr>
          <w:rFonts w:asciiTheme="minorBidi" w:hAnsiTheme="minorBidi" w:cstheme="minorBidi"/>
          <w:b w:val="0"/>
          <w:bCs/>
          <w:sz w:val="32"/>
          <w:szCs w:val="24"/>
          <w:rtl/>
        </w:rPr>
        <w:lastRenderedPageBreak/>
        <w:t>تعليمات القسم و: التوقيعات ومتطلبات التقديم</w:t>
      </w:r>
    </w:p>
    <w:p w14:paraId="14FAD9A1" w14:textId="77777777" w:rsidR="008A4DB7" w:rsidRPr="00C73B19" w:rsidRDefault="008A4DB7" w:rsidP="008A4DB7">
      <w:pPr>
        <w:pStyle w:val="BodyText2"/>
        <w:rPr>
          <w:rFonts w:asciiTheme="minorBidi" w:hAnsiTheme="minorBidi" w:cstheme="minorBidi"/>
          <w:noProof/>
        </w:rPr>
      </w:pPr>
    </w:p>
    <w:p w14:paraId="767BA0F2" w14:textId="6AA73225" w:rsidR="008A4DB7" w:rsidRPr="00525AAB" w:rsidRDefault="008A4DB7" w:rsidP="008A4DB7">
      <w:pPr>
        <w:tabs>
          <w:tab w:val="left" w:pos="-720"/>
        </w:tabs>
        <w:suppressAutoHyphens/>
        <w:bidi/>
        <w:ind w:left="720"/>
        <w:rPr>
          <w:rFonts w:asciiTheme="minorBidi" w:hAnsiTheme="minorBidi" w:cstheme="minorBidi"/>
          <w:noProof/>
          <w:sz w:val="20"/>
          <w:szCs w:val="20"/>
          <w:rtl/>
        </w:rPr>
      </w:pPr>
      <w:r w:rsidRPr="00525AAB">
        <w:rPr>
          <w:rFonts w:asciiTheme="minorBidi" w:hAnsiTheme="minorBidi" w:cstheme="minorBidi"/>
          <w:sz w:val="20"/>
          <w:szCs w:val="20"/>
          <w:u w:val="single"/>
          <w:rtl/>
        </w:rPr>
        <w:t>التوقيعات ومتطلبات التقديم.</w:t>
      </w:r>
      <w:r w:rsidR="00162FA7">
        <w:rPr>
          <w:rFonts w:asciiTheme="minorBidi" w:hAnsiTheme="minorBidi" w:cstheme="minorBidi"/>
          <w:sz w:val="20"/>
          <w:szCs w:val="20"/>
          <w:rtl/>
        </w:rPr>
        <w:t xml:space="preserve"> </w:t>
      </w:r>
      <w:r w:rsidRPr="00525AAB">
        <w:rPr>
          <w:rFonts w:asciiTheme="minorBidi" w:hAnsiTheme="minorBidi" w:cstheme="minorBidi"/>
          <w:sz w:val="20"/>
          <w:szCs w:val="20"/>
          <w:rtl/>
        </w:rPr>
        <w:t>اتبع تعليمات التقديم الواردة في القسم "و" من إشعار النوايا.</w:t>
      </w:r>
      <w:r w:rsidR="00162FA7">
        <w:rPr>
          <w:rFonts w:asciiTheme="minorBidi" w:hAnsiTheme="minorBidi" w:cstheme="minorBidi"/>
          <w:sz w:val="20"/>
          <w:szCs w:val="20"/>
          <w:rtl/>
        </w:rPr>
        <w:t xml:space="preserve"> </w:t>
      </w:r>
      <w:r w:rsidRPr="00525AAB">
        <w:rPr>
          <w:rFonts w:asciiTheme="minorBidi" w:hAnsiTheme="minorBidi" w:cstheme="minorBidi"/>
          <w:sz w:val="20"/>
          <w:szCs w:val="20"/>
          <w:rtl/>
        </w:rPr>
        <w:t>للحصول على متطلبات تقديم إضافية، راجع القسم د من هذه التعليمات أعلاه.</w:t>
      </w:r>
      <w:r w:rsidR="00162FA7">
        <w:rPr>
          <w:rFonts w:asciiTheme="minorBidi" w:hAnsiTheme="minorBidi" w:cstheme="minorBidi"/>
          <w:sz w:val="20"/>
          <w:szCs w:val="20"/>
          <w:rtl/>
        </w:rPr>
        <w:t xml:space="preserve"> </w:t>
      </w:r>
      <w:r w:rsidRPr="00525AAB">
        <w:rPr>
          <w:rFonts w:asciiTheme="minorBidi" w:hAnsiTheme="minorBidi" w:cstheme="minorBidi"/>
          <w:sz w:val="20"/>
          <w:szCs w:val="20"/>
          <w:rtl/>
        </w:rPr>
        <w:t>يجب إرسال إشعار النوايا الأصلي ونسخة منه، بالبريد المعتمد أو التسليم باليد، إلى لجنة الحفظ.</w:t>
      </w:r>
      <w:r w:rsidR="00162FA7">
        <w:rPr>
          <w:rFonts w:asciiTheme="minorBidi" w:hAnsiTheme="minorBidi" w:cstheme="minorBidi"/>
          <w:sz w:val="20"/>
          <w:szCs w:val="20"/>
          <w:rtl/>
        </w:rPr>
        <w:t xml:space="preserve"> </w:t>
      </w:r>
      <w:r w:rsidRPr="00525AAB">
        <w:rPr>
          <w:rFonts w:asciiTheme="minorBidi" w:hAnsiTheme="minorBidi" w:cstheme="minorBidi"/>
          <w:sz w:val="20"/>
          <w:szCs w:val="20"/>
          <w:rtl/>
        </w:rPr>
        <w:t xml:space="preserve">في نفس الوقت الذي يتم فيه تقديم إشعار النوايا الأصلي إلى اللجنة، يجب إرسال نسخة واحدة من إشعار النوايا إلى مكتب </w:t>
      </w:r>
      <w:r w:rsidRPr="00525AAB">
        <w:rPr>
          <w:rFonts w:asciiTheme="minorBidi" w:hAnsiTheme="minorBidi" w:cstheme="minorBidi"/>
          <w:sz w:val="20"/>
          <w:szCs w:val="20"/>
        </w:rPr>
        <w:t>MassDEP</w:t>
      </w:r>
      <w:r w:rsidRPr="00525AAB">
        <w:rPr>
          <w:rFonts w:asciiTheme="minorBidi" w:hAnsiTheme="minorBidi" w:cstheme="minorBidi"/>
          <w:sz w:val="20"/>
          <w:szCs w:val="20"/>
          <w:rtl/>
        </w:rPr>
        <w:t xml:space="preserve"> الإقليمي المناسب (انظر</w:t>
      </w:r>
      <w:hyperlink r:id="rId15" w:history="1">
        <w:r w:rsidRPr="00525AAB">
          <w:rPr>
            <w:rStyle w:val="Hyperlink"/>
            <w:rFonts w:asciiTheme="minorBidi" w:hAnsiTheme="minorBidi" w:cstheme="minorBidi"/>
            <w:sz w:val="20"/>
            <w:szCs w:val="20"/>
          </w:rPr>
          <w:t>https://www.mass.gov/service-details/massdep-regional-offices-by-community</w:t>
        </w:r>
      </w:hyperlink>
      <w:r w:rsidRPr="00525AAB">
        <w:rPr>
          <w:rFonts w:asciiTheme="minorBidi" w:hAnsiTheme="minorBidi" w:cstheme="minorBidi"/>
          <w:sz w:val="20"/>
          <w:szCs w:val="20"/>
        </w:rPr>
        <w:t>)</w:t>
      </w:r>
      <w:r w:rsidRPr="00525AAB">
        <w:rPr>
          <w:rFonts w:asciiTheme="minorBidi" w:hAnsiTheme="minorBidi" w:cstheme="minorBidi"/>
          <w:sz w:val="20"/>
          <w:szCs w:val="20"/>
          <w:rtl/>
        </w:rPr>
        <w:t xml:space="preserve"> عن طريق البريد المعتمد أو التسليم باليد.</w:t>
      </w:r>
      <w:r w:rsidR="00162FA7">
        <w:rPr>
          <w:rFonts w:asciiTheme="minorBidi" w:hAnsiTheme="minorBidi" w:cstheme="minorBidi"/>
          <w:sz w:val="20"/>
          <w:szCs w:val="20"/>
          <w:rtl/>
        </w:rPr>
        <w:t xml:space="preserve"> </w:t>
      </w:r>
      <w:r w:rsidRPr="00525AAB">
        <w:rPr>
          <w:rFonts w:asciiTheme="minorBidi" w:hAnsiTheme="minorBidi" w:cstheme="minorBidi"/>
          <w:sz w:val="20"/>
          <w:szCs w:val="20"/>
          <w:rtl/>
        </w:rPr>
        <w:t xml:space="preserve">قد يؤدي </w:t>
      </w:r>
      <w:r w:rsidR="00C0447D">
        <w:rPr>
          <w:rFonts w:asciiTheme="minorBidi" w:hAnsiTheme="minorBidi" w:cstheme="minorBidi" w:hint="cs"/>
          <w:sz w:val="20"/>
          <w:szCs w:val="20"/>
          <w:rtl/>
        </w:rPr>
        <w:t>إخفاق</w:t>
      </w:r>
      <w:r w:rsidRPr="00525AAB">
        <w:rPr>
          <w:rFonts w:asciiTheme="minorBidi" w:hAnsiTheme="minorBidi" w:cstheme="minorBidi"/>
          <w:sz w:val="20"/>
          <w:szCs w:val="20"/>
          <w:rtl/>
        </w:rPr>
        <w:t xml:space="preserve"> مقدم الطلب في إرسال النسخ في الوقت المناسب إلى رفض طلب إشعار النوايا.</w:t>
      </w:r>
    </w:p>
    <w:p w14:paraId="7FDA4B3D" w14:textId="77777777" w:rsidR="008A4DB7" w:rsidRPr="00C73B19" w:rsidRDefault="008A4DB7" w:rsidP="008A4DB7">
      <w:pPr>
        <w:pStyle w:val="text"/>
        <w:tabs>
          <w:tab w:val="clear" w:pos="360"/>
        </w:tabs>
        <w:ind w:left="720"/>
        <w:rPr>
          <w:rFonts w:asciiTheme="minorBidi" w:hAnsiTheme="minorBidi" w:cstheme="minorBidi"/>
          <w:noProof/>
        </w:rPr>
      </w:pPr>
    </w:p>
    <w:p w14:paraId="74854F94" w14:textId="77777777" w:rsidR="008A4DB7" w:rsidRPr="00C73B19" w:rsidRDefault="008A4DB7" w:rsidP="008A4DB7">
      <w:pPr>
        <w:ind w:left="2160"/>
        <w:rPr>
          <w:rFonts w:asciiTheme="minorBidi" w:hAnsiTheme="minorBidi" w:cstheme="minorBidi"/>
          <w:noProof/>
          <w:sz w:val="20"/>
        </w:rPr>
      </w:pPr>
    </w:p>
    <w:p w14:paraId="394ADAAD" w14:textId="77777777" w:rsidR="008A4DB7" w:rsidRPr="00C73B19" w:rsidRDefault="008A4DB7" w:rsidP="008A4DB7">
      <w:pPr>
        <w:rPr>
          <w:rFonts w:asciiTheme="minorBidi" w:hAnsiTheme="minorBidi" w:cstheme="minorBidi"/>
          <w:b/>
          <w:i/>
          <w:noProof/>
          <w:sz w:val="20"/>
        </w:rPr>
      </w:pPr>
    </w:p>
    <w:p w14:paraId="07B3E6B5" w14:textId="77777777" w:rsidR="008A4DB7" w:rsidRPr="00525AAB" w:rsidRDefault="008A4DB7" w:rsidP="008A4DB7">
      <w:pPr>
        <w:bidi/>
        <w:rPr>
          <w:rFonts w:asciiTheme="minorBidi" w:hAnsiTheme="minorBidi" w:cstheme="minorBidi"/>
          <w:bCs/>
          <w:i/>
          <w:noProof/>
          <w:sz w:val="22"/>
          <w:szCs w:val="22"/>
          <w:u w:val="single"/>
          <w:rtl/>
        </w:rPr>
      </w:pPr>
      <w:r w:rsidRPr="00525AAB">
        <w:rPr>
          <w:rFonts w:asciiTheme="minorBidi" w:hAnsiTheme="minorBidi" w:cstheme="minorBidi"/>
          <w:bCs/>
          <w:i/>
          <w:sz w:val="22"/>
          <w:szCs w:val="22"/>
          <w:u w:val="single"/>
          <w:rtl/>
        </w:rPr>
        <w:t xml:space="preserve">نماذج إرسال البريد ومدفوعات </w:t>
      </w:r>
      <w:r w:rsidRPr="00525AAB">
        <w:rPr>
          <w:rFonts w:asciiTheme="minorBidi" w:hAnsiTheme="minorBidi" w:cstheme="minorBidi"/>
          <w:b/>
          <w:i/>
          <w:sz w:val="22"/>
          <w:szCs w:val="22"/>
          <w:u w:val="single"/>
        </w:rPr>
        <w:t>MassDEP</w:t>
      </w:r>
      <w:r w:rsidRPr="00525AAB">
        <w:rPr>
          <w:rFonts w:asciiTheme="minorBidi" w:hAnsiTheme="minorBidi" w:cstheme="minorBidi"/>
          <w:bCs/>
          <w:i/>
          <w:sz w:val="22"/>
          <w:szCs w:val="22"/>
          <w:u w:val="single"/>
          <w:rtl/>
        </w:rPr>
        <w:t>، تُدفع إلى:</w:t>
      </w:r>
    </w:p>
    <w:p w14:paraId="1BA668A6" w14:textId="77777777" w:rsidR="008A4DB7" w:rsidRPr="00C73B19" w:rsidRDefault="008A4DB7" w:rsidP="008A4DB7">
      <w:pPr>
        <w:rPr>
          <w:rFonts w:asciiTheme="minorBidi" w:hAnsiTheme="minorBidi" w:cstheme="minorBidi"/>
          <w:b/>
          <w:i/>
          <w:noProof/>
          <w:sz w:val="20"/>
        </w:rPr>
      </w:pPr>
    </w:p>
    <w:p w14:paraId="708E04D7" w14:textId="77777777" w:rsidR="00525AAB" w:rsidRPr="008A4DB7" w:rsidRDefault="00525AAB" w:rsidP="00525AAB">
      <w:pPr>
        <w:ind w:left="720"/>
        <w:rPr>
          <w:rFonts w:ascii="Arial" w:hAnsi="Arial"/>
          <w:noProof/>
          <w:sz w:val="22"/>
        </w:rPr>
      </w:pPr>
      <w:r w:rsidRPr="008A4DB7">
        <w:rPr>
          <w:rFonts w:ascii="Arial" w:hAnsi="Arial"/>
          <w:noProof/>
          <w:sz w:val="22"/>
        </w:rPr>
        <w:t>Commonwealth of Massachusetts</w:t>
      </w:r>
    </w:p>
    <w:p w14:paraId="135C9888" w14:textId="77777777" w:rsidR="00525AAB" w:rsidRPr="008A4DB7" w:rsidRDefault="00525AAB" w:rsidP="00525AAB">
      <w:pPr>
        <w:ind w:left="720"/>
        <w:rPr>
          <w:rFonts w:ascii="Arial" w:hAnsi="Arial"/>
          <w:noProof/>
          <w:sz w:val="22"/>
        </w:rPr>
      </w:pPr>
      <w:r w:rsidRPr="008A4DB7">
        <w:rPr>
          <w:rFonts w:ascii="Arial" w:hAnsi="Arial"/>
          <w:noProof/>
          <w:sz w:val="22"/>
        </w:rPr>
        <w:t>Department of Environmental Protection</w:t>
      </w:r>
    </w:p>
    <w:p w14:paraId="62544696" w14:textId="77777777" w:rsidR="00525AAB" w:rsidRPr="008A4DB7" w:rsidRDefault="00525AAB" w:rsidP="00525AAB">
      <w:pPr>
        <w:ind w:left="720"/>
        <w:rPr>
          <w:rFonts w:ascii="Arial" w:hAnsi="Arial"/>
          <w:noProof/>
          <w:sz w:val="22"/>
        </w:rPr>
      </w:pPr>
      <w:r w:rsidRPr="008A4DB7">
        <w:rPr>
          <w:rFonts w:ascii="Arial" w:hAnsi="Arial"/>
          <w:noProof/>
          <w:sz w:val="22"/>
        </w:rPr>
        <w:t>Box 4062</w:t>
      </w:r>
    </w:p>
    <w:p w14:paraId="5624D6A3" w14:textId="77777777" w:rsidR="00525AAB" w:rsidRPr="008A4DB7" w:rsidRDefault="00525AAB" w:rsidP="00525AAB">
      <w:pPr>
        <w:ind w:left="720"/>
        <w:rPr>
          <w:rFonts w:ascii="Arial" w:hAnsi="Arial"/>
          <w:noProof/>
          <w:sz w:val="22"/>
        </w:rPr>
      </w:pPr>
      <w:r w:rsidRPr="008A4DB7">
        <w:rPr>
          <w:rFonts w:ascii="Arial" w:hAnsi="Arial"/>
          <w:noProof/>
          <w:sz w:val="22"/>
        </w:rPr>
        <w:t>Boston, MA 02211</w:t>
      </w:r>
    </w:p>
    <w:p w14:paraId="36712C5D" w14:textId="77777777" w:rsidR="008A4DB7" w:rsidRPr="004616AE" w:rsidRDefault="008A4DB7" w:rsidP="008A4DB7">
      <w:pPr>
        <w:bidi/>
        <w:ind w:left="360"/>
        <w:jc w:val="center"/>
        <w:rPr>
          <w:rFonts w:asciiTheme="minorBidi" w:hAnsiTheme="minorBidi" w:cstheme="minorBidi"/>
          <w:bCs/>
          <w:noProof/>
          <w:sz w:val="20"/>
          <w:rtl/>
        </w:rPr>
      </w:pPr>
      <w:r w:rsidRPr="004616AE">
        <w:rPr>
          <w:rFonts w:asciiTheme="minorBidi" w:hAnsiTheme="minorBidi" w:cstheme="minorBidi"/>
          <w:bCs/>
          <w:sz w:val="20"/>
          <w:rtl/>
        </w:rPr>
        <w:br w:type="page"/>
      </w:r>
      <w:r w:rsidRPr="004616AE">
        <w:rPr>
          <w:rFonts w:asciiTheme="minorBidi" w:hAnsiTheme="minorBidi" w:cstheme="minorBidi"/>
          <w:bCs/>
          <w:sz w:val="20"/>
          <w:rtl/>
        </w:rPr>
        <w:lastRenderedPageBreak/>
        <w:t>المدن التي تقع ضمن حدودها</w:t>
      </w:r>
    </w:p>
    <w:p w14:paraId="2EBFC64D" w14:textId="77777777" w:rsidR="008A4DB7" w:rsidRPr="00C73B19" w:rsidRDefault="008A4DB7" w:rsidP="008A4DB7">
      <w:pPr>
        <w:rPr>
          <w:rFonts w:asciiTheme="minorBidi" w:hAnsiTheme="minorBidi" w:cstheme="minorBidi"/>
          <w:noProof/>
          <w:sz w:val="18"/>
        </w:rPr>
      </w:pPr>
    </w:p>
    <w:p w14:paraId="0E27471A" w14:textId="77777777" w:rsidR="008A4DB7" w:rsidRPr="00C73B19" w:rsidRDefault="008A4DB7" w:rsidP="008A4DB7">
      <w:pPr>
        <w:rPr>
          <w:rFonts w:asciiTheme="minorBidi" w:hAnsiTheme="minorBidi" w:cstheme="minorBidi"/>
          <w:b/>
          <w:noProof/>
          <w:sz w:val="18"/>
        </w:rPr>
        <w:sectPr w:rsidR="008A4DB7" w:rsidRPr="00C73B19" w:rsidSect="008A4DB7">
          <w:headerReference w:type="default" r:id="rId16"/>
          <w:footerReference w:type="default" r:id="rId17"/>
          <w:type w:val="continuous"/>
          <w:pgSz w:w="12240" w:h="15840"/>
          <w:pgMar w:top="720" w:right="720" w:bottom="720" w:left="720" w:header="720" w:footer="600" w:gutter="0"/>
          <w:pgNumType w:start="1"/>
          <w:cols w:space="720"/>
          <w:noEndnote/>
          <w:docGrid w:linePitch="326"/>
        </w:sectPr>
      </w:pPr>
    </w:p>
    <w:p w14:paraId="13DF5CBB" w14:textId="77777777" w:rsidR="008A4DB7" w:rsidRPr="004616AE" w:rsidRDefault="008A4DB7" w:rsidP="008A4DB7">
      <w:pPr>
        <w:bidi/>
        <w:rPr>
          <w:rFonts w:asciiTheme="minorBidi" w:hAnsiTheme="minorBidi" w:cstheme="minorBidi"/>
          <w:bCs/>
          <w:noProof/>
          <w:sz w:val="20"/>
          <w:szCs w:val="20"/>
          <w:rtl/>
        </w:rPr>
      </w:pPr>
      <w:r w:rsidRPr="004616AE">
        <w:rPr>
          <w:rFonts w:asciiTheme="minorBidi" w:hAnsiTheme="minorBidi" w:cstheme="minorBidi"/>
          <w:bCs/>
          <w:sz w:val="20"/>
          <w:szCs w:val="20"/>
          <w:rtl/>
        </w:rPr>
        <w:t>اسم المدينة</w:t>
      </w:r>
      <w:r w:rsidRPr="004616AE">
        <w:rPr>
          <w:rFonts w:asciiTheme="minorBidi" w:hAnsiTheme="minorBidi" w:cstheme="minorBidi"/>
          <w:bCs/>
          <w:sz w:val="20"/>
          <w:szCs w:val="20"/>
          <w:rtl/>
        </w:rPr>
        <w:tab/>
      </w:r>
      <w:r w:rsidRPr="004616AE">
        <w:rPr>
          <w:rFonts w:asciiTheme="minorBidi" w:hAnsiTheme="minorBidi" w:cstheme="minorBidi"/>
          <w:bCs/>
          <w:sz w:val="20"/>
          <w:szCs w:val="20"/>
          <w:rtl/>
        </w:rPr>
        <w:tab/>
        <w:t xml:space="preserve"> ACEC</w:t>
      </w:r>
    </w:p>
    <w:p w14:paraId="7AF532D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اشبي</w:t>
      </w: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 سكوناسيت</w:t>
      </w:r>
    </w:p>
    <w:p w14:paraId="2BAB87AB"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آير</w:t>
      </w: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 بيتاباواج وسكوناسيت</w:t>
      </w:r>
    </w:p>
    <w:p w14:paraId="6E807BD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بارنستابل</w:t>
      </w: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 ساندي نيك/ميناء بارنستابل</w:t>
      </w:r>
    </w:p>
    <w:p w14:paraId="521AF2D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بولتون </w:t>
      </w:r>
      <w:r w:rsidRPr="00525AAB">
        <w:rPr>
          <w:rFonts w:asciiTheme="minorBidi" w:hAnsiTheme="minorBidi" w:cstheme="minorBidi"/>
          <w:sz w:val="18"/>
          <w:szCs w:val="18"/>
          <w:rtl/>
        </w:rPr>
        <w:tab/>
      </w:r>
      <w:r w:rsidRPr="00525AAB">
        <w:rPr>
          <w:rFonts w:asciiTheme="minorBidi" w:hAnsiTheme="minorBidi" w:cstheme="minorBidi"/>
          <w:sz w:val="18"/>
          <w:szCs w:val="18"/>
          <w:rtl/>
        </w:rPr>
        <w:tab/>
        <w:t>بولتون المركزي ناشوا</w:t>
      </w:r>
    </w:p>
    <w:p w14:paraId="6EE2195C"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بوسطن</w:t>
      </w: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 رومني مارشز</w:t>
      </w:r>
    </w:p>
    <w:p w14:paraId="72F3CBAA"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ومستنقع بونكابواج</w:t>
      </w:r>
    </w:p>
    <w:p w14:paraId="0DD932AB"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مصب نهر نيبونسيت</w:t>
      </w:r>
    </w:p>
    <w:p w14:paraId="607991FA"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بورن</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بوكاسيت</w:t>
      </w:r>
    </w:p>
    <w:p w14:paraId="32E20514"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 مستجمع مياه نهر هيرينج</w:t>
      </w:r>
    </w:p>
    <w:p w14:paraId="23E9A144"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بورن باك</w:t>
      </w:r>
    </w:p>
    <w:p w14:paraId="54DC6EBD"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 برينتري</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مستجمع مياه كرانبيري بروك</w:t>
      </w:r>
    </w:p>
    <w:p w14:paraId="27913BFA"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بروستر</w:t>
      </w:r>
      <w:r w:rsidRPr="00525AAB">
        <w:rPr>
          <w:rFonts w:asciiTheme="minorBidi" w:hAnsiTheme="minorBidi" w:cstheme="minorBidi"/>
          <w:sz w:val="18"/>
          <w:szCs w:val="18"/>
          <w:rtl/>
        </w:rPr>
        <w:tab/>
      </w:r>
      <w:r w:rsidRPr="00525AAB">
        <w:rPr>
          <w:rFonts w:asciiTheme="minorBidi" w:hAnsiTheme="minorBidi" w:cstheme="minorBidi"/>
          <w:sz w:val="18"/>
          <w:szCs w:val="18"/>
          <w:rtl/>
        </w:rPr>
        <w:tab/>
        <w:t>خليج بليزانت، خليج كيب كود الداخلي</w:t>
      </w:r>
    </w:p>
    <w:p w14:paraId="09B6AE34" w14:textId="77777777" w:rsidR="008A4DB7" w:rsidRPr="00525AAB" w:rsidRDefault="008A4DB7" w:rsidP="008A4DB7">
      <w:pPr>
        <w:bidi/>
        <w:ind w:right="-80"/>
        <w:rPr>
          <w:rFonts w:asciiTheme="minorBidi" w:hAnsiTheme="minorBidi" w:cstheme="minorBidi"/>
          <w:noProof/>
          <w:sz w:val="18"/>
          <w:szCs w:val="18"/>
          <w:rtl/>
        </w:rPr>
      </w:pPr>
      <w:r w:rsidRPr="00525AAB">
        <w:rPr>
          <w:rFonts w:asciiTheme="minorBidi" w:hAnsiTheme="minorBidi" w:cstheme="minorBidi"/>
          <w:sz w:val="18"/>
          <w:szCs w:val="18"/>
          <w:rtl/>
        </w:rPr>
        <w:t xml:space="preserve">بريدجووتر </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مستنقع هوكوموك</w:t>
      </w:r>
    </w:p>
    <w:p w14:paraId="4045C633"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كانتون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وبونكابواج بوج</w:t>
      </w:r>
    </w:p>
    <w:p w14:paraId="4FD16D0A" w14:textId="5B07C5F2"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تشاتام</w:t>
      </w:r>
      <w:r w:rsidRPr="00525AAB">
        <w:rPr>
          <w:rFonts w:asciiTheme="minorBidi" w:hAnsiTheme="minorBidi" w:cstheme="minorBidi"/>
          <w:sz w:val="18"/>
          <w:szCs w:val="18"/>
          <w:rtl/>
        </w:rPr>
        <w:tab/>
      </w:r>
      <w:r w:rsidRPr="00525AAB">
        <w:rPr>
          <w:rFonts w:asciiTheme="minorBidi" w:hAnsiTheme="minorBidi" w:cstheme="minorBidi"/>
          <w:sz w:val="18"/>
          <w:szCs w:val="18"/>
          <w:rtl/>
        </w:rPr>
        <w:tab/>
        <w:t>خليج بليزانت</w:t>
      </w:r>
    </w:p>
    <w:p w14:paraId="305102A8"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كوهاسيت</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وير</w:t>
      </w:r>
    </w:p>
    <w:p w14:paraId="2EDFC1B2"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دالتون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هينسديل فلاتس واترشيد</w:t>
      </w:r>
    </w:p>
    <w:p w14:paraId="59169B43"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ديدام</w:t>
      </w: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وبونكابواج بوج</w:t>
      </w:r>
    </w:p>
    <w:p w14:paraId="534F2BC3"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دايتون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ثري مايل</w:t>
      </w:r>
    </w:p>
    <w:p w14:paraId="1F4EAA30"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دونستابل</w:t>
      </w:r>
      <w:r w:rsidRPr="00525AAB">
        <w:rPr>
          <w:rFonts w:asciiTheme="minorBidi" w:hAnsiTheme="minorBidi" w:cstheme="minorBidi"/>
          <w:sz w:val="18"/>
          <w:szCs w:val="18"/>
          <w:rtl/>
        </w:rPr>
        <w:tab/>
      </w:r>
      <w:r w:rsidRPr="00525AAB">
        <w:rPr>
          <w:rFonts w:asciiTheme="minorBidi" w:hAnsiTheme="minorBidi" w:cstheme="minorBidi"/>
          <w:sz w:val="18"/>
          <w:szCs w:val="18"/>
          <w:rtl/>
        </w:rPr>
        <w:tab/>
        <w:t>بيتاباواج</w:t>
      </w:r>
    </w:p>
    <w:p w14:paraId="27E3BED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إيستهام</w:t>
      </w:r>
      <w:r w:rsidRPr="00525AAB">
        <w:rPr>
          <w:rFonts w:asciiTheme="minorBidi" w:hAnsiTheme="minorBidi" w:cstheme="minorBidi"/>
          <w:sz w:val="18"/>
          <w:szCs w:val="18"/>
          <w:rtl/>
        </w:rPr>
        <w:tab/>
      </w:r>
      <w:r w:rsidRPr="00525AAB">
        <w:rPr>
          <w:rFonts w:asciiTheme="minorBidi" w:hAnsiTheme="minorBidi" w:cstheme="minorBidi"/>
          <w:sz w:val="18"/>
          <w:szCs w:val="18"/>
          <w:rtl/>
        </w:rPr>
        <w:tab/>
        <w:t>خليج كيب كود الداخلي</w:t>
      </w:r>
    </w:p>
    <w:p w14:paraId="671C276C"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ميناء ويلفليت</w:t>
      </w:r>
    </w:p>
    <w:p w14:paraId="3E214FB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ايستون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طبقة المياه الجوفية لنهر كانوي</w:t>
      </w:r>
    </w:p>
    <w:p w14:paraId="1EFC3EDB" w14:textId="1D8ABCB1"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مستنقع هوكوموك</w:t>
      </w:r>
    </w:p>
    <w:p w14:paraId="4E041872"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إيجريمونت</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مستجمع مياه كارنر بروك</w:t>
      </w:r>
    </w:p>
    <w:p w14:paraId="0E2AB2CC"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إسيكس</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باركر/خليج إسيكس</w:t>
      </w:r>
    </w:p>
    <w:p w14:paraId="1719E65F"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فالماوث</w:t>
      </w:r>
      <w:r w:rsidRPr="00525AAB">
        <w:rPr>
          <w:rFonts w:asciiTheme="minorBidi" w:hAnsiTheme="minorBidi" w:cstheme="minorBidi"/>
          <w:sz w:val="18"/>
          <w:szCs w:val="18"/>
          <w:rtl/>
        </w:rPr>
        <w:tab/>
      </w:r>
      <w:r w:rsidRPr="00525AAB">
        <w:rPr>
          <w:rFonts w:asciiTheme="minorBidi" w:hAnsiTheme="minorBidi" w:cstheme="minorBidi"/>
          <w:sz w:val="18"/>
          <w:szCs w:val="18"/>
          <w:rtl/>
        </w:rPr>
        <w:tab/>
        <w:t>خليج واكويت</w:t>
      </w:r>
    </w:p>
    <w:p w14:paraId="57A78F12"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فوكسبورو</w:t>
      </w:r>
      <w:r w:rsidRPr="00525AAB">
        <w:rPr>
          <w:rFonts w:asciiTheme="minorBidi" w:hAnsiTheme="minorBidi" w:cstheme="minorBidi"/>
          <w:sz w:val="18"/>
          <w:szCs w:val="18"/>
          <w:rtl/>
        </w:rPr>
        <w:tab/>
      </w:r>
      <w:r w:rsidRPr="00525AAB">
        <w:rPr>
          <w:rFonts w:asciiTheme="minorBidi" w:hAnsiTheme="minorBidi" w:cstheme="minorBidi"/>
          <w:sz w:val="18"/>
          <w:szCs w:val="18"/>
          <w:rtl/>
        </w:rPr>
        <w:tab/>
        <w:t>طبقة المياه الجوفية لنهر كانوي</w:t>
      </w:r>
    </w:p>
    <w:p w14:paraId="52288718"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غلوستر</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باركر/خليج إسيكس</w:t>
      </w:r>
    </w:p>
    <w:p w14:paraId="77D39096" w14:textId="6E759AC1"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جروتون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بيتاباواج وسكوناسيت</w:t>
      </w:r>
    </w:p>
    <w:p w14:paraId="0A5EC7C7"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جرافتون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مستجمعات مياه ميسكو-وارن-وايتههول</w:t>
      </w:r>
    </w:p>
    <w:p w14:paraId="7122C560" w14:textId="39C389D0"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هارفارد</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162FA7" w:rsidRPr="00162FA7">
        <w:rPr>
          <w:rFonts w:asciiTheme="minorBidi" w:hAnsiTheme="minorBidi" w:cs="Arial"/>
          <w:sz w:val="18"/>
          <w:szCs w:val="18"/>
          <w:rtl/>
        </w:rPr>
        <w:t>وسط وادي نهر ناشوا</w:t>
      </w:r>
    </w:p>
    <w:p w14:paraId="5DFAFAE5"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سكوناسيت</w:t>
      </w:r>
    </w:p>
    <w:p w14:paraId="00780953"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هارويتش</w:t>
      </w:r>
      <w:r w:rsidRPr="00525AAB">
        <w:rPr>
          <w:rFonts w:asciiTheme="minorBidi" w:hAnsiTheme="minorBidi" w:cstheme="minorBidi"/>
          <w:sz w:val="18"/>
          <w:szCs w:val="18"/>
          <w:rtl/>
        </w:rPr>
        <w:tab/>
      </w:r>
      <w:r w:rsidRPr="00525AAB">
        <w:rPr>
          <w:rFonts w:asciiTheme="minorBidi" w:hAnsiTheme="minorBidi" w:cstheme="minorBidi"/>
          <w:sz w:val="18"/>
          <w:szCs w:val="18"/>
          <w:rtl/>
        </w:rPr>
        <w:tab/>
        <w:t>خليج بليزانت</w:t>
      </w:r>
    </w:p>
    <w:p w14:paraId="180A585F"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هينغهام </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وير ونهر ويموث باك</w:t>
      </w:r>
    </w:p>
    <w:p w14:paraId="5FECF63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هينسديل</w:t>
      </w:r>
      <w:r w:rsidRPr="00525AAB">
        <w:rPr>
          <w:rFonts w:asciiTheme="minorBidi" w:hAnsiTheme="minorBidi" w:cstheme="minorBidi"/>
          <w:sz w:val="18"/>
          <w:szCs w:val="18"/>
          <w:rtl/>
        </w:rPr>
        <w:tab/>
      </w:r>
      <w:r w:rsidRPr="00525AAB">
        <w:rPr>
          <w:rFonts w:asciiTheme="minorBidi" w:hAnsiTheme="minorBidi" w:cstheme="minorBidi"/>
          <w:sz w:val="18"/>
          <w:szCs w:val="18"/>
          <w:rtl/>
        </w:rPr>
        <w:tab/>
        <w:t>هينسديل فلاتس واترشيد</w:t>
      </w:r>
    </w:p>
    <w:p w14:paraId="20AED984"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هولبروك</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مستجمع مياه كرانبيري بروك</w:t>
      </w:r>
    </w:p>
    <w:p w14:paraId="6EDB4EDA" w14:textId="30BED0C1"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هوبكينتون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ويستبورو سيدار مستنقع</w:t>
      </w:r>
    </w:p>
    <w:p w14:paraId="6E6D0059" w14:textId="77F1FA42"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مستجمعات مياه ميسكو وارن </w:t>
      </w:r>
      <w:r w:rsidR="00162FA7" w:rsidRPr="00525AAB">
        <w:rPr>
          <w:rFonts w:asciiTheme="minorBidi" w:hAnsiTheme="minorBidi" w:cstheme="minorBidi"/>
          <w:sz w:val="18"/>
          <w:szCs w:val="18"/>
          <w:rtl/>
        </w:rPr>
        <w:t>وايتههول</w:t>
      </w:r>
    </w:p>
    <w:p w14:paraId="66B3399C"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هال</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وير</w:t>
      </w:r>
    </w:p>
    <w:p w14:paraId="04B6097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إبسويتش</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باركر/خليج إسيكس</w:t>
      </w:r>
    </w:p>
    <w:p w14:paraId="5694D984" w14:textId="1C235971"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لانكستر</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162FA7" w:rsidRPr="00162FA7">
        <w:rPr>
          <w:rFonts w:asciiTheme="minorBidi" w:hAnsiTheme="minorBidi" w:cs="Arial"/>
          <w:sz w:val="18"/>
          <w:szCs w:val="18"/>
          <w:rtl/>
        </w:rPr>
        <w:t>وسط وادي نهر ناشوا</w:t>
      </w:r>
    </w:p>
    <w:p w14:paraId="27696FE7"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سكوناسيت</w:t>
      </w:r>
    </w:p>
    <w:p w14:paraId="12F6A752" w14:textId="38B9FC7A"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لي</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8937EB" w:rsidRPr="008937EB">
        <w:rPr>
          <w:rFonts w:asciiTheme="minorBidi" w:hAnsiTheme="minorBidi" w:cs="Arial"/>
          <w:sz w:val="18"/>
          <w:szCs w:val="18"/>
          <w:rtl/>
        </w:rPr>
        <w:t>حوض صرف مستنقع كامبوسا</w:t>
      </w:r>
    </w:p>
    <w:p w14:paraId="1B7DA352" w14:textId="17B47EAB"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ليومينستر</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8937EB" w:rsidRPr="00162FA7">
        <w:rPr>
          <w:rFonts w:asciiTheme="minorBidi" w:hAnsiTheme="minorBidi" w:cs="Arial"/>
          <w:sz w:val="18"/>
          <w:szCs w:val="18"/>
          <w:rtl/>
        </w:rPr>
        <w:t>وسط وادي نهر ناشوا</w:t>
      </w:r>
    </w:p>
    <w:p w14:paraId="3DEF52E9" w14:textId="77777777" w:rsidR="008A4DB7" w:rsidRPr="00525AAB" w:rsidRDefault="008A4DB7" w:rsidP="008A4DB7">
      <w:pPr>
        <w:rPr>
          <w:rFonts w:asciiTheme="minorBidi" w:hAnsiTheme="minorBidi" w:cstheme="minorBidi"/>
          <w:noProof/>
          <w:sz w:val="18"/>
          <w:szCs w:val="18"/>
        </w:rPr>
      </w:pPr>
    </w:p>
    <w:p w14:paraId="214C917C" w14:textId="77777777" w:rsidR="008A4DB7" w:rsidRPr="004616AE" w:rsidRDefault="008A4DB7" w:rsidP="008A4DB7">
      <w:pPr>
        <w:bidi/>
        <w:rPr>
          <w:rFonts w:asciiTheme="minorBidi" w:hAnsiTheme="minorBidi" w:cstheme="minorBidi"/>
          <w:bCs/>
          <w:noProof/>
          <w:sz w:val="20"/>
          <w:szCs w:val="20"/>
          <w:rtl/>
        </w:rPr>
      </w:pPr>
      <w:r w:rsidRPr="004616AE">
        <w:rPr>
          <w:rFonts w:asciiTheme="minorBidi" w:hAnsiTheme="minorBidi" w:cstheme="minorBidi"/>
          <w:bCs/>
          <w:sz w:val="20"/>
          <w:szCs w:val="20"/>
          <w:rtl/>
        </w:rPr>
        <w:br w:type="column"/>
      </w:r>
      <w:r w:rsidRPr="004616AE">
        <w:rPr>
          <w:rFonts w:asciiTheme="minorBidi" w:hAnsiTheme="minorBidi" w:cstheme="minorBidi"/>
          <w:bCs/>
          <w:sz w:val="20"/>
          <w:szCs w:val="20"/>
          <w:rtl/>
        </w:rPr>
        <w:t>المدينة</w:t>
      </w:r>
      <w:r w:rsidRPr="004616AE">
        <w:rPr>
          <w:rFonts w:asciiTheme="minorBidi" w:hAnsiTheme="minorBidi" w:cstheme="minorBidi"/>
          <w:bCs/>
          <w:sz w:val="20"/>
          <w:szCs w:val="20"/>
          <w:rtl/>
        </w:rPr>
        <w:tab/>
      </w:r>
      <w:r w:rsidRPr="004616AE">
        <w:rPr>
          <w:rFonts w:asciiTheme="minorBidi" w:hAnsiTheme="minorBidi" w:cstheme="minorBidi"/>
          <w:bCs/>
          <w:sz w:val="20"/>
          <w:szCs w:val="20"/>
          <w:rtl/>
        </w:rPr>
        <w:tab/>
        <w:t>اسم ACEC</w:t>
      </w:r>
    </w:p>
    <w:p w14:paraId="1175F78D"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لونينبورج </w:t>
      </w:r>
      <w:r w:rsidRPr="00525AAB">
        <w:rPr>
          <w:rFonts w:asciiTheme="minorBidi" w:hAnsiTheme="minorBidi" w:cstheme="minorBidi"/>
          <w:sz w:val="18"/>
          <w:szCs w:val="18"/>
          <w:rtl/>
        </w:rPr>
        <w:tab/>
      </w:r>
      <w:r w:rsidRPr="00525AAB">
        <w:rPr>
          <w:rFonts w:asciiTheme="minorBidi" w:hAnsiTheme="minorBidi" w:cstheme="minorBidi"/>
          <w:sz w:val="18"/>
          <w:szCs w:val="18"/>
          <w:rtl/>
        </w:rPr>
        <w:tab/>
        <w:t>سكواناسيت</w:t>
      </w:r>
    </w:p>
    <w:p w14:paraId="75A683DB" w14:textId="0AFEB326"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لين</w:t>
      </w:r>
      <w:r w:rsidRPr="00525AAB">
        <w:rPr>
          <w:rFonts w:asciiTheme="minorBidi" w:hAnsiTheme="minorBidi" w:cstheme="minorBidi"/>
          <w:sz w:val="18"/>
          <w:szCs w:val="18"/>
          <w:rtl/>
        </w:rPr>
        <w:tab/>
      </w:r>
      <w:r w:rsidRPr="00525AAB">
        <w:rPr>
          <w:rFonts w:asciiTheme="minorBidi" w:hAnsiTheme="minorBidi" w:cstheme="minorBidi"/>
          <w:sz w:val="18"/>
          <w:szCs w:val="18"/>
          <w:rtl/>
        </w:rPr>
        <w:tab/>
        <w:t>رومني مارشز</w:t>
      </w:r>
    </w:p>
    <w:p w14:paraId="101D6C23"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مانسفيلد</w:t>
      </w:r>
      <w:r w:rsidRPr="00525AAB">
        <w:rPr>
          <w:rFonts w:asciiTheme="minorBidi" w:hAnsiTheme="minorBidi" w:cstheme="minorBidi"/>
          <w:sz w:val="18"/>
          <w:szCs w:val="18"/>
          <w:rtl/>
        </w:rPr>
        <w:tab/>
      </w:r>
      <w:r w:rsidRPr="00525AAB">
        <w:rPr>
          <w:rFonts w:asciiTheme="minorBidi" w:hAnsiTheme="minorBidi" w:cstheme="minorBidi"/>
          <w:sz w:val="18"/>
          <w:szCs w:val="18"/>
          <w:rtl/>
        </w:rPr>
        <w:tab/>
        <w:t>طبقة المياه الجوفية لنهر كانوي</w:t>
      </w:r>
    </w:p>
    <w:p w14:paraId="53CA2CB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ماشبي</w:t>
      </w:r>
      <w:r w:rsidRPr="00525AAB">
        <w:rPr>
          <w:rFonts w:asciiTheme="minorBidi" w:hAnsiTheme="minorBidi" w:cstheme="minorBidi"/>
          <w:sz w:val="18"/>
          <w:szCs w:val="18"/>
          <w:rtl/>
        </w:rPr>
        <w:tab/>
      </w:r>
      <w:r w:rsidRPr="00525AAB">
        <w:rPr>
          <w:rFonts w:asciiTheme="minorBidi" w:hAnsiTheme="minorBidi" w:cstheme="minorBidi"/>
          <w:sz w:val="18"/>
          <w:szCs w:val="18"/>
          <w:rtl/>
        </w:rPr>
        <w:tab/>
        <w:t>خليج واكويت</w:t>
      </w:r>
    </w:p>
    <w:p w14:paraId="0E216210"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ميلروز</w:t>
      </w:r>
      <w:r w:rsidRPr="00525AAB">
        <w:rPr>
          <w:rFonts w:asciiTheme="minorBidi" w:hAnsiTheme="minorBidi" w:cstheme="minorBidi"/>
          <w:sz w:val="18"/>
          <w:szCs w:val="18"/>
          <w:rtl/>
        </w:rPr>
        <w:tab/>
      </w:r>
      <w:r w:rsidRPr="00525AAB">
        <w:rPr>
          <w:rFonts w:asciiTheme="minorBidi" w:hAnsiTheme="minorBidi" w:cstheme="minorBidi"/>
          <w:sz w:val="18"/>
          <w:szCs w:val="18"/>
          <w:rtl/>
        </w:rPr>
        <w:tab/>
        <w:t>جولدن هيلز</w:t>
      </w:r>
    </w:p>
    <w:p w14:paraId="31BBB88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ميلتون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وبونكابواج بوج</w:t>
      </w:r>
    </w:p>
    <w:p w14:paraId="09A3268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مصب نهر نيبونسيت</w:t>
      </w:r>
    </w:p>
    <w:p w14:paraId="5308E852" w14:textId="604622D9"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جبل واشنطن</w:t>
      </w:r>
      <w:r w:rsidRPr="00525AAB">
        <w:rPr>
          <w:rFonts w:asciiTheme="minorBidi" w:hAnsiTheme="minorBidi" w:cstheme="minorBidi"/>
          <w:sz w:val="18"/>
          <w:szCs w:val="18"/>
          <w:rtl/>
        </w:rPr>
        <w:tab/>
        <w:t>مستجمع مياه كارنر بروك</w:t>
      </w:r>
    </w:p>
    <w:p w14:paraId="17C57A3E"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شينوب بروك</w:t>
      </w:r>
    </w:p>
    <w:p w14:paraId="0DEF57F2"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نيوبري</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باركر/خليج إسيكس</w:t>
      </w:r>
    </w:p>
    <w:p w14:paraId="320D93F7" w14:textId="77777777" w:rsidR="008A4DB7" w:rsidRPr="00525AAB" w:rsidRDefault="008A4DB7" w:rsidP="008A4DB7">
      <w:pPr>
        <w:bidi/>
        <w:rPr>
          <w:rFonts w:asciiTheme="minorBidi" w:eastAsia="Times" w:hAnsiTheme="minorBidi" w:cstheme="minorBidi"/>
          <w:noProof/>
          <w:sz w:val="18"/>
          <w:szCs w:val="18"/>
          <w:rtl/>
        </w:rPr>
      </w:pPr>
      <w:r w:rsidRPr="00525AAB">
        <w:rPr>
          <w:rFonts w:asciiTheme="minorBidi" w:hAnsiTheme="minorBidi" w:cstheme="minorBidi"/>
          <w:sz w:val="18"/>
          <w:szCs w:val="18"/>
          <w:rtl/>
        </w:rPr>
        <w:t>نورتون</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مستنقع هوكوموك</w:t>
      </w:r>
    </w:p>
    <w:p w14:paraId="4DF2354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طبقة المياه الجوفية لنهر كانوي</w:t>
      </w:r>
    </w:p>
    <w:p w14:paraId="5FF30117" w14:textId="1492A466"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 xml:space="preserve">نهر ثري </w:t>
      </w:r>
      <w:r w:rsidR="008937EB">
        <w:rPr>
          <w:rFonts w:asciiTheme="minorBidi" w:hAnsiTheme="minorBidi" w:cstheme="minorBidi" w:hint="cs"/>
          <w:sz w:val="18"/>
          <w:szCs w:val="18"/>
          <w:rtl/>
        </w:rPr>
        <w:t>مايل</w:t>
      </w:r>
    </w:p>
    <w:p w14:paraId="087DCBD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نوروود</w:t>
      </w: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وبونكابواج بوج</w:t>
      </w:r>
    </w:p>
    <w:p w14:paraId="5D00B916" w14:textId="14CB3E5C"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أورليانز</w:t>
      </w:r>
      <w:r w:rsidRPr="00525AAB">
        <w:rPr>
          <w:rFonts w:asciiTheme="minorBidi" w:hAnsiTheme="minorBidi" w:cstheme="minorBidi"/>
          <w:sz w:val="18"/>
          <w:szCs w:val="18"/>
          <w:rtl/>
        </w:rPr>
        <w:tab/>
      </w:r>
      <w:r w:rsidRPr="00525AAB">
        <w:rPr>
          <w:rFonts w:asciiTheme="minorBidi" w:hAnsiTheme="minorBidi" w:cstheme="minorBidi"/>
          <w:sz w:val="18"/>
          <w:szCs w:val="18"/>
          <w:rtl/>
        </w:rPr>
        <w:tab/>
        <w:t>إنير كيب كود باي، بليزانت باي</w:t>
      </w:r>
    </w:p>
    <w:p w14:paraId="7FC9689D" w14:textId="58B9A8F5"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بيبريل</w:t>
      </w:r>
      <w:r w:rsidRPr="00525AAB">
        <w:rPr>
          <w:rFonts w:asciiTheme="minorBidi" w:hAnsiTheme="minorBidi" w:cstheme="minorBidi"/>
          <w:sz w:val="18"/>
          <w:szCs w:val="18"/>
          <w:rtl/>
        </w:rPr>
        <w:tab/>
      </w:r>
      <w:r w:rsidRPr="00525AAB">
        <w:rPr>
          <w:rFonts w:asciiTheme="minorBidi" w:hAnsiTheme="minorBidi" w:cstheme="minorBidi"/>
          <w:sz w:val="18"/>
          <w:szCs w:val="18"/>
          <w:rtl/>
        </w:rPr>
        <w:tab/>
        <w:t>بيتاباواج وسكوناسيت</w:t>
      </w:r>
    </w:p>
    <w:p w14:paraId="6CBF5741"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بيرو</w:t>
      </w:r>
      <w:r w:rsidRPr="00525AAB">
        <w:rPr>
          <w:rFonts w:asciiTheme="minorBidi" w:hAnsiTheme="minorBidi" w:cstheme="minorBidi"/>
          <w:sz w:val="18"/>
          <w:szCs w:val="18"/>
          <w:rtl/>
        </w:rPr>
        <w:tab/>
      </w:r>
      <w:r w:rsidRPr="00525AAB">
        <w:rPr>
          <w:rFonts w:asciiTheme="minorBidi" w:hAnsiTheme="minorBidi" w:cstheme="minorBidi"/>
          <w:sz w:val="18"/>
          <w:szCs w:val="18"/>
          <w:rtl/>
        </w:rPr>
        <w:tab/>
        <w:t>هينسديل فلاتس واترشيد</w:t>
      </w:r>
    </w:p>
    <w:p w14:paraId="03833B26"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بليموث</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مستجمع مياه نهر هيرينج</w:t>
      </w:r>
    </w:p>
    <w:p w14:paraId="5C80CEE2" w14:textId="026C2CC8"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ميناء إليسفيل</w:t>
      </w:r>
    </w:p>
    <w:p w14:paraId="548DA923"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كوينسي</w:t>
      </w:r>
      <w:r w:rsidRPr="00525AAB">
        <w:rPr>
          <w:rFonts w:asciiTheme="minorBidi" w:hAnsiTheme="minorBidi" w:cstheme="minorBidi"/>
          <w:sz w:val="18"/>
          <w:szCs w:val="18"/>
          <w:rtl/>
        </w:rPr>
        <w:tab/>
      </w:r>
      <w:r w:rsidRPr="00525AAB">
        <w:rPr>
          <w:rFonts w:asciiTheme="minorBidi" w:hAnsiTheme="minorBidi" w:cstheme="minorBidi"/>
          <w:sz w:val="18"/>
          <w:szCs w:val="18"/>
          <w:rtl/>
        </w:rPr>
        <w:tab/>
        <w:t>مصب نهر نيبونسيت</w:t>
      </w:r>
    </w:p>
    <w:p w14:paraId="599E9947" w14:textId="610F9933"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راندولف</w:t>
      </w:r>
      <w:r w:rsidRPr="00525AAB">
        <w:rPr>
          <w:rFonts w:asciiTheme="minorBidi" w:hAnsiTheme="minorBidi" w:cstheme="minorBidi"/>
          <w:sz w:val="18"/>
          <w:szCs w:val="18"/>
          <w:rtl/>
        </w:rPr>
        <w:tab/>
      </w:r>
      <w:r w:rsidR="00525AAB">
        <w:rPr>
          <w:rFonts w:asciiTheme="minorBidi" w:hAnsiTheme="minorBidi" w:cstheme="minorBidi"/>
          <w:sz w:val="18"/>
          <w:szCs w:val="18"/>
          <w:rtl/>
        </w:rPr>
        <w:tab/>
      </w:r>
      <w:r w:rsidRPr="00525AAB">
        <w:rPr>
          <w:rFonts w:asciiTheme="minorBidi" w:hAnsiTheme="minorBidi" w:cstheme="minorBidi"/>
          <w:sz w:val="18"/>
          <w:szCs w:val="18"/>
          <w:rtl/>
        </w:rPr>
        <w:t>فاول ميدو وبونكابواج بوج</w:t>
      </w:r>
    </w:p>
    <w:p w14:paraId="346B126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رينهام </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مستنقع هوكوموك</w:t>
      </w:r>
    </w:p>
    <w:p w14:paraId="0AAE02EA" w14:textId="659398EA"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ريفير</w:t>
      </w:r>
      <w:r w:rsidRPr="00525AAB">
        <w:rPr>
          <w:rFonts w:asciiTheme="minorBidi" w:hAnsiTheme="minorBidi" w:cstheme="minorBidi"/>
          <w:sz w:val="18"/>
          <w:szCs w:val="18"/>
          <w:rtl/>
        </w:rPr>
        <w:tab/>
      </w:r>
      <w:r w:rsidRPr="00525AAB">
        <w:rPr>
          <w:rFonts w:asciiTheme="minorBidi" w:hAnsiTheme="minorBidi" w:cstheme="minorBidi"/>
          <w:sz w:val="18"/>
          <w:szCs w:val="18"/>
          <w:rtl/>
        </w:rPr>
        <w:tab/>
        <w:t>رومني مارشز</w:t>
      </w:r>
    </w:p>
    <w:p w14:paraId="50B28A65"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رولي </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باركر/خليج إسيكس</w:t>
      </w:r>
    </w:p>
    <w:p w14:paraId="6C743827" w14:textId="6A5E4802"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ساندويتش</w:t>
      </w:r>
      <w:r w:rsidRPr="00525AAB">
        <w:rPr>
          <w:rFonts w:asciiTheme="minorBidi" w:hAnsiTheme="minorBidi" w:cstheme="minorBidi"/>
          <w:sz w:val="18"/>
          <w:szCs w:val="18"/>
          <w:rtl/>
        </w:rPr>
        <w:tab/>
      </w:r>
      <w:r w:rsidRPr="00525AAB">
        <w:rPr>
          <w:rFonts w:asciiTheme="minorBidi" w:hAnsiTheme="minorBidi" w:cstheme="minorBidi"/>
          <w:sz w:val="18"/>
          <w:szCs w:val="18"/>
          <w:rtl/>
        </w:rPr>
        <w:tab/>
        <w:t>ساندي نيك / ميناء بارنستابل</w:t>
      </w:r>
    </w:p>
    <w:p w14:paraId="419B2CD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سوجوس</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مستنقعات رومني، جولدن هيلز</w:t>
      </w:r>
    </w:p>
    <w:p w14:paraId="79146442"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شارون</w:t>
      </w:r>
      <w:r w:rsidRPr="00525AAB">
        <w:rPr>
          <w:rFonts w:asciiTheme="minorBidi" w:hAnsiTheme="minorBidi" w:cstheme="minorBidi"/>
          <w:sz w:val="18"/>
          <w:szCs w:val="18"/>
          <w:rtl/>
        </w:rPr>
        <w:tab/>
      </w:r>
      <w:r w:rsidRPr="00525AAB">
        <w:rPr>
          <w:rFonts w:asciiTheme="minorBidi" w:hAnsiTheme="minorBidi" w:cstheme="minorBidi"/>
          <w:sz w:val="18"/>
          <w:szCs w:val="18"/>
          <w:rtl/>
        </w:rPr>
        <w:tab/>
        <w:t>طبقة المياه الجوفية لنهر كانوي</w:t>
      </w:r>
    </w:p>
    <w:p w14:paraId="1E57399B"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ومستنقع بونكابواج</w:t>
      </w:r>
    </w:p>
    <w:p w14:paraId="1349AC14"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شيفيلد </w:t>
      </w:r>
      <w:r w:rsidRPr="00525AAB">
        <w:rPr>
          <w:rFonts w:asciiTheme="minorBidi" w:hAnsiTheme="minorBidi" w:cstheme="minorBidi"/>
          <w:sz w:val="18"/>
          <w:szCs w:val="18"/>
          <w:rtl/>
        </w:rPr>
        <w:tab/>
      </w:r>
      <w:r w:rsidRPr="00525AAB">
        <w:rPr>
          <w:rFonts w:asciiTheme="minorBidi" w:hAnsiTheme="minorBidi" w:cstheme="minorBidi"/>
          <w:sz w:val="18"/>
          <w:szCs w:val="18"/>
          <w:rtl/>
        </w:rPr>
        <w:tab/>
        <w:t>شينوب بروك</w:t>
      </w:r>
    </w:p>
    <w:p w14:paraId="0C5B3AA9"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شيرلي </w:t>
      </w:r>
      <w:r w:rsidRPr="00525AAB">
        <w:rPr>
          <w:rFonts w:asciiTheme="minorBidi" w:hAnsiTheme="minorBidi" w:cstheme="minorBidi"/>
          <w:sz w:val="18"/>
          <w:szCs w:val="18"/>
          <w:rtl/>
        </w:rPr>
        <w:tab/>
      </w:r>
      <w:r w:rsidRPr="00525AAB">
        <w:rPr>
          <w:rFonts w:asciiTheme="minorBidi" w:hAnsiTheme="minorBidi" w:cstheme="minorBidi"/>
          <w:sz w:val="18"/>
          <w:szCs w:val="18"/>
          <w:rtl/>
        </w:rPr>
        <w:tab/>
        <w:t>سكواناسيت</w:t>
      </w:r>
    </w:p>
    <w:p w14:paraId="22E60C22" w14:textId="17A9F528"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ستوكبريدج </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8937EB" w:rsidRPr="008937EB">
        <w:rPr>
          <w:rFonts w:asciiTheme="minorBidi" w:hAnsiTheme="minorBidi" w:cs="Arial"/>
          <w:sz w:val="18"/>
          <w:szCs w:val="18"/>
          <w:rtl/>
        </w:rPr>
        <w:t>حوض صرف مستنقع كامبوسا</w:t>
      </w:r>
    </w:p>
    <w:p w14:paraId="6E6C4AAB"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تونتون </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مستنقع هوكوموك، طبقة المياه الجوفية لنهر كانو،</w:t>
      </w:r>
    </w:p>
    <w:p w14:paraId="4B79658D" w14:textId="39642CC2" w:rsidR="008A4DB7" w:rsidRPr="00525AAB" w:rsidRDefault="008A4DB7" w:rsidP="008A4DB7">
      <w:pPr>
        <w:bidi/>
        <w:ind w:left="720" w:firstLine="720"/>
        <w:rPr>
          <w:rFonts w:asciiTheme="minorBidi" w:hAnsiTheme="minorBidi" w:cstheme="minorBidi"/>
          <w:noProof/>
          <w:sz w:val="18"/>
          <w:szCs w:val="18"/>
          <w:rtl/>
        </w:rPr>
      </w:pPr>
      <w:r w:rsidRPr="00525AAB">
        <w:rPr>
          <w:rFonts w:asciiTheme="minorBidi" w:hAnsiTheme="minorBidi" w:cstheme="minorBidi"/>
          <w:sz w:val="18"/>
          <w:szCs w:val="18"/>
          <w:rtl/>
        </w:rPr>
        <w:t xml:space="preserve">نهر ثري </w:t>
      </w:r>
      <w:r w:rsidR="008937EB">
        <w:rPr>
          <w:rFonts w:asciiTheme="minorBidi" w:hAnsiTheme="minorBidi" w:cstheme="minorBidi" w:hint="cs"/>
          <w:sz w:val="18"/>
          <w:szCs w:val="18"/>
          <w:rtl/>
        </w:rPr>
        <w:t>مايل</w:t>
      </w:r>
    </w:p>
    <w:p w14:paraId="0B39AD90"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تاونسند </w:t>
      </w:r>
      <w:r w:rsidRPr="00525AAB">
        <w:rPr>
          <w:rFonts w:asciiTheme="minorBidi" w:hAnsiTheme="minorBidi" w:cstheme="minorBidi"/>
          <w:sz w:val="18"/>
          <w:szCs w:val="18"/>
          <w:rtl/>
        </w:rPr>
        <w:tab/>
      </w:r>
      <w:r w:rsidRPr="00525AAB">
        <w:rPr>
          <w:rFonts w:asciiTheme="minorBidi" w:hAnsiTheme="minorBidi" w:cstheme="minorBidi"/>
          <w:sz w:val="18"/>
          <w:szCs w:val="18"/>
          <w:rtl/>
        </w:rPr>
        <w:tab/>
        <w:t>سكواناسيت</w:t>
      </w:r>
    </w:p>
    <w:p w14:paraId="3EC430E6" w14:textId="13CE5164"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ترورو</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525AAB" w:rsidRPr="00525AAB">
        <w:rPr>
          <w:rFonts w:asciiTheme="minorBidi" w:hAnsiTheme="minorBidi" w:cstheme="minorBidi" w:hint="cs"/>
          <w:sz w:val="18"/>
          <w:szCs w:val="18"/>
          <w:rtl/>
        </w:rPr>
        <w:t>ميناء ويلفليت</w:t>
      </w:r>
    </w:p>
    <w:p w14:paraId="0794BB41" w14:textId="5315DC54" w:rsidR="008A4DB7" w:rsidRPr="00525AAB" w:rsidRDefault="008A4DB7" w:rsidP="008A4DB7">
      <w:pPr>
        <w:pStyle w:val="text"/>
        <w:tabs>
          <w:tab w:val="clear" w:pos="360"/>
        </w:tabs>
        <w:bidi/>
        <w:rPr>
          <w:rFonts w:asciiTheme="minorBidi" w:eastAsia="Times" w:hAnsiTheme="minorBidi" w:cstheme="minorBidi"/>
          <w:noProof/>
          <w:sz w:val="18"/>
          <w:szCs w:val="18"/>
          <w:rtl/>
        </w:rPr>
      </w:pPr>
      <w:r w:rsidRPr="00525AAB">
        <w:rPr>
          <w:rFonts w:asciiTheme="minorBidi" w:hAnsiTheme="minorBidi" w:cstheme="minorBidi"/>
          <w:sz w:val="18"/>
          <w:szCs w:val="18"/>
          <w:rtl/>
        </w:rPr>
        <w:t>تينجزبورو</w:t>
      </w:r>
      <w:r w:rsidRPr="00525AAB">
        <w:rPr>
          <w:rFonts w:asciiTheme="minorBidi" w:hAnsiTheme="minorBidi" w:cstheme="minorBidi"/>
          <w:sz w:val="18"/>
          <w:szCs w:val="18"/>
          <w:rtl/>
        </w:rPr>
        <w:tab/>
      </w:r>
      <w:r w:rsidRPr="00525AAB">
        <w:rPr>
          <w:rFonts w:asciiTheme="minorBidi" w:hAnsiTheme="minorBidi" w:cstheme="minorBidi"/>
          <w:sz w:val="18"/>
          <w:szCs w:val="18"/>
          <w:rtl/>
        </w:rPr>
        <w:tab/>
        <w:t>بيتاباواج</w:t>
      </w:r>
    </w:p>
    <w:p w14:paraId="6FE05BF7" w14:textId="77777777" w:rsidR="008A4DB7" w:rsidRPr="00525AAB" w:rsidRDefault="008A4DB7" w:rsidP="008A4DB7">
      <w:pPr>
        <w:bidi/>
        <w:rPr>
          <w:rFonts w:asciiTheme="minorBidi" w:eastAsia="Times" w:hAnsiTheme="minorBidi" w:cstheme="minorBidi"/>
          <w:noProof/>
          <w:sz w:val="18"/>
          <w:szCs w:val="18"/>
          <w:rtl/>
        </w:rPr>
      </w:pPr>
      <w:r w:rsidRPr="00525AAB">
        <w:rPr>
          <w:rFonts w:asciiTheme="minorBidi" w:hAnsiTheme="minorBidi" w:cstheme="minorBidi"/>
          <w:sz w:val="18"/>
          <w:szCs w:val="18"/>
          <w:rtl/>
        </w:rPr>
        <w:t xml:space="preserve">أبتون </w:t>
      </w:r>
      <w:r w:rsidRPr="00525AAB">
        <w:rPr>
          <w:rFonts w:asciiTheme="minorBidi" w:hAnsiTheme="minorBidi" w:cstheme="minorBidi"/>
          <w:sz w:val="18"/>
          <w:szCs w:val="18"/>
          <w:rtl/>
        </w:rPr>
        <w:tab/>
      </w:r>
      <w:r w:rsidRPr="00525AAB">
        <w:rPr>
          <w:rFonts w:asciiTheme="minorBidi" w:hAnsiTheme="minorBidi" w:cstheme="minorBidi"/>
          <w:sz w:val="18"/>
          <w:szCs w:val="18"/>
          <w:rtl/>
        </w:rPr>
        <w:tab/>
        <w:t>مستجمعات مياه ميسكو-وارن-وايتههول</w:t>
      </w:r>
    </w:p>
    <w:p w14:paraId="0D350B25" w14:textId="77777777" w:rsidR="008A4DB7" w:rsidRPr="00525AAB" w:rsidRDefault="008A4DB7" w:rsidP="008A4DB7">
      <w:pPr>
        <w:pStyle w:val="text"/>
        <w:tabs>
          <w:tab w:val="clear" w:pos="360"/>
        </w:tabs>
        <w:bidi/>
        <w:rPr>
          <w:rFonts w:asciiTheme="minorBidi" w:eastAsia="Times" w:hAnsiTheme="minorBidi" w:cstheme="minorBidi"/>
          <w:noProof/>
          <w:sz w:val="18"/>
          <w:szCs w:val="18"/>
          <w:rtl/>
        </w:rPr>
      </w:pPr>
      <w:r w:rsidRPr="00525AAB">
        <w:rPr>
          <w:rFonts w:asciiTheme="minorBidi" w:hAnsiTheme="minorBidi" w:cstheme="minorBidi"/>
          <w:sz w:val="18"/>
          <w:szCs w:val="18"/>
          <w:rtl/>
        </w:rPr>
        <w:t xml:space="preserve">ويكفيلد </w:t>
      </w:r>
      <w:r w:rsidRPr="00525AAB">
        <w:rPr>
          <w:rFonts w:asciiTheme="minorBidi" w:hAnsiTheme="minorBidi" w:cstheme="minorBidi"/>
          <w:sz w:val="18"/>
          <w:szCs w:val="18"/>
          <w:rtl/>
        </w:rPr>
        <w:tab/>
      </w:r>
      <w:r w:rsidRPr="00525AAB">
        <w:rPr>
          <w:rFonts w:asciiTheme="minorBidi" w:hAnsiTheme="minorBidi" w:cstheme="minorBidi"/>
          <w:sz w:val="18"/>
          <w:szCs w:val="18"/>
          <w:rtl/>
        </w:rPr>
        <w:tab/>
        <w:t>جولدن هيلز</w:t>
      </w:r>
    </w:p>
    <w:p w14:paraId="46F93A05"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واشنطن</w:t>
      </w:r>
      <w:r w:rsidRPr="00525AAB">
        <w:rPr>
          <w:rFonts w:asciiTheme="minorBidi" w:hAnsiTheme="minorBidi" w:cstheme="minorBidi"/>
          <w:sz w:val="18"/>
          <w:szCs w:val="18"/>
          <w:rtl/>
        </w:rPr>
        <w:tab/>
      </w:r>
      <w:r w:rsidRPr="00525AAB">
        <w:rPr>
          <w:rFonts w:asciiTheme="minorBidi" w:hAnsiTheme="minorBidi" w:cstheme="minorBidi"/>
          <w:sz w:val="18"/>
          <w:szCs w:val="18"/>
          <w:rtl/>
        </w:rPr>
        <w:tab/>
        <w:t>هينسديل فلاتس واترشيد</w:t>
      </w:r>
    </w:p>
    <w:p w14:paraId="6233B8C4"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ويلفليت </w:t>
      </w:r>
      <w:r w:rsidRPr="00525AAB">
        <w:rPr>
          <w:rFonts w:asciiTheme="minorBidi" w:hAnsiTheme="minorBidi" w:cstheme="minorBidi"/>
          <w:sz w:val="18"/>
          <w:szCs w:val="18"/>
          <w:rtl/>
        </w:rPr>
        <w:tab/>
      </w:r>
      <w:r w:rsidRPr="00525AAB">
        <w:rPr>
          <w:rFonts w:asciiTheme="minorBidi" w:hAnsiTheme="minorBidi" w:cstheme="minorBidi"/>
          <w:sz w:val="18"/>
          <w:szCs w:val="18"/>
          <w:rtl/>
        </w:rPr>
        <w:tab/>
        <w:t>ميناء ويلفليت</w:t>
      </w:r>
    </w:p>
    <w:p w14:paraId="75442711" w14:textId="3DAB12A2" w:rsidR="008A4DB7" w:rsidRPr="00525AAB" w:rsidRDefault="008937EB" w:rsidP="008A4DB7">
      <w:pPr>
        <w:bidi/>
        <w:rPr>
          <w:rFonts w:asciiTheme="minorBidi" w:hAnsiTheme="minorBidi" w:cstheme="minorBidi"/>
          <w:noProof/>
          <w:sz w:val="18"/>
          <w:szCs w:val="18"/>
          <w:rtl/>
        </w:rPr>
      </w:pPr>
      <w:r>
        <w:rPr>
          <w:rFonts w:asciiTheme="minorBidi" w:hAnsiTheme="minorBidi" w:cstheme="minorBidi" w:hint="cs"/>
          <w:sz w:val="18"/>
          <w:szCs w:val="18"/>
          <w:rtl/>
        </w:rPr>
        <w:t>غرب</w:t>
      </w:r>
      <w:r w:rsidR="008A4DB7" w:rsidRPr="00525AAB">
        <w:rPr>
          <w:rFonts w:asciiTheme="minorBidi" w:hAnsiTheme="minorBidi" w:cstheme="minorBidi"/>
          <w:sz w:val="18"/>
          <w:szCs w:val="18"/>
          <w:rtl/>
        </w:rPr>
        <w:t xml:space="preserve"> بريدجووتر </w:t>
      </w:r>
      <w:r w:rsidR="008A4DB7" w:rsidRPr="00525AAB">
        <w:rPr>
          <w:rFonts w:asciiTheme="minorBidi" w:hAnsiTheme="minorBidi" w:cstheme="minorBidi"/>
          <w:sz w:val="18"/>
          <w:szCs w:val="18"/>
          <w:rtl/>
        </w:rPr>
        <w:tab/>
      </w:r>
      <w:r w:rsidRPr="00525AAB">
        <w:rPr>
          <w:rFonts w:asciiTheme="minorBidi" w:hAnsiTheme="minorBidi" w:cstheme="minorBidi"/>
          <w:sz w:val="18"/>
          <w:szCs w:val="18"/>
          <w:rtl/>
        </w:rPr>
        <w:t xml:space="preserve">مستنقع </w:t>
      </w:r>
      <w:r w:rsidR="008A4DB7" w:rsidRPr="00525AAB">
        <w:rPr>
          <w:rFonts w:asciiTheme="minorBidi" w:hAnsiTheme="minorBidi" w:cstheme="minorBidi"/>
          <w:sz w:val="18"/>
          <w:szCs w:val="18"/>
          <w:rtl/>
        </w:rPr>
        <w:t>هوكوموك</w:t>
      </w:r>
    </w:p>
    <w:p w14:paraId="529BBEA5" w14:textId="4BB30C15"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ويستبورو</w:t>
      </w:r>
      <w:r w:rsidRPr="00525AAB">
        <w:rPr>
          <w:rFonts w:asciiTheme="minorBidi" w:hAnsiTheme="minorBidi" w:cstheme="minorBidi"/>
          <w:sz w:val="18"/>
          <w:szCs w:val="18"/>
          <w:rtl/>
        </w:rPr>
        <w:tab/>
      </w:r>
      <w:r w:rsidRPr="00525AAB">
        <w:rPr>
          <w:rFonts w:asciiTheme="minorBidi" w:hAnsiTheme="minorBidi" w:cstheme="minorBidi"/>
          <w:sz w:val="18"/>
          <w:szCs w:val="18"/>
          <w:rtl/>
        </w:rPr>
        <w:tab/>
      </w:r>
      <w:r w:rsidR="008937EB" w:rsidRPr="00525AAB">
        <w:rPr>
          <w:rFonts w:asciiTheme="minorBidi" w:hAnsiTheme="minorBidi" w:cstheme="minorBidi"/>
          <w:sz w:val="18"/>
          <w:szCs w:val="18"/>
          <w:rtl/>
        </w:rPr>
        <w:t xml:space="preserve">مستنقع </w:t>
      </w:r>
      <w:r w:rsidRPr="00525AAB">
        <w:rPr>
          <w:rFonts w:asciiTheme="minorBidi" w:hAnsiTheme="minorBidi" w:cstheme="minorBidi"/>
          <w:sz w:val="18"/>
          <w:szCs w:val="18"/>
          <w:rtl/>
        </w:rPr>
        <w:t xml:space="preserve">ويستبورو سيدار </w:t>
      </w:r>
    </w:p>
    <w:p w14:paraId="3BEDA95E"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ويستوود </w:t>
      </w:r>
      <w:r w:rsidRPr="00525AAB">
        <w:rPr>
          <w:rFonts w:asciiTheme="minorBidi" w:hAnsiTheme="minorBidi" w:cstheme="minorBidi"/>
          <w:sz w:val="18"/>
          <w:szCs w:val="18"/>
          <w:rtl/>
        </w:rPr>
        <w:tab/>
      </w:r>
      <w:r w:rsidRPr="00525AAB">
        <w:rPr>
          <w:rFonts w:asciiTheme="minorBidi" w:hAnsiTheme="minorBidi" w:cstheme="minorBidi"/>
          <w:sz w:val="18"/>
          <w:szCs w:val="18"/>
          <w:rtl/>
        </w:rPr>
        <w:tab/>
        <w:t>فاول ميدو وبونكابواج بوج</w:t>
      </w:r>
    </w:p>
    <w:p w14:paraId="2787446E" w14:textId="77777777" w:rsidR="008A4DB7" w:rsidRPr="00525AAB" w:rsidRDefault="008A4DB7" w:rsidP="008A4DB7">
      <w:pPr>
        <w:bidi/>
        <w:rPr>
          <w:rFonts w:asciiTheme="minorBidi" w:hAnsiTheme="minorBidi" w:cstheme="minorBidi"/>
          <w:noProof/>
          <w:sz w:val="18"/>
          <w:szCs w:val="18"/>
          <w:rtl/>
        </w:rPr>
      </w:pPr>
      <w:r w:rsidRPr="00525AAB">
        <w:rPr>
          <w:rFonts w:asciiTheme="minorBidi" w:hAnsiTheme="minorBidi" w:cstheme="minorBidi"/>
          <w:sz w:val="18"/>
          <w:szCs w:val="18"/>
          <w:rtl/>
        </w:rPr>
        <w:t xml:space="preserve">ويموث </w:t>
      </w:r>
      <w:r w:rsidRPr="00525AAB">
        <w:rPr>
          <w:rFonts w:asciiTheme="minorBidi" w:hAnsiTheme="minorBidi" w:cstheme="minorBidi"/>
          <w:sz w:val="18"/>
          <w:szCs w:val="18"/>
          <w:rtl/>
        </w:rPr>
        <w:tab/>
      </w:r>
      <w:r w:rsidRPr="00525AAB">
        <w:rPr>
          <w:rFonts w:asciiTheme="minorBidi" w:hAnsiTheme="minorBidi" w:cstheme="minorBidi"/>
          <w:sz w:val="18"/>
          <w:szCs w:val="18"/>
          <w:rtl/>
        </w:rPr>
        <w:tab/>
        <w:t>نهر ويموث باك</w:t>
      </w:r>
    </w:p>
    <w:p w14:paraId="0B58FC2B" w14:textId="2EE3576C" w:rsidR="008A4DB7" w:rsidRPr="00525AAB" w:rsidRDefault="008A4DB7" w:rsidP="008A4DB7">
      <w:pPr>
        <w:bidi/>
        <w:rPr>
          <w:rFonts w:asciiTheme="minorBidi" w:hAnsiTheme="minorBidi" w:cstheme="minorBidi"/>
          <w:noProof/>
          <w:sz w:val="18"/>
          <w:szCs w:val="18"/>
          <w:rtl/>
        </w:rPr>
        <w:sectPr w:rsidR="008A4DB7" w:rsidRPr="00525AAB" w:rsidSect="00525AAB">
          <w:type w:val="continuous"/>
          <w:pgSz w:w="12240" w:h="15840"/>
          <w:pgMar w:top="720" w:right="720" w:bottom="720" w:left="720" w:header="720" w:footer="720" w:gutter="0"/>
          <w:pgNumType w:start="1"/>
          <w:cols w:num="2" w:space="720" w:equalWidth="0">
            <w:col w:w="5040" w:space="720"/>
            <w:col w:w="5040"/>
          </w:cols>
          <w:noEndnote/>
          <w:bidi/>
        </w:sectPr>
      </w:pPr>
      <w:r w:rsidRPr="00525AAB">
        <w:rPr>
          <w:rFonts w:asciiTheme="minorBidi" w:hAnsiTheme="minorBidi" w:cstheme="minorBidi"/>
          <w:sz w:val="18"/>
          <w:szCs w:val="18"/>
          <w:rtl/>
        </w:rPr>
        <w:t>وينثروب</w:t>
      </w:r>
      <w:r w:rsidRPr="00525AAB">
        <w:rPr>
          <w:rFonts w:asciiTheme="minorBidi" w:hAnsiTheme="minorBidi" w:cstheme="minorBidi"/>
          <w:sz w:val="18"/>
          <w:szCs w:val="18"/>
          <w:rtl/>
        </w:rPr>
        <w:tab/>
      </w:r>
      <w:r w:rsidRPr="00525AAB">
        <w:rPr>
          <w:rFonts w:asciiTheme="minorBidi" w:hAnsiTheme="minorBidi" w:cstheme="minorBidi"/>
          <w:sz w:val="18"/>
          <w:szCs w:val="18"/>
          <w:rtl/>
        </w:rPr>
        <w:tab/>
        <w:t>رومني مارشز</w:t>
      </w:r>
    </w:p>
    <w:p w14:paraId="6FCEA6AE" w14:textId="77777777" w:rsidR="008A4DB7" w:rsidRPr="00525AAB" w:rsidRDefault="008A4DB7" w:rsidP="008A4DB7">
      <w:pPr>
        <w:rPr>
          <w:rFonts w:asciiTheme="minorBidi" w:hAnsiTheme="minorBidi" w:cstheme="minorBidi"/>
          <w:noProof/>
          <w:sz w:val="18"/>
          <w:szCs w:val="18"/>
        </w:rPr>
      </w:pPr>
    </w:p>
    <w:p w14:paraId="65DD4FBA" w14:textId="77777777" w:rsidR="008A4DB7" w:rsidRPr="00525AAB" w:rsidRDefault="008A4DB7" w:rsidP="008A4DB7">
      <w:pPr>
        <w:rPr>
          <w:rFonts w:asciiTheme="minorBidi" w:hAnsiTheme="minorBidi" w:cstheme="minorBidi"/>
          <w:noProof/>
          <w:sz w:val="18"/>
          <w:szCs w:val="18"/>
        </w:rPr>
      </w:pPr>
    </w:p>
    <w:sectPr w:rsidR="008A4DB7" w:rsidRPr="00525AA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F36F" w14:textId="77777777" w:rsidR="007E2EFE" w:rsidRPr="008A4DB7" w:rsidRDefault="007E2EFE">
      <w:pPr>
        <w:rPr>
          <w:noProof/>
        </w:rPr>
      </w:pPr>
      <w:r w:rsidRPr="008A4DB7">
        <w:rPr>
          <w:noProof/>
        </w:rPr>
        <w:separator/>
      </w:r>
    </w:p>
  </w:endnote>
  <w:endnote w:type="continuationSeparator" w:id="0">
    <w:p w14:paraId="6BD2D1BB" w14:textId="77777777" w:rsidR="007E2EFE" w:rsidRPr="008A4DB7" w:rsidRDefault="007E2EFE">
      <w:pPr>
        <w:rPr>
          <w:noProof/>
        </w:rPr>
      </w:pPr>
      <w:r w:rsidRPr="008A4DB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8A4DB7" w:rsidRPr="00162FA7" w14:paraId="17739BDC" w14:textId="77777777">
      <w:trPr>
        <w:trHeight w:val="363"/>
      </w:trPr>
      <w:tc>
        <w:tcPr>
          <w:tcW w:w="5400" w:type="dxa"/>
        </w:tcPr>
        <w:p w14:paraId="0AE3DCEF" w14:textId="77777777" w:rsidR="008A4DB7" w:rsidRPr="00162FA7" w:rsidRDefault="008A4DB7" w:rsidP="00803AD0">
          <w:pPr>
            <w:pStyle w:val="sidebar"/>
            <w:bidi/>
            <w:rPr>
              <w:rFonts w:asciiTheme="minorBidi" w:hAnsiTheme="minorBidi" w:cstheme="minorBidi"/>
              <w:noProof/>
              <w:szCs w:val="16"/>
              <w:rtl/>
            </w:rPr>
          </w:pPr>
          <w:r w:rsidRPr="00162FA7">
            <w:rPr>
              <w:rFonts w:asciiTheme="minorBidi" w:hAnsiTheme="minorBidi" w:cstheme="minorBidi"/>
              <w:szCs w:val="16"/>
            </w:rPr>
            <w:t>wpa3inst.doc</w:t>
          </w:r>
          <w:r w:rsidRPr="00162FA7">
            <w:rPr>
              <w:rFonts w:asciiTheme="minorBidi" w:hAnsiTheme="minorBidi" w:cstheme="minorBidi"/>
              <w:szCs w:val="16"/>
              <w:rtl/>
            </w:rPr>
            <w:t xml:space="preserve"> • مراجعة. 19/03/2019</w:t>
          </w:r>
        </w:p>
      </w:tc>
      <w:tc>
        <w:tcPr>
          <w:tcW w:w="4770" w:type="dxa"/>
        </w:tcPr>
        <w:p w14:paraId="629F61B1" w14:textId="77777777" w:rsidR="008A4DB7" w:rsidRPr="00162FA7" w:rsidRDefault="008A4DB7">
          <w:pPr>
            <w:pStyle w:val="text"/>
            <w:bidi/>
            <w:jc w:val="right"/>
            <w:rPr>
              <w:rFonts w:asciiTheme="minorBidi" w:hAnsiTheme="minorBidi" w:cstheme="minorBidi"/>
              <w:noProof/>
              <w:snapToGrid w:val="0"/>
              <w:sz w:val="16"/>
              <w:szCs w:val="16"/>
              <w:rtl/>
            </w:rPr>
          </w:pPr>
          <w:r w:rsidRPr="00162FA7">
            <w:rPr>
              <w:rFonts w:asciiTheme="minorBidi" w:hAnsiTheme="minorBidi" w:cstheme="minorBidi"/>
              <w:snapToGrid w:val="0"/>
              <w:sz w:val="16"/>
              <w:szCs w:val="16"/>
              <w:rtl/>
            </w:rPr>
            <w:t>التعليمات والمواد الداعمة</w:t>
          </w:r>
        </w:p>
      </w:tc>
    </w:tr>
  </w:tbl>
  <w:p w14:paraId="492F05F0" w14:textId="77777777" w:rsidR="008A4DB7" w:rsidRPr="008A4DB7" w:rsidRDefault="008A4DB7">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530B" w14:textId="77777777" w:rsidR="008A4DB7" w:rsidRDefault="008A4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D390D" w:rsidRPr="008A4DB7" w14:paraId="2CC1F7ED" w14:textId="77777777">
      <w:trPr>
        <w:trHeight w:val="363"/>
      </w:trPr>
      <w:tc>
        <w:tcPr>
          <w:tcW w:w="5400" w:type="dxa"/>
        </w:tcPr>
        <w:p w14:paraId="071D5283" w14:textId="77777777" w:rsidR="003D390D" w:rsidRPr="008A4DB7" w:rsidRDefault="003D390D" w:rsidP="00803AD0">
          <w:pPr>
            <w:pStyle w:val="sidebar"/>
            <w:bidi/>
            <w:rPr>
              <w:noProof/>
              <w:rtl/>
            </w:rPr>
          </w:pPr>
          <w:r>
            <w:t>wpa3inst.doc</w:t>
          </w:r>
          <w:r>
            <w:rPr>
              <w:rFonts w:hint="cs"/>
              <w:rtl/>
            </w:rPr>
            <w:t xml:space="preserve"> • مراجعة. 19/03/2019</w:t>
          </w:r>
        </w:p>
      </w:tc>
      <w:tc>
        <w:tcPr>
          <w:tcW w:w="4770" w:type="dxa"/>
        </w:tcPr>
        <w:p w14:paraId="0AF3243D" w14:textId="77777777" w:rsidR="003D390D" w:rsidRPr="008A4DB7" w:rsidRDefault="003D390D">
          <w:pPr>
            <w:pStyle w:val="text"/>
            <w:bidi/>
            <w:jc w:val="right"/>
            <w:rPr>
              <w:noProof/>
              <w:snapToGrid w:val="0"/>
              <w:sz w:val="16"/>
              <w:rtl/>
            </w:rPr>
          </w:pPr>
          <w:r>
            <w:rPr>
              <w:rFonts w:hint="cs"/>
              <w:snapToGrid w:val="0"/>
              <w:sz w:val="16"/>
              <w:rtl/>
            </w:rPr>
            <w:t>التعليمات والمواد الداعمة</w:t>
          </w:r>
        </w:p>
      </w:tc>
    </w:tr>
  </w:tbl>
  <w:p w14:paraId="285108AE" w14:textId="77777777" w:rsidR="003D390D" w:rsidRPr="008A4DB7" w:rsidRDefault="003D390D">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9FAB" w14:textId="77777777" w:rsidR="008A4DB7" w:rsidRDefault="008A4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A4AC" w14:textId="77777777" w:rsidR="007E2EFE" w:rsidRPr="008A4DB7" w:rsidRDefault="007E2EFE">
      <w:pPr>
        <w:rPr>
          <w:noProof/>
        </w:rPr>
      </w:pPr>
      <w:r w:rsidRPr="008A4DB7">
        <w:rPr>
          <w:noProof/>
        </w:rPr>
        <w:separator/>
      </w:r>
    </w:p>
  </w:footnote>
  <w:footnote w:type="continuationSeparator" w:id="0">
    <w:p w14:paraId="7F226818" w14:textId="77777777" w:rsidR="007E2EFE" w:rsidRPr="008A4DB7" w:rsidRDefault="007E2EFE">
      <w:pPr>
        <w:rPr>
          <w:noProof/>
        </w:rPr>
      </w:pPr>
      <w:r w:rsidRPr="008A4DB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Borders>
        <w:bottom w:val="single" w:sz="4" w:space="0" w:color="auto"/>
      </w:tblBorders>
      <w:tblLayout w:type="fixed"/>
      <w:tblLook w:val="0000" w:firstRow="0" w:lastRow="0" w:firstColumn="0" w:lastColumn="0" w:noHBand="0" w:noVBand="0"/>
    </w:tblPr>
    <w:tblGrid>
      <w:gridCol w:w="1548"/>
      <w:gridCol w:w="8748"/>
    </w:tblGrid>
    <w:tr w:rsidR="008A4DB7" w:rsidRPr="008A4DB7" w14:paraId="0C497C00" w14:textId="77777777">
      <w:tc>
        <w:tcPr>
          <w:tcW w:w="1548" w:type="dxa"/>
        </w:tcPr>
        <w:p w14:paraId="158E011A" w14:textId="56D31B6B" w:rsidR="008A4DB7" w:rsidRPr="008A4DB7" w:rsidRDefault="00993F36">
          <w:pPr>
            <w:bidi/>
            <w:rPr>
              <w:noProof/>
              <w:rtl/>
            </w:rPr>
          </w:pPr>
          <w:r>
            <w:rPr>
              <w:rFonts w:hint="cs"/>
              <w:noProof/>
              <w:rtl/>
              <w:lang w:val="ar-EG"/>
            </w:rPr>
            <mc:AlternateContent>
              <mc:Choice Requires="wps">
                <w:drawing>
                  <wp:anchor distT="0" distB="0" distL="114300" distR="114300" simplePos="0" relativeHeight="251659264" behindDoc="0" locked="0" layoutInCell="1" allowOverlap="1" wp14:anchorId="7BCFB262" wp14:editId="49891DF6">
                    <wp:simplePos x="0" y="0"/>
                    <wp:positionH relativeFrom="column">
                      <wp:posOffset>40511</wp:posOffset>
                    </wp:positionH>
                    <wp:positionV relativeFrom="paragraph">
                      <wp:posOffset>0</wp:posOffset>
                    </wp:positionV>
                    <wp:extent cx="978061" cy="1001210"/>
                    <wp:effectExtent l="0" t="0" r="0" b="8890"/>
                    <wp:wrapNone/>
                    <wp:docPr id="76646515" name="Text Box 1"/>
                    <wp:cNvGraphicFramePr/>
                    <a:graphic xmlns:a="http://schemas.openxmlformats.org/drawingml/2006/main">
                      <a:graphicData uri="http://schemas.microsoft.com/office/word/2010/wordprocessingShape">
                        <wps:wsp>
                          <wps:cNvSpPr txBox="1"/>
                          <wps:spPr>
                            <a:xfrm>
                              <a:off x="0" y="0"/>
                              <a:ext cx="978061" cy="1001210"/>
                            </a:xfrm>
                            <a:prstGeom prst="rect">
                              <a:avLst/>
                            </a:prstGeom>
                            <a:solidFill>
                              <a:schemeClr val="lt1"/>
                            </a:solidFill>
                            <a:ln w="6350">
                              <a:noFill/>
                            </a:ln>
                          </wps:spPr>
                          <wps:txbx>
                            <w:txbxContent>
                              <w:p w14:paraId="11129A80" w14:textId="7560FD8B" w:rsidR="00993F36" w:rsidRDefault="00993F36">
                                <w:r w:rsidRPr="00993F36">
                                  <w:rPr>
                                    <w:noProof/>
                                  </w:rPr>
                                  <w:drawing>
                                    <wp:inline distT="0" distB="0" distL="0" distR="0" wp14:anchorId="4FC68D0F" wp14:editId="1762140C">
                                      <wp:extent cx="788670" cy="798195"/>
                                      <wp:effectExtent l="0" t="0" r="0" b="1905"/>
                                      <wp:docPr id="695071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 cy="7981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CFB262" id="_x0000_t202" coordsize="21600,21600" o:spt="202" path="m,l,21600r21600,l21600,xe">
                    <v:stroke joinstyle="miter"/>
                    <v:path gradientshapeok="t" o:connecttype="rect"/>
                  </v:shapetype>
                  <v:shape id="Text Box 1" o:spid="_x0000_s1026" type="#_x0000_t202" style="position:absolute;left:0;text-align:left;margin-left:3.2pt;margin-top:0;width:77pt;height:7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" fillcolor="white [3201]" stroked="f" strokeweight=".5pt">
                    <v:textbox>
                      <w:txbxContent>
                        <w:p w14:paraId="11129A80" w14:textId="7560FD8B" w:rsidR="00993F36" w:rsidRDefault="00993F36">
                          <w:r w:rsidRPr="00993F36">
                            <w:rPr>
                              <w:noProof/>
                            </w:rPr>
                            <w:drawing>
                              <wp:inline distT="0" distB="0" distL="0" distR="0" wp14:anchorId="4FC68D0F" wp14:editId="1762140C">
                                <wp:extent cx="788670" cy="798195"/>
                                <wp:effectExtent l="0" t="0" r="0" b="1905"/>
                                <wp:docPr id="695071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 cy="798195"/>
                                        </a:xfrm>
                                        <a:prstGeom prst="rect">
                                          <a:avLst/>
                                        </a:prstGeom>
                                        <a:noFill/>
                                        <a:ln>
                                          <a:noFill/>
                                        </a:ln>
                                      </pic:spPr>
                                    </pic:pic>
                                  </a:graphicData>
                                </a:graphic>
                              </wp:inline>
                            </w:drawing>
                          </w:r>
                        </w:p>
                      </w:txbxContent>
                    </v:textbox>
                  </v:shape>
                </w:pict>
              </mc:Fallback>
            </mc:AlternateContent>
          </w:r>
          <w:bookmarkStart w:id="2" w:name="_MON_1759395772"/>
          <w:bookmarkEnd w:id="2"/>
          <w:r w:rsidR="008A4DB7" w:rsidRPr="008A4DB7">
            <w:rPr>
              <w:rFonts w:hint="cs"/>
              <w:rtl/>
            </w:rPr>
            <w:object w:dxaOrig="1057" w:dyaOrig="1085" w14:anchorId="76488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5pt;height:54.25pt" fillcolor="window"/>
              <o:OLEObject Type="Embed" ProgID="Word.Picture.8" ShapeID="_x0000_i1025" DrawAspect="Content" ObjectID="_1759397918" r:id="rId2"/>
            </w:object>
          </w:r>
        </w:p>
      </w:tc>
      <w:tc>
        <w:tcPr>
          <w:tcW w:w="8748" w:type="dxa"/>
        </w:tcPr>
        <w:p w14:paraId="03CCF986" w14:textId="77777777" w:rsidR="008A4DB7" w:rsidRPr="00C73B19" w:rsidRDefault="008A4DB7">
          <w:pPr>
            <w:pStyle w:val="head2upd"/>
            <w:bidi/>
            <w:ind w:left="-108"/>
            <w:rPr>
              <w:b w:val="0"/>
              <w:bCs/>
              <w:noProof/>
              <w:szCs w:val="24"/>
              <w:rtl/>
            </w:rPr>
          </w:pPr>
          <w:r w:rsidRPr="00C73B19">
            <w:rPr>
              <w:rFonts w:hint="cs"/>
              <w:b w:val="0"/>
              <w:bCs/>
              <w:szCs w:val="24"/>
              <w:rtl/>
            </w:rPr>
            <w:t>إدارة ماساتشوستس لحماية البيئة</w:t>
          </w:r>
        </w:p>
        <w:p w14:paraId="698D2A32" w14:textId="77777777" w:rsidR="008A4DB7" w:rsidRPr="00C73B19" w:rsidRDefault="008A4DB7">
          <w:pPr>
            <w:pStyle w:val="head2upd"/>
            <w:bidi/>
            <w:ind w:left="-108"/>
            <w:rPr>
              <w:b w:val="0"/>
              <w:noProof/>
              <w:szCs w:val="24"/>
              <w:rtl/>
            </w:rPr>
          </w:pPr>
          <w:r w:rsidRPr="00C73B19">
            <w:rPr>
              <w:rFonts w:hint="cs"/>
              <w:b w:val="0"/>
              <w:szCs w:val="24"/>
              <w:rtl/>
            </w:rPr>
            <w:t xml:space="preserve"> مكتب حماية الموارد – الأراضي الرطبة والممرات المائية</w:t>
          </w:r>
        </w:p>
        <w:p w14:paraId="6798B9EC" w14:textId="77777777" w:rsidR="008A4DB7" w:rsidRPr="008A4DB7" w:rsidRDefault="008A4DB7">
          <w:pPr>
            <w:pStyle w:val="formtitleupd"/>
            <w:bidi/>
            <w:ind w:left="-108" w:firstLine="0"/>
            <w:rPr>
              <w:noProof/>
              <w:sz w:val="40"/>
              <w:rtl/>
            </w:rPr>
          </w:pPr>
          <w:r w:rsidRPr="00C73B19">
            <w:rPr>
              <w:rFonts w:hint="cs"/>
              <w:b w:val="0"/>
              <w:bCs/>
              <w:sz w:val="40"/>
              <w:szCs w:val="40"/>
              <w:rtl/>
            </w:rPr>
            <w:t>نموذج</w:t>
          </w:r>
          <w:r>
            <w:rPr>
              <w:rFonts w:hint="cs"/>
              <w:rtl/>
            </w:rPr>
            <w:t xml:space="preserve"> </w:t>
          </w:r>
          <w:r>
            <w:t>BRP WPA 3</w:t>
          </w:r>
          <w:r>
            <w:rPr>
              <w:rFonts w:hint="cs"/>
              <w:rtl/>
            </w:rPr>
            <w:t xml:space="preserve"> </w:t>
          </w:r>
          <w:r w:rsidRPr="00C73B19">
            <w:rPr>
              <w:rFonts w:hint="cs"/>
              <w:b w:val="0"/>
              <w:bCs/>
              <w:sz w:val="28"/>
              <w:szCs w:val="28"/>
              <w:rtl/>
            </w:rPr>
            <w:t>- إشعار النوايا</w:t>
          </w:r>
        </w:p>
        <w:p w14:paraId="692172F1" w14:textId="77777777" w:rsidR="008A4DB7" w:rsidRPr="00C73B19" w:rsidRDefault="008A4DB7">
          <w:pPr>
            <w:pStyle w:val="formtitleupd"/>
            <w:bidi/>
            <w:ind w:left="-108" w:firstLine="0"/>
            <w:rPr>
              <w:b w:val="0"/>
              <w:bCs/>
              <w:noProof/>
              <w:sz w:val="32"/>
              <w:szCs w:val="32"/>
              <w:rtl/>
            </w:rPr>
          </w:pPr>
          <w:r w:rsidRPr="00C73B19">
            <w:rPr>
              <w:rFonts w:hint="cs"/>
              <w:b w:val="0"/>
              <w:bCs/>
              <w:sz w:val="32"/>
              <w:szCs w:val="32"/>
              <w:rtl/>
            </w:rPr>
            <w:t>التعليمات والمواد الداعمة</w:t>
          </w:r>
        </w:p>
        <w:p w14:paraId="43436A15" w14:textId="77777777" w:rsidR="008A4DB7" w:rsidRPr="008A4DB7" w:rsidRDefault="008A4DB7">
          <w:pPr>
            <w:ind w:left="-108"/>
            <w:rPr>
              <w:noProof/>
            </w:rPr>
          </w:pPr>
        </w:p>
      </w:tc>
    </w:tr>
  </w:tbl>
  <w:p w14:paraId="7A26D3B4" w14:textId="77777777" w:rsidR="008A4DB7" w:rsidRPr="008A4DB7" w:rsidRDefault="008A4DB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02B3" w14:textId="77777777" w:rsidR="008A4DB7" w:rsidRDefault="008A4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Borders>
        <w:bottom w:val="single" w:sz="4" w:space="0" w:color="auto"/>
      </w:tblBorders>
      <w:tblLayout w:type="fixed"/>
      <w:tblLook w:val="0000" w:firstRow="0" w:lastRow="0" w:firstColumn="0" w:lastColumn="0" w:noHBand="0" w:noVBand="0"/>
    </w:tblPr>
    <w:tblGrid>
      <w:gridCol w:w="1548"/>
      <w:gridCol w:w="8748"/>
    </w:tblGrid>
    <w:tr w:rsidR="003D390D" w:rsidRPr="008A4DB7" w14:paraId="1EC2FB11" w14:textId="77777777">
      <w:tc>
        <w:tcPr>
          <w:tcW w:w="1548" w:type="dxa"/>
        </w:tcPr>
        <w:p w14:paraId="74AA3562" w14:textId="77777777" w:rsidR="003D390D" w:rsidRPr="008A4DB7" w:rsidRDefault="003D390D">
          <w:pPr>
            <w:bidi/>
            <w:rPr>
              <w:noProof/>
              <w:rtl/>
            </w:rPr>
          </w:pPr>
          <w:r w:rsidRPr="008A4DB7">
            <w:rPr>
              <w:rFonts w:hint="cs"/>
              <w:rtl/>
            </w:rPr>
            <w:object w:dxaOrig="1057" w:dyaOrig="1085" w14:anchorId="43319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85pt;height:54.25pt" fillcolor="window"/>
              <o:OLEObject Type="Embed" ProgID="Word.Picture.8" ShapeID="_x0000_i1026" DrawAspect="Content" ObjectID="_1759397919" r:id="rId1"/>
            </w:object>
          </w:r>
          <w:bookmarkStart w:id="3" w:name="_MON_1057060752"/>
          <w:bookmarkStart w:id="4" w:name="_MON_1043561615"/>
          <w:bookmarkStart w:id="5" w:name="_1043561361"/>
          <w:bookmarkEnd w:id="3"/>
          <w:bookmarkEnd w:id="4"/>
          <w:bookmarkEnd w:id="5"/>
        </w:p>
      </w:tc>
      <w:tc>
        <w:tcPr>
          <w:tcW w:w="8748" w:type="dxa"/>
        </w:tcPr>
        <w:p w14:paraId="40CEDA1A" w14:textId="77777777" w:rsidR="003D390D" w:rsidRPr="008A4DB7" w:rsidRDefault="003D390D">
          <w:pPr>
            <w:pStyle w:val="head2upd"/>
            <w:bidi/>
            <w:ind w:left="-108"/>
            <w:rPr>
              <w:noProof/>
              <w:rtl/>
            </w:rPr>
          </w:pPr>
          <w:r>
            <w:rPr>
              <w:rFonts w:hint="cs"/>
              <w:rtl/>
            </w:rPr>
            <w:t>إدارة ماساتشوستس لحماية البيئة</w:t>
          </w:r>
        </w:p>
        <w:p w14:paraId="5A91E7B1" w14:textId="77777777" w:rsidR="003D390D" w:rsidRPr="008A4DB7" w:rsidRDefault="003D390D">
          <w:pPr>
            <w:pStyle w:val="head2upd"/>
            <w:bidi/>
            <w:ind w:left="-108"/>
            <w:rPr>
              <w:b w:val="0"/>
              <w:noProof/>
              <w:rtl/>
            </w:rPr>
          </w:pPr>
          <w:r>
            <w:rPr>
              <w:rFonts w:hint="cs"/>
              <w:b w:val="0"/>
              <w:rtl/>
            </w:rPr>
            <w:t xml:space="preserve"> مكتب حماية الموارد – الأراضي الرطبة والممرات المائية</w:t>
          </w:r>
        </w:p>
        <w:p w14:paraId="2A725FBF" w14:textId="77777777" w:rsidR="003D390D" w:rsidRPr="008A4DB7" w:rsidRDefault="003D390D">
          <w:pPr>
            <w:pStyle w:val="formtitleupd"/>
            <w:bidi/>
            <w:ind w:left="-108" w:firstLine="0"/>
            <w:rPr>
              <w:noProof/>
              <w:sz w:val="40"/>
              <w:rtl/>
            </w:rPr>
          </w:pPr>
          <w:r>
            <w:rPr>
              <w:rFonts w:hint="cs"/>
              <w:rtl/>
            </w:rPr>
            <w:t xml:space="preserve">نموذج </w:t>
          </w:r>
          <w:r>
            <w:t>BRP WPA 3</w:t>
          </w:r>
          <w:r>
            <w:rPr>
              <w:rFonts w:hint="cs"/>
              <w:rtl/>
            </w:rPr>
            <w:t xml:space="preserve"> - إشعار النوايا</w:t>
          </w:r>
        </w:p>
        <w:p w14:paraId="00CFF231" w14:textId="77777777" w:rsidR="003D390D" w:rsidRPr="008A4DB7" w:rsidRDefault="003D390D">
          <w:pPr>
            <w:pStyle w:val="formtitleupd"/>
            <w:bidi/>
            <w:ind w:left="-108" w:firstLine="0"/>
            <w:rPr>
              <w:noProof/>
              <w:sz w:val="32"/>
              <w:rtl/>
            </w:rPr>
          </w:pPr>
          <w:r>
            <w:rPr>
              <w:rFonts w:hint="cs"/>
              <w:sz w:val="32"/>
              <w:rtl/>
            </w:rPr>
            <w:t>التعليمات والمواد الداعمة</w:t>
          </w:r>
        </w:p>
        <w:p w14:paraId="448AE012" w14:textId="77777777" w:rsidR="003D390D" w:rsidRPr="008A4DB7" w:rsidRDefault="003D390D">
          <w:pPr>
            <w:ind w:left="-108"/>
            <w:rPr>
              <w:noProof/>
            </w:rPr>
          </w:pPr>
        </w:p>
      </w:tc>
    </w:tr>
  </w:tbl>
  <w:p w14:paraId="39268907" w14:textId="77777777" w:rsidR="003D390D" w:rsidRPr="008A4DB7" w:rsidRDefault="003D390D">
    <w:pPr>
      <w:pStyle w:val="Head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0B57" w14:textId="77777777" w:rsidR="008A4DB7" w:rsidRDefault="008A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4"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7"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8"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9"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10"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3" w15:restartNumberingAfterBreak="0">
    <w:nsid w:val="0DC56779"/>
    <w:multiLevelType w:val="hybridMultilevel"/>
    <w:tmpl w:val="2B2CA29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5"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AC2D6D"/>
    <w:multiLevelType w:val="hybridMultilevel"/>
    <w:tmpl w:val="F1FCE18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21"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B07E08"/>
    <w:multiLevelType w:val="hybridMultilevel"/>
    <w:tmpl w:val="0B123746"/>
    <w:lvl w:ilvl="0" w:tplc="4530D2A2">
      <w:start w:val="1"/>
      <w:numFmt w:val="arabicAbjad"/>
      <w:lvlText w:val="%1)"/>
      <w:lvlJc w:val="left"/>
      <w:pPr>
        <w:tabs>
          <w:tab w:val="num" w:pos="1440"/>
        </w:tabs>
        <w:ind w:left="1440" w:hanging="360"/>
      </w:pPr>
      <w:rPr>
        <w:rFonts w:asciiTheme="majorHAnsi" w:eastAsiaTheme="minorEastAsia" w:hAnsiTheme="majorHAnsi" w:cstheme="minorBidi"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2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84B71"/>
    <w:multiLevelType w:val="singleLevel"/>
    <w:tmpl w:val="4530D2A2"/>
    <w:lvl w:ilvl="0">
      <w:start w:val="1"/>
      <w:numFmt w:val="arabicAbjad"/>
      <w:lvlText w:val="%1)"/>
      <w:lvlJc w:val="left"/>
      <w:pPr>
        <w:ind w:left="1440" w:hanging="360"/>
      </w:pPr>
      <w:rPr>
        <w:rFonts w:asciiTheme="majorHAnsi" w:eastAsiaTheme="minorEastAsia" w:hAnsiTheme="majorHAnsi" w:cstheme="minorBidi" w:hint="default"/>
      </w:rPr>
    </w:lvl>
  </w:abstractNum>
  <w:abstractNum w:abstractNumId="27" w15:restartNumberingAfterBreak="0">
    <w:nsid w:val="41256A75"/>
    <w:multiLevelType w:val="hybridMultilevel"/>
    <w:tmpl w:val="440CE7D6"/>
    <w:lvl w:ilvl="0" w:tplc="4530D2A2">
      <w:start w:val="1"/>
      <w:numFmt w:val="arabicAbjad"/>
      <w:lvlText w:val="%1)"/>
      <w:lvlJc w:val="left"/>
      <w:pPr>
        <w:tabs>
          <w:tab w:val="num" w:pos="1440"/>
        </w:tabs>
        <w:ind w:left="1440" w:hanging="360"/>
      </w:pPr>
      <w:rPr>
        <w:rFonts w:asciiTheme="majorHAnsi" w:eastAsiaTheme="minorEastAsia" w:hAnsiTheme="majorHAnsi" w:cstheme="minorBidi"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45BA3A1A"/>
    <w:multiLevelType w:val="hybridMultilevel"/>
    <w:tmpl w:val="8742533C"/>
    <w:lvl w:ilvl="0" w:tplc="4530D2A2">
      <w:start w:val="1"/>
      <w:numFmt w:val="arabicAbjad"/>
      <w:lvlText w:val="%1)"/>
      <w:lvlJc w:val="left"/>
      <w:pPr>
        <w:tabs>
          <w:tab w:val="num" w:pos="1440"/>
        </w:tabs>
        <w:ind w:left="1440" w:hanging="360"/>
      </w:pPr>
      <w:rPr>
        <w:rFonts w:asciiTheme="majorHAnsi" w:eastAsiaTheme="minorEastAsia" w:hAnsiTheme="majorHAnsi" w:cstheme="minorBidi"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E95D40"/>
    <w:multiLevelType w:val="hybridMultilevel"/>
    <w:tmpl w:val="5F78E74E"/>
    <w:lvl w:ilvl="0" w:tplc="FFFFFFFF">
      <w:start w:val="1"/>
      <w:numFmt w:val="bullet"/>
      <w:lvlText w:val=""/>
      <w:lvlJc w:val="left"/>
      <w:pPr>
        <w:tabs>
          <w:tab w:val="num" w:pos="1080"/>
        </w:tabs>
        <w:ind w:left="720" w:firstLine="0"/>
      </w:pPr>
      <w:rPr>
        <w:rFonts w:ascii="Symbol" w:hAnsi="Symbol"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B91EEE"/>
    <w:multiLevelType w:val="hybridMultilevel"/>
    <w:tmpl w:val="A1E8B0D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33"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34" w15:restartNumberingAfterBreak="0">
    <w:nsid w:val="65665578"/>
    <w:multiLevelType w:val="hybridMultilevel"/>
    <w:tmpl w:val="4B38FB94"/>
    <w:lvl w:ilvl="0" w:tplc="FFFFFFFF">
      <w:start w:val="1"/>
      <w:numFmt w:val="none"/>
      <w:lvlText w:val="a)"/>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5"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4E61A9"/>
    <w:multiLevelType w:val="singleLevel"/>
    <w:tmpl w:val="4530D2A2"/>
    <w:lvl w:ilvl="0">
      <w:start w:val="1"/>
      <w:numFmt w:val="arabicAbjad"/>
      <w:lvlText w:val="%1)"/>
      <w:lvlJc w:val="left"/>
      <w:pPr>
        <w:ind w:left="720" w:hanging="360"/>
      </w:pPr>
      <w:rPr>
        <w:rFonts w:asciiTheme="majorHAnsi" w:eastAsiaTheme="minorEastAsia" w:hAnsiTheme="majorHAnsi" w:cstheme="minorBidi" w:hint="default"/>
      </w:rPr>
    </w:lvl>
  </w:abstractNum>
  <w:abstractNum w:abstractNumId="37" w15:restartNumberingAfterBreak="0">
    <w:nsid w:val="76B96A9F"/>
    <w:multiLevelType w:val="hybridMultilevel"/>
    <w:tmpl w:val="2B2CA2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39"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41"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abstractNum w:abstractNumId="4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1875296">
    <w:abstractNumId w:val="1"/>
  </w:num>
  <w:num w:numId="2" w16cid:durableId="138624943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39084387">
    <w:abstractNumId w:val="37"/>
  </w:num>
  <w:num w:numId="4" w16cid:durableId="1483808491">
    <w:abstractNumId w:val="13"/>
  </w:num>
  <w:num w:numId="5" w16cid:durableId="1680814786">
    <w:abstractNumId w:val="0"/>
  </w:num>
  <w:num w:numId="6" w16cid:durableId="2024630385">
    <w:abstractNumId w:val="3"/>
  </w:num>
  <w:num w:numId="7" w16cid:durableId="148791851">
    <w:abstractNumId w:val="4"/>
  </w:num>
  <w:num w:numId="8" w16cid:durableId="1593271757">
    <w:abstractNumId w:val="5"/>
  </w:num>
  <w:num w:numId="9" w16cid:durableId="757214194">
    <w:abstractNumId w:val="6"/>
  </w:num>
  <w:num w:numId="10" w16cid:durableId="446195939">
    <w:abstractNumId w:val="7"/>
  </w:num>
  <w:num w:numId="11" w16cid:durableId="628895822">
    <w:abstractNumId w:val="8"/>
  </w:num>
  <w:num w:numId="12" w16cid:durableId="1793594163">
    <w:abstractNumId w:val="9"/>
  </w:num>
  <w:num w:numId="13" w16cid:durableId="1217545906">
    <w:abstractNumId w:val="10"/>
  </w:num>
  <w:num w:numId="14" w16cid:durableId="1830824928">
    <w:abstractNumId w:val="17"/>
  </w:num>
  <w:num w:numId="15" w16cid:durableId="1993022076">
    <w:abstractNumId w:val="20"/>
  </w:num>
  <w:num w:numId="16" w16cid:durableId="1020820824">
    <w:abstractNumId w:val="41"/>
  </w:num>
  <w:num w:numId="17" w16cid:durableId="1652246557">
    <w:abstractNumId w:val="32"/>
  </w:num>
  <w:num w:numId="18" w16cid:durableId="937761982">
    <w:abstractNumId w:val="24"/>
  </w:num>
  <w:num w:numId="19" w16cid:durableId="1585141398">
    <w:abstractNumId w:val="14"/>
  </w:num>
  <w:num w:numId="20" w16cid:durableId="117990488">
    <w:abstractNumId w:val="36"/>
  </w:num>
  <w:num w:numId="21" w16cid:durableId="1248418589">
    <w:abstractNumId w:val="40"/>
  </w:num>
  <w:num w:numId="22" w16cid:durableId="594168413">
    <w:abstractNumId w:val="38"/>
  </w:num>
  <w:num w:numId="23" w16cid:durableId="477846191">
    <w:abstractNumId w:val="26"/>
  </w:num>
  <w:num w:numId="24" w16cid:durableId="1147555218">
    <w:abstractNumId w:val="42"/>
  </w:num>
  <w:num w:numId="25" w16cid:durableId="262610215">
    <w:abstractNumId w:val="15"/>
  </w:num>
  <w:num w:numId="26" w16cid:durableId="316419352">
    <w:abstractNumId w:val="19"/>
  </w:num>
  <w:num w:numId="27" w16cid:durableId="789322872">
    <w:abstractNumId w:val="18"/>
  </w:num>
  <w:num w:numId="28" w16cid:durableId="1823738533">
    <w:abstractNumId w:val="11"/>
  </w:num>
  <w:num w:numId="29" w16cid:durableId="220603394">
    <w:abstractNumId w:val="12"/>
  </w:num>
  <w:num w:numId="30" w16cid:durableId="193542073">
    <w:abstractNumId w:val="25"/>
  </w:num>
  <w:num w:numId="31" w16cid:durableId="1788114206">
    <w:abstractNumId w:val="33"/>
  </w:num>
  <w:num w:numId="32" w16cid:durableId="1480729637">
    <w:abstractNumId w:val="39"/>
  </w:num>
  <w:num w:numId="33" w16cid:durableId="1198012094">
    <w:abstractNumId w:val="22"/>
  </w:num>
  <w:num w:numId="34" w16cid:durableId="1610313103">
    <w:abstractNumId w:val="29"/>
  </w:num>
  <w:num w:numId="35" w16cid:durableId="1585067331">
    <w:abstractNumId w:val="21"/>
  </w:num>
  <w:num w:numId="36" w16cid:durableId="2138446593">
    <w:abstractNumId w:val="35"/>
  </w:num>
  <w:num w:numId="37" w16cid:durableId="742873644">
    <w:abstractNumId w:val="31"/>
  </w:num>
  <w:num w:numId="38" w16cid:durableId="145319395">
    <w:abstractNumId w:val="34"/>
  </w:num>
  <w:num w:numId="39" w16cid:durableId="1891913171">
    <w:abstractNumId w:val="28"/>
  </w:num>
  <w:num w:numId="40" w16cid:durableId="1458839824">
    <w:abstractNumId w:val="23"/>
  </w:num>
  <w:num w:numId="41" w16cid:durableId="211969971">
    <w:abstractNumId w:val="27"/>
  </w:num>
  <w:num w:numId="42" w16cid:durableId="2134132526">
    <w:abstractNumId w:val="16"/>
  </w:num>
  <w:num w:numId="43" w16cid:durableId="19611040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07"/>
    <w:rsid w:val="00032E09"/>
    <w:rsid w:val="00056427"/>
    <w:rsid w:val="00061C4E"/>
    <w:rsid w:val="00117020"/>
    <w:rsid w:val="00162FA7"/>
    <w:rsid w:val="001E2DDD"/>
    <w:rsid w:val="0021097B"/>
    <w:rsid w:val="00221CE7"/>
    <w:rsid w:val="002B4C95"/>
    <w:rsid w:val="002F1F73"/>
    <w:rsid w:val="0037642B"/>
    <w:rsid w:val="003827F8"/>
    <w:rsid w:val="003B4659"/>
    <w:rsid w:val="003D390D"/>
    <w:rsid w:val="003E0AFB"/>
    <w:rsid w:val="00424B4D"/>
    <w:rsid w:val="0043781A"/>
    <w:rsid w:val="004616AE"/>
    <w:rsid w:val="00495FAE"/>
    <w:rsid w:val="004C047A"/>
    <w:rsid w:val="004F6549"/>
    <w:rsid w:val="00525AAB"/>
    <w:rsid w:val="00560710"/>
    <w:rsid w:val="005760AE"/>
    <w:rsid w:val="005D294A"/>
    <w:rsid w:val="005D6142"/>
    <w:rsid w:val="00604AC2"/>
    <w:rsid w:val="00675137"/>
    <w:rsid w:val="00694645"/>
    <w:rsid w:val="006A5FE9"/>
    <w:rsid w:val="006D6759"/>
    <w:rsid w:val="006E7852"/>
    <w:rsid w:val="00713D64"/>
    <w:rsid w:val="00730C43"/>
    <w:rsid w:val="0075390B"/>
    <w:rsid w:val="007A4326"/>
    <w:rsid w:val="007E2EFE"/>
    <w:rsid w:val="00803AD0"/>
    <w:rsid w:val="00840BF5"/>
    <w:rsid w:val="0086414F"/>
    <w:rsid w:val="00871EB0"/>
    <w:rsid w:val="00882407"/>
    <w:rsid w:val="008937EB"/>
    <w:rsid w:val="008A4DB7"/>
    <w:rsid w:val="008C3D5E"/>
    <w:rsid w:val="008D421E"/>
    <w:rsid w:val="008E75BE"/>
    <w:rsid w:val="00964AF0"/>
    <w:rsid w:val="0099202D"/>
    <w:rsid w:val="00993F36"/>
    <w:rsid w:val="00996428"/>
    <w:rsid w:val="009C36CE"/>
    <w:rsid w:val="00A47DF8"/>
    <w:rsid w:val="00AB39F8"/>
    <w:rsid w:val="00AD5175"/>
    <w:rsid w:val="00B255C8"/>
    <w:rsid w:val="00C0447D"/>
    <w:rsid w:val="00C500C6"/>
    <w:rsid w:val="00C73B19"/>
    <w:rsid w:val="00CA5DDB"/>
    <w:rsid w:val="00CA6B1D"/>
    <w:rsid w:val="00CE5303"/>
    <w:rsid w:val="00D27712"/>
    <w:rsid w:val="00D31A1B"/>
    <w:rsid w:val="00D34693"/>
    <w:rsid w:val="00D5079E"/>
    <w:rsid w:val="00EA3E51"/>
    <w:rsid w:val="00EB6F74"/>
    <w:rsid w:val="00EE3FED"/>
    <w:rsid w:val="00EF367A"/>
    <w:rsid w:val="00F64118"/>
    <w:rsid w:val="00F804D1"/>
    <w:rsid w:val="00F82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BAB91"/>
  <w15:chartTrackingRefBased/>
  <w15:docId w15:val="{7D46CD39-F74E-47BC-B42F-72FE7F6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
      </w:numPr>
      <w:outlineLvl w:val="0"/>
    </w:pPr>
    <w:rPr>
      <w:rFonts w:ascii="Courier" w:hAnsi="Courier"/>
      <w:szCs w:val="20"/>
    </w:rPr>
  </w:style>
  <w:style w:type="paragraph" w:styleId="Heading2">
    <w:name w:val="heading 2"/>
    <w:basedOn w:val="Normal"/>
    <w:next w:val="Normal"/>
    <w:qFormat/>
    <w:pPr>
      <w:numPr>
        <w:ilvl w:val="1"/>
        <w:numId w:val="1"/>
      </w:numPr>
      <w:outlineLvl w:val="1"/>
    </w:pPr>
    <w:rPr>
      <w:rFonts w:ascii="Courier" w:hAnsi="Courier"/>
      <w:szCs w:val="20"/>
    </w:rPr>
  </w:style>
  <w:style w:type="paragraph" w:styleId="Heading3">
    <w:name w:val="heading 3"/>
    <w:basedOn w:val="Normal"/>
    <w:next w:val="Normal"/>
    <w:qFormat/>
    <w:pPr>
      <w:numPr>
        <w:ilvl w:val="2"/>
        <w:numId w:val="1"/>
      </w:numPr>
      <w:outlineLvl w:val="2"/>
    </w:pPr>
    <w:rPr>
      <w:rFonts w:ascii="Courier" w:hAnsi="Courier"/>
      <w:szCs w:val="20"/>
    </w:rPr>
  </w:style>
  <w:style w:type="paragraph" w:styleId="Heading4">
    <w:name w:val="heading 4"/>
    <w:basedOn w:val="Normal"/>
    <w:next w:val="Normal"/>
    <w:qFormat/>
    <w:pPr>
      <w:numPr>
        <w:ilvl w:val="3"/>
        <w:numId w:val="1"/>
      </w:numPr>
      <w:outlineLvl w:val="3"/>
    </w:pPr>
    <w:rPr>
      <w:rFonts w:ascii="Courier" w:hAnsi="Courier"/>
      <w:szCs w:val="20"/>
    </w:rPr>
  </w:style>
  <w:style w:type="paragraph" w:styleId="Heading5">
    <w:name w:val="heading 5"/>
    <w:aliases w:val="Block Label"/>
    <w:basedOn w:val="Normal"/>
    <w:next w:val="Normal"/>
    <w:qFormat/>
    <w:pPr>
      <w:numPr>
        <w:ilvl w:val="4"/>
        <w:numId w:val="1"/>
      </w:numPr>
      <w:outlineLvl w:val="4"/>
    </w:pPr>
    <w:rPr>
      <w:rFonts w:ascii="Courier" w:hAnsi="Courier"/>
      <w:szCs w:val="20"/>
    </w:rPr>
  </w:style>
  <w:style w:type="paragraph" w:styleId="Heading6">
    <w:name w:val="heading 6"/>
    <w:basedOn w:val="Normal"/>
    <w:next w:val="Normal"/>
    <w:qFormat/>
    <w:pPr>
      <w:numPr>
        <w:ilvl w:val="5"/>
        <w:numId w:val="1"/>
      </w:numPr>
      <w:outlineLvl w:val="5"/>
    </w:pPr>
    <w:rPr>
      <w:rFonts w:ascii="Courier" w:hAnsi="Courier"/>
      <w:szCs w:val="20"/>
    </w:rPr>
  </w:style>
  <w:style w:type="paragraph" w:styleId="Heading7">
    <w:name w:val="heading 7"/>
    <w:basedOn w:val="Normal"/>
    <w:next w:val="Normal"/>
    <w:qFormat/>
    <w:pPr>
      <w:numPr>
        <w:ilvl w:val="6"/>
        <w:numId w:val="1"/>
      </w:numPr>
      <w:outlineLvl w:val="6"/>
    </w:pPr>
    <w:rPr>
      <w:rFonts w:ascii="Courier" w:hAnsi="Courier"/>
      <w:szCs w:val="20"/>
    </w:rPr>
  </w:style>
  <w:style w:type="paragraph" w:styleId="Heading8">
    <w:name w:val="heading 8"/>
    <w:basedOn w:val="Normal"/>
    <w:next w:val="Normal"/>
    <w:qFormat/>
    <w:pPr>
      <w:numPr>
        <w:ilvl w:val="7"/>
        <w:numId w:val="1"/>
      </w:numPr>
      <w:outlineLvl w:val="7"/>
    </w:pPr>
    <w:rPr>
      <w:rFonts w:ascii="Courier"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4680"/>
      </w:tabs>
      <w:suppressAutoHyphens/>
      <w:jc w:val="center"/>
    </w:pPr>
    <w:rPr>
      <w:rFonts w:ascii="Arial" w:hAnsi="Arial"/>
      <w:b/>
      <w:sz w:val="20"/>
      <w:szCs w:val="20"/>
    </w:rPr>
  </w:style>
  <w:style w:type="paragraph" w:styleId="Subtitle">
    <w:name w:val="Subtitle"/>
    <w:basedOn w:val="Normal"/>
    <w:qFormat/>
    <w:pPr>
      <w:tabs>
        <w:tab w:val="center" w:pos="4680"/>
      </w:tabs>
      <w:suppressAutoHyphens/>
      <w:jc w:val="center"/>
    </w:pPr>
    <w:rPr>
      <w:rFonts w:ascii="Arial" w:hAnsi="Arial"/>
      <w:b/>
      <w:szCs w:val="20"/>
    </w:rPr>
  </w:style>
  <w:style w:type="paragraph" w:styleId="BodyText">
    <w:name w:val="Body Text"/>
    <w:basedOn w:val="Normal"/>
    <w:pPr>
      <w:tabs>
        <w:tab w:val="left" w:pos="-720"/>
        <w:tab w:val="left" w:pos="0"/>
      </w:tabs>
      <w:suppressAutoHyphens/>
    </w:pPr>
    <w:rPr>
      <w:sz w:val="20"/>
      <w:szCs w:val="20"/>
    </w:rPr>
  </w:style>
  <w:style w:type="paragraph" w:customStyle="1" w:styleId="texthang">
    <w:name w:val="text hang"/>
    <w:basedOn w:val="Normal"/>
    <w:next w:val="Normal"/>
    <w:pPr>
      <w:tabs>
        <w:tab w:val="left" w:pos="0"/>
        <w:tab w:val="left" w:pos="360"/>
      </w:tabs>
      <w:ind w:left="360"/>
    </w:pPr>
    <w:rPr>
      <w:rFonts w:ascii="Arial" w:hAnsi="Arial"/>
      <w:sz w:val="20"/>
      <w:szCs w:val="20"/>
    </w:rPr>
  </w:style>
  <w:style w:type="character" w:styleId="Hyperlink">
    <w:name w:val="Hyperlink"/>
    <w:rPr>
      <w:color w:val="0000FF"/>
      <w:u w:val="single"/>
    </w:rPr>
  </w:style>
  <w:style w:type="paragraph" w:styleId="BodyTextIndent3">
    <w:name w:val="Body Text Indent 3"/>
    <w:basedOn w:val="Normal"/>
    <w:pPr>
      <w:tabs>
        <w:tab w:val="left" w:pos="-720"/>
      </w:tabs>
      <w:suppressAutoHyphens/>
      <w:ind w:left="720"/>
    </w:pPr>
    <w:rPr>
      <w:rFonts w:ascii="Arial" w:hAnsi="Arial"/>
      <w:sz w:val="20"/>
      <w:szCs w:val="20"/>
    </w:rPr>
  </w:style>
  <w:style w:type="paragraph" w:customStyle="1" w:styleId="text">
    <w:name w:val="text"/>
    <w:basedOn w:val="Normal"/>
    <w:pPr>
      <w:tabs>
        <w:tab w:val="left" w:pos="360"/>
      </w:tabs>
    </w:pPr>
    <w:rPr>
      <w:rFonts w:ascii="Arial" w:hAnsi="Arial"/>
      <w:sz w:val="20"/>
      <w:szCs w:val="20"/>
    </w:rPr>
  </w:style>
  <w:style w:type="paragraph" w:styleId="BodyText2">
    <w:name w:val="Body Text 2"/>
    <w:basedOn w:val="Normal"/>
    <w:pPr>
      <w:tabs>
        <w:tab w:val="left" w:pos="-720"/>
      </w:tabs>
      <w:suppressAutoHyphens/>
    </w:pPr>
    <w:rPr>
      <w:b/>
      <w:sz w:val="20"/>
      <w:szCs w:val="20"/>
    </w:rPr>
  </w:style>
  <w:style w:type="character" w:styleId="Strong">
    <w:name w:val="Strong"/>
    <w:qFormat/>
    <w:rPr>
      <w:b/>
    </w:rPr>
  </w:style>
  <w:style w:type="paragraph" w:styleId="EndnoteText">
    <w:name w:val="endnote text"/>
    <w:basedOn w:val="Normal"/>
    <w:semiHidden/>
    <w:pPr>
      <w:tabs>
        <w:tab w:val="left" w:pos="-720"/>
      </w:tabs>
      <w:suppressAutoHyphens/>
    </w:pPr>
    <w:rPr>
      <w:szCs w:val="20"/>
    </w:rPr>
  </w:style>
  <w:style w:type="paragraph" w:customStyle="1" w:styleId="head2upd">
    <w:name w:val="head 2 upd"/>
    <w:basedOn w:val="BodyText"/>
    <w:pPr>
      <w:tabs>
        <w:tab w:val="clear" w:pos="-720"/>
        <w:tab w:val="clear" w:pos="0"/>
      </w:tabs>
      <w:suppressAutoHyphens w:val="0"/>
      <w:ind w:right="-720"/>
    </w:pPr>
    <w:rPr>
      <w:rFonts w:ascii="Arial" w:hAnsi="Arial"/>
      <w:b/>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Header">
    <w:name w:val="header"/>
    <w:basedOn w:val="Normal"/>
    <w:pPr>
      <w:tabs>
        <w:tab w:val="center" w:pos="4320"/>
        <w:tab w:val="right" w:pos="8640"/>
      </w:tabs>
    </w:pPr>
    <w:rPr>
      <w:rFonts w:ascii="Courier" w:hAnsi="Courier"/>
      <w:szCs w:val="20"/>
    </w:rPr>
  </w:style>
  <w:style w:type="paragraph" w:customStyle="1" w:styleId="sidebar">
    <w:name w:val="sidebar"/>
    <w:basedOn w:val="text"/>
    <w:next w:val="towns"/>
    <w:pPr>
      <w:ind w:right="180"/>
    </w:pPr>
    <w:rPr>
      <w:sz w:val="16"/>
    </w:rPr>
  </w:style>
  <w:style w:type="paragraph" w:customStyle="1" w:styleId="towns">
    <w:name w:val="towns"/>
    <w:rPr>
      <w:rFonts w:ascii="Arial" w:eastAsia="Times" w:hAnsi="Arial"/>
      <w:sz w:val="12"/>
    </w:rPr>
  </w:style>
  <w:style w:type="paragraph" w:styleId="Footer">
    <w:name w:val="footer"/>
    <w:basedOn w:val="Normal"/>
    <w:pPr>
      <w:tabs>
        <w:tab w:val="center" w:pos="4320"/>
        <w:tab w:val="right" w:pos="8640"/>
      </w:tabs>
    </w:pPr>
    <w:rPr>
      <w:rFonts w:ascii="Courier" w:hAnsi="Courier"/>
      <w:szCs w:val="20"/>
    </w:rPr>
  </w:style>
  <w:style w:type="paragraph" w:styleId="BalloonText">
    <w:name w:val="Balloon Text"/>
    <w:basedOn w:val="Normal"/>
    <w:semiHidden/>
    <w:rsid w:val="00882407"/>
    <w:rPr>
      <w:rFonts w:ascii="Tahoma" w:hAnsi="Tahoma" w:cs="Tahoma"/>
      <w:sz w:val="16"/>
      <w:szCs w:val="16"/>
    </w:rPr>
  </w:style>
  <w:style w:type="character" w:styleId="FollowedHyperlink">
    <w:name w:val="FollowedHyperlink"/>
    <w:rsid w:val="002109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dep-regional-offices-by-community" TargetMode="External"/><Relationship Id="rId13" Type="http://schemas.openxmlformats.org/officeDocument/2006/relationships/hyperlink" Target="https://www.mass.gov/guides/massachusetts-stormwater-handbook-and-stormwater-standard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mass.gov/regulations/310-CMR-1000-wetlands-protection-act-regulations" TargetMode="External"/><Relationship Id="rId12" Type="http://schemas.openxmlformats.org/officeDocument/2006/relationships/hyperlink" Target="https://www.mass.gov/service-details/massdep-regional-offices-by-communit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s/documents/2016/08/xo/aceclist.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service-details/massdep-regional-offices-by-community" TargetMode="External"/><Relationship Id="rId23" Type="http://schemas.openxmlformats.org/officeDocument/2006/relationships/footer" Target="footer4.xml"/><Relationship Id="rId10" Type="http://schemas.openxmlformats.org/officeDocument/2006/relationships/hyperlink" Target="http://maps.massgis.state.ma.us/PRI_EST_HAB/viewer.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ass.gov/files/documents/2016/08/xf/replicat.pdf" TargetMode="External"/><Relationship Id="rId14" Type="http://schemas.openxmlformats.org/officeDocument/2006/relationships/hyperlink" Target="https://www.mass.gov/service-details/underground-injection-control-uic-application-forms"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Instructions for Completing Application</vt:lpstr>
    </vt:vector>
  </TitlesOfParts>
  <Company>Commonwealth of Massachusetts</Company>
  <LinksUpToDate>false</LinksUpToDate>
  <CharactersWithSpaces>23616</CharactersWithSpaces>
  <SharedDoc>false</SharedDoc>
  <HLinks>
    <vt:vector size="60" baseType="variant">
      <vt:variant>
        <vt:i4>2424880</vt:i4>
      </vt:variant>
      <vt:variant>
        <vt:i4>27</vt:i4>
      </vt:variant>
      <vt:variant>
        <vt:i4>0</vt:i4>
      </vt:variant>
      <vt:variant>
        <vt:i4>5</vt:i4>
      </vt:variant>
      <vt:variant>
        <vt:lpwstr>https://www.mass.gov/service-details/massdep-regional-offices-by-community</vt:lpwstr>
      </vt:variant>
      <vt:variant>
        <vt:lpwstr/>
      </vt:variant>
      <vt:variant>
        <vt:i4>5701633</vt:i4>
      </vt:variant>
      <vt:variant>
        <vt:i4>24</vt:i4>
      </vt:variant>
      <vt:variant>
        <vt:i4>0</vt:i4>
      </vt:variant>
      <vt:variant>
        <vt:i4>5</vt:i4>
      </vt:variant>
      <vt:variant>
        <vt:lpwstr>https://www.mass.gov/service-details/underground-injection-control-uic-application-forms</vt:lpwstr>
      </vt:variant>
      <vt:variant>
        <vt:lpwstr/>
      </vt:variant>
      <vt:variant>
        <vt:i4>2424874</vt:i4>
      </vt:variant>
      <vt:variant>
        <vt:i4>21</vt:i4>
      </vt:variant>
      <vt:variant>
        <vt:i4>0</vt:i4>
      </vt:variant>
      <vt:variant>
        <vt:i4>5</vt:i4>
      </vt:variant>
      <vt:variant>
        <vt:lpwstr>https://www.mass.gov/guides/massachusetts-stormwater-handbook-and-stormwater-standards</vt:lpwstr>
      </vt:variant>
      <vt:variant>
        <vt:lpwstr/>
      </vt:variant>
      <vt:variant>
        <vt:i4>2424880</vt:i4>
      </vt:variant>
      <vt:variant>
        <vt:i4>18</vt:i4>
      </vt:variant>
      <vt:variant>
        <vt:i4>0</vt:i4>
      </vt:variant>
      <vt:variant>
        <vt:i4>5</vt:i4>
      </vt:variant>
      <vt:variant>
        <vt:lpwstr>https://www.mass.gov/service-details/massdep-regional-offices-by-community</vt:lpwstr>
      </vt:variant>
      <vt:variant>
        <vt:lpwstr/>
      </vt:variant>
      <vt:variant>
        <vt:i4>851984</vt:i4>
      </vt:variant>
      <vt:variant>
        <vt:i4>15</vt:i4>
      </vt:variant>
      <vt:variant>
        <vt:i4>0</vt:i4>
      </vt:variant>
      <vt:variant>
        <vt:i4>5</vt:i4>
      </vt:variant>
      <vt:variant>
        <vt:lpwstr>https://www.mass.gov/files/documents/2016/08/xo/aceclist.pdf</vt:lpwstr>
      </vt:variant>
      <vt:variant>
        <vt:lpwstr/>
      </vt:variant>
      <vt:variant>
        <vt:i4>8257656</vt:i4>
      </vt:variant>
      <vt:variant>
        <vt:i4>12</vt:i4>
      </vt:variant>
      <vt:variant>
        <vt:i4>0</vt:i4>
      </vt:variant>
      <vt:variant>
        <vt:i4>5</vt:i4>
      </vt:variant>
      <vt:variant>
        <vt:lpwstr>http://maps.massgis.state.ma.us/PRI_EST_HAB/viewer.htm</vt:lpwstr>
      </vt:variant>
      <vt:variant>
        <vt:lpwstr/>
      </vt:variant>
      <vt:variant>
        <vt:i4>3932283</vt:i4>
      </vt:variant>
      <vt:variant>
        <vt:i4>9</vt:i4>
      </vt:variant>
      <vt:variant>
        <vt:i4>0</vt:i4>
      </vt:variant>
      <vt:variant>
        <vt:i4>5</vt:i4>
      </vt:variant>
      <vt:variant>
        <vt:lpwstr>http://www.state.ma.us/dep/water/laws/policies.htm</vt:lpwstr>
      </vt:variant>
      <vt:variant>
        <vt:lpwstr>wetlguid</vt:lpwstr>
      </vt:variant>
      <vt:variant>
        <vt:i4>917512</vt:i4>
      </vt:variant>
      <vt:variant>
        <vt:i4>6</vt:i4>
      </vt:variant>
      <vt:variant>
        <vt:i4>0</vt:i4>
      </vt:variant>
      <vt:variant>
        <vt:i4>5</vt:i4>
      </vt:variant>
      <vt:variant>
        <vt:lpwstr>https://www.mass.gov/files/documents/2016/08/xf/replicat.pdf</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262155</vt:i4>
      </vt:variant>
      <vt:variant>
        <vt:i4>0</vt:i4>
      </vt:variant>
      <vt:variant>
        <vt:i4>0</vt:i4>
      </vt:variant>
      <vt:variant>
        <vt:i4>5</vt:i4>
      </vt:variant>
      <vt:variant>
        <vt:lpwstr>https://www.mass.gov/regulations/310-CMR-1000-wetlands-protection-act-regulations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Application</dc:title>
  <dc:subject/>
  <dc:creator>jture</dc:creator>
  <cp:keywords/>
  <cp:lastModifiedBy>Tamer, Abdelhamid Elsayed Mekhimar</cp:lastModifiedBy>
  <cp:revision>12</cp:revision>
  <cp:lastPrinted>2018-02-08T05:32:00Z</cp:lastPrinted>
  <dcterms:created xsi:type="dcterms:W3CDTF">2023-10-21T06:03:00Z</dcterms:created>
  <dcterms:modified xsi:type="dcterms:W3CDTF">2023-10-21T08:52:00Z</dcterms:modified>
</cp:coreProperties>
</file>