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634" w:rsidRPr="00D238B8" w:rsidRDefault="00732B2F" w:rsidP="00D238B8">
      <w:r w:rsidRPr="00D238B8">
        <w:rPr>
          <w:noProof/>
        </w:rPr>
        <mc:AlternateContent>
          <mc:Choice Requires="wps">
            <w:drawing>
              <wp:inline distT="0" distB="0" distL="0" distR="0" wp14:anchorId="39742A66" wp14:editId="388B577B">
                <wp:extent cx="5943600" cy="8229600"/>
                <wp:effectExtent l="0" t="0" r="19050" b="1905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7AB" w:rsidRDefault="004027AB" w:rsidP="004027A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</w:p>
                          <w:p w:rsidR="004027AB" w:rsidRDefault="004027AB" w:rsidP="004027A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</w:p>
                          <w:p w:rsidR="004027AB" w:rsidRPr="004027AB" w:rsidRDefault="00F24C58" w:rsidP="004027A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INDO</w:t>
                            </w:r>
                            <w:r w:rsidR="001E63AA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R</w:t>
                            </w:r>
                            <w:r w:rsidR="001E63AA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 xml:space="preserve"> AIR QUALITY </w:t>
                            </w:r>
                            <w:r w:rsidR="000975C7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RE</w:t>
                            </w:r>
                            <w:r w:rsidR="001E63AA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ASSESSMENT</w:t>
                            </w:r>
                          </w:p>
                          <w:p w:rsidR="004027AB" w:rsidRPr="004027AB" w:rsidRDefault="004027AB" w:rsidP="004027A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</w:p>
                          <w:p w:rsidR="00E26DD8" w:rsidRPr="00E26DD8" w:rsidRDefault="00E26DD8" w:rsidP="00E26DD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 w:rsidRPr="00E26DD8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Annex Building</w:t>
                            </w:r>
                          </w:p>
                          <w:p w:rsidR="00E26DD8" w:rsidRPr="00E26DD8" w:rsidRDefault="00E26DD8" w:rsidP="00E26DD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 w:rsidRPr="00E26DD8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272 Main Street</w:t>
                            </w:r>
                          </w:p>
                          <w:p w:rsidR="004027AB" w:rsidRDefault="00E26DD8" w:rsidP="00E26DD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 w:rsidRPr="00E26DD8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Townsend, Massachusetts</w:t>
                            </w:r>
                          </w:p>
                          <w:p w:rsidR="00414D3E" w:rsidRDefault="00414D3E" w:rsidP="004027A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  <w:p w:rsidR="00414D3E" w:rsidRDefault="00414D3E" w:rsidP="004027A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  <w:p w:rsidR="00414D3E" w:rsidRPr="004027AB" w:rsidRDefault="00414D3E" w:rsidP="004027A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  <w:p w:rsidR="004027AB" w:rsidRPr="004027AB" w:rsidRDefault="00B61EF0" w:rsidP="004027A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723F12EB" wp14:editId="78C5C850">
                                  <wp:extent cx="4206240" cy="3155707"/>
                                  <wp:effectExtent l="0" t="0" r="3810" b="6985"/>
                                  <wp:docPr id="2" name="Picture 2" title="Front view of the Townsend Annex Buil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:\Projects\Sharon\Pictures\Townsend\IMG-20150515-000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6240" cy="3155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27AB" w:rsidRPr="004027AB" w:rsidRDefault="004027AB" w:rsidP="004027A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4027AB" w:rsidRPr="004027AB" w:rsidRDefault="004027AB" w:rsidP="004027A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4027AB" w:rsidRDefault="004027AB" w:rsidP="004027A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E6503E" w:rsidRDefault="00E6503E" w:rsidP="004027A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E6503E" w:rsidRPr="004027AB" w:rsidRDefault="00E6503E" w:rsidP="004027A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4027AB" w:rsidRPr="004027AB" w:rsidRDefault="004027AB" w:rsidP="004027A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4027AB" w:rsidRPr="004027AB" w:rsidRDefault="004027AB" w:rsidP="004027A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027AB">
                              <w:rPr>
                                <w:rFonts w:ascii="Times New Roman" w:hAnsi="Times New Roman"/>
                              </w:rPr>
                              <w:t>Prepared by:</w:t>
                            </w:r>
                            <w:bookmarkStart w:id="0" w:name="_GoBack"/>
                            <w:bookmarkEnd w:id="0"/>
                          </w:p>
                          <w:p w:rsidR="004027AB" w:rsidRPr="004027AB" w:rsidRDefault="004027AB" w:rsidP="004027A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027AB">
                              <w:rPr>
                                <w:rFonts w:ascii="Times New Roman" w:hAnsi="Times New Roman"/>
                              </w:rPr>
                              <w:t>Massachusetts Department of Public Health</w:t>
                            </w:r>
                          </w:p>
                          <w:p w:rsidR="004027AB" w:rsidRPr="004027AB" w:rsidRDefault="004027AB" w:rsidP="004027A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027AB">
                              <w:rPr>
                                <w:rFonts w:ascii="Times New Roman" w:hAnsi="Times New Roman"/>
                              </w:rPr>
                              <w:t>Bureau of Environmental Health</w:t>
                            </w:r>
                          </w:p>
                          <w:p w:rsidR="004027AB" w:rsidRPr="004027AB" w:rsidRDefault="004027AB" w:rsidP="004027A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027AB">
                              <w:rPr>
                                <w:rFonts w:ascii="Times New Roman" w:hAnsi="Times New Roman"/>
                              </w:rPr>
                              <w:t>Indoor Air Quality Program</w:t>
                            </w:r>
                          </w:p>
                          <w:p w:rsidR="004027AB" w:rsidRPr="004027AB" w:rsidRDefault="00BF0F70" w:rsidP="004027A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February</w:t>
                            </w:r>
                            <w:r w:rsidR="007360F4">
                              <w:rPr>
                                <w:rFonts w:ascii="Times New Roman" w:hAnsi="Times New Roman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8pt;height:9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" filled="f">
                <v:textbox>
                  <w:txbxContent>
                    <w:p w:rsidR="004027AB" w:rsidRDefault="004027AB" w:rsidP="004027AB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</w:rPr>
                      </w:pPr>
                    </w:p>
                    <w:p w:rsidR="004027AB" w:rsidRDefault="004027AB" w:rsidP="004027AB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</w:rPr>
                      </w:pPr>
                    </w:p>
                    <w:p w:rsidR="004027AB" w:rsidRPr="004027AB" w:rsidRDefault="00F24C58" w:rsidP="004027AB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</w:rPr>
                        <w:t>INDO</w:t>
                      </w:r>
                      <w:r w:rsidR="001E63AA">
                        <w:rPr>
                          <w:rFonts w:ascii="Times New Roman" w:hAnsi="Times New Roman"/>
                          <w:b/>
                          <w:sz w:val="36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</w:rPr>
                        <w:t>R</w:t>
                      </w:r>
                      <w:r w:rsidR="001E63AA">
                        <w:rPr>
                          <w:rFonts w:ascii="Times New Roman" w:hAnsi="Times New Roman"/>
                          <w:b/>
                          <w:sz w:val="36"/>
                        </w:rPr>
                        <w:t xml:space="preserve"> AIR QUALITY </w:t>
                      </w:r>
                      <w:r w:rsidR="000975C7">
                        <w:rPr>
                          <w:rFonts w:ascii="Times New Roman" w:hAnsi="Times New Roman"/>
                          <w:b/>
                          <w:sz w:val="36"/>
                        </w:rPr>
                        <w:t>RE</w:t>
                      </w:r>
                      <w:r w:rsidR="001E63AA">
                        <w:rPr>
                          <w:rFonts w:ascii="Times New Roman" w:hAnsi="Times New Roman"/>
                          <w:b/>
                          <w:sz w:val="36"/>
                        </w:rPr>
                        <w:t>ASSESSMENT</w:t>
                      </w:r>
                    </w:p>
                    <w:p w:rsidR="004027AB" w:rsidRPr="004027AB" w:rsidRDefault="004027AB" w:rsidP="004027AB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</w:rPr>
                      </w:pPr>
                    </w:p>
                    <w:p w:rsidR="00E26DD8" w:rsidRPr="00E26DD8" w:rsidRDefault="00E26DD8" w:rsidP="00E26DD8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 w:rsidRPr="00E26DD8">
                        <w:rPr>
                          <w:rFonts w:ascii="Times New Roman" w:hAnsi="Times New Roman"/>
                          <w:b/>
                          <w:sz w:val="28"/>
                        </w:rPr>
                        <w:t>Annex Building</w:t>
                      </w:r>
                    </w:p>
                    <w:p w:rsidR="00E26DD8" w:rsidRPr="00E26DD8" w:rsidRDefault="00E26DD8" w:rsidP="00E26DD8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 w:rsidRPr="00E26DD8">
                        <w:rPr>
                          <w:rFonts w:ascii="Times New Roman" w:hAnsi="Times New Roman"/>
                          <w:b/>
                          <w:sz w:val="28"/>
                        </w:rPr>
                        <w:t>272 Main Street</w:t>
                      </w:r>
                    </w:p>
                    <w:p w:rsidR="004027AB" w:rsidRDefault="00E26DD8" w:rsidP="00E26DD8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 w:rsidRPr="00E26DD8">
                        <w:rPr>
                          <w:rFonts w:ascii="Times New Roman" w:hAnsi="Times New Roman"/>
                          <w:b/>
                          <w:sz w:val="28"/>
                        </w:rPr>
                        <w:t>Townsend, Massachusetts</w:t>
                      </w:r>
                    </w:p>
                    <w:p w:rsidR="00414D3E" w:rsidRDefault="00414D3E" w:rsidP="004027A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</w:p>
                    <w:p w:rsidR="00414D3E" w:rsidRDefault="00414D3E" w:rsidP="004027A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</w:p>
                    <w:p w:rsidR="00414D3E" w:rsidRPr="004027AB" w:rsidRDefault="00414D3E" w:rsidP="004027A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</w:p>
                    <w:p w:rsidR="004027AB" w:rsidRPr="004027AB" w:rsidRDefault="00B61EF0" w:rsidP="004027AB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</w:rPr>
                        <w:drawing>
                          <wp:inline distT="0" distB="0" distL="0" distR="0" wp14:anchorId="723F12EB" wp14:editId="78C5C850">
                            <wp:extent cx="4206240" cy="3155707"/>
                            <wp:effectExtent l="0" t="0" r="3810" b="6985"/>
                            <wp:docPr id="2" name="Picture 2" title="Front view of the Townsend Annex Build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:\Projects\Sharon\Pictures\Townsend\IMG-20150515-000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6240" cy="3155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27AB" w:rsidRPr="004027AB" w:rsidRDefault="004027AB" w:rsidP="004027AB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4027AB" w:rsidRPr="004027AB" w:rsidRDefault="004027AB" w:rsidP="004027AB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4027AB" w:rsidRDefault="004027AB" w:rsidP="004027AB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E6503E" w:rsidRDefault="00E6503E" w:rsidP="004027AB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E6503E" w:rsidRPr="004027AB" w:rsidRDefault="00E6503E" w:rsidP="004027AB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4027AB" w:rsidRPr="004027AB" w:rsidRDefault="004027AB" w:rsidP="004027AB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4027AB" w:rsidRPr="004027AB" w:rsidRDefault="004027AB" w:rsidP="004027AB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4027AB">
                        <w:rPr>
                          <w:rFonts w:ascii="Times New Roman" w:hAnsi="Times New Roman"/>
                        </w:rPr>
                        <w:t>Prepared by:</w:t>
                      </w:r>
                    </w:p>
                    <w:p w:rsidR="004027AB" w:rsidRPr="004027AB" w:rsidRDefault="004027AB" w:rsidP="004027AB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4027AB">
                        <w:rPr>
                          <w:rFonts w:ascii="Times New Roman" w:hAnsi="Times New Roman"/>
                        </w:rPr>
                        <w:t>Massachusetts Department of Public Health</w:t>
                      </w:r>
                    </w:p>
                    <w:p w:rsidR="004027AB" w:rsidRPr="004027AB" w:rsidRDefault="004027AB" w:rsidP="004027AB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4027AB">
                        <w:rPr>
                          <w:rFonts w:ascii="Times New Roman" w:hAnsi="Times New Roman"/>
                        </w:rPr>
                        <w:t>Bureau of Environmental Health</w:t>
                      </w:r>
                    </w:p>
                    <w:p w:rsidR="004027AB" w:rsidRPr="004027AB" w:rsidRDefault="004027AB" w:rsidP="004027AB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4027AB">
                        <w:rPr>
                          <w:rFonts w:ascii="Times New Roman" w:hAnsi="Times New Roman"/>
                        </w:rPr>
                        <w:t>Indoor Air Quality Program</w:t>
                      </w:r>
                    </w:p>
                    <w:p w:rsidR="004027AB" w:rsidRPr="004027AB" w:rsidRDefault="00BF0F70" w:rsidP="004027AB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February</w:t>
                      </w:r>
                      <w:r w:rsidR="007360F4">
                        <w:rPr>
                          <w:rFonts w:ascii="Times New Roman" w:hAnsi="Times New Roman"/>
                        </w:rPr>
                        <w:t xml:space="preserve">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C1A5A" w:rsidRPr="00AC1A5A" w:rsidRDefault="00AC1A5A" w:rsidP="00400AE9">
      <w:pPr>
        <w:pStyle w:val="Heading1"/>
      </w:pPr>
      <w:r w:rsidRPr="00AC1A5A">
        <w:lastRenderedPageBreak/>
        <w:t>BACKGROUND</w:t>
      </w:r>
    </w:p>
    <w:tbl>
      <w:tblPr>
        <w:tblW w:w="9097" w:type="dxa"/>
        <w:jc w:val="center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5089"/>
        <w:gridCol w:w="4008"/>
      </w:tblGrid>
      <w:tr w:rsidR="00AC1A5A" w:rsidRPr="00AC1A5A" w:rsidTr="00EB09A3">
        <w:trPr>
          <w:jc w:val="center"/>
        </w:trPr>
        <w:tc>
          <w:tcPr>
            <w:tcW w:w="5089" w:type="dxa"/>
            <w:shd w:val="clear" w:color="auto" w:fill="auto"/>
          </w:tcPr>
          <w:p w:rsidR="00AC1A5A" w:rsidRPr="00AC1A5A" w:rsidRDefault="00AC1A5A" w:rsidP="00AC1A5A">
            <w:pPr>
              <w:tabs>
                <w:tab w:val="left" w:pos="1485"/>
              </w:tabs>
              <w:rPr>
                <w:rFonts w:ascii="Times New Roman" w:hAnsi="Times New Roman"/>
                <w:b/>
                <w:bCs/>
              </w:rPr>
            </w:pPr>
            <w:r w:rsidRPr="00AC1A5A">
              <w:rPr>
                <w:rFonts w:ascii="Times New Roman" w:hAnsi="Times New Roman"/>
                <w:b/>
                <w:bCs/>
              </w:rPr>
              <w:t>Building:</w:t>
            </w:r>
          </w:p>
        </w:tc>
        <w:tc>
          <w:tcPr>
            <w:tcW w:w="4008" w:type="dxa"/>
            <w:shd w:val="clear" w:color="auto" w:fill="auto"/>
          </w:tcPr>
          <w:p w:rsidR="00AC1A5A" w:rsidRPr="00AC1A5A" w:rsidRDefault="00E26DD8" w:rsidP="00AC1A5A">
            <w:pPr>
              <w:tabs>
                <w:tab w:val="left" w:pos="1485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The Annex</w:t>
            </w:r>
          </w:p>
        </w:tc>
      </w:tr>
      <w:tr w:rsidR="00AC1A5A" w:rsidRPr="00AC1A5A" w:rsidTr="00EB09A3">
        <w:trPr>
          <w:jc w:val="center"/>
        </w:trPr>
        <w:tc>
          <w:tcPr>
            <w:tcW w:w="5089" w:type="dxa"/>
            <w:shd w:val="clear" w:color="auto" w:fill="auto"/>
          </w:tcPr>
          <w:p w:rsidR="00AC1A5A" w:rsidRPr="00AC1A5A" w:rsidRDefault="00AC1A5A" w:rsidP="00AC1A5A">
            <w:pPr>
              <w:tabs>
                <w:tab w:val="left" w:pos="1485"/>
              </w:tabs>
              <w:rPr>
                <w:rFonts w:ascii="Times New Roman" w:hAnsi="Times New Roman"/>
                <w:b/>
                <w:bCs/>
              </w:rPr>
            </w:pPr>
            <w:r w:rsidRPr="00AC1A5A">
              <w:rPr>
                <w:rFonts w:ascii="Times New Roman" w:hAnsi="Times New Roman"/>
                <w:b/>
                <w:bCs/>
              </w:rPr>
              <w:t>Address:</w:t>
            </w:r>
          </w:p>
        </w:tc>
        <w:tc>
          <w:tcPr>
            <w:tcW w:w="4008" w:type="dxa"/>
            <w:shd w:val="clear" w:color="auto" w:fill="auto"/>
          </w:tcPr>
          <w:p w:rsidR="00AC1A5A" w:rsidRPr="00AC1A5A" w:rsidRDefault="00E26DD8" w:rsidP="00E26DD8">
            <w:pPr>
              <w:tabs>
                <w:tab w:val="left" w:pos="1485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272 Main Street, Townsend</w:t>
            </w:r>
            <w:r w:rsidR="007F2951">
              <w:rPr>
                <w:rFonts w:ascii="Times New Roman" w:hAnsi="Times New Roman"/>
              </w:rPr>
              <w:t>,</w:t>
            </w:r>
            <w:r w:rsidR="00AC1A5A" w:rsidRPr="00AC1A5A">
              <w:rPr>
                <w:rFonts w:ascii="Times New Roman" w:hAnsi="Times New Roman"/>
              </w:rPr>
              <w:t xml:space="preserve"> MA</w:t>
            </w:r>
          </w:p>
        </w:tc>
      </w:tr>
      <w:tr w:rsidR="00AC1A5A" w:rsidRPr="00AC1A5A" w:rsidTr="00EB09A3">
        <w:trPr>
          <w:jc w:val="center"/>
        </w:trPr>
        <w:tc>
          <w:tcPr>
            <w:tcW w:w="5089" w:type="dxa"/>
            <w:shd w:val="clear" w:color="auto" w:fill="auto"/>
          </w:tcPr>
          <w:p w:rsidR="00AC1A5A" w:rsidRPr="00AC1A5A" w:rsidRDefault="00AC1A5A" w:rsidP="00AC1A5A">
            <w:pPr>
              <w:tabs>
                <w:tab w:val="left" w:pos="1485"/>
              </w:tabs>
              <w:rPr>
                <w:rFonts w:ascii="Times New Roman" w:hAnsi="Times New Roman"/>
                <w:b/>
                <w:bCs/>
              </w:rPr>
            </w:pPr>
            <w:r w:rsidRPr="00AC1A5A">
              <w:rPr>
                <w:rFonts w:ascii="Times New Roman" w:hAnsi="Times New Roman"/>
                <w:b/>
                <w:bCs/>
              </w:rPr>
              <w:t>Assessment Requested by:</w:t>
            </w:r>
          </w:p>
        </w:tc>
        <w:tc>
          <w:tcPr>
            <w:tcW w:w="4008" w:type="dxa"/>
            <w:shd w:val="clear" w:color="auto" w:fill="auto"/>
          </w:tcPr>
          <w:p w:rsidR="00B61EF0" w:rsidRDefault="00B61EF0" w:rsidP="00B61EF0">
            <w:pPr>
              <w:tabs>
                <w:tab w:val="left" w:pos="1485"/>
              </w:tabs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Emy</w:t>
            </w:r>
            <w:proofErr w:type="spellEnd"/>
            <w:r>
              <w:rPr>
                <w:rFonts w:ascii="Times New Roman" w:hAnsi="Times New Roman"/>
              </w:rPr>
              <w:t xml:space="preserve"> Hoff</w:t>
            </w:r>
            <w:r w:rsidR="00E26DD8" w:rsidRPr="00E26DD8">
              <w:rPr>
                <w:rFonts w:ascii="Times New Roman" w:hAnsi="Times New Roman"/>
              </w:rPr>
              <w:t xml:space="preserve">, </w:t>
            </w:r>
            <w:r w:rsidRPr="00B61EF0">
              <w:rPr>
                <w:rFonts w:ascii="Times New Roman" w:hAnsi="Times New Roman"/>
              </w:rPr>
              <w:t>Recreation Director</w:t>
            </w:r>
            <w:r w:rsidR="00E26DD8" w:rsidRPr="00E26DD8">
              <w:rPr>
                <w:rFonts w:ascii="Times New Roman" w:hAnsi="Times New Roman"/>
              </w:rPr>
              <w:t xml:space="preserve">, </w:t>
            </w:r>
          </w:p>
          <w:p w:rsidR="00AC1A5A" w:rsidRPr="00AC1A5A" w:rsidRDefault="00E26DD8" w:rsidP="00B61EF0">
            <w:pPr>
              <w:tabs>
                <w:tab w:val="left" w:pos="1485"/>
              </w:tabs>
              <w:rPr>
                <w:rFonts w:ascii="Times New Roman" w:hAnsi="Times New Roman"/>
                <w:bCs/>
              </w:rPr>
            </w:pPr>
            <w:r w:rsidRPr="00E26DD8">
              <w:rPr>
                <w:rFonts w:ascii="Times New Roman" w:hAnsi="Times New Roman"/>
              </w:rPr>
              <w:t>Town of Townsend,</w:t>
            </w:r>
            <w:r w:rsidR="00B61EF0">
              <w:rPr>
                <w:rFonts w:ascii="Times New Roman" w:hAnsi="Times New Roman"/>
              </w:rPr>
              <w:t xml:space="preserve"> MA</w:t>
            </w:r>
          </w:p>
        </w:tc>
      </w:tr>
      <w:tr w:rsidR="00AC1A5A" w:rsidRPr="00AC1A5A" w:rsidTr="00EB09A3">
        <w:trPr>
          <w:jc w:val="center"/>
        </w:trPr>
        <w:tc>
          <w:tcPr>
            <w:tcW w:w="5089" w:type="dxa"/>
            <w:shd w:val="clear" w:color="auto" w:fill="auto"/>
          </w:tcPr>
          <w:p w:rsidR="00AC1A5A" w:rsidRPr="00AC1A5A" w:rsidRDefault="00AC1A5A" w:rsidP="00AC1A5A">
            <w:pPr>
              <w:tabs>
                <w:tab w:val="left" w:pos="1485"/>
              </w:tabs>
              <w:rPr>
                <w:rFonts w:ascii="Times New Roman" w:hAnsi="Times New Roman"/>
                <w:b/>
                <w:bCs/>
              </w:rPr>
            </w:pPr>
            <w:r w:rsidRPr="00AC1A5A">
              <w:rPr>
                <w:rFonts w:ascii="Times New Roman" w:hAnsi="Times New Roman"/>
                <w:b/>
                <w:bCs/>
              </w:rPr>
              <w:t>Reason for Request:</w:t>
            </w:r>
          </w:p>
        </w:tc>
        <w:tc>
          <w:tcPr>
            <w:tcW w:w="4008" w:type="dxa"/>
            <w:shd w:val="clear" w:color="auto" w:fill="auto"/>
          </w:tcPr>
          <w:p w:rsidR="00AC1A5A" w:rsidRPr="00AC1A5A" w:rsidRDefault="00B61EF0" w:rsidP="00E41C65">
            <w:pPr>
              <w:tabs>
                <w:tab w:val="left" w:pos="1485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Assessment</w:t>
            </w:r>
            <w:r w:rsidR="00E26DD8">
              <w:rPr>
                <w:rFonts w:ascii="Times New Roman" w:hAnsi="Times New Roman"/>
              </w:rPr>
              <w:t xml:space="preserve"> of remediation efforts in response to </w:t>
            </w:r>
            <w:r w:rsidR="00E41C65">
              <w:rPr>
                <w:rFonts w:ascii="Times New Roman" w:hAnsi="Times New Roman"/>
              </w:rPr>
              <w:t>recommendations from an</w:t>
            </w:r>
            <w:r w:rsidR="00E26DD8">
              <w:rPr>
                <w:rFonts w:ascii="Times New Roman" w:hAnsi="Times New Roman"/>
              </w:rPr>
              <w:t xml:space="preserve"> I</w:t>
            </w:r>
            <w:r w:rsidR="00E41C65">
              <w:rPr>
                <w:rFonts w:ascii="Times New Roman" w:hAnsi="Times New Roman"/>
              </w:rPr>
              <w:t>ndoor Air Quality (I</w:t>
            </w:r>
            <w:r w:rsidR="00E26DD8">
              <w:rPr>
                <w:rFonts w:ascii="Times New Roman" w:hAnsi="Times New Roman"/>
              </w:rPr>
              <w:t>AQ</w:t>
            </w:r>
            <w:r w:rsidR="00E41C65">
              <w:rPr>
                <w:rFonts w:ascii="Times New Roman" w:hAnsi="Times New Roman"/>
              </w:rPr>
              <w:t>)</w:t>
            </w:r>
            <w:r w:rsidR="00E26DD8">
              <w:rPr>
                <w:rFonts w:ascii="Times New Roman" w:hAnsi="Times New Roman"/>
              </w:rPr>
              <w:t xml:space="preserve"> Program report dated </w:t>
            </w:r>
            <w:r>
              <w:rPr>
                <w:rFonts w:ascii="Times New Roman" w:hAnsi="Times New Roman"/>
              </w:rPr>
              <w:t xml:space="preserve">June </w:t>
            </w:r>
            <w:r w:rsidR="00E26DD8">
              <w:rPr>
                <w:rFonts w:ascii="Times New Roman" w:hAnsi="Times New Roman"/>
              </w:rPr>
              <w:t xml:space="preserve">2015. </w:t>
            </w:r>
          </w:p>
        </w:tc>
      </w:tr>
      <w:tr w:rsidR="00AC1A5A" w:rsidRPr="00AC1A5A" w:rsidTr="00EB09A3">
        <w:trPr>
          <w:jc w:val="center"/>
        </w:trPr>
        <w:tc>
          <w:tcPr>
            <w:tcW w:w="5089" w:type="dxa"/>
            <w:shd w:val="clear" w:color="auto" w:fill="auto"/>
          </w:tcPr>
          <w:p w:rsidR="00AC1A5A" w:rsidRPr="00AC1A5A" w:rsidRDefault="00AC1A5A" w:rsidP="00AC1A5A">
            <w:pPr>
              <w:tabs>
                <w:tab w:val="left" w:pos="1485"/>
              </w:tabs>
              <w:rPr>
                <w:rFonts w:ascii="Times New Roman" w:hAnsi="Times New Roman"/>
                <w:b/>
                <w:bCs/>
              </w:rPr>
            </w:pPr>
            <w:r w:rsidRPr="00AC1A5A">
              <w:rPr>
                <w:rFonts w:ascii="Times New Roman" w:hAnsi="Times New Roman"/>
                <w:b/>
                <w:bCs/>
              </w:rPr>
              <w:t>Date of Assessment:</w:t>
            </w:r>
          </w:p>
        </w:tc>
        <w:tc>
          <w:tcPr>
            <w:tcW w:w="4008" w:type="dxa"/>
            <w:shd w:val="clear" w:color="auto" w:fill="auto"/>
          </w:tcPr>
          <w:p w:rsidR="00AC1A5A" w:rsidRPr="00AC1A5A" w:rsidRDefault="00E26DD8" w:rsidP="00E26DD8">
            <w:pPr>
              <w:tabs>
                <w:tab w:val="left" w:pos="1485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January 6</w:t>
            </w:r>
            <w:r w:rsidR="00637139">
              <w:rPr>
                <w:rFonts w:ascii="Times New Roman" w:hAnsi="Times New Roman"/>
                <w:bCs/>
              </w:rPr>
              <w:t>, 201</w:t>
            </w:r>
            <w:r>
              <w:rPr>
                <w:rFonts w:ascii="Times New Roman" w:hAnsi="Times New Roman"/>
                <w:bCs/>
              </w:rPr>
              <w:t>7</w:t>
            </w:r>
          </w:p>
        </w:tc>
      </w:tr>
      <w:tr w:rsidR="00AC1A5A" w:rsidRPr="00AC1A5A" w:rsidTr="00EB09A3">
        <w:trPr>
          <w:jc w:val="center"/>
        </w:trPr>
        <w:tc>
          <w:tcPr>
            <w:tcW w:w="5089" w:type="dxa"/>
            <w:shd w:val="clear" w:color="auto" w:fill="auto"/>
          </w:tcPr>
          <w:p w:rsidR="00AC1A5A" w:rsidRPr="00AC1A5A" w:rsidRDefault="00AC1A5A" w:rsidP="00AC1A5A">
            <w:pPr>
              <w:tabs>
                <w:tab w:val="left" w:pos="1485"/>
              </w:tabs>
              <w:rPr>
                <w:rFonts w:ascii="Times New Roman" w:hAnsi="Times New Roman"/>
                <w:b/>
                <w:bCs/>
              </w:rPr>
            </w:pPr>
            <w:r w:rsidRPr="00AC1A5A">
              <w:rPr>
                <w:rFonts w:ascii="Times New Roman" w:hAnsi="Times New Roman"/>
                <w:b/>
                <w:bCs/>
              </w:rPr>
              <w:t>Massachusetts Department of Public Health/Bureau of Environmental Health (MDPH/BEH) Staff Conducting Assessment:</w:t>
            </w:r>
          </w:p>
        </w:tc>
        <w:tc>
          <w:tcPr>
            <w:tcW w:w="4008" w:type="dxa"/>
            <w:shd w:val="clear" w:color="auto" w:fill="auto"/>
          </w:tcPr>
          <w:p w:rsidR="00AC1A5A" w:rsidRPr="00AC1A5A" w:rsidRDefault="00AC1A5A" w:rsidP="006912EC">
            <w:pPr>
              <w:ind w:left="252" w:hanging="25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Michael Feeney, Director, IAQ Program</w:t>
            </w:r>
          </w:p>
        </w:tc>
      </w:tr>
      <w:tr w:rsidR="00AC1A5A" w:rsidRPr="00AC1A5A" w:rsidTr="00EB09A3">
        <w:trPr>
          <w:jc w:val="center"/>
        </w:trPr>
        <w:tc>
          <w:tcPr>
            <w:tcW w:w="5089" w:type="dxa"/>
            <w:shd w:val="clear" w:color="auto" w:fill="auto"/>
          </w:tcPr>
          <w:p w:rsidR="00AC1A5A" w:rsidRPr="00AC1A5A" w:rsidRDefault="00AC1A5A" w:rsidP="00AC1A5A">
            <w:pPr>
              <w:tabs>
                <w:tab w:val="left" w:pos="1485"/>
              </w:tabs>
              <w:rPr>
                <w:rFonts w:ascii="Times New Roman" w:hAnsi="Times New Roman"/>
                <w:b/>
                <w:bCs/>
              </w:rPr>
            </w:pPr>
            <w:r w:rsidRPr="00AC1A5A">
              <w:rPr>
                <w:rFonts w:ascii="Times New Roman" w:hAnsi="Times New Roman"/>
                <w:b/>
                <w:bCs/>
              </w:rPr>
              <w:t xml:space="preserve">Date of Building Construction: </w:t>
            </w:r>
          </w:p>
        </w:tc>
        <w:tc>
          <w:tcPr>
            <w:tcW w:w="4008" w:type="dxa"/>
            <w:shd w:val="clear" w:color="auto" w:fill="auto"/>
          </w:tcPr>
          <w:p w:rsidR="00AC1A5A" w:rsidRPr="00AC1A5A" w:rsidRDefault="00E26DD8" w:rsidP="00AC1A5A">
            <w:pPr>
              <w:tabs>
                <w:tab w:val="left" w:pos="1485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190</w:t>
            </w:r>
            <w:r w:rsidR="00AC1A5A">
              <w:rPr>
                <w:rFonts w:ascii="Times New Roman" w:hAnsi="Times New Roman"/>
              </w:rPr>
              <w:t>0s</w:t>
            </w:r>
          </w:p>
        </w:tc>
      </w:tr>
      <w:tr w:rsidR="00AC1A5A" w:rsidRPr="00AC1A5A" w:rsidTr="00EB09A3">
        <w:trPr>
          <w:trHeight w:val="323"/>
          <w:jc w:val="center"/>
        </w:trPr>
        <w:tc>
          <w:tcPr>
            <w:tcW w:w="5089" w:type="dxa"/>
            <w:shd w:val="clear" w:color="auto" w:fill="auto"/>
          </w:tcPr>
          <w:p w:rsidR="00AC1A5A" w:rsidRPr="00AC1A5A" w:rsidRDefault="00400AE9" w:rsidP="00400AE9">
            <w:pPr>
              <w:rPr>
                <w:rFonts w:ascii="Times New Roman" w:hAnsi="Times New Roman"/>
                <w:b/>
                <w:bCs/>
              </w:rPr>
            </w:pPr>
            <w:r w:rsidRPr="00400AE9">
              <w:rPr>
                <w:rFonts w:ascii="Times New Roman" w:hAnsi="Times New Roman"/>
                <w:b/>
                <w:bCs/>
              </w:rPr>
              <w:t xml:space="preserve">Building Description </w:t>
            </w:r>
          </w:p>
        </w:tc>
        <w:tc>
          <w:tcPr>
            <w:tcW w:w="4008" w:type="dxa"/>
            <w:shd w:val="clear" w:color="auto" w:fill="auto"/>
          </w:tcPr>
          <w:p w:rsidR="00AC1A5A" w:rsidRPr="00AC1A5A" w:rsidRDefault="00E26DD8" w:rsidP="00400AE9">
            <w:pPr>
              <w:rPr>
                <w:rFonts w:ascii="Times New Roman" w:hAnsi="Times New Roman"/>
                <w:bCs/>
              </w:rPr>
            </w:pPr>
            <w:r w:rsidRPr="00E26DD8">
              <w:rPr>
                <w:rFonts w:ascii="Times New Roman" w:hAnsi="Times New Roman"/>
              </w:rPr>
              <w:t>The building is a one-story brick structure with attic construc</w:t>
            </w:r>
            <w:r w:rsidR="00E41C65">
              <w:rPr>
                <w:rFonts w:ascii="Times New Roman" w:hAnsi="Times New Roman"/>
              </w:rPr>
              <w:t>ted as a bank in the early 1900</w:t>
            </w:r>
            <w:r w:rsidRPr="00E26DD8">
              <w:rPr>
                <w:rFonts w:ascii="Times New Roman" w:hAnsi="Times New Roman"/>
              </w:rPr>
              <w:t>s.</w:t>
            </w:r>
            <w:r w:rsidR="00257262">
              <w:rPr>
                <w:rFonts w:ascii="Times New Roman" w:hAnsi="Times New Roman"/>
              </w:rPr>
              <w:t xml:space="preserve"> </w:t>
            </w:r>
            <w:r w:rsidRPr="00E26DD8">
              <w:rPr>
                <w:rFonts w:ascii="Times New Roman" w:hAnsi="Times New Roman"/>
              </w:rPr>
              <w:t>The interior walls mostly consist of plaster.</w:t>
            </w:r>
            <w:r w:rsidR="00257262">
              <w:rPr>
                <w:rFonts w:ascii="Times New Roman" w:hAnsi="Times New Roman"/>
              </w:rPr>
              <w:t xml:space="preserve"> </w:t>
            </w:r>
            <w:r w:rsidRPr="00E26DD8">
              <w:rPr>
                <w:rFonts w:ascii="Times New Roman" w:hAnsi="Times New Roman"/>
              </w:rPr>
              <w:t>The building was vacant at the time of the assessment</w:t>
            </w:r>
          </w:p>
        </w:tc>
      </w:tr>
      <w:tr w:rsidR="00AC1A5A" w:rsidRPr="00AC1A5A" w:rsidTr="00EB09A3">
        <w:trPr>
          <w:jc w:val="center"/>
        </w:trPr>
        <w:tc>
          <w:tcPr>
            <w:tcW w:w="5089" w:type="dxa"/>
            <w:shd w:val="clear" w:color="auto" w:fill="auto"/>
          </w:tcPr>
          <w:p w:rsidR="00AC1A5A" w:rsidRPr="00AC1A5A" w:rsidRDefault="00400AE9" w:rsidP="00AC1A5A">
            <w:pPr>
              <w:tabs>
                <w:tab w:val="left" w:pos="1485"/>
              </w:tabs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Windows</w:t>
            </w:r>
          </w:p>
        </w:tc>
        <w:tc>
          <w:tcPr>
            <w:tcW w:w="4008" w:type="dxa"/>
            <w:shd w:val="clear" w:color="auto" w:fill="auto"/>
          </w:tcPr>
          <w:p w:rsidR="00AC1A5A" w:rsidRPr="00AC1A5A" w:rsidRDefault="00400AE9" w:rsidP="00AC1A5A">
            <w:pPr>
              <w:tabs>
                <w:tab w:val="left" w:pos="1485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Openable </w:t>
            </w:r>
          </w:p>
        </w:tc>
      </w:tr>
    </w:tbl>
    <w:p w:rsidR="00840C18" w:rsidRPr="00840C18" w:rsidRDefault="00400AE9" w:rsidP="00400AE9">
      <w:pPr>
        <w:pStyle w:val="Heading1"/>
      </w:pPr>
      <w:r>
        <w:t>Methods</w:t>
      </w:r>
    </w:p>
    <w:p w:rsidR="00840C18" w:rsidRDefault="00840C18" w:rsidP="00400AE9">
      <w:pPr>
        <w:pStyle w:val="BodyText"/>
      </w:pPr>
      <w:r w:rsidRPr="00840C18">
        <w:t>Please refer to the IAQ Manual and appendices for methods, sampling procedures, and interpretation of results (MDPH, 2015).</w:t>
      </w:r>
    </w:p>
    <w:p w:rsidR="00257262" w:rsidRPr="00840C18" w:rsidRDefault="00257262" w:rsidP="00400AE9">
      <w:pPr>
        <w:pStyle w:val="BodyText"/>
      </w:pPr>
      <w:r>
        <w:t>Note that this building was previously visited</w:t>
      </w:r>
      <w:r w:rsidR="00EE4683">
        <w:t xml:space="preserve"> by the BEH/IAQ Program</w:t>
      </w:r>
      <w:r>
        <w:t xml:space="preserve"> in May of 2015</w:t>
      </w:r>
      <w:r w:rsidR="00E41C65">
        <w:t>,</w:t>
      </w:r>
      <w:r>
        <w:t xml:space="preserve"> and a report on that visit was released in June of 2015. This report can be viewed here: </w:t>
      </w:r>
      <w:hyperlink r:id="rId11" w:tooltip="IAQ Reports for cities and towns that start with letters t-u" w:history="1">
        <w:r w:rsidR="009F3941" w:rsidRPr="0014527E">
          <w:rPr>
            <w:rStyle w:val="Hyperlink"/>
          </w:rPr>
          <w:t>http://www.mass.gov/eohhs/gov/departments/dph/programs/environmental-health/exposure-topics/iaq/iaq-rpts/cities-and-towns-t-u.html</w:t>
        </w:r>
      </w:hyperlink>
      <w:r w:rsidR="00026375">
        <w:t>.</w:t>
      </w:r>
    </w:p>
    <w:p w:rsidR="00D95CB8" w:rsidRDefault="00D95CB8" w:rsidP="00E41C65">
      <w:pPr>
        <w:pStyle w:val="Heading1"/>
      </w:pPr>
      <w:r>
        <w:t xml:space="preserve">Response to </w:t>
      </w:r>
      <w:r w:rsidR="00A564A3" w:rsidRPr="00A564A3">
        <w:t>Conclusions/Recommendations</w:t>
      </w:r>
    </w:p>
    <w:p w:rsidR="00D95CB8" w:rsidRPr="00D95CB8" w:rsidRDefault="00583D87" w:rsidP="00D95CB8">
      <w:pPr>
        <w:spacing w:line="360" w:lineRule="auto"/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The following activities were completed in response to the recommendation</w:t>
      </w:r>
      <w:r w:rsidR="00EE4683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m</w:t>
      </w:r>
      <w:r w:rsidR="00EE4683">
        <w:rPr>
          <w:rFonts w:ascii="Times New Roman" w:hAnsi="Times New Roman"/>
        </w:rPr>
        <w:t>ade in the June 2015 assessment:</w:t>
      </w:r>
    </w:p>
    <w:p w:rsidR="00D95CB8" w:rsidRPr="00E41C65" w:rsidRDefault="00D95CB8" w:rsidP="00E41C65">
      <w:pPr>
        <w:pStyle w:val="ListParagraph"/>
        <w:numPr>
          <w:ilvl w:val="0"/>
          <w:numId w:val="13"/>
        </w:numPr>
        <w:spacing w:line="360" w:lineRule="auto"/>
        <w:ind w:left="720" w:hanging="720"/>
        <w:rPr>
          <w:rFonts w:ascii="Times New Roman" w:hAnsi="Times New Roman"/>
        </w:rPr>
      </w:pPr>
      <w:r w:rsidRPr="00E41C65">
        <w:rPr>
          <w:rFonts w:ascii="Times New Roman" w:hAnsi="Times New Roman"/>
        </w:rPr>
        <w:lastRenderedPageBreak/>
        <w:t>Ensure all water-damaged porous materials (e.g., carpet) are removed from the building and all mold-colonized nonporous surfaces are cleaned in accordance with EPA Guidance for Mold Remediation in Schools and Commercial Buildings (US EPA, 2001).</w:t>
      </w:r>
    </w:p>
    <w:p w:rsidR="00583D87" w:rsidRPr="005E5FE7" w:rsidRDefault="00583D87" w:rsidP="005E5FE7">
      <w:pPr>
        <w:pStyle w:val="ListParagraph"/>
        <w:spacing w:line="360" w:lineRule="auto"/>
        <w:rPr>
          <w:rFonts w:ascii="Times New Roman" w:hAnsi="Times New Roman"/>
        </w:rPr>
      </w:pPr>
      <w:r w:rsidRPr="005E5FE7">
        <w:rPr>
          <w:rFonts w:ascii="Times New Roman" w:hAnsi="Times New Roman"/>
          <w:b/>
        </w:rPr>
        <w:t>Action:</w:t>
      </w:r>
      <w:r w:rsidR="00EE4683" w:rsidRPr="005E5FE7">
        <w:rPr>
          <w:rFonts w:ascii="Times New Roman" w:hAnsi="Times New Roman"/>
        </w:rPr>
        <w:t xml:space="preserve"> Water-</w:t>
      </w:r>
      <w:r w:rsidRPr="005E5FE7">
        <w:rPr>
          <w:rFonts w:ascii="Times New Roman" w:hAnsi="Times New Roman"/>
        </w:rPr>
        <w:t>damaged materials were removed from the building.</w:t>
      </w:r>
    </w:p>
    <w:p w:rsidR="00D95CB8" w:rsidRPr="00E41C65" w:rsidRDefault="00D95CB8" w:rsidP="00E41C65">
      <w:pPr>
        <w:pStyle w:val="ListParagraph"/>
        <w:numPr>
          <w:ilvl w:val="0"/>
          <w:numId w:val="13"/>
        </w:numPr>
        <w:spacing w:line="360" w:lineRule="auto"/>
        <w:ind w:left="720" w:hanging="720"/>
        <w:rPr>
          <w:rFonts w:ascii="Times New Roman" w:hAnsi="Times New Roman"/>
        </w:rPr>
      </w:pPr>
      <w:r w:rsidRPr="00E41C65">
        <w:rPr>
          <w:rFonts w:ascii="Times New Roman" w:hAnsi="Times New Roman"/>
        </w:rPr>
        <w:t>Repair water-damaged plaster.</w:t>
      </w:r>
    </w:p>
    <w:p w:rsidR="00583D87" w:rsidRPr="005E5FE7" w:rsidRDefault="00583D87" w:rsidP="005E5FE7">
      <w:pPr>
        <w:pStyle w:val="ListParagraph"/>
        <w:spacing w:line="360" w:lineRule="auto"/>
        <w:rPr>
          <w:rFonts w:ascii="Times New Roman" w:hAnsi="Times New Roman"/>
        </w:rPr>
      </w:pPr>
      <w:r w:rsidRPr="005E5FE7">
        <w:rPr>
          <w:rFonts w:ascii="Times New Roman" w:hAnsi="Times New Roman"/>
          <w:b/>
        </w:rPr>
        <w:t>Action:</w:t>
      </w:r>
      <w:r w:rsidR="00EE4683" w:rsidRPr="005E5FE7">
        <w:rPr>
          <w:rFonts w:ascii="Times New Roman" w:hAnsi="Times New Roman"/>
        </w:rPr>
        <w:t xml:space="preserve"> Water-</w:t>
      </w:r>
      <w:r w:rsidRPr="005E5FE7">
        <w:rPr>
          <w:rFonts w:ascii="Times New Roman" w:hAnsi="Times New Roman"/>
        </w:rPr>
        <w:t>d</w:t>
      </w:r>
      <w:r w:rsidR="00EE4683" w:rsidRPr="005E5FE7">
        <w:rPr>
          <w:rFonts w:ascii="Times New Roman" w:hAnsi="Times New Roman"/>
        </w:rPr>
        <w:t>a</w:t>
      </w:r>
      <w:r w:rsidRPr="005E5FE7">
        <w:rPr>
          <w:rFonts w:ascii="Times New Roman" w:hAnsi="Times New Roman"/>
        </w:rPr>
        <w:t>maged plaster was repaired.</w:t>
      </w:r>
    </w:p>
    <w:p w:rsidR="00D95CB8" w:rsidRPr="00E41C65" w:rsidRDefault="00D95CB8" w:rsidP="00E41C65">
      <w:pPr>
        <w:pStyle w:val="ListParagraph"/>
        <w:numPr>
          <w:ilvl w:val="0"/>
          <w:numId w:val="13"/>
        </w:numPr>
        <w:spacing w:line="360" w:lineRule="auto"/>
        <w:ind w:left="720" w:hanging="720"/>
        <w:rPr>
          <w:rFonts w:ascii="Times New Roman" w:hAnsi="Times New Roman"/>
        </w:rPr>
      </w:pPr>
      <w:r w:rsidRPr="00E41C65">
        <w:rPr>
          <w:rFonts w:ascii="Times New Roman" w:hAnsi="Times New Roman"/>
        </w:rPr>
        <w:t>Replace damaged exterior wall surfaces.</w:t>
      </w:r>
      <w:r w:rsidR="00257262" w:rsidRPr="00E41C65">
        <w:rPr>
          <w:rFonts w:ascii="Times New Roman" w:hAnsi="Times New Roman"/>
        </w:rPr>
        <w:t xml:space="preserve"> </w:t>
      </w:r>
    </w:p>
    <w:p w:rsidR="00583D87" w:rsidRPr="005E5FE7" w:rsidRDefault="00583D87" w:rsidP="005E5FE7">
      <w:pPr>
        <w:pStyle w:val="ListParagraph"/>
        <w:spacing w:line="360" w:lineRule="auto"/>
        <w:rPr>
          <w:rFonts w:ascii="Times New Roman" w:hAnsi="Times New Roman"/>
        </w:rPr>
      </w:pPr>
      <w:r w:rsidRPr="005E5FE7">
        <w:rPr>
          <w:rFonts w:ascii="Times New Roman" w:hAnsi="Times New Roman"/>
          <w:b/>
        </w:rPr>
        <w:t>Action:</w:t>
      </w:r>
      <w:r w:rsidRPr="005E5FE7">
        <w:rPr>
          <w:rFonts w:ascii="Times New Roman" w:hAnsi="Times New Roman"/>
        </w:rPr>
        <w:t xml:space="preserve"> Damaged exterior surfaces were repointed.</w:t>
      </w:r>
    </w:p>
    <w:p w:rsidR="00D95CB8" w:rsidRPr="00E41C65" w:rsidRDefault="00D95CB8" w:rsidP="00E41C65">
      <w:pPr>
        <w:pStyle w:val="ListParagraph"/>
        <w:numPr>
          <w:ilvl w:val="0"/>
          <w:numId w:val="13"/>
        </w:numPr>
        <w:spacing w:line="360" w:lineRule="auto"/>
        <w:ind w:left="720" w:hanging="720"/>
        <w:rPr>
          <w:rFonts w:ascii="Times New Roman" w:hAnsi="Times New Roman"/>
        </w:rPr>
      </w:pPr>
      <w:r w:rsidRPr="00E41C65">
        <w:rPr>
          <w:rFonts w:ascii="Times New Roman" w:hAnsi="Times New Roman"/>
        </w:rPr>
        <w:t>If damaged ceiling or floor tiles contain asbestos, remediate in conformance with</w:t>
      </w:r>
      <w:r w:rsidR="00583D87" w:rsidRPr="00E41C65">
        <w:rPr>
          <w:rFonts w:ascii="Times New Roman" w:hAnsi="Times New Roman"/>
        </w:rPr>
        <w:t xml:space="preserve"> </w:t>
      </w:r>
      <w:r w:rsidRPr="00E41C65">
        <w:rPr>
          <w:rFonts w:ascii="Times New Roman" w:hAnsi="Times New Roman"/>
        </w:rPr>
        <w:t>state and federal asbestos remediation and hazardous waste disposal laws.</w:t>
      </w:r>
    </w:p>
    <w:p w:rsidR="00583D87" w:rsidRPr="005E5FE7" w:rsidRDefault="00583D87" w:rsidP="005E5FE7">
      <w:pPr>
        <w:pStyle w:val="ListParagraph"/>
        <w:spacing w:line="360" w:lineRule="auto"/>
        <w:rPr>
          <w:rFonts w:ascii="Times New Roman" w:hAnsi="Times New Roman"/>
        </w:rPr>
      </w:pPr>
      <w:r w:rsidRPr="005E5FE7">
        <w:rPr>
          <w:rFonts w:ascii="Times New Roman" w:hAnsi="Times New Roman"/>
          <w:b/>
        </w:rPr>
        <w:t>Action:</w:t>
      </w:r>
      <w:r w:rsidRPr="005E5FE7">
        <w:rPr>
          <w:rFonts w:ascii="Times New Roman" w:hAnsi="Times New Roman"/>
        </w:rPr>
        <w:t xml:space="preserve"> Ceiling and floor tiles were remediated.</w:t>
      </w:r>
    </w:p>
    <w:p w:rsidR="00D95CB8" w:rsidRPr="00E41C65" w:rsidRDefault="00D95CB8" w:rsidP="00E41C65">
      <w:pPr>
        <w:pStyle w:val="ListParagraph"/>
        <w:numPr>
          <w:ilvl w:val="0"/>
          <w:numId w:val="13"/>
        </w:numPr>
        <w:spacing w:line="360" w:lineRule="auto"/>
        <w:ind w:left="720" w:hanging="720"/>
        <w:rPr>
          <w:rFonts w:ascii="Times New Roman" w:hAnsi="Times New Roman"/>
        </w:rPr>
      </w:pPr>
      <w:r w:rsidRPr="00E41C65">
        <w:rPr>
          <w:rFonts w:ascii="Times New Roman" w:hAnsi="Times New Roman"/>
        </w:rPr>
        <w:t>Design and provide gutter/downspout system that deposits rainwater as far as practicable from the foundation.</w:t>
      </w:r>
    </w:p>
    <w:p w:rsidR="00583D87" w:rsidRPr="005E5FE7" w:rsidRDefault="00583D87" w:rsidP="005E5FE7">
      <w:pPr>
        <w:pStyle w:val="ListParagraph"/>
        <w:spacing w:line="360" w:lineRule="auto"/>
        <w:rPr>
          <w:rFonts w:ascii="Times New Roman" w:hAnsi="Times New Roman"/>
        </w:rPr>
      </w:pPr>
      <w:r w:rsidRPr="005E5FE7">
        <w:rPr>
          <w:rFonts w:ascii="Times New Roman" w:hAnsi="Times New Roman"/>
          <w:b/>
        </w:rPr>
        <w:t>Action:</w:t>
      </w:r>
      <w:r w:rsidRPr="005E5FE7">
        <w:rPr>
          <w:rFonts w:ascii="Times New Roman" w:hAnsi="Times New Roman"/>
        </w:rPr>
        <w:t xml:space="preserve"> Plans are in progress to </w:t>
      </w:r>
      <w:r w:rsidR="00C11B26" w:rsidRPr="005E5FE7">
        <w:rPr>
          <w:rFonts w:ascii="Times New Roman" w:hAnsi="Times New Roman"/>
        </w:rPr>
        <w:t>identify</w:t>
      </w:r>
      <w:r w:rsidRPr="005E5FE7">
        <w:rPr>
          <w:rFonts w:ascii="Times New Roman" w:hAnsi="Times New Roman"/>
        </w:rPr>
        <w:t xml:space="preserve"> </w:t>
      </w:r>
      <w:r w:rsidR="00EE4683" w:rsidRPr="005E5FE7">
        <w:rPr>
          <w:rFonts w:ascii="Times New Roman" w:hAnsi="Times New Roman"/>
        </w:rPr>
        <w:t xml:space="preserve">the </w:t>
      </w:r>
      <w:r w:rsidRPr="005E5FE7">
        <w:rPr>
          <w:rFonts w:ascii="Times New Roman" w:hAnsi="Times New Roman"/>
        </w:rPr>
        <w:t xml:space="preserve">best method </w:t>
      </w:r>
      <w:r w:rsidR="00002D2C" w:rsidRPr="005E5FE7">
        <w:rPr>
          <w:rFonts w:ascii="Times New Roman" w:hAnsi="Times New Roman"/>
        </w:rPr>
        <w:t>for reducing</w:t>
      </w:r>
      <w:r w:rsidRPr="005E5FE7">
        <w:rPr>
          <w:rFonts w:ascii="Times New Roman" w:hAnsi="Times New Roman"/>
        </w:rPr>
        <w:t xml:space="preserve"> water exposure </w:t>
      </w:r>
      <w:r w:rsidR="00EE4683" w:rsidRPr="005E5FE7">
        <w:rPr>
          <w:rFonts w:ascii="Times New Roman" w:hAnsi="Times New Roman"/>
        </w:rPr>
        <w:t>to the</w:t>
      </w:r>
      <w:r w:rsidRPr="005E5FE7">
        <w:rPr>
          <w:rFonts w:ascii="Times New Roman" w:hAnsi="Times New Roman"/>
        </w:rPr>
        <w:t xml:space="preserve"> </w:t>
      </w:r>
      <w:r w:rsidR="00002D2C" w:rsidRPr="005E5FE7">
        <w:rPr>
          <w:rFonts w:ascii="Times New Roman" w:hAnsi="Times New Roman"/>
        </w:rPr>
        <w:t xml:space="preserve">building’s </w:t>
      </w:r>
      <w:r w:rsidRPr="005E5FE7">
        <w:rPr>
          <w:rFonts w:ascii="Times New Roman" w:hAnsi="Times New Roman"/>
        </w:rPr>
        <w:t>exterior.</w:t>
      </w:r>
    </w:p>
    <w:p w:rsidR="00257262" w:rsidRPr="00E41C65" w:rsidRDefault="00E41C65" w:rsidP="00026375">
      <w:pPr>
        <w:pStyle w:val="BodyText"/>
      </w:pPr>
      <w:r>
        <w:t>Based on these actions</w:t>
      </w:r>
      <w:r w:rsidR="00C11B26">
        <w:t xml:space="preserve"> observed by BEH/IAQ staff at the time of this assessment</w:t>
      </w:r>
      <w:r>
        <w:t xml:space="preserve">, </w:t>
      </w:r>
      <w:r w:rsidR="00C11B26">
        <w:t>repairs made at the Annex meet</w:t>
      </w:r>
      <w:r w:rsidR="00583D87">
        <w:t xml:space="preserve"> the recommendation</w:t>
      </w:r>
      <w:r w:rsidR="00257262">
        <w:t>s</w:t>
      </w:r>
      <w:r w:rsidR="00C11B26">
        <w:t xml:space="preserve"> made in the </w:t>
      </w:r>
      <w:r w:rsidR="00583D87">
        <w:t xml:space="preserve">IAQ </w:t>
      </w:r>
      <w:r w:rsidR="00C11B26">
        <w:t>report issued June 2015</w:t>
      </w:r>
      <w:r w:rsidR="00583D87">
        <w:t>.</w:t>
      </w:r>
      <w:r w:rsidR="00257262" w:rsidRPr="00257262">
        <w:t xml:space="preserve"> </w:t>
      </w:r>
      <w:r w:rsidR="00257262">
        <w:t xml:space="preserve">The </w:t>
      </w:r>
      <w:r w:rsidR="00EE4683">
        <w:t>mold-</w:t>
      </w:r>
      <w:r w:rsidR="00257262" w:rsidRPr="00D95CB8">
        <w:t>colonized/water-da</w:t>
      </w:r>
      <w:r w:rsidR="00257262">
        <w:t>m</w:t>
      </w:r>
      <w:r w:rsidR="00257262" w:rsidRPr="00D95CB8">
        <w:t xml:space="preserve">aged materials </w:t>
      </w:r>
      <w:r w:rsidR="00257262">
        <w:t>were</w:t>
      </w:r>
      <w:r w:rsidR="00257262" w:rsidRPr="00D95CB8">
        <w:t xml:space="preserve"> removed and the integrity of the building envelope </w:t>
      </w:r>
      <w:r w:rsidR="00257262">
        <w:t>was</w:t>
      </w:r>
      <w:r w:rsidR="00257262" w:rsidRPr="00D95CB8">
        <w:t xml:space="preserve"> re-established</w:t>
      </w:r>
      <w:r w:rsidR="00257262">
        <w:t>.</w:t>
      </w:r>
      <w:r w:rsidR="00C11B26">
        <w:t xml:space="preserve"> </w:t>
      </w:r>
      <w:r w:rsidR="00FA3CAE">
        <w:t>For additional information</w:t>
      </w:r>
      <w:r w:rsidR="00C11B26">
        <w:t xml:space="preserve"> and guidance</w:t>
      </w:r>
      <w:r w:rsidR="00FA3CAE">
        <w:t xml:space="preserve">, refer to </w:t>
      </w:r>
      <w:r w:rsidR="00EE4683" w:rsidRPr="00EE4683">
        <w:t>IAQ documents</w:t>
      </w:r>
      <w:r w:rsidR="00FA3CAE">
        <w:t xml:space="preserve"> on</w:t>
      </w:r>
      <w:r w:rsidR="00EE4683" w:rsidRPr="00EE4683">
        <w:t xml:space="preserve"> the MDPH’s</w:t>
      </w:r>
      <w:r w:rsidR="00FA3CAE">
        <w:t xml:space="preserve"> website,</w:t>
      </w:r>
      <w:r w:rsidR="00EE4683" w:rsidRPr="00EE4683">
        <w:t xml:space="preserve"> availa</w:t>
      </w:r>
      <w:r w:rsidR="00FA3CAE">
        <w:t xml:space="preserve">ble at: </w:t>
      </w:r>
      <w:hyperlink r:id="rId12" w:tooltip="Indoor Air Quality Program" w:history="1">
        <w:r w:rsidR="00FA3CAE" w:rsidRPr="0047763E">
          <w:rPr>
            <w:rStyle w:val="Hyperlink"/>
          </w:rPr>
          <w:t>http://mass.gov/dph/iaq</w:t>
        </w:r>
      </w:hyperlink>
      <w:r w:rsidR="00026375">
        <w:t>.</w:t>
      </w:r>
      <w:r w:rsidR="00257262" w:rsidRPr="00E41C65">
        <w:br w:type="page"/>
      </w:r>
    </w:p>
    <w:p w:rsidR="00D95CB8" w:rsidRPr="00583D87" w:rsidRDefault="00257262" w:rsidP="00257262">
      <w:pPr>
        <w:pStyle w:val="Heading1"/>
      </w:pPr>
      <w:r w:rsidRPr="00583D87">
        <w:lastRenderedPageBreak/>
        <w:t>References</w:t>
      </w:r>
    </w:p>
    <w:p w:rsidR="003D528E" w:rsidRPr="00D36AD0" w:rsidRDefault="003D528E" w:rsidP="00E078B7">
      <w:pPr>
        <w:pStyle w:val="BodyText2"/>
      </w:pPr>
      <w:proofErr w:type="gramStart"/>
      <w:r w:rsidRPr="00D36AD0">
        <w:t>MDPH.</w:t>
      </w:r>
      <w:proofErr w:type="gramEnd"/>
      <w:r w:rsidR="0039799D">
        <w:t xml:space="preserve"> </w:t>
      </w:r>
      <w:proofErr w:type="gramStart"/>
      <w:r w:rsidRPr="00D36AD0">
        <w:t>2015.</w:t>
      </w:r>
      <w:r w:rsidR="0039799D">
        <w:t xml:space="preserve"> </w:t>
      </w:r>
      <w:r w:rsidRPr="00D36AD0">
        <w:t>Massachusetts Department of Public Health.</w:t>
      </w:r>
      <w:proofErr w:type="gramEnd"/>
      <w:r w:rsidR="0039799D">
        <w:t xml:space="preserve"> </w:t>
      </w:r>
      <w:r w:rsidRPr="00D36AD0">
        <w:t>Indoor Air Quality Manual: Chapters I-III.</w:t>
      </w:r>
      <w:r w:rsidR="0039799D">
        <w:t xml:space="preserve"> </w:t>
      </w:r>
      <w:r w:rsidRPr="00D36AD0">
        <w:t>Available at:</w:t>
      </w:r>
      <w:r w:rsidR="0039799D">
        <w:t xml:space="preserve"> </w:t>
      </w:r>
      <w:hyperlink r:id="rId13" w:tooltip="Massachusetts Department of Public Health. Indoor Air Quality Manual: Chapters I-III." w:history="1">
        <w:r w:rsidRPr="00D36AD0">
          <w:rPr>
            <w:rStyle w:val="Hyperlink"/>
          </w:rPr>
          <w:t>http://www.mass.gov/eohhs/gov/departments/dph/programs/environmental-health/exposure-topics/iaq/iaq-manual/</w:t>
        </w:r>
      </w:hyperlink>
      <w:r w:rsidR="00BE50C7">
        <w:t>.</w:t>
      </w:r>
    </w:p>
    <w:sectPr w:rsidR="003D528E" w:rsidRPr="00D36AD0" w:rsidSect="001D102E">
      <w:footerReference w:type="even" r:id="rId14"/>
      <w:footerReference w:type="default" r:id="rId15"/>
      <w:endnotePr>
        <w:numFmt w:val="decimal"/>
      </w:endnotePr>
      <w:pgSz w:w="12240" w:h="15840" w:code="1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8B6" w:rsidRDefault="003078B6">
      <w:pPr>
        <w:spacing w:line="20" w:lineRule="exact"/>
      </w:pPr>
    </w:p>
  </w:endnote>
  <w:endnote w:type="continuationSeparator" w:id="0">
    <w:p w:rsidR="003078B6" w:rsidRDefault="003078B6">
      <w:r>
        <w:t xml:space="preserve"> </w:t>
      </w:r>
    </w:p>
  </w:endnote>
  <w:endnote w:type="continuationNotice" w:id="1">
    <w:p w:rsidR="003078B6" w:rsidRDefault="003078B6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38" w:rsidRDefault="00801238" w:rsidP="0095027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01238" w:rsidRDefault="0080123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38" w:rsidRPr="001D102E" w:rsidRDefault="00801238" w:rsidP="001D102E">
    <w:pPr>
      <w:pStyle w:val="Footer"/>
      <w:framePr w:wrap="around" w:vAnchor="text" w:hAnchor="margin" w:xAlign="center" w:y="1"/>
      <w:rPr>
        <w:rStyle w:val="PageNumber"/>
        <w:rFonts w:ascii="Times New Roman" w:hAnsi="Times New Roman"/>
      </w:rPr>
    </w:pPr>
    <w:r w:rsidRPr="001D102E">
      <w:rPr>
        <w:rStyle w:val="PageNumber"/>
        <w:rFonts w:ascii="Times New Roman" w:hAnsi="Times New Roman"/>
      </w:rPr>
      <w:fldChar w:fldCharType="begin"/>
    </w:r>
    <w:r w:rsidRPr="001D102E">
      <w:rPr>
        <w:rStyle w:val="PageNumber"/>
        <w:rFonts w:ascii="Times New Roman" w:hAnsi="Times New Roman"/>
      </w:rPr>
      <w:instrText xml:space="preserve">PAGE  </w:instrText>
    </w:r>
    <w:r w:rsidRPr="001D102E">
      <w:rPr>
        <w:rStyle w:val="PageNumber"/>
        <w:rFonts w:ascii="Times New Roman" w:hAnsi="Times New Roman"/>
      </w:rPr>
      <w:fldChar w:fldCharType="separate"/>
    </w:r>
    <w:r w:rsidR="00963FB2">
      <w:rPr>
        <w:rStyle w:val="PageNumber"/>
        <w:rFonts w:ascii="Times New Roman" w:hAnsi="Times New Roman"/>
        <w:noProof/>
      </w:rPr>
      <w:t>2</w:t>
    </w:r>
    <w:r w:rsidRPr="001D102E">
      <w:rPr>
        <w:rStyle w:val="PageNumber"/>
        <w:rFonts w:ascii="Times New Roman" w:hAnsi="Times New Roman"/>
      </w:rPr>
      <w:fldChar w:fldCharType="end"/>
    </w:r>
  </w:p>
  <w:p w:rsidR="00801238" w:rsidRDefault="00801238" w:rsidP="001D102E">
    <w:pPr>
      <w:tabs>
        <w:tab w:val="left" w:pos="0"/>
        <w:tab w:val="center" w:pos="4320"/>
        <w:tab w:val="right" w:pos="8640"/>
      </w:tabs>
      <w:suppressAutoHyphens/>
      <w:rPr>
        <w:rFonts w:ascii="Times New Roman" w:hAnsi="Times New Roman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8B6" w:rsidRDefault="003078B6">
      <w:r>
        <w:separator/>
      </w:r>
    </w:p>
  </w:footnote>
  <w:footnote w:type="continuationSeparator" w:id="0">
    <w:p w:rsidR="003078B6" w:rsidRDefault="003078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C132D"/>
    <w:multiLevelType w:val="hybridMultilevel"/>
    <w:tmpl w:val="9A869B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5373C3"/>
    <w:multiLevelType w:val="hybridMultilevel"/>
    <w:tmpl w:val="7B68C2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D3D02DE"/>
    <w:multiLevelType w:val="hybridMultilevel"/>
    <w:tmpl w:val="62EEC9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26025A"/>
    <w:multiLevelType w:val="hybridMultilevel"/>
    <w:tmpl w:val="0B96E3A8"/>
    <w:lvl w:ilvl="0" w:tplc="A77CC1E2">
      <w:start w:val="1"/>
      <w:numFmt w:val="decimal"/>
      <w:lvlText w:val="%1."/>
      <w:lvlJc w:val="left"/>
      <w:pPr>
        <w:ind w:left="1740" w:hanging="10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690A19"/>
    <w:multiLevelType w:val="hybridMultilevel"/>
    <w:tmpl w:val="0114AA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4E67A4"/>
    <w:multiLevelType w:val="multilevel"/>
    <w:tmpl w:val="135E747C"/>
    <w:styleLink w:val="StyleNumberedTimesNewRomanLeft004Hanging071"/>
    <w:lvl w:ilvl="0">
      <w:start w:val="1"/>
      <w:numFmt w:val="decimal"/>
      <w:lvlText w:val="%1."/>
      <w:lvlJc w:val="left"/>
      <w:pPr>
        <w:ind w:left="1440" w:hanging="720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6">
    <w:nsid w:val="253D5B5B"/>
    <w:multiLevelType w:val="hybridMultilevel"/>
    <w:tmpl w:val="F33E56D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88370CF"/>
    <w:multiLevelType w:val="hybridMultilevel"/>
    <w:tmpl w:val="3306B85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FA4612C"/>
    <w:multiLevelType w:val="hybridMultilevel"/>
    <w:tmpl w:val="5CF2173A"/>
    <w:lvl w:ilvl="0" w:tplc="04090001">
      <w:start w:val="1"/>
      <w:numFmt w:val="bullet"/>
      <w:lvlText w:val=""/>
      <w:lvlJc w:val="left"/>
      <w:pPr>
        <w:ind w:left="870" w:hanging="8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>
    <w:nsid w:val="37A45DA2"/>
    <w:multiLevelType w:val="hybridMultilevel"/>
    <w:tmpl w:val="9C7A61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AB44C6B"/>
    <w:multiLevelType w:val="hybridMultilevel"/>
    <w:tmpl w:val="DA56BAA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D5478A8"/>
    <w:multiLevelType w:val="multilevel"/>
    <w:tmpl w:val="CB4E28B8"/>
    <w:styleLink w:val="StyleNumbered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 w:hint="default"/>
      </w:rPr>
    </w:lvl>
  </w:abstractNum>
  <w:abstractNum w:abstractNumId="12">
    <w:nsid w:val="6076508D"/>
    <w:multiLevelType w:val="hybridMultilevel"/>
    <w:tmpl w:val="D71CCE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8195E46"/>
    <w:multiLevelType w:val="hybridMultilevel"/>
    <w:tmpl w:val="E104D4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0"/>
  </w:num>
  <w:num w:numId="5">
    <w:abstractNumId w:val="2"/>
  </w:num>
  <w:num w:numId="6">
    <w:abstractNumId w:val="9"/>
  </w:num>
  <w:num w:numId="7">
    <w:abstractNumId w:val="10"/>
  </w:num>
  <w:num w:numId="8">
    <w:abstractNumId w:val="8"/>
  </w:num>
  <w:num w:numId="9">
    <w:abstractNumId w:val="13"/>
  </w:num>
  <w:num w:numId="10">
    <w:abstractNumId w:val="6"/>
  </w:num>
  <w:num w:numId="11">
    <w:abstractNumId w:val="4"/>
  </w:num>
  <w:num w:numId="12">
    <w:abstractNumId w:val="12"/>
  </w:num>
  <w:num w:numId="13">
    <w:abstractNumId w:val="3"/>
  </w:num>
  <w:num w:numId="14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87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15713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K0MDYwNDC3NLU0tjRT0lEKTi0uzszPAykwrAUAUNsuQCwAAAA="/>
  </w:docVars>
  <w:rsids>
    <w:rsidRoot w:val="00253639"/>
    <w:rsid w:val="00002D2C"/>
    <w:rsid w:val="00003968"/>
    <w:rsid w:val="000060DC"/>
    <w:rsid w:val="00011469"/>
    <w:rsid w:val="00012D99"/>
    <w:rsid w:val="00014B2B"/>
    <w:rsid w:val="0001768A"/>
    <w:rsid w:val="00026375"/>
    <w:rsid w:val="00027AC4"/>
    <w:rsid w:val="0003162C"/>
    <w:rsid w:val="00032038"/>
    <w:rsid w:val="000335DC"/>
    <w:rsid w:val="0003782C"/>
    <w:rsid w:val="00040463"/>
    <w:rsid w:val="00046902"/>
    <w:rsid w:val="00052AA5"/>
    <w:rsid w:val="00054708"/>
    <w:rsid w:val="00054C16"/>
    <w:rsid w:val="00065F28"/>
    <w:rsid w:val="0007204A"/>
    <w:rsid w:val="000965F1"/>
    <w:rsid w:val="000975C7"/>
    <w:rsid w:val="000A3B84"/>
    <w:rsid w:val="000C1D5D"/>
    <w:rsid w:val="000C23DC"/>
    <w:rsid w:val="000C2CB7"/>
    <w:rsid w:val="000D5685"/>
    <w:rsid w:val="000D626F"/>
    <w:rsid w:val="000F2F54"/>
    <w:rsid w:val="000F6D87"/>
    <w:rsid w:val="000F7F70"/>
    <w:rsid w:val="00111764"/>
    <w:rsid w:val="001118C5"/>
    <w:rsid w:val="00112F49"/>
    <w:rsid w:val="0011760A"/>
    <w:rsid w:val="00123EEF"/>
    <w:rsid w:val="0012751B"/>
    <w:rsid w:val="001316E0"/>
    <w:rsid w:val="00136E59"/>
    <w:rsid w:val="00144936"/>
    <w:rsid w:val="0014709C"/>
    <w:rsid w:val="00152557"/>
    <w:rsid w:val="00161D68"/>
    <w:rsid w:val="001634F1"/>
    <w:rsid w:val="0016709C"/>
    <w:rsid w:val="001679F2"/>
    <w:rsid w:val="001714F2"/>
    <w:rsid w:val="00176A5F"/>
    <w:rsid w:val="0018687A"/>
    <w:rsid w:val="00193734"/>
    <w:rsid w:val="00193CD8"/>
    <w:rsid w:val="001B3687"/>
    <w:rsid w:val="001D102E"/>
    <w:rsid w:val="001D5CA8"/>
    <w:rsid w:val="001E4B0B"/>
    <w:rsid w:val="001E63AA"/>
    <w:rsid w:val="001E7504"/>
    <w:rsid w:val="001F0050"/>
    <w:rsid w:val="00201D11"/>
    <w:rsid w:val="00202017"/>
    <w:rsid w:val="002213C7"/>
    <w:rsid w:val="00224284"/>
    <w:rsid w:val="00247DCF"/>
    <w:rsid w:val="00251946"/>
    <w:rsid w:val="00253639"/>
    <w:rsid w:val="00257262"/>
    <w:rsid w:val="00264148"/>
    <w:rsid w:val="002700F4"/>
    <w:rsid w:val="00270401"/>
    <w:rsid w:val="0027257C"/>
    <w:rsid w:val="0029000E"/>
    <w:rsid w:val="00297C85"/>
    <w:rsid w:val="002A3C9A"/>
    <w:rsid w:val="002B2BB6"/>
    <w:rsid w:val="002B71BA"/>
    <w:rsid w:val="002B72DE"/>
    <w:rsid w:val="002D038F"/>
    <w:rsid w:val="002D3EE0"/>
    <w:rsid w:val="002D4429"/>
    <w:rsid w:val="002D4C2C"/>
    <w:rsid w:val="002E0DFC"/>
    <w:rsid w:val="002E7CDC"/>
    <w:rsid w:val="002F39A6"/>
    <w:rsid w:val="00303844"/>
    <w:rsid w:val="00307488"/>
    <w:rsid w:val="003078B6"/>
    <w:rsid w:val="00311981"/>
    <w:rsid w:val="0031389D"/>
    <w:rsid w:val="00316A5B"/>
    <w:rsid w:val="00317E87"/>
    <w:rsid w:val="003242A3"/>
    <w:rsid w:val="00324579"/>
    <w:rsid w:val="0036068C"/>
    <w:rsid w:val="00372A34"/>
    <w:rsid w:val="00383453"/>
    <w:rsid w:val="0039031B"/>
    <w:rsid w:val="00397903"/>
    <w:rsid w:val="0039799D"/>
    <w:rsid w:val="003A2C33"/>
    <w:rsid w:val="003A4A52"/>
    <w:rsid w:val="003A7DE9"/>
    <w:rsid w:val="003C2D58"/>
    <w:rsid w:val="003D1027"/>
    <w:rsid w:val="003D528E"/>
    <w:rsid w:val="003F169C"/>
    <w:rsid w:val="003F3426"/>
    <w:rsid w:val="003F77C1"/>
    <w:rsid w:val="00400AE9"/>
    <w:rsid w:val="00401954"/>
    <w:rsid w:val="004027AB"/>
    <w:rsid w:val="00414D3E"/>
    <w:rsid w:val="004150FC"/>
    <w:rsid w:val="00423BA9"/>
    <w:rsid w:val="00426DB2"/>
    <w:rsid w:val="00444A81"/>
    <w:rsid w:val="00456EE6"/>
    <w:rsid w:val="00471794"/>
    <w:rsid w:val="00474E3E"/>
    <w:rsid w:val="00483A4E"/>
    <w:rsid w:val="004925E2"/>
    <w:rsid w:val="004A014A"/>
    <w:rsid w:val="004A093B"/>
    <w:rsid w:val="004A2689"/>
    <w:rsid w:val="004A3FC4"/>
    <w:rsid w:val="004A450E"/>
    <w:rsid w:val="004A4F4B"/>
    <w:rsid w:val="004C58ED"/>
    <w:rsid w:val="004D6CFE"/>
    <w:rsid w:val="004E5B16"/>
    <w:rsid w:val="005023D2"/>
    <w:rsid w:val="005158B2"/>
    <w:rsid w:val="005179EE"/>
    <w:rsid w:val="00521285"/>
    <w:rsid w:val="00523BD8"/>
    <w:rsid w:val="00546703"/>
    <w:rsid w:val="005474FF"/>
    <w:rsid w:val="005505ED"/>
    <w:rsid w:val="00561B76"/>
    <w:rsid w:val="0057647C"/>
    <w:rsid w:val="005836CD"/>
    <w:rsid w:val="00583D87"/>
    <w:rsid w:val="005A282D"/>
    <w:rsid w:val="005A453C"/>
    <w:rsid w:val="005A5E9B"/>
    <w:rsid w:val="005A7D41"/>
    <w:rsid w:val="005B16F2"/>
    <w:rsid w:val="005D38EB"/>
    <w:rsid w:val="005D6B9C"/>
    <w:rsid w:val="005E5FE7"/>
    <w:rsid w:val="005E6456"/>
    <w:rsid w:val="005E7D05"/>
    <w:rsid w:val="005F6B8B"/>
    <w:rsid w:val="005F7CCF"/>
    <w:rsid w:val="006144BE"/>
    <w:rsid w:val="006221FD"/>
    <w:rsid w:val="00624996"/>
    <w:rsid w:val="006309D8"/>
    <w:rsid w:val="00637139"/>
    <w:rsid w:val="00643BF1"/>
    <w:rsid w:val="006459EC"/>
    <w:rsid w:val="00650BF7"/>
    <w:rsid w:val="00690CBF"/>
    <w:rsid w:val="006912EC"/>
    <w:rsid w:val="006A6117"/>
    <w:rsid w:val="006B7C3F"/>
    <w:rsid w:val="006C7F68"/>
    <w:rsid w:val="006D0DCF"/>
    <w:rsid w:val="006E7094"/>
    <w:rsid w:val="006F459F"/>
    <w:rsid w:val="006F555B"/>
    <w:rsid w:val="00700278"/>
    <w:rsid w:val="007024FC"/>
    <w:rsid w:val="007209DC"/>
    <w:rsid w:val="00723B9D"/>
    <w:rsid w:val="00724B34"/>
    <w:rsid w:val="007271E7"/>
    <w:rsid w:val="007275C2"/>
    <w:rsid w:val="00732B2F"/>
    <w:rsid w:val="00734F71"/>
    <w:rsid w:val="007360F4"/>
    <w:rsid w:val="0074307F"/>
    <w:rsid w:val="00746FC0"/>
    <w:rsid w:val="007621BD"/>
    <w:rsid w:val="007633DA"/>
    <w:rsid w:val="00767711"/>
    <w:rsid w:val="00770AAD"/>
    <w:rsid w:val="00771B4E"/>
    <w:rsid w:val="0077299F"/>
    <w:rsid w:val="0077712A"/>
    <w:rsid w:val="00793A42"/>
    <w:rsid w:val="0079734D"/>
    <w:rsid w:val="007A2A5B"/>
    <w:rsid w:val="007C1C1E"/>
    <w:rsid w:val="007C7915"/>
    <w:rsid w:val="007C7EB6"/>
    <w:rsid w:val="007D2665"/>
    <w:rsid w:val="007D4538"/>
    <w:rsid w:val="007E0301"/>
    <w:rsid w:val="007E109F"/>
    <w:rsid w:val="007E1A72"/>
    <w:rsid w:val="007E58B6"/>
    <w:rsid w:val="007F020B"/>
    <w:rsid w:val="007F2951"/>
    <w:rsid w:val="00801238"/>
    <w:rsid w:val="00823B44"/>
    <w:rsid w:val="00826239"/>
    <w:rsid w:val="00831412"/>
    <w:rsid w:val="0083388C"/>
    <w:rsid w:val="00840C18"/>
    <w:rsid w:val="008505B2"/>
    <w:rsid w:val="00860A10"/>
    <w:rsid w:val="00866558"/>
    <w:rsid w:val="00873ED8"/>
    <w:rsid w:val="0087413B"/>
    <w:rsid w:val="008817A6"/>
    <w:rsid w:val="00887A09"/>
    <w:rsid w:val="008A2605"/>
    <w:rsid w:val="008A3831"/>
    <w:rsid w:val="008A4AC3"/>
    <w:rsid w:val="008A793F"/>
    <w:rsid w:val="008B0BBA"/>
    <w:rsid w:val="008B1425"/>
    <w:rsid w:val="008B19F8"/>
    <w:rsid w:val="008C645C"/>
    <w:rsid w:val="008F0EC9"/>
    <w:rsid w:val="008F5484"/>
    <w:rsid w:val="008F558B"/>
    <w:rsid w:val="00904F96"/>
    <w:rsid w:val="00907634"/>
    <w:rsid w:val="0091090F"/>
    <w:rsid w:val="009126E3"/>
    <w:rsid w:val="00912E05"/>
    <w:rsid w:val="0091542A"/>
    <w:rsid w:val="00915581"/>
    <w:rsid w:val="00922E21"/>
    <w:rsid w:val="00925356"/>
    <w:rsid w:val="00925E34"/>
    <w:rsid w:val="0093136B"/>
    <w:rsid w:val="00950270"/>
    <w:rsid w:val="00952958"/>
    <w:rsid w:val="00954AFC"/>
    <w:rsid w:val="009637A7"/>
    <w:rsid w:val="00963FB2"/>
    <w:rsid w:val="00966109"/>
    <w:rsid w:val="00967A2F"/>
    <w:rsid w:val="0098138B"/>
    <w:rsid w:val="009A048E"/>
    <w:rsid w:val="009A38C4"/>
    <w:rsid w:val="009A6CCE"/>
    <w:rsid w:val="009A6EEF"/>
    <w:rsid w:val="009B30AF"/>
    <w:rsid w:val="009B6391"/>
    <w:rsid w:val="009C048A"/>
    <w:rsid w:val="009D0E70"/>
    <w:rsid w:val="009D27A8"/>
    <w:rsid w:val="009E0712"/>
    <w:rsid w:val="009F0A66"/>
    <w:rsid w:val="009F0CC4"/>
    <w:rsid w:val="009F3941"/>
    <w:rsid w:val="00A2141D"/>
    <w:rsid w:val="00A22F0B"/>
    <w:rsid w:val="00A241D7"/>
    <w:rsid w:val="00A25FAC"/>
    <w:rsid w:val="00A43206"/>
    <w:rsid w:val="00A47D50"/>
    <w:rsid w:val="00A47EBD"/>
    <w:rsid w:val="00A5474D"/>
    <w:rsid w:val="00A564A3"/>
    <w:rsid w:val="00A64D79"/>
    <w:rsid w:val="00A72F1A"/>
    <w:rsid w:val="00A73ED2"/>
    <w:rsid w:val="00A74861"/>
    <w:rsid w:val="00A8304E"/>
    <w:rsid w:val="00A93FDD"/>
    <w:rsid w:val="00AA0E3E"/>
    <w:rsid w:val="00AA676A"/>
    <w:rsid w:val="00AB4D36"/>
    <w:rsid w:val="00AC1346"/>
    <w:rsid w:val="00AC1592"/>
    <w:rsid w:val="00AC1A5A"/>
    <w:rsid w:val="00AC64A2"/>
    <w:rsid w:val="00AE40FB"/>
    <w:rsid w:val="00B002A6"/>
    <w:rsid w:val="00B05005"/>
    <w:rsid w:val="00B05D7A"/>
    <w:rsid w:val="00B16384"/>
    <w:rsid w:val="00B170C4"/>
    <w:rsid w:val="00B273DE"/>
    <w:rsid w:val="00B3342E"/>
    <w:rsid w:val="00B338E9"/>
    <w:rsid w:val="00B404A9"/>
    <w:rsid w:val="00B43312"/>
    <w:rsid w:val="00B45F93"/>
    <w:rsid w:val="00B53C16"/>
    <w:rsid w:val="00B547D9"/>
    <w:rsid w:val="00B574F1"/>
    <w:rsid w:val="00B61EF0"/>
    <w:rsid w:val="00B629D8"/>
    <w:rsid w:val="00B91DFD"/>
    <w:rsid w:val="00BB609B"/>
    <w:rsid w:val="00BC38A9"/>
    <w:rsid w:val="00BC5D72"/>
    <w:rsid w:val="00BD11B5"/>
    <w:rsid w:val="00BE4901"/>
    <w:rsid w:val="00BE4FD4"/>
    <w:rsid w:val="00BE50C7"/>
    <w:rsid w:val="00BE67FE"/>
    <w:rsid w:val="00BF0975"/>
    <w:rsid w:val="00BF0F70"/>
    <w:rsid w:val="00BF5B7A"/>
    <w:rsid w:val="00C07FB4"/>
    <w:rsid w:val="00C11B26"/>
    <w:rsid w:val="00C162DE"/>
    <w:rsid w:val="00C217F7"/>
    <w:rsid w:val="00C23AB7"/>
    <w:rsid w:val="00C32028"/>
    <w:rsid w:val="00C449DE"/>
    <w:rsid w:val="00C46938"/>
    <w:rsid w:val="00C50275"/>
    <w:rsid w:val="00C51F36"/>
    <w:rsid w:val="00C709D0"/>
    <w:rsid w:val="00C7417C"/>
    <w:rsid w:val="00C81D4E"/>
    <w:rsid w:val="00C93A15"/>
    <w:rsid w:val="00CA2600"/>
    <w:rsid w:val="00CB108B"/>
    <w:rsid w:val="00CC7532"/>
    <w:rsid w:val="00CD28AF"/>
    <w:rsid w:val="00CD339A"/>
    <w:rsid w:val="00CD697F"/>
    <w:rsid w:val="00CD733D"/>
    <w:rsid w:val="00CE213F"/>
    <w:rsid w:val="00CE6DAD"/>
    <w:rsid w:val="00D06E23"/>
    <w:rsid w:val="00D14CF0"/>
    <w:rsid w:val="00D1504D"/>
    <w:rsid w:val="00D204D8"/>
    <w:rsid w:val="00D238B8"/>
    <w:rsid w:val="00D25FB3"/>
    <w:rsid w:val="00D31815"/>
    <w:rsid w:val="00D36AD0"/>
    <w:rsid w:val="00D5106A"/>
    <w:rsid w:val="00D51BEE"/>
    <w:rsid w:val="00D534F2"/>
    <w:rsid w:val="00D562E8"/>
    <w:rsid w:val="00D674D3"/>
    <w:rsid w:val="00D767B2"/>
    <w:rsid w:val="00D84C9B"/>
    <w:rsid w:val="00D86917"/>
    <w:rsid w:val="00D90AC0"/>
    <w:rsid w:val="00D95CB8"/>
    <w:rsid w:val="00D95D8B"/>
    <w:rsid w:val="00DA345D"/>
    <w:rsid w:val="00DA7A01"/>
    <w:rsid w:val="00DC0FEC"/>
    <w:rsid w:val="00DC11EC"/>
    <w:rsid w:val="00DC404F"/>
    <w:rsid w:val="00DD1CB3"/>
    <w:rsid w:val="00DE554A"/>
    <w:rsid w:val="00DF10EE"/>
    <w:rsid w:val="00E078B7"/>
    <w:rsid w:val="00E16741"/>
    <w:rsid w:val="00E26DD8"/>
    <w:rsid w:val="00E30F83"/>
    <w:rsid w:val="00E33339"/>
    <w:rsid w:val="00E41C65"/>
    <w:rsid w:val="00E43B1B"/>
    <w:rsid w:val="00E51EB8"/>
    <w:rsid w:val="00E56716"/>
    <w:rsid w:val="00E632A2"/>
    <w:rsid w:val="00E6503E"/>
    <w:rsid w:val="00E7443B"/>
    <w:rsid w:val="00E74921"/>
    <w:rsid w:val="00E82E08"/>
    <w:rsid w:val="00E86694"/>
    <w:rsid w:val="00EB77C4"/>
    <w:rsid w:val="00ED17FD"/>
    <w:rsid w:val="00ED544A"/>
    <w:rsid w:val="00EE225B"/>
    <w:rsid w:val="00EE2737"/>
    <w:rsid w:val="00EE4683"/>
    <w:rsid w:val="00EE4E0C"/>
    <w:rsid w:val="00EE5064"/>
    <w:rsid w:val="00EE7B7F"/>
    <w:rsid w:val="00EF66E7"/>
    <w:rsid w:val="00F006C1"/>
    <w:rsid w:val="00F1228C"/>
    <w:rsid w:val="00F17342"/>
    <w:rsid w:val="00F23AA1"/>
    <w:rsid w:val="00F24C58"/>
    <w:rsid w:val="00F325DF"/>
    <w:rsid w:val="00F3593B"/>
    <w:rsid w:val="00F369E5"/>
    <w:rsid w:val="00F45ACF"/>
    <w:rsid w:val="00F55C7D"/>
    <w:rsid w:val="00F57C69"/>
    <w:rsid w:val="00F859FC"/>
    <w:rsid w:val="00F92373"/>
    <w:rsid w:val="00F95178"/>
    <w:rsid w:val="00FA3CAE"/>
    <w:rsid w:val="00FA7048"/>
    <w:rsid w:val="00FB3FD4"/>
    <w:rsid w:val="00FB48A7"/>
    <w:rsid w:val="00FB692B"/>
    <w:rsid w:val="00FC0E34"/>
    <w:rsid w:val="00FC7C5B"/>
    <w:rsid w:val="00FD5F2A"/>
    <w:rsid w:val="00FE6535"/>
    <w:rsid w:val="00FF0BC8"/>
    <w:rsid w:val="00FF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7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09D8"/>
    <w:rPr>
      <w:rFonts w:ascii="Courier" w:hAnsi="Courier"/>
      <w:sz w:val="24"/>
    </w:rPr>
  </w:style>
  <w:style w:type="paragraph" w:styleId="Heading1">
    <w:name w:val="heading 1"/>
    <w:basedOn w:val="Normal"/>
    <w:next w:val="Normal"/>
    <w:qFormat/>
    <w:rsid w:val="007C7915"/>
    <w:pPr>
      <w:keepNext/>
      <w:spacing w:before="560" w:line="480" w:lineRule="auto"/>
      <w:outlineLvl w:val="0"/>
    </w:pPr>
    <w:rPr>
      <w:rFonts w:ascii="Times New Roman" w:hAnsi="Times New Roman"/>
      <w:b/>
      <w:sz w:val="28"/>
    </w:rPr>
  </w:style>
  <w:style w:type="paragraph" w:styleId="Heading2">
    <w:name w:val="heading 2"/>
    <w:basedOn w:val="Normal"/>
    <w:next w:val="Normal"/>
    <w:qFormat/>
    <w:rsid w:val="00400AE9"/>
    <w:pPr>
      <w:keepNext/>
      <w:spacing w:before="480" w:after="120" w:line="360" w:lineRule="auto"/>
      <w:ind w:firstLine="720"/>
      <w:outlineLvl w:val="1"/>
    </w:pPr>
    <w:rPr>
      <w:rFonts w:ascii="Times New Roman" w:hAnsi="Times New Roman"/>
      <w:b/>
    </w:rPr>
  </w:style>
  <w:style w:type="paragraph" w:styleId="Heading3">
    <w:name w:val="heading 3"/>
    <w:basedOn w:val="Normal"/>
    <w:next w:val="Normal"/>
    <w:qFormat/>
    <w:pPr>
      <w:keepNext/>
      <w:spacing w:line="480" w:lineRule="auto"/>
      <w:ind w:left="720"/>
      <w:outlineLvl w:val="2"/>
    </w:pPr>
    <w:rPr>
      <w:rFonts w:ascii="Times New Roman" w:hAnsi="Times New Roman"/>
      <w:b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imes New Roman" w:hAnsi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character" w:customStyle="1" w:styleId="DefaultParagraphFo">
    <w:name w:val="Default Paragraph Fo"/>
    <w:basedOn w:val="DefaultParagraphFont"/>
  </w:style>
  <w:style w:type="paragraph" w:styleId="Footer">
    <w:name w:val="footer"/>
    <w:basedOn w:val="Normal"/>
    <w:pPr>
      <w:tabs>
        <w:tab w:val="left" w:pos="360"/>
        <w:tab w:val="right" w:pos="9000"/>
      </w:tabs>
      <w:suppressAutoHyphens/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  <w:rsid w:val="005D38EB"/>
    <w:rPr>
      <w:rFonts w:ascii="Times New Roman" w:hAnsi="Times New Roman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400AE9"/>
    <w:pPr>
      <w:spacing w:line="360" w:lineRule="auto"/>
      <w:ind w:firstLine="720"/>
    </w:pPr>
    <w:rPr>
      <w:rFonts w:ascii="Times New Roman" w:hAnsi="Times New Roman"/>
    </w:rPr>
  </w:style>
  <w:style w:type="paragraph" w:styleId="BodyTextIndent">
    <w:name w:val="Body Text Indent"/>
    <w:basedOn w:val="Normal"/>
    <w:link w:val="BodyTextIndentChar"/>
    <w:pPr>
      <w:spacing w:line="480" w:lineRule="auto"/>
      <w:ind w:left="720" w:hanging="720"/>
    </w:pPr>
    <w:rPr>
      <w:rFonts w:ascii="Times New Roman" w:hAnsi="Times New Roman"/>
    </w:rPr>
  </w:style>
  <w:style w:type="paragraph" w:styleId="BodyTextIndent2">
    <w:name w:val="Body Text Indent 2"/>
    <w:basedOn w:val="Normal"/>
    <w:pPr>
      <w:tabs>
        <w:tab w:val="left" w:pos="-1440"/>
        <w:tab w:val="left" w:pos="720"/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960"/>
        <w:tab w:val="left" w:pos="14400"/>
        <w:tab w:val="left" w:pos="15840"/>
        <w:tab w:val="left" w:pos="17280"/>
        <w:tab w:val="left" w:pos="18720"/>
      </w:tabs>
      <w:suppressAutoHyphens/>
      <w:spacing w:line="480" w:lineRule="auto"/>
      <w:ind w:left="720"/>
    </w:pPr>
    <w:rPr>
      <w:rFonts w:ascii="Times New Roman" w:hAnsi="Times New Roman"/>
    </w:rPr>
  </w:style>
  <w:style w:type="paragraph" w:styleId="BlockText">
    <w:name w:val="Block Text"/>
    <w:basedOn w:val="Normal"/>
    <w:pPr>
      <w:tabs>
        <w:tab w:val="left" w:pos="-1440"/>
        <w:tab w:val="left" w:pos="720"/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960"/>
        <w:tab w:val="left" w:pos="14400"/>
        <w:tab w:val="left" w:pos="15840"/>
        <w:tab w:val="left" w:pos="17280"/>
        <w:tab w:val="left" w:pos="18720"/>
      </w:tabs>
      <w:suppressAutoHyphens/>
      <w:spacing w:line="480" w:lineRule="auto"/>
      <w:ind w:left="720" w:right="720"/>
    </w:pPr>
    <w:rPr>
      <w:rFonts w:ascii="Times New Roman" w:hAnsi="Times New Roman"/>
    </w:rPr>
  </w:style>
  <w:style w:type="paragraph" w:styleId="BodyText2">
    <w:name w:val="Body Text 2"/>
    <w:basedOn w:val="Normal"/>
    <w:link w:val="BodyText2Char"/>
    <w:rsid w:val="006309D8"/>
    <w:pPr>
      <w:spacing w:after="240"/>
    </w:pPr>
    <w:rPr>
      <w:rFonts w:ascii="Times New Roman" w:hAnsi="Times New Roman"/>
    </w:rPr>
  </w:style>
  <w:style w:type="paragraph" w:styleId="BodyTextIndent3">
    <w:name w:val="Body Text Indent 3"/>
    <w:basedOn w:val="Normal"/>
    <w:pPr>
      <w:spacing w:line="480" w:lineRule="auto"/>
      <w:ind w:firstLine="720"/>
    </w:pPr>
    <w:rPr>
      <w:rFonts w:ascii="Times New Roman" w:hAnsi="Times New Roman"/>
    </w:rPr>
  </w:style>
  <w:style w:type="character" w:styleId="Hyperlink">
    <w:name w:val="Hyperlink"/>
    <w:rPr>
      <w:color w:val="0000FF"/>
      <w:u w:val="single"/>
    </w:rPr>
  </w:style>
  <w:style w:type="paragraph" w:styleId="PlainText">
    <w:name w:val="Plain Text"/>
    <w:basedOn w:val="Normal"/>
    <w:link w:val="PlainTextChar"/>
    <w:rsid w:val="00AC64A2"/>
    <w:rPr>
      <w:rFonts w:ascii="Courier New" w:hAnsi="Courier New"/>
      <w:sz w:val="20"/>
    </w:rPr>
  </w:style>
  <w:style w:type="paragraph" w:styleId="BalloonText">
    <w:name w:val="Balloon Text"/>
    <w:basedOn w:val="Normal"/>
    <w:semiHidden/>
    <w:rsid w:val="000C2CB7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624996"/>
    <w:rPr>
      <w:sz w:val="24"/>
    </w:rPr>
  </w:style>
  <w:style w:type="character" w:customStyle="1" w:styleId="PlainTextChar">
    <w:name w:val="Plain Text Char"/>
    <w:link w:val="PlainText"/>
    <w:rsid w:val="008B1425"/>
    <w:rPr>
      <w:rFonts w:ascii="Courier New" w:hAnsi="Courier New"/>
    </w:rPr>
  </w:style>
  <w:style w:type="character" w:customStyle="1" w:styleId="BodyTextChar1">
    <w:name w:val="Body Text Char1"/>
    <w:rsid w:val="00BE67FE"/>
    <w:rPr>
      <w:sz w:val="24"/>
      <w:lang w:val="en-US" w:eastAsia="en-US" w:bidi="ar-SA"/>
    </w:rPr>
  </w:style>
  <w:style w:type="character" w:customStyle="1" w:styleId="BodyTextChar">
    <w:name w:val="Body Text Char"/>
    <w:link w:val="BodyText"/>
    <w:rsid w:val="00400AE9"/>
    <w:rPr>
      <w:sz w:val="24"/>
    </w:rPr>
  </w:style>
  <w:style w:type="paragraph" w:styleId="ListParagraph">
    <w:name w:val="List Paragraph"/>
    <w:basedOn w:val="Normal"/>
    <w:uiPriority w:val="34"/>
    <w:qFormat/>
    <w:rsid w:val="00D674D3"/>
    <w:pPr>
      <w:ind w:left="720"/>
      <w:contextualSpacing/>
    </w:pPr>
  </w:style>
  <w:style w:type="numbering" w:customStyle="1" w:styleId="StyleNumbered">
    <w:name w:val="Style Numbered"/>
    <w:rsid w:val="0077712A"/>
    <w:pPr>
      <w:numPr>
        <w:numId w:val="2"/>
      </w:numPr>
    </w:pPr>
  </w:style>
  <w:style w:type="character" w:customStyle="1" w:styleId="BodyText2Char">
    <w:name w:val="Body Text 2 Char"/>
    <w:link w:val="BodyText2"/>
    <w:locked/>
    <w:rsid w:val="0029000E"/>
    <w:rPr>
      <w:sz w:val="24"/>
    </w:rPr>
  </w:style>
  <w:style w:type="character" w:styleId="CommentReference">
    <w:name w:val="annotation reference"/>
    <w:basedOn w:val="DefaultParagraphFont"/>
    <w:rsid w:val="00E51EB8"/>
    <w:rPr>
      <w:sz w:val="16"/>
      <w:szCs w:val="16"/>
    </w:rPr>
  </w:style>
  <w:style w:type="paragraph" w:styleId="CommentText">
    <w:name w:val="annotation text"/>
    <w:basedOn w:val="Normal"/>
    <w:link w:val="CommentTextChar"/>
    <w:rsid w:val="00E51EB8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E51EB8"/>
    <w:rPr>
      <w:rFonts w:ascii="Courier" w:hAnsi="Courier"/>
    </w:rPr>
  </w:style>
  <w:style w:type="paragraph" w:styleId="CommentSubject">
    <w:name w:val="annotation subject"/>
    <w:basedOn w:val="CommentText"/>
    <w:next w:val="CommentText"/>
    <w:link w:val="CommentSubjectChar"/>
    <w:rsid w:val="00E51E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51EB8"/>
    <w:rPr>
      <w:rFonts w:ascii="Courier" w:hAnsi="Courier"/>
      <w:b/>
      <w:bCs/>
    </w:rPr>
  </w:style>
  <w:style w:type="character" w:styleId="FollowedHyperlink">
    <w:name w:val="FollowedHyperlink"/>
    <w:basedOn w:val="DefaultParagraphFont"/>
    <w:rsid w:val="009A048E"/>
    <w:rPr>
      <w:color w:val="800080" w:themeColor="followedHyperlink"/>
      <w:u w:val="single"/>
    </w:rPr>
  </w:style>
  <w:style w:type="numbering" w:customStyle="1" w:styleId="StyleNumberedTimesNewRomanLeft004Hanging071">
    <w:name w:val="Style Numbered Times New Roman Left:  0.04&quot; Hanging:  0.71&quot;"/>
    <w:basedOn w:val="NoList"/>
    <w:rsid w:val="00E41C65"/>
    <w:pPr>
      <w:numPr>
        <w:numId w:val="1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09D8"/>
    <w:rPr>
      <w:rFonts w:ascii="Courier" w:hAnsi="Courier"/>
      <w:sz w:val="24"/>
    </w:rPr>
  </w:style>
  <w:style w:type="paragraph" w:styleId="Heading1">
    <w:name w:val="heading 1"/>
    <w:basedOn w:val="Normal"/>
    <w:next w:val="Normal"/>
    <w:qFormat/>
    <w:rsid w:val="007C7915"/>
    <w:pPr>
      <w:keepNext/>
      <w:spacing w:before="560" w:line="480" w:lineRule="auto"/>
      <w:outlineLvl w:val="0"/>
    </w:pPr>
    <w:rPr>
      <w:rFonts w:ascii="Times New Roman" w:hAnsi="Times New Roman"/>
      <w:b/>
      <w:sz w:val="28"/>
    </w:rPr>
  </w:style>
  <w:style w:type="paragraph" w:styleId="Heading2">
    <w:name w:val="heading 2"/>
    <w:basedOn w:val="Normal"/>
    <w:next w:val="Normal"/>
    <w:qFormat/>
    <w:rsid w:val="00400AE9"/>
    <w:pPr>
      <w:keepNext/>
      <w:spacing w:before="480" w:after="120" w:line="360" w:lineRule="auto"/>
      <w:ind w:firstLine="720"/>
      <w:outlineLvl w:val="1"/>
    </w:pPr>
    <w:rPr>
      <w:rFonts w:ascii="Times New Roman" w:hAnsi="Times New Roman"/>
      <w:b/>
    </w:rPr>
  </w:style>
  <w:style w:type="paragraph" w:styleId="Heading3">
    <w:name w:val="heading 3"/>
    <w:basedOn w:val="Normal"/>
    <w:next w:val="Normal"/>
    <w:qFormat/>
    <w:pPr>
      <w:keepNext/>
      <w:spacing w:line="480" w:lineRule="auto"/>
      <w:ind w:left="720"/>
      <w:outlineLvl w:val="2"/>
    </w:pPr>
    <w:rPr>
      <w:rFonts w:ascii="Times New Roman" w:hAnsi="Times New Roman"/>
      <w:b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imes New Roman" w:hAnsi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character" w:customStyle="1" w:styleId="DefaultParagraphFo">
    <w:name w:val="Default Paragraph Fo"/>
    <w:basedOn w:val="DefaultParagraphFont"/>
  </w:style>
  <w:style w:type="paragraph" w:styleId="Footer">
    <w:name w:val="footer"/>
    <w:basedOn w:val="Normal"/>
    <w:pPr>
      <w:tabs>
        <w:tab w:val="left" w:pos="360"/>
        <w:tab w:val="right" w:pos="9000"/>
      </w:tabs>
      <w:suppressAutoHyphens/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  <w:rsid w:val="005D38EB"/>
    <w:rPr>
      <w:rFonts w:ascii="Times New Roman" w:hAnsi="Times New Roman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400AE9"/>
    <w:pPr>
      <w:spacing w:line="360" w:lineRule="auto"/>
      <w:ind w:firstLine="720"/>
    </w:pPr>
    <w:rPr>
      <w:rFonts w:ascii="Times New Roman" w:hAnsi="Times New Roman"/>
    </w:rPr>
  </w:style>
  <w:style w:type="paragraph" w:styleId="BodyTextIndent">
    <w:name w:val="Body Text Indent"/>
    <w:basedOn w:val="Normal"/>
    <w:link w:val="BodyTextIndentChar"/>
    <w:pPr>
      <w:spacing w:line="480" w:lineRule="auto"/>
      <w:ind w:left="720" w:hanging="720"/>
    </w:pPr>
    <w:rPr>
      <w:rFonts w:ascii="Times New Roman" w:hAnsi="Times New Roman"/>
    </w:rPr>
  </w:style>
  <w:style w:type="paragraph" w:styleId="BodyTextIndent2">
    <w:name w:val="Body Text Indent 2"/>
    <w:basedOn w:val="Normal"/>
    <w:pPr>
      <w:tabs>
        <w:tab w:val="left" w:pos="-1440"/>
        <w:tab w:val="left" w:pos="720"/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960"/>
        <w:tab w:val="left" w:pos="14400"/>
        <w:tab w:val="left" w:pos="15840"/>
        <w:tab w:val="left" w:pos="17280"/>
        <w:tab w:val="left" w:pos="18720"/>
      </w:tabs>
      <w:suppressAutoHyphens/>
      <w:spacing w:line="480" w:lineRule="auto"/>
      <w:ind w:left="720"/>
    </w:pPr>
    <w:rPr>
      <w:rFonts w:ascii="Times New Roman" w:hAnsi="Times New Roman"/>
    </w:rPr>
  </w:style>
  <w:style w:type="paragraph" w:styleId="BlockText">
    <w:name w:val="Block Text"/>
    <w:basedOn w:val="Normal"/>
    <w:pPr>
      <w:tabs>
        <w:tab w:val="left" w:pos="-1440"/>
        <w:tab w:val="left" w:pos="720"/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960"/>
        <w:tab w:val="left" w:pos="14400"/>
        <w:tab w:val="left" w:pos="15840"/>
        <w:tab w:val="left" w:pos="17280"/>
        <w:tab w:val="left" w:pos="18720"/>
      </w:tabs>
      <w:suppressAutoHyphens/>
      <w:spacing w:line="480" w:lineRule="auto"/>
      <w:ind w:left="720" w:right="720"/>
    </w:pPr>
    <w:rPr>
      <w:rFonts w:ascii="Times New Roman" w:hAnsi="Times New Roman"/>
    </w:rPr>
  </w:style>
  <w:style w:type="paragraph" w:styleId="BodyText2">
    <w:name w:val="Body Text 2"/>
    <w:basedOn w:val="Normal"/>
    <w:link w:val="BodyText2Char"/>
    <w:rsid w:val="006309D8"/>
    <w:pPr>
      <w:spacing w:after="240"/>
    </w:pPr>
    <w:rPr>
      <w:rFonts w:ascii="Times New Roman" w:hAnsi="Times New Roman"/>
    </w:rPr>
  </w:style>
  <w:style w:type="paragraph" w:styleId="BodyTextIndent3">
    <w:name w:val="Body Text Indent 3"/>
    <w:basedOn w:val="Normal"/>
    <w:pPr>
      <w:spacing w:line="480" w:lineRule="auto"/>
      <w:ind w:firstLine="720"/>
    </w:pPr>
    <w:rPr>
      <w:rFonts w:ascii="Times New Roman" w:hAnsi="Times New Roman"/>
    </w:rPr>
  </w:style>
  <w:style w:type="character" w:styleId="Hyperlink">
    <w:name w:val="Hyperlink"/>
    <w:rPr>
      <w:color w:val="0000FF"/>
      <w:u w:val="single"/>
    </w:rPr>
  </w:style>
  <w:style w:type="paragraph" w:styleId="PlainText">
    <w:name w:val="Plain Text"/>
    <w:basedOn w:val="Normal"/>
    <w:link w:val="PlainTextChar"/>
    <w:rsid w:val="00AC64A2"/>
    <w:rPr>
      <w:rFonts w:ascii="Courier New" w:hAnsi="Courier New"/>
      <w:sz w:val="20"/>
    </w:rPr>
  </w:style>
  <w:style w:type="paragraph" w:styleId="BalloonText">
    <w:name w:val="Balloon Text"/>
    <w:basedOn w:val="Normal"/>
    <w:semiHidden/>
    <w:rsid w:val="000C2CB7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624996"/>
    <w:rPr>
      <w:sz w:val="24"/>
    </w:rPr>
  </w:style>
  <w:style w:type="character" w:customStyle="1" w:styleId="PlainTextChar">
    <w:name w:val="Plain Text Char"/>
    <w:link w:val="PlainText"/>
    <w:rsid w:val="008B1425"/>
    <w:rPr>
      <w:rFonts w:ascii="Courier New" w:hAnsi="Courier New"/>
    </w:rPr>
  </w:style>
  <w:style w:type="character" w:customStyle="1" w:styleId="BodyTextChar1">
    <w:name w:val="Body Text Char1"/>
    <w:rsid w:val="00BE67FE"/>
    <w:rPr>
      <w:sz w:val="24"/>
      <w:lang w:val="en-US" w:eastAsia="en-US" w:bidi="ar-SA"/>
    </w:rPr>
  </w:style>
  <w:style w:type="character" w:customStyle="1" w:styleId="BodyTextChar">
    <w:name w:val="Body Text Char"/>
    <w:link w:val="BodyText"/>
    <w:rsid w:val="00400AE9"/>
    <w:rPr>
      <w:sz w:val="24"/>
    </w:rPr>
  </w:style>
  <w:style w:type="paragraph" w:styleId="ListParagraph">
    <w:name w:val="List Paragraph"/>
    <w:basedOn w:val="Normal"/>
    <w:uiPriority w:val="34"/>
    <w:qFormat/>
    <w:rsid w:val="00D674D3"/>
    <w:pPr>
      <w:ind w:left="720"/>
      <w:contextualSpacing/>
    </w:pPr>
  </w:style>
  <w:style w:type="numbering" w:customStyle="1" w:styleId="StyleNumbered">
    <w:name w:val="Style Numbered"/>
    <w:rsid w:val="0077712A"/>
    <w:pPr>
      <w:numPr>
        <w:numId w:val="2"/>
      </w:numPr>
    </w:pPr>
  </w:style>
  <w:style w:type="character" w:customStyle="1" w:styleId="BodyText2Char">
    <w:name w:val="Body Text 2 Char"/>
    <w:link w:val="BodyText2"/>
    <w:locked/>
    <w:rsid w:val="0029000E"/>
    <w:rPr>
      <w:sz w:val="24"/>
    </w:rPr>
  </w:style>
  <w:style w:type="character" w:styleId="CommentReference">
    <w:name w:val="annotation reference"/>
    <w:basedOn w:val="DefaultParagraphFont"/>
    <w:rsid w:val="00E51EB8"/>
    <w:rPr>
      <w:sz w:val="16"/>
      <w:szCs w:val="16"/>
    </w:rPr>
  </w:style>
  <w:style w:type="paragraph" w:styleId="CommentText">
    <w:name w:val="annotation text"/>
    <w:basedOn w:val="Normal"/>
    <w:link w:val="CommentTextChar"/>
    <w:rsid w:val="00E51EB8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E51EB8"/>
    <w:rPr>
      <w:rFonts w:ascii="Courier" w:hAnsi="Courier"/>
    </w:rPr>
  </w:style>
  <w:style w:type="paragraph" w:styleId="CommentSubject">
    <w:name w:val="annotation subject"/>
    <w:basedOn w:val="CommentText"/>
    <w:next w:val="CommentText"/>
    <w:link w:val="CommentSubjectChar"/>
    <w:rsid w:val="00E51E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51EB8"/>
    <w:rPr>
      <w:rFonts w:ascii="Courier" w:hAnsi="Courier"/>
      <w:b/>
      <w:bCs/>
    </w:rPr>
  </w:style>
  <w:style w:type="character" w:styleId="FollowedHyperlink">
    <w:name w:val="FollowedHyperlink"/>
    <w:basedOn w:val="DefaultParagraphFont"/>
    <w:rsid w:val="009A048E"/>
    <w:rPr>
      <w:color w:val="800080" w:themeColor="followedHyperlink"/>
      <w:u w:val="single"/>
    </w:rPr>
  </w:style>
  <w:style w:type="numbering" w:customStyle="1" w:styleId="StyleNumberedTimesNewRomanLeft004Hanging071">
    <w:name w:val="Style Numbered Times New Roman Left:  0.04&quot; Hanging:  0.71&quot;"/>
    <w:basedOn w:val="NoList"/>
    <w:rsid w:val="00E41C65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10.jpeg"/>
  <Relationship Id="rId11" Type="http://schemas.openxmlformats.org/officeDocument/2006/relationships/hyperlink" TargetMode="External" Target="http://www.mass.gov/eohhs/gov/departments/dph/programs/environmental-health/exposure-topics/iaq/iaq-rpts/cities-and-towns-t-u.html"/>
  <Relationship Id="rId12" Type="http://schemas.openxmlformats.org/officeDocument/2006/relationships/hyperlink" TargetMode="External" Target="http://mass.gov/dph/iaq"/>
  <Relationship Id="rId13" Type="http://schemas.openxmlformats.org/officeDocument/2006/relationships/hyperlink" TargetMode="External" Target="http://www.mass.gov/eohhs/gov/departments/dph/programs/environmental-health/exposure-topics/iaq/iaq-manual/"/>
  <Relationship Id="rId14" Type="http://schemas.openxmlformats.org/officeDocument/2006/relationships/footer" Target="footer1.xml"/>
  <Relationship Id="rId15" Type="http://schemas.openxmlformats.org/officeDocument/2006/relationships/footer" Target="footer2.xml"/>
  <Relationship Id="rId16" Type="http://schemas.openxmlformats.org/officeDocument/2006/relationships/fontTable" Target="fontTable.xml"/>
  <Relationship Id="rId17" Type="http://schemas.openxmlformats.org/officeDocument/2006/relationships/theme" Target="theme/theme1.xml"/>
  <Relationship Id="rId2" Type="http://schemas.openxmlformats.org/officeDocument/2006/relationships/numbering" Target="numbering.xml"/>
  <Relationship Id="rId3" Type="http://schemas.openxmlformats.org/officeDocument/2006/relationships/styles" Target="styles.xml"/>
  <Relationship Id="rId4" Type="http://schemas.microsoft.com/office/2007/relationships/stylesWithEffects" Target="stylesWithEffects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image" Target="media/image1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8DF86-D148-4005-8B9E-D7AD40BCF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387</Words>
  <Characters>3025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INDOOR AIR QUALITY ASSESSMENT</vt:lpstr>
    </vt:vector>
  </TitlesOfParts>
  <Company>MDPH</Company>
  <LinksUpToDate>false</LinksUpToDate>
  <CharactersWithSpaces>3406</CharactersWithSpaces>
  <SharedDoc>false</SharedDoc>
  <HLinks>
    <vt:vector size="6" baseType="variant">
      <vt:variant>
        <vt:i4>5111863</vt:i4>
      </vt:variant>
      <vt:variant>
        <vt:i4>3</vt:i4>
      </vt:variant>
      <vt:variant>
        <vt:i4>0</vt:i4>
      </vt:variant>
      <vt:variant>
        <vt:i4>5</vt:i4>
      </vt:variant>
      <vt:variant>
        <vt:lpwstr>http://www.epa.gov/iaq/molds/mold_remediation.html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2017-02-23T15:46:00Z</dcterms:created>
  <dc:creator>MDPH - Indoor Air Quality Program</dc:creator>
  <keywords>Townsend Annex Reassessment</keywords>
  <lastModifiedBy/>
  <lastPrinted>2017-02-21T17:57:00Z</lastPrinted>
  <dcterms:modified xsi:type="dcterms:W3CDTF">2017-03-08T14:38:00Z</dcterms:modified>
  <revision>20</revision>
  <dc:subject>On January 6, 2017, the MDPH IAQ Program conducted a reassessment of the Townsend Annex, 272 Main Street, Townsend, MA.</dc:subject>
  <dc:title>Indoor Air Quality Reassessment - Annex Building, 272 Main Street, Townsend, MA - February 2017</dc:title>
</coreProperties>
</file>