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56" w:rsidRDefault="00727FF5" w:rsidP="00777B56">
      <w:pPr>
        <w:tabs>
          <w:tab w:val="left" w:pos="1710"/>
          <w:tab w:val="left" w:pos="2070"/>
          <w:tab w:val="left" w:pos="2250"/>
        </w:tabs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95350" cy="1047750"/>
            <wp:effectExtent l="0" t="0" r="0" b="0"/>
            <wp:docPr id="1" name="Picture 1" descr="e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11" w:rsidRDefault="007B6CAA" w:rsidP="00777B56">
      <w:pPr>
        <w:tabs>
          <w:tab w:val="left" w:pos="1710"/>
          <w:tab w:val="left" w:pos="2070"/>
          <w:tab w:val="left" w:pos="225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Trade Associations</w:t>
      </w:r>
    </w:p>
    <w:p w:rsidR="007B6CAA" w:rsidRPr="007B6CAA" w:rsidRDefault="007B6CAA" w:rsidP="007B6CAA">
      <w:pPr>
        <w:jc w:val="center"/>
        <w:rPr>
          <w:rFonts w:ascii="Arial" w:hAnsi="Arial" w:cs="Arial"/>
          <w:i/>
          <w:sz w:val="22"/>
          <w:szCs w:val="28"/>
        </w:rPr>
      </w:pPr>
      <w:r w:rsidRPr="007B6CAA">
        <w:rPr>
          <w:rFonts w:ascii="Arial" w:hAnsi="Arial" w:cs="Arial"/>
          <w:i/>
          <w:sz w:val="22"/>
          <w:szCs w:val="28"/>
        </w:rPr>
        <w:t>Updated 3/2014</w:t>
      </w:r>
    </w:p>
    <w:p w:rsidR="00AA74CD" w:rsidRPr="00AC6111" w:rsidRDefault="00AA74CD">
      <w:pPr>
        <w:rPr>
          <w:rFonts w:ascii="Arial" w:hAnsi="Arial" w:cs="Arial"/>
          <w:color w:val="000080"/>
          <w:sz w:val="28"/>
          <w:szCs w:val="28"/>
        </w:rPr>
      </w:pPr>
    </w:p>
    <w:p w:rsidR="00AA74CD" w:rsidRPr="007B6CAA" w:rsidRDefault="00CB5A2C" w:rsidP="007B6CAA">
      <w:pPr>
        <w:rPr>
          <w:rFonts w:ascii="Arial" w:hAnsi="Arial" w:cs="Arial"/>
          <w:sz w:val="22"/>
          <w:szCs w:val="22"/>
        </w:rPr>
      </w:pPr>
      <w:r w:rsidRPr="007B6CAA">
        <w:rPr>
          <w:rFonts w:ascii="Arial" w:hAnsi="Arial" w:cs="Arial"/>
          <w:sz w:val="22"/>
          <w:szCs w:val="22"/>
        </w:rPr>
        <w:t xml:space="preserve">There are a number of </w:t>
      </w:r>
      <w:r w:rsidR="007B6CAA" w:rsidRPr="007B6CAA">
        <w:rPr>
          <w:rFonts w:ascii="Arial" w:hAnsi="Arial" w:cs="Arial"/>
          <w:sz w:val="22"/>
          <w:szCs w:val="22"/>
        </w:rPr>
        <w:t>trade associations</w:t>
      </w:r>
      <w:r w:rsidR="009114F7" w:rsidRPr="007B6CAA">
        <w:rPr>
          <w:rFonts w:ascii="Arial" w:hAnsi="Arial" w:cs="Arial"/>
          <w:sz w:val="22"/>
          <w:szCs w:val="22"/>
        </w:rPr>
        <w:t xml:space="preserve"> </w:t>
      </w:r>
      <w:r w:rsidRPr="007B6CAA">
        <w:rPr>
          <w:rFonts w:ascii="Arial" w:hAnsi="Arial" w:cs="Arial"/>
          <w:sz w:val="22"/>
          <w:szCs w:val="22"/>
        </w:rPr>
        <w:t>working in conjunction with the EPP Program to address environmental issues throughout the Commonwealth and beyond. Below is a listing of some of these initiatives.</w:t>
      </w:r>
      <w:r w:rsidR="007B6CAA" w:rsidRPr="007B6CAA">
        <w:rPr>
          <w:rFonts w:ascii="Arial" w:hAnsi="Arial" w:cs="Arial"/>
          <w:sz w:val="22"/>
          <w:szCs w:val="22"/>
        </w:rPr>
        <w:t xml:space="preserve">  Please note that the </w:t>
      </w:r>
      <w:r w:rsidR="00AA74CD" w:rsidRPr="007B6CAA">
        <w:rPr>
          <w:rFonts w:ascii="Arial" w:hAnsi="Arial" w:cs="Arial"/>
          <w:sz w:val="22"/>
          <w:szCs w:val="22"/>
        </w:rPr>
        <w:t xml:space="preserve">EPP program does not check on the accuracy of every web site listed here, and provides these links for </w:t>
      </w:r>
      <w:smartTag w:uri="urn:schemas-microsoft-com:office:smarttags" w:element="PersonName">
        <w:r w:rsidR="00AA74CD" w:rsidRPr="007B6CAA">
          <w:rPr>
            <w:rFonts w:ascii="Arial" w:hAnsi="Arial" w:cs="Arial"/>
            <w:sz w:val="22"/>
            <w:szCs w:val="22"/>
          </w:rPr>
          <w:t>info</w:t>
        </w:r>
      </w:smartTag>
      <w:r w:rsidR="00AA74CD" w:rsidRPr="007B6CAA">
        <w:rPr>
          <w:rFonts w:ascii="Arial" w:hAnsi="Arial" w:cs="Arial"/>
          <w:sz w:val="22"/>
          <w:szCs w:val="22"/>
        </w:rPr>
        <w:t xml:space="preserve">rmation purposes only. We do not take responsibility for any of the content contained </w:t>
      </w:r>
      <w:bookmarkStart w:id="0" w:name="_GoBack"/>
      <w:bookmarkEnd w:id="0"/>
      <w:r w:rsidR="00AA74CD" w:rsidRPr="007B6CAA">
        <w:rPr>
          <w:rFonts w:ascii="Arial" w:hAnsi="Arial" w:cs="Arial"/>
          <w:sz w:val="22"/>
          <w:szCs w:val="22"/>
        </w:rPr>
        <w:t>in these sites, and do not take any position with regard to the views express</w:t>
      </w:r>
      <w:r w:rsidR="00777B56">
        <w:rPr>
          <w:rFonts w:ascii="Arial" w:hAnsi="Arial" w:cs="Arial"/>
          <w:sz w:val="22"/>
          <w:szCs w:val="22"/>
        </w:rPr>
        <w:t>ed and presented in these sites.</w:t>
      </w:r>
    </w:p>
    <w:p w:rsidR="00777B56" w:rsidRDefault="00777B56" w:rsidP="00777B56">
      <w:pPr>
        <w:spacing w:line="720" w:lineRule="auto"/>
        <w:contextualSpacing/>
        <w:rPr>
          <w:rFonts w:ascii="Arial" w:hAnsi="Arial" w:cs="Arial"/>
          <w:sz w:val="18"/>
          <w:szCs w:val="18"/>
        </w:rPr>
      </w:pPr>
      <w:bookmarkStart w:id="1" w:name="Trade_Associations"/>
    </w:p>
    <w:p w:rsidR="00AA74CD" w:rsidRPr="00AC6111" w:rsidRDefault="00AA74CD">
      <w:pPr>
        <w:rPr>
          <w:rFonts w:ascii="Arial" w:hAnsi="Arial" w:cs="Arial"/>
        </w:rPr>
      </w:pPr>
      <w:r w:rsidRPr="00AC6111">
        <w:rPr>
          <w:rFonts w:ascii="Arial" w:hAnsi="Arial" w:cs="Arial"/>
          <w:color w:val="000080"/>
          <w:sz w:val="28"/>
          <w:szCs w:val="28"/>
        </w:rPr>
        <w:t>Trade Associations</w:t>
      </w:r>
    </w:p>
    <w:bookmarkEnd w:id="1"/>
    <w:p w:rsidR="00AA74CD" w:rsidRPr="00AC6111" w:rsidRDefault="00AA74CD">
      <w:pPr>
        <w:rPr>
          <w:rFonts w:ascii="Arial" w:hAnsi="Arial" w:cs="Arial"/>
        </w:rPr>
      </w:pPr>
    </w:p>
    <w:p w:rsidR="00AA74CD" w:rsidRPr="00AC6111" w:rsidRDefault="00AA74CD">
      <w:pPr>
        <w:rPr>
          <w:rFonts w:ascii="Arial" w:hAnsi="Arial" w:cs="Arial"/>
        </w:rPr>
      </w:pPr>
      <w:hyperlink r:id="rId6" w:history="1">
        <w:r w:rsidRPr="00AC6111">
          <w:rPr>
            <w:rStyle w:val="Hyperlink"/>
            <w:rFonts w:ascii="Arial" w:hAnsi="Arial" w:cs="Arial"/>
          </w:rPr>
          <w:t>American Forest and Paper Association:</w:t>
        </w:r>
      </w:hyperlink>
      <w:r w:rsidRPr="00AC6111">
        <w:rPr>
          <w:rFonts w:ascii="Arial" w:hAnsi="Arial" w:cs="Arial"/>
        </w:rPr>
        <w:t xml:space="preserve"> Discusses paper and wood recycling, recycled-content paperboard, and recovered paper markets.</w:t>
      </w:r>
    </w:p>
    <w:p w:rsidR="00AA74CD" w:rsidRPr="00AC6111" w:rsidRDefault="00AA74CD">
      <w:pPr>
        <w:rPr>
          <w:rFonts w:ascii="Arial" w:hAnsi="Arial" w:cs="Arial"/>
        </w:rPr>
      </w:pPr>
    </w:p>
    <w:p w:rsidR="00AA74CD" w:rsidRPr="00AC6111" w:rsidRDefault="00AA74CD">
      <w:pPr>
        <w:rPr>
          <w:rFonts w:ascii="Arial" w:hAnsi="Arial" w:cs="Arial"/>
        </w:rPr>
      </w:pPr>
      <w:hyperlink r:id="rId7" w:history="1">
        <w:r w:rsidRPr="00AC6111">
          <w:rPr>
            <w:rStyle w:val="Hyperlink"/>
            <w:rFonts w:ascii="Arial" w:hAnsi="Arial" w:cs="Arial"/>
          </w:rPr>
          <w:t>American Plastics Council:</w:t>
        </w:r>
      </w:hyperlink>
      <w:r w:rsidRPr="00AC6111">
        <w:rPr>
          <w:rFonts w:ascii="Arial" w:hAnsi="Arial" w:cs="Arial"/>
        </w:rPr>
        <w:t xml:space="preserve"> Provides </w:t>
      </w:r>
      <w:smartTag w:uri="urn:schemas-microsoft-com:office:smarttags" w:element="PersonName">
        <w:r w:rsidRPr="00AC6111">
          <w:rPr>
            <w:rFonts w:ascii="Arial" w:hAnsi="Arial" w:cs="Arial"/>
          </w:rPr>
          <w:t>info</w:t>
        </w:r>
      </w:smartTag>
      <w:r w:rsidRPr="00AC6111">
        <w:rPr>
          <w:rFonts w:ascii="Arial" w:hAnsi="Arial" w:cs="Arial"/>
        </w:rPr>
        <w:t xml:space="preserve">rmation about resource efficiency in plastics manufacturing, including recycling, reuse, and reduction. </w:t>
      </w:r>
      <w:proofErr w:type="gramStart"/>
      <w:r w:rsidRPr="00AC6111">
        <w:rPr>
          <w:rFonts w:ascii="Arial" w:hAnsi="Arial" w:cs="Arial"/>
        </w:rPr>
        <w:t>Includes a virtual tour called Using Less Stuff and a products resource called the Recycled Plastic Products Directory.</w:t>
      </w:r>
      <w:proofErr w:type="gramEnd"/>
    </w:p>
    <w:p w:rsidR="00AA74CD" w:rsidRPr="00AC6111" w:rsidRDefault="00AA74CD">
      <w:pPr>
        <w:rPr>
          <w:rFonts w:ascii="Arial" w:hAnsi="Arial" w:cs="Arial"/>
        </w:rPr>
      </w:pPr>
    </w:p>
    <w:p w:rsidR="00AA74CD" w:rsidRPr="00AC6111" w:rsidRDefault="00AA74CD">
      <w:pPr>
        <w:rPr>
          <w:rFonts w:ascii="Arial" w:hAnsi="Arial" w:cs="Arial"/>
        </w:rPr>
      </w:pPr>
      <w:hyperlink r:id="rId8" w:history="1">
        <w:r w:rsidRPr="00AC6111">
          <w:rPr>
            <w:rStyle w:val="Hyperlink"/>
            <w:rFonts w:ascii="Arial" w:hAnsi="Arial" w:cs="Arial"/>
          </w:rPr>
          <w:t>Cont</w:t>
        </w:r>
        <w:r w:rsidRPr="00AC6111">
          <w:rPr>
            <w:rStyle w:val="Hyperlink"/>
            <w:rFonts w:ascii="Arial" w:hAnsi="Arial" w:cs="Arial"/>
          </w:rPr>
          <w:t>a</w:t>
        </w:r>
        <w:r w:rsidRPr="00AC6111">
          <w:rPr>
            <w:rStyle w:val="Hyperlink"/>
            <w:rFonts w:ascii="Arial" w:hAnsi="Arial" w:cs="Arial"/>
          </w:rPr>
          <w:t>iner Recycling Institute:</w:t>
        </w:r>
      </w:hyperlink>
      <w:r w:rsidRPr="00AC6111">
        <w:rPr>
          <w:rFonts w:ascii="Arial" w:hAnsi="Arial" w:cs="Arial"/>
        </w:rPr>
        <w:t xml:space="preserve"> The site includes facts about recycling rates, packaging, and extended producer responsibility.</w:t>
      </w:r>
    </w:p>
    <w:p w:rsidR="00AA74CD" w:rsidRPr="00AC6111" w:rsidRDefault="00AA74CD">
      <w:pPr>
        <w:rPr>
          <w:rFonts w:ascii="Arial" w:hAnsi="Arial" w:cs="Arial"/>
        </w:rPr>
      </w:pPr>
    </w:p>
    <w:p w:rsidR="00AA74CD" w:rsidRPr="00AC6111" w:rsidRDefault="00AA74CD">
      <w:pPr>
        <w:rPr>
          <w:rFonts w:ascii="Arial" w:hAnsi="Arial" w:cs="Arial"/>
        </w:rPr>
      </w:pPr>
      <w:hyperlink r:id="rId9" w:history="1">
        <w:r w:rsidRPr="00AC6111">
          <w:rPr>
            <w:rStyle w:val="Hyperlink"/>
            <w:rFonts w:ascii="Arial" w:hAnsi="Arial" w:cs="Arial"/>
          </w:rPr>
          <w:t>Food</w:t>
        </w:r>
        <w:r w:rsidRPr="00AC6111">
          <w:rPr>
            <w:rStyle w:val="Hyperlink"/>
            <w:rFonts w:ascii="Arial" w:hAnsi="Arial" w:cs="Arial"/>
          </w:rPr>
          <w:t>s</w:t>
        </w:r>
        <w:r w:rsidRPr="00AC6111">
          <w:rPr>
            <w:rStyle w:val="Hyperlink"/>
            <w:rFonts w:ascii="Arial" w:hAnsi="Arial" w:cs="Arial"/>
          </w:rPr>
          <w:t>ervice and Packaging Institute:</w:t>
        </w:r>
      </w:hyperlink>
      <w:r w:rsidRPr="00AC6111">
        <w:rPr>
          <w:rFonts w:ascii="Arial" w:hAnsi="Arial" w:cs="Arial"/>
        </w:rPr>
        <w:t xml:space="preserve"> This site represents the foodservice disposables industry and its commitment to the environmentally responsible manufacture, distribution, use and disposal of its products. The site describes </w:t>
      </w:r>
      <w:proofErr w:type="gramStart"/>
      <w:r w:rsidRPr="00AC6111">
        <w:rPr>
          <w:rFonts w:ascii="Arial" w:hAnsi="Arial" w:cs="Arial"/>
        </w:rPr>
        <w:t>research-and-development</w:t>
      </w:r>
      <w:proofErr w:type="gramEnd"/>
      <w:r w:rsidRPr="00AC6111">
        <w:rPr>
          <w:rFonts w:ascii="Arial" w:hAnsi="Arial" w:cs="Arial"/>
        </w:rPr>
        <w:t xml:space="preserve"> programs, innovative products, and environmental ingenuity and progress, such as light-weighted products.</w:t>
      </w:r>
    </w:p>
    <w:p w:rsidR="00AA74CD" w:rsidRPr="00AC6111" w:rsidRDefault="00AA74CD">
      <w:pPr>
        <w:rPr>
          <w:rFonts w:ascii="Arial" w:hAnsi="Arial" w:cs="Arial"/>
        </w:rPr>
      </w:pPr>
    </w:p>
    <w:p w:rsidR="00AA74CD" w:rsidRPr="00AC6111" w:rsidRDefault="00AA74CD">
      <w:pPr>
        <w:rPr>
          <w:rFonts w:ascii="Arial" w:hAnsi="Arial" w:cs="Arial"/>
        </w:rPr>
      </w:pPr>
      <w:hyperlink r:id="rId10" w:history="1">
        <w:r w:rsidRPr="00AC6111">
          <w:rPr>
            <w:rStyle w:val="Hyperlink"/>
            <w:rFonts w:ascii="Arial" w:hAnsi="Arial" w:cs="Arial"/>
          </w:rPr>
          <w:t>Glas</w:t>
        </w:r>
        <w:r w:rsidRPr="00AC6111">
          <w:rPr>
            <w:rStyle w:val="Hyperlink"/>
            <w:rFonts w:ascii="Arial" w:hAnsi="Arial" w:cs="Arial"/>
          </w:rPr>
          <w:t>s</w:t>
        </w:r>
        <w:r w:rsidRPr="00AC6111">
          <w:rPr>
            <w:rStyle w:val="Hyperlink"/>
            <w:rFonts w:ascii="Arial" w:hAnsi="Arial" w:cs="Arial"/>
          </w:rPr>
          <w:t xml:space="preserve"> Packaging Institute</w:t>
        </w:r>
      </w:hyperlink>
      <w:r w:rsidRPr="00AC6111">
        <w:rPr>
          <w:rFonts w:ascii="Arial" w:hAnsi="Arial" w:cs="Arial"/>
        </w:rPr>
        <w:t xml:space="preserve">: Provides market </w:t>
      </w:r>
      <w:smartTag w:uri="urn:schemas-microsoft-com:office:smarttags" w:element="PersonName">
        <w:r w:rsidRPr="00AC6111">
          <w:rPr>
            <w:rFonts w:ascii="Arial" w:hAnsi="Arial" w:cs="Arial"/>
          </w:rPr>
          <w:t>info</w:t>
        </w:r>
      </w:smartTag>
      <w:r w:rsidRPr="00AC6111">
        <w:rPr>
          <w:rFonts w:ascii="Arial" w:hAnsi="Arial" w:cs="Arial"/>
        </w:rPr>
        <w:t>rmation and promotes the recycling of glass containers.</w:t>
      </w:r>
    </w:p>
    <w:p w:rsidR="00AA74CD" w:rsidRPr="00AC6111" w:rsidRDefault="00AA74CD">
      <w:pPr>
        <w:rPr>
          <w:rFonts w:ascii="Arial" w:hAnsi="Arial" w:cs="Arial"/>
        </w:rPr>
      </w:pPr>
    </w:p>
    <w:p w:rsidR="00AA74CD" w:rsidRPr="00AC6111" w:rsidRDefault="00AA74CD">
      <w:pPr>
        <w:rPr>
          <w:rFonts w:ascii="Arial" w:hAnsi="Arial" w:cs="Arial"/>
        </w:rPr>
      </w:pPr>
      <w:hyperlink r:id="rId11" w:history="1">
        <w:r w:rsidRPr="00AC6111">
          <w:rPr>
            <w:rStyle w:val="Hyperlink"/>
            <w:rFonts w:ascii="Arial" w:hAnsi="Arial" w:cs="Arial"/>
          </w:rPr>
          <w:t>Nationa</w:t>
        </w:r>
        <w:r w:rsidRPr="00AC6111">
          <w:rPr>
            <w:rStyle w:val="Hyperlink"/>
            <w:rFonts w:ascii="Arial" w:hAnsi="Arial" w:cs="Arial"/>
          </w:rPr>
          <w:t>l</w:t>
        </w:r>
        <w:r w:rsidRPr="00AC6111">
          <w:rPr>
            <w:rStyle w:val="Hyperlink"/>
            <w:rFonts w:ascii="Arial" w:hAnsi="Arial" w:cs="Arial"/>
          </w:rPr>
          <w:t xml:space="preserve"> Association for Plasti</w:t>
        </w:r>
        <w:r w:rsidRPr="00AC6111">
          <w:rPr>
            <w:rStyle w:val="Hyperlink"/>
            <w:rFonts w:ascii="Arial" w:hAnsi="Arial" w:cs="Arial"/>
          </w:rPr>
          <w:t>c</w:t>
        </w:r>
        <w:r w:rsidRPr="00AC6111">
          <w:rPr>
            <w:rStyle w:val="Hyperlink"/>
            <w:rFonts w:ascii="Arial" w:hAnsi="Arial" w:cs="Arial"/>
          </w:rPr>
          <w:t xml:space="preserve"> Container Recovery (NAPCOR)</w:t>
        </w:r>
      </w:hyperlink>
      <w:r w:rsidRPr="00AC6111">
        <w:rPr>
          <w:rFonts w:ascii="Arial" w:hAnsi="Arial" w:cs="Arial"/>
        </w:rPr>
        <w:t>: Promotes PET soda bottle recycling and provides educational materials to assist in program implementation.</w:t>
      </w:r>
    </w:p>
    <w:p w:rsidR="00AA74CD" w:rsidRPr="00AC6111" w:rsidRDefault="00AA74CD">
      <w:pPr>
        <w:rPr>
          <w:rFonts w:ascii="Arial" w:hAnsi="Arial" w:cs="Arial"/>
        </w:rPr>
      </w:pPr>
    </w:p>
    <w:p w:rsidR="00AA74CD" w:rsidRPr="00AC6111" w:rsidRDefault="00AA74CD">
      <w:pPr>
        <w:rPr>
          <w:rFonts w:ascii="Arial" w:hAnsi="Arial" w:cs="Arial"/>
        </w:rPr>
      </w:pPr>
      <w:hyperlink r:id="rId12" w:history="1">
        <w:r w:rsidRPr="00AC6111">
          <w:rPr>
            <w:rStyle w:val="Hyperlink"/>
            <w:rFonts w:ascii="Arial" w:hAnsi="Arial" w:cs="Arial"/>
          </w:rPr>
          <w:t xml:space="preserve">Rechargeable Battery </w:t>
        </w:r>
        <w:r w:rsidRPr="00AC6111">
          <w:rPr>
            <w:rStyle w:val="Hyperlink"/>
            <w:rFonts w:ascii="Arial" w:hAnsi="Arial" w:cs="Arial"/>
          </w:rPr>
          <w:t>R</w:t>
        </w:r>
        <w:r w:rsidRPr="00AC6111">
          <w:rPr>
            <w:rStyle w:val="Hyperlink"/>
            <w:rFonts w:ascii="Arial" w:hAnsi="Arial" w:cs="Arial"/>
          </w:rPr>
          <w:t>ecycling Corp. (RBRC) Information Helpline</w:t>
        </w:r>
      </w:hyperlink>
      <w:r w:rsidRPr="00AC6111">
        <w:rPr>
          <w:rFonts w:ascii="Arial" w:hAnsi="Arial" w:cs="Arial"/>
        </w:rPr>
        <w:t>: Refers consumers to recycling drop-off locations for Nickel-</w:t>
      </w:r>
      <w:proofErr w:type="spellStart"/>
      <w:r w:rsidRPr="00AC6111">
        <w:rPr>
          <w:rFonts w:ascii="Arial" w:hAnsi="Arial" w:cs="Arial"/>
        </w:rPr>
        <w:t>Cadium</w:t>
      </w:r>
      <w:proofErr w:type="spellEnd"/>
      <w:r w:rsidRPr="00AC6111">
        <w:rPr>
          <w:rFonts w:ascii="Arial" w:hAnsi="Arial" w:cs="Arial"/>
        </w:rPr>
        <w:t xml:space="preserve"> (Ni-Cd) rechargeable batteries.</w:t>
      </w:r>
    </w:p>
    <w:p w:rsidR="00AA74CD" w:rsidRPr="00AC6111" w:rsidRDefault="00AA74CD">
      <w:pPr>
        <w:rPr>
          <w:rFonts w:ascii="Arial" w:hAnsi="Arial" w:cs="Arial"/>
        </w:rPr>
      </w:pPr>
    </w:p>
    <w:p w:rsidR="00AA74CD" w:rsidRPr="00AC6111" w:rsidRDefault="00AA74CD">
      <w:pPr>
        <w:rPr>
          <w:rFonts w:ascii="Arial" w:hAnsi="Arial" w:cs="Arial"/>
        </w:rPr>
      </w:pPr>
      <w:hyperlink r:id="rId13" w:history="1">
        <w:r w:rsidRPr="00AC6111">
          <w:rPr>
            <w:rStyle w:val="Hyperlink"/>
            <w:rFonts w:ascii="Arial" w:hAnsi="Arial" w:cs="Arial"/>
          </w:rPr>
          <w:t>Scrap Tire Management Council (Rubber Manuf</w:t>
        </w:r>
        <w:r w:rsidRPr="00AC6111">
          <w:rPr>
            <w:rStyle w:val="Hyperlink"/>
            <w:rFonts w:ascii="Arial" w:hAnsi="Arial" w:cs="Arial"/>
          </w:rPr>
          <w:t>a</w:t>
        </w:r>
        <w:r w:rsidRPr="00AC6111">
          <w:rPr>
            <w:rStyle w:val="Hyperlink"/>
            <w:rFonts w:ascii="Arial" w:hAnsi="Arial" w:cs="Arial"/>
          </w:rPr>
          <w:t>cturers Association):</w:t>
        </w:r>
      </w:hyperlink>
      <w:r w:rsidRPr="00AC6111">
        <w:rPr>
          <w:rFonts w:ascii="Arial" w:hAnsi="Arial" w:cs="Arial"/>
        </w:rPr>
        <w:t xml:space="preserve"> The Scrap Tire Management Council promotes scrap tires as an economically and environmentally sound commodity. Its activities include market development, collection and dissemination of </w:t>
      </w:r>
      <w:smartTag w:uri="urn:schemas-microsoft-com:office:smarttags" w:element="PersonName">
        <w:r w:rsidRPr="00AC6111">
          <w:rPr>
            <w:rFonts w:ascii="Arial" w:hAnsi="Arial" w:cs="Arial"/>
          </w:rPr>
          <w:t>info</w:t>
        </w:r>
      </w:smartTag>
      <w:r w:rsidRPr="00AC6111">
        <w:rPr>
          <w:rFonts w:ascii="Arial" w:hAnsi="Arial" w:cs="Arial"/>
        </w:rPr>
        <w:t>rmation, research, and legislative and regulatory liaison.</w:t>
      </w:r>
    </w:p>
    <w:p w:rsidR="00AA74CD" w:rsidRPr="00AC6111" w:rsidRDefault="00AA74CD">
      <w:pPr>
        <w:rPr>
          <w:rFonts w:ascii="Arial" w:hAnsi="Arial" w:cs="Arial"/>
        </w:rPr>
      </w:pPr>
    </w:p>
    <w:p w:rsidR="00AA74CD" w:rsidRPr="00AC6111" w:rsidRDefault="00AA74CD">
      <w:pPr>
        <w:rPr>
          <w:rFonts w:ascii="Arial" w:hAnsi="Arial" w:cs="Arial"/>
        </w:rPr>
      </w:pPr>
      <w:hyperlink r:id="rId14" w:history="1">
        <w:r w:rsidRPr="00AC6111">
          <w:rPr>
            <w:rStyle w:val="Hyperlink"/>
            <w:rFonts w:ascii="Arial" w:hAnsi="Arial" w:cs="Arial"/>
          </w:rPr>
          <w:t>Tire Retread Infor</w:t>
        </w:r>
        <w:r w:rsidRPr="00AC6111">
          <w:rPr>
            <w:rStyle w:val="Hyperlink"/>
            <w:rFonts w:ascii="Arial" w:hAnsi="Arial" w:cs="Arial"/>
          </w:rPr>
          <w:t>m</w:t>
        </w:r>
        <w:r w:rsidRPr="00AC6111">
          <w:rPr>
            <w:rStyle w:val="Hyperlink"/>
            <w:rFonts w:ascii="Arial" w:hAnsi="Arial" w:cs="Arial"/>
          </w:rPr>
          <w:t>ation Bureau</w:t>
        </w:r>
      </w:hyperlink>
      <w:r w:rsidRPr="00AC6111">
        <w:rPr>
          <w:rFonts w:ascii="Arial" w:hAnsi="Arial" w:cs="Arial"/>
        </w:rPr>
        <w:t xml:space="preserve">: A great source for </w:t>
      </w:r>
      <w:smartTag w:uri="urn:schemas-microsoft-com:office:smarttags" w:element="PersonName">
        <w:r w:rsidRPr="00AC6111">
          <w:rPr>
            <w:rFonts w:ascii="Arial" w:hAnsi="Arial" w:cs="Arial"/>
          </w:rPr>
          <w:t>info</w:t>
        </w:r>
      </w:smartTag>
      <w:r w:rsidRPr="00AC6111">
        <w:rPr>
          <w:rFonts w:ascii="Arial" w:hAnsi="Arial" w:cs="Arial"/>
        </w:rPr>
        <w:t>rmation about tire retreading and tire repairing.</w:t>
      </w:r>
    </w:p>
    <w:p w:rsidR="00AA74CD" w:rsidRPr="00AC6111" w:rsidRDefault="00AA74CD">
      <w:pPr>
        <w:rPr>
          <w:rFonts w:ascii="Arial" w:hAnsi="Arial" w:cs="Arial"/>
        </w:rPr>
      </w:pPr>
    </w:p>
    <w:sectPr w:rsidR="00AA74CD" w:rsidRPr="00AC61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73"/>
    <w:rsid w:val="00040ADC"/>
    <w:rsid w:val="00076AF9"/>
    <w:rsid w:val="000943F8"/>
    <w:rsid w:val="00145E50"/>
    <w:rsid w:val="001819DB"/>
    <w:rsid w:val="00184559"/>
    <w:rsid w:val="001C6CA2"/>
    <w:rsid w:val="001D326C"/>
    <w:rsid w:val="001D5170"/>
    <w:rsid w:val="001F2B49"/>
    <w:rsid w:val="00254DBE"/>
    <w:rsid w:val="00284120"/>
    <w:rsid w:val="00293BB0"/>
    <w:rsid w:val="002D7AD3"/>
    <w:rsid w:val="00305037"/>
    <w:rsid w:val="003811D1"/>
    <w:rsid w:val="003C6F1B"/>
    <w:rsid w:val="003E42CE"/>
    <w:rsid w:val="0046762F"/>
    <w:rsid w:val="00543736"/>
    <w:rsid w:val="00681756"/>
    <w:rsid w:val="00692693"/>
    <w:rsid w:val="0069753C"/>
    <w:rsid w:val="00727FF5"/>
    <w:rsid w:val="00737C77"/>
    <w:rsid w:val="00757F4E"/>
    <w:rsid w:val="00777B56"/>
    <w:rsid w:val="007921A3"/>
    <w:rsid w:val="00795EC2"/>
    <w:rsid w:val="007B6CAA"/>
    <w:rsid w:val="0080079A"/>
    <w:rsid w:val="00856A78"/>
    <w:rsid w:val="008577EF"/>
    <w:rsid w:val="00871795"/>
    <w:rsid w:val="008B0296"/>
    <w:rsid w:val="009114F7"/>
    <w:rsid w:val="00947B9A"/>
    <w:rsid w:val="009E2D03"/>
    <w:rsid w:val="00A078F4"/>
    <w:rsid w:val="00AA74CD"/>
    <w:rsid w:val="00AC6111"/>
    <w:rsid w:val="00AF7B4D"/>
    <w:rsid w:val="00B12EBC"/>
    <w:rsid w:val="00B156B1"/>
    <w:rsid w:val="00B46987"/>
    <w:rsid w:val="00B73EC1"/>
    <w:rsid w:val="00BA16A4"/>
    <w:rsid w:val="00BB2C32"/>
    <w:rsid w:val="00BB4EF8"/>
    <w:rsid w:val="00BC1F15"/>
    <w:rsid w:val="00BC7387"/>
    <w:rsid w:val="00C72614"/>
    <w:rsid w:val="00CB5A2C"/>
    <w:rsid w:val="00CF18AA"/>
    <w:rsid w:val="00D26E73"/>
    <w:rsid w:val="00D679E7"/>
    <w:rsid w:val="00DA3010"/>
    <w:rsid w:val="00DB432A"/>
    <w:rsid w:val="00DD41CA"/>
    <w:rsid w:val="00DD680E"/>
    <w:rsid w:val="00E25C73"/>
    <w:rsid w:val="00E26B3D"/>
    <w:rsid w:val="00E452F3"/>
    <w:rsid w:val="00EA0508"/>
    <w:rsid w:val="00EC42D0"/>
    <w:rsid w:val="00EF55D3"/>
    <w:rsid w:val="00F07782"/>
    <w:rsid w:val="00F5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A74CD"/>
    <w:rPr>
      <w:color w:val="0000FF"/>
      <w:u w:val="single"/>
    </w:rPr>
  </w:style>
  <w:style w:type="character" w:styleId="Emphasis">
    <w:name w:val="Emphasis"/>
    <w:qFormat/>
    <w:rsid w:val="00AA74CD"/>
    <w:rPr>
      <w:i/>
      <w:iCs/>
    </w:rPr>
  </w:style>
  <w:style w:type="character" w:styleId="FollowedHyperlink">
    <w:name w:val="FollowedHyperlink"/>
    <w:rsid w:val="00AA74C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A74CD"/>
    <w:rPr>
      <w:color w:val="0000FF"/>
      <w:u w:val="single"/>
    </w:rPr>
  </w:style>
  <w:style w:type="character" w:styleId="Emphasis">
    <w:name w:val="Emphasis"/>
    <w:qFormat/>
    <w:rsid w:val="00AA74CD"/>
    <w:rPr>
      <w:i/>
      <w:iCs/>
    </w:rPr>
  </w:style>
  <w:style w:type="character" w:styleId="FollowedHyperlink">
    <w:name w:val="FollowedHyperlink"/>
    <w:rsid w:val="00AA74C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www.gpi.org"/>
  <Relationship Id="rId11" Type="http://schemas.openxmlformats.org/officeDocument/2006/relationships/hyperlink" TargetMode="External" Target="http://www.napcor.com"/>
  <Relationship Id="rId12" Type="http://schemas.openxmlformats.org/officeDocument/2006/relationships/hyperlink" TargetMode="External" Target="http://www.rbrc.org"/>
  <Relationship Id="rId13" Type="http://schemas.openxmlformats.org/officeDocument/2006/relationships/hyperlink" TargetMode="External" Target="http://www.rma.org/"/>
  <Relationship Id="rId14" Type="http://schemas.openxmlformats.org/officeDocument/2006/relationships/hyperlink" TargetMode="External" Target="http://www.retread.org/home.ht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hyperlink" TargetMode="External" Target="http://www.afandpa.org/"/>
  <Relationship Id="rId7" Type="http://schemas.openxmlformats.org/officeDocument/2006/relationships/hyperlink" TargetMode="External" Target="http://plastics.americanchemistry.com/"/>
  <Relationship Id="rId8" Type="http://schemas.openxmlformats.org/officeDocument/2006/relationships/hyperlink" TargetMode="External" Target="http://www.container-recycling.org/"/>
  <Relationship Id="rId9" Type="http://schemas.openxmlformats.org/officeDocument/2006/relationships/hyperlink" TargetMode="External" Target="http://www.fpi.org/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Initiatives and Organizations</vt:lpstr>
    </vt:vector>
  </TitlesOfParts>
  <Company>Operational Services Division</Company>
  <LinksUpToDate>false</LinksUpToDate>
  <CharactersWithSpaces>2711</CharactersWithSpaces>
  <SharedDoc>false</SharedDoc>
  <HLinks>
    <vt:vector size="60" baseType="variant">
      <vt:variant>
        <vt:i4>1507418</vt:i4>
      </vt:variant>
      <vt:variant>
        <vt:i4>27</vt:i4>
      </vt:variant>
      <vt:variant>
        <vt:i4>0</vt:i4>
      </vt:variant>
      <vt:variant>
        <vt:i4>5</vt:i4>
      </vt:variant>
      <vt:variant>
        <vt:lpwstr>http://www.retread.org/home.html</vt:lpwstr>
      </vt:variant>
      <vt:variant>
        <vt:lpwstr/>
      </vt:variant>
      <vt:variant>
        <vt:i4>3145825</vt:i4>
      </vt:variant>
      <vt:variant>
        <vt:i4>24</vt:i4>
      </vt:variant>
      <vt:variant>
        <vt:i4>0</vt:i4>
      </vt:variant>
      <vt:variant>
        <vt:i4>5</vt:i4>
      </vt:variant>
      <vt:variant>
        <vt:lpwstr>http://www.rma.org/</vt:lpwstr>
      </vt:variant>
      <vt:variant>
        <vt:lpwstr/>
      </vt:variant>
      <vt:variant>
        <vt:i4>5767257</vt:i4>
      </vt:variant>
      <vt:variant>
        <vt:i4>21</vt:i4>
      </vt:variant>
      <vt:variant>
        <vt:i4>0</vt:i4>
      </vt:variant>
      <vt:variant>
        <vt:i4>5</vt:i4>
      </vt:variant>
      <vt:variant>
        <vt:lpwstr>http://www.rbrc.org/</vt:lpwstr>
      </vt:variant>
      <vt:variant>
        <vt:lpwstr/>
      </vt:variant>
      <vt:variant>
        <vt:i4>3407918</vt:i4>
      </vt:variant>
      <vt:variant>
        <vt:i4>18</vt:i4>
      </vt:variant>
      <vt:variant>
        <vt:i4>0</vt:i4>
      </vt:variant>
      <vt:variant>
        <vt:i4>5</vt:i4>
      </vt:variant>
      <vt:variant>
        <vt:lpwstr>http://www.napcor.com/</vt:lpwstr>
      </vt:variant>
      <vt:variant>
        <vt:lpwstr/>
      </vt:variant>
      <vt:variant>
        <vt:i4>2949244</vt:i4>
      </vt:variant>
      <vt:variant>
        <vt:i4>15</vt:i4>
      </vt:variant>
      <vt:variant>
        <vt:i4>0</vt:i4>
      </vt:variant>
      <vt:variant>
        <vt:i4>5</vt:i4>
      </vt:variant>
      <vt:variant>
        <vt:lpwstr>http://www.gpi.org/</vt:lpwstr>
      </vt:variant>
      <vt:variant>
        <vt:lpwstr/>
      </vt:variant>
      <vt:variant>
        <vt:i4>2883708</vt:i4>
      </vt:variant>
      <vt:variant>
        <vt:i4>12</vt:i4>
      </vt:variant>
      <vt:variant>
        <vt:i4>0</vt:i4>
      </vt:variant>
      <vt:variant>
        <vt:i4>5</vt:i4>
      </vt:variant>
      <vt:variant>
        <vt:lpwstr>http://www.fpi.org/</vt:lpwstr>
      </vt:variant>
      <vt:variant>
        <vt:lpwstr/>
      </vt:variant>
      <vt:variant>
        <vt:i4>3080232</vt:i4>
      </vt:variant>
      <vt:variant>
        <vt:i4>9</vt:i4>
      </vt:variant>
      <vt:variant>
        <vt:i4>0</vt:i4>
      </vt:variant>
      <vt:variant>
        <vt:i4>5</vt:i4>
      </vt:variant>
      <vt:variant>
        <vt:lpwstr>http://www.container-recycling.org/</vt:lpwstr>
      </vt:variant>
      <vt:variant>
        <vt:lpwstr/>
      </vt:variant>
      <vt:variant>
        <vt:i4>3145830</vt:i4>
      </vt:variant>
      <vt:variant>
        <vt:i4>6</vt:i4>
      </vt:variant>
      <vt:variant>
        <vt:i4>0</vt:i4>
      </vt:variant>
      <vt:variant>
        <vt:i4>5</vt:i4>
      </vt:variant>
      <vt:variant>
        <vt:lpwstr>http://www.aseptic.org/</vt:lpwstr>
      </vt:variant>
      <vt:variant>
        <vt:lpwstr/>
      </vt:variant>
      <vt:variant>
        <vt:i4>4653065</vt:i4>
      </vt:variant>
      <vt:variant>
        <vt:i4>3</vt:i4>
      </vt:variant>
      <vt:variant>
        <vt:i4>0</vt:i4>
      </vt:variant>
      <vt:variant>
        <vt:i4>5</vt:i4>
      </vt:variant>
      <vt:variant>
        <vt:lpwstr>http://www.plasticsresources.com/</vt:lpwstr>
      </vt:variant>
      <vt:variant>
        <vt:lpwstr/>
      </vt:variant>
      <vt:variant>
        <vt:i4>2490484</vt:i4>
      </vt:variant>
      <vt:variant>
        <vt:i4>0</vt:i4>
      </vt:variant>
      <vt:variant>
        <vt:i4>0</vt:i4>
      </vt:variant>
      <vt:variant>
        <vt:i4>5</vt:i4>
      </vt:variant>
      <vt:variant>
        <vt:lpwstr>http://www.afandpa.org/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2014-03-07T16:08:00Z</dcterms:created>
  <dc:creator>NBurke</dc:creator>
  <lastModifiedBy>Thompson, Caroline (OSD)</lastModifiedBy>
  <dcterms:modified xsi:type="dcterms:W3CDTF">2014-03-07T16:10:00Z</dcterms:modified>
  <revision>3</revision>
  <dc:title>National Initiatives and Organizations</dc:title>
</coreProperties>
</file>