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3A96" w14:textId="581E6042" w:rsidR="004E6DF7" w:rsidRPr="008364A0" w:rsidRDefault="00C57809" w:rsidP="00AD6C49">
      <w:pPr>
        <w:pStyle w:val="Header"/>
        <w:ind w:right="480"/>
        <w:jc w:val="right"/>
        <w:rPr>
          <w:rFonts w:asciiTheme="minorHAnsi" w:eastAsia="SimSun" w:hAnsiTheme="minorHAnsi" w:cstheme="minorHAnsi"/>
          <w:color w:val="152355"/>
          <w:sz w:val="20"/>
          <w:szCs w:val="20"/>
          <w:lang w:eastAsia="zh-TW"/>
        </w:rPr>
      </w:pPr>
      <w:r w:rsidRPr="008364A0">
        <w:rPr>
          <w:rFonts w:asciiTheme="minorHAnsi" w:eastAsia="SimSun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BFDAB" wp14:editId="65AF58B1">
                <wp:simplePos x="0" y="0"/>
                <wp:positionH relativeFrom="page">
                  <wp:posOffset>323215</wp:posOffset>
                </wp:positionH>
                <wp:positionV relativeFrom="paragraph">
                  <wp:posOffset>-1021080</wp:posOffset>
                </wp:positionV>
                <wp:extent cx="7000875" cy="753110"/>
                <wp:effectExtent l="0" t="0" r="63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6CE57" w14:textId="31C9ECF1" w:rsidR="00884FF4" w:rsidRPr="008364A0" w:rsidRDefault="007C7302" w:rsidP="008364A0">
                            <w:pPr>
                              <w:spacing w:after="120" w:line="251" w:lineRule="exact"/>
                              <w:ind w:left="90"/>
                              <w:rPr>
                                <w:rFonts w:ascii="SimSun" w:eastAsia="SimSun" w:hAnsi="SimSun" w:cs="Calibri"/>
                                <w:lang w:eastAsia="zh-CN"/>
                              </w:rPr>
                            </w:pPr>
                            <w:r w:rsidRPr="007C7302">
                              <w:rPr>
                                <w:rFonts w:ascii="SimSun" w:eastAsia="PMingLiU" w:hAnsi="SimSun" w:hint="eastAsia"/>
                                <w:color w:val="FFFFFF"/>
                                <w:lang w:eastAsia="zh-TW"/>
                              </w:rPr>
                              <w:t>麻塞諸塞州公共衛生情況簡報</w:t>
                            </w:r>
                          </w:p>
                          <w:p w14:paraId="5316D4F1" w14:textId="4412C9A4" w:rsidR="00884FF4" w:rsidRPr="008364A0" w:rsidRDefault="007C7302" w:rsidP="000250CA">
                            <w:pPr>
                              <w:pStyle w:val="BIDTitle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="PMingLiU" w:hint="eastAsia"/>
                                <w:bCs/>
                                <w:lang w:eastAsia="zh-TW"/>
                              </w:rPr>
                              <w:t>西尼羅</w:t>
                            </w:r>
                            <w:r w:rsidRPr="007C7302">
                              <w:rPr>
                                <w:rFonts w:ascii="MS Gothic" w:eastAsia="PMingLiU" w:hAnsi="MS Gothic" w:cs="MS Gothic" w:hint="eastAsia"/>
                                <w:bCs/>
                                <w:lang w:eastAsia="zh-TW"/>
                              </w:rPr>
                              <w:t>病毒（</w:t>
                            </w:r>
                            <w:r w:rsidRPr="007C7302">
                              <w:rPr>
                                <w:rFonts w:eastAsia="PMingLiU"/>
                                <w:lang w:eastAsia="zh-TW"/>
                              </w:rPr>
                              <w:t>WNV</w:t>
                            </w:r>
                            <w:r w:rsidRPr="007C7302">
                              <w:rPr>
                                <w:rFonts w:eastAsia="PMingLiU" w:hint="eastAsia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FD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80.4pt;width:551.25pt;height:5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" filled="f" stroked="f">
                <v:textbox inset=",7.2pt,,7.2pt">
                  <w:txbxContent>
                    <w:p w14:paraId="6FB6CE57" w14:textId="31C9ECF1" w:rsidR="00884FF4" w:rsidRPr="008364A0" w:rsidRDefault="007C7302" w:rsidP="008364A0">
                      <w:pPr>
                        <w:spacing w:after="120" w:line="251" w:lineRule="exact"/>
                        <w:ind w:left="90"/>
                        <w:rPr>
                          <w:rFonts w:ascii="SimSun" w:eastAsia="SimSun" w:hAnsi="SimSun" w:cs="Calibri"/>
                          <w:lang w:eastAsia="zh-CN"/>
                        </w:rPr>
                      </w:pPr>
                      <w:r w:rsidRPr="007C7302">
                        <w:rPr>
                          <w:rFonts w:ascii="SimSun" w:eastAsia="PMingLiU" w:hAnsi="SimSun" w:hint="eastAsia"/>
                          <w:color w:val="FFFFFF"/>
                          <w:lang w:eastAsia="zh-TW"/>
                        </w:rPr>
                        <w:t>麻塞諸塞州公共衛生情況簡報</w:t>
                      </w:r>
                    </w:p>
                    <w:p w14:paraId="5316D4F1" w14:textId="4412C9A4" w:rsidR="00884FF4" w:rsidRPr="008364A0" w:rsidRDefault="007C7302" w:rsidP="000250CA">
                      <w:pPr>
                        <w:pStyle w:val="BIDTitle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="PMingLiU" w:hint="eastAsia"/>
                          <w:bCs/>
                          <w:lang w:eastAsia="zh-TW"/>
                        </w:rPr>
                        <w:t>西尼羅</w:t>
                      </w:r>
                      <w:r w:rsidRPr="007C7302">
                        <w:rPr>
                          <w:rFonts w:ascii="MS Gothic" w:eastAsia="PMingLiU" w:hAnsi="MS Gothic" w:cs="MS Gothic" w:hint="eastAsia"/>
                          <w:bCs/>
                          <w:lang w:eastAsia="zh-TW"/>
                        </w:rPr>
                        <w:t>病毒（</w:t>
                      </w:r>
                      <w:r w:rsidRPr="007C7302">
                        <w:rPr>
                          <w:rFonts w:eastAsia="PMingLiU"/>
                          <w:lang w:eastAsia="zh-TW"/>
                        </w:rPr>
                        <w:t>WNV</w:t>
                      </w:r>
                      <w:r w:rsidRPr="007C7302">
                        <w:rPr>
                          <w:rFonts w:eastAsia="PMingLiU" w:hint="eastAsia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302" w:rsidRPr="007C7302">
        <w:rPr>
          <w:rFonts w:asciiTheme="minorHAnsi" w:eastAsia="PMingLiU" w:hAnsiTheme="minorHAnsi" w:cstheme="minorHAnsi" w:hint="eastAsia"/>
          <w:color w:val="152355"/>
          <w:sz w:val="20"/>
          <w:szCs w:val="20"/>
          <w:lang w:eastAsia="zh-TW"/>
        </w:rPr>
        <w:t>第</w:t>
      </w:r>
      <w:r w:rsidR="007C7302" w:rsidRPr="007C7302">
        <w:rPr>
          <w:rFonts w:asciiTheme="minorHAnsi" w:eastAsia="PMingLiU" w:hAnsiTheme="minorHAnsi" w:cstheme="minorHAnsi"/>
          <w:color w:val="152355"/>
          <w:sz w:val="20"/>
          <w:szCs w:val="20"/>
          <w:lang w:eastAsia="zh-TW"/>
        </w:rPr>
        <w:t>1</w:t>
      </w:r>
      <w:r w:rsidR="007C7302" w:rsidRPr="007C7302">
        <w:rPr>
          <w:rFonts w:asciiTheme="minorHAnsi" w:eastAsia="PMingLiU" w:hAnsiTheme="minorHAnsi" w:cstheme="minorHAnsi" w:hint="eastAsia"/>
          <w:color w:val="152355"/>
          <w:sz w:val="20"/>
          <w:szCs w:val="20"/>
          <w:lang w:eastAsia="zh-TW"/>
        </w:rPr>
        <w:t>頁</w:t>
      </w:r>
      <w:r w:rsidR="007C7302" w:rsidRPr="007C7302">
        <w:rPr>
          <w:rFonts w:asciiTheme="minorHAnsi" w:eastAsia="PMingLiU" w:hAnsiTheme="minorHAnsi" w:cstheme="minorHAnsi"/>
          <w:color w:val="152355"/>
          <w:sz w:val="20"/>
          <w:szCs w:val="20"/>
          <w:lang w:eastAsia="zh-TW"/>
        </w:rPr>
        <w:t>/</w:t>
      </w:r>
      <w:r w:rsidR="007C7302" w:rsidRPr="007C7302">
        <w:rPr>
          <w:rFonts w:asciiTheme="minorHAnsi" w:eastAsia="PMingLiU" w:hAnsiTheme="minorHAnsi" w:cstheme="minorHAnsi" w:hint="eastAsia"/>
          <w:color w:val="152355"/>
          <w:sz w:val="20"/>
          <w:szCs w:val="20"/>
          <w:lang w:eastAsia="zh-TW"/>
        </w:rPr>
        <w:t>共</w:t>
      </w:r>
      <w:r w:rsidR="007C7302" w:rsidRPr="007C7302">
        <w:rPr>
          <w:rFonts w:asciiTheme="minorHAnsi" w:eastAsia="PMingLiU" w:hAnsiTheme="minorHAnsi" w:cstheme="minorHAnsi"/>
          <w:color w:val="152355"/>
          <w:sz w:val="20"/>
          <w:szCs w:val="20"/>
          <w:lang w:eastAsia="zh-TW"/>
        </w:rPr>
        <w:t>2</w:t>
      </w:r>
      <w:r w:rsidR="007C7302" w:rsidRPr="007C7302">
        <w:rPr>
          <w:rFonts w:asciiTheme="minorHAnsi" w:eastAsia="PMingLiU" w:hAnsiTheme="minorHAnsi" w:cstheme="minorHAnsi" w:hint="eastAsia"/>
          <w:color w:val="152355"/>
          <w:sz w:val="20"/>
          <w:szCs w:val="20"/>
          <w:lang w:eastAsia="zh-TW"/>
        </w:rPr>
        <w:t>頁</w:t>
      </w:r>
    </w:p>
    <w:p w14:paraId="42709264" w14:textId="2BF4507B" w:rsidR="004E6DF7" w:rsidRPr="008364A0" w:rsidRDefault="007C7302" w:rsidP="00697FFC">
      <w:pPr>
        <w:pStyle w:val="BIDSUBHEADING"/>
        <w:tabs>
          <w:tab w:val="left" w:pos="10800"/>
        </w:tabs>
        <w:spacing w:before="0" w:after="0"/>
        <w:ind w:right="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eastAsia="zh-TW"/>
        </w:rPr>
        <w:t>什麼是</w:t>
      </w:r>
      <w:r>
        <w:rPr>
          <w:rFonts w:asciiTheme="minorHAnsi" w:eastAsia="PMingLiU" w:hAnsiTheme="minorHAnsi" w:cstheme="minorHAnsi" w:hint="eastAsia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lang w:eastAsia="zh-TW"/>
        </w:rPr>
        <w:t>病毒（</w:t>
      </w:r>
      <w:r w:rsidR="00C57809" w:rsidRPr="008364A0">
        <w:rPr>
          <w:rFonts w:asciiTheme="minorHAnsi" w:eastAsia="SimSun" w:hAnsiTheme="minorHAnsi" w:cstheme="minorHAnsi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EA7AC2" wp14:editId="487433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6EFF37" id="Rectangle 1" o:spid="_x0000_s1026" style="position:absolute;margin-left:0;margin-top:0;width:612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l+MAMAANc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7C7302">
        <w:rPr>
          <w:rFonts w:asciiTheme="minorHAnsi" w:eastAsia="PMingLiU" w:hAnsiTheme="minorHAnsi" w:cstheme="minorHAnsi"/>
          <w:lang w:eastAsia="zh-TW"/>
        </w:rPr>
        <w:t>WNV</w:t>
      </w:r>
      <w:r w:rsidRPr="007C7302">
        <w:rPr>
          <w:rFonts w:asciiTheme="minorHAnsi" w:eastAsia="PMingLiU" w:hAnsiTheme="minorHAnsi" w:cstheme="minorHAnsi" w:hint="eastAsia"/>
          <w:lang w:eastAsia="zh-TW"/>
        </w:rPr>
        <w:t>）？</w:t>
      </w:r>
    </w:p>
    <w:p w14:paraId="73ACD094" w14:textId="4E6FBFE3" w:rsidR="004E6DF7" w:rsidRPr="008364A0" w:rsidRDefault="007C7302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病毒（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WNV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）是一種蚊子攜帶的病毒，可能造成從低燒到腦炎或腦膜炎之類的嚴重疾病。該病毒於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1999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年在美國首次發現。</w:t>
      </w:r>
    </w:p>
    <w:p w14:paraId="47CABE31" w14:textId="77777777" w:rsidR="004E6DF7" w:rsidRPr="008364A0" w:rsidRDefault="004E6DF7" w:rsidP="008F5D39">
      <w:pPr>
        <w:pStyle w:val="BodyText"/>
        <w:rPr>
          <w:rFonts w:asciiTheme="minorHAnsi" w:eastAsia="SimSun" w:hAnsiTheme="minorHAnsi" w:cstheme="minorHAnsi"/>
          <w:b/>
          <w:bCs/>
          <w:sz w:val="16"/>
          <w:szCs w:val="16"/>
          <w:lang w:eastAsia="zh-TW"/>
        </w:rPr>
      </w:pPr>
    </w:p>
    <w:p w14:paraId="47EF4487" w14:textId="078556FE" w:rsidR="004E6DF7" w:rsidRPr="00A6575B" w:rsidRDefault="007C7302" w:rsidP="008F5D39">
      <w:pPr>
        <w:pStyle w:val="Heading2"/>
        <w:rPr>
          <w:rFonts w:asciiTheme="minorHAnsi" w:eastAsia="SimSun" w:hAnsiTheme="minorHAnsi" w:cstheme="minorHAnsi"/>
          <w:noProof/>
          <w:color w:val="4F81BD"/>
          <w:sz w:val="32"/>
          <w:szCs w:val="32"/>
          <w:lang w:eastAsia="zh-TW"/>
        </w:rPr>
      </w:pPr>
      <w:r>
        <w:rPr>
          <w:rFonts w:asciiTheme="minorHAnsi" w:eastAsia="PMingLiU" w:hAnsiTheme="minorHAnsi" w:cstheme="minorHAnsi" w:hint="eastAsia"/>
          <w:noProof/>
          <w:color w:val="4F81BD"/>
          <w:sz w:val="32"/>
          <w:szCs w:val="3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noProof/>
          <w:color w:val="4F81BD"/>
          <w:sz w:val="32"/>
          <w:szCs w:val="32"/>
          <w:lang w:eastAsia="zh-TW"/>
        </w:rPr>
        <w:t>病毒</w:t>
      </w:r>
      <w:r w:rsidRPr="007C7302">
        <w:rPr>
          <w:rFonts w:asciiTheme="minorHAnsi" w:eastAsia="PMingLiU" w:hAnsiTheme="minorHAnsi" w:cstheme="minorHAnsi" w:hint="eastAsia"/>
          <w:bCs w:val="0"/>
          <w:noProof/>
          <w:color w:val="4F81BD"/>
          <w:sz w:val="32"/>
          <w:szCs w:val="32"/>
          <w:lang w:eastAsia="zh-TW"/>
        </w:rPr>
        <w:t>如何傳播？</w:t>
      </w:r>
    </w:p>
    <w:p w14:paraId="4124CA02" w14:textId="4F05C9BF" w:rsidR="007D1D93" w:rsidRPr="008364A0" w:rsidRDefault="007C7302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Cs w:val="22"/>
          <w:lang w:eastAsia="zh-TW"/>
        </w:rPr>
      </w:pP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病毒最常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透過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感染病毒的蚊子叮咬傳播給人類。有關各種不同類型具有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病毒傳播能力蚊子的更多資訊，可在以下</w:t>
      </w:r>
      <w:r w:rsidRPr="007C7302">
        <w:rPr>
          <w:rFonts w:asciiTheme="minorHAnsi" w:eastAsia="PMingLiU" w:hAnsiTheme="minorHAnsi" w:cstheme="minorHAnsi" w:hint="eastAsia"/>
          <w:lang w:val="zh-TW" w:eastAsia="zh-TW"/>
        </w:rPr>
        <w:t>麻塞諸塞州公共衛生部（</w:t>
      </w:r>
      <w:r w:rsidRPr="007C7302">
        <w:rPr>
          <w:rFonts w:asciiTheme="minorHAnsi" w:eastAsia="PMingLiU" w:hAnsiTheme="minorHAnsi" w:cstheme="minorHAnsi"/>
          <w:lang w:val="zh-TW" w:eastAsia="zh-TW"/>
        </w:rPr>
        <w:t>MDPH</w:t>
      </w:r>
      <w:r w:rsidRPr="007C7302">
        <w:rPr>
          <w:rFonts w:asciiTheme="minorHAnsi" w:eastAsia="PMingLiU" w:hAnsiTheme="minorHAnsi" w:cstheme="minorHAnsi" w:hint="eastAsia"/>
          <w:lang w:val="zh-TW" w:eastAsia="zh-TW"/>
        </w:rPr>
        <w:t>）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網站中查閱</w:t>
      </w:r>
      <w:r w:rsidR="0071614B">
        <w:fldChar w:fldCharType="begin"/>
      </w:r>
      <w:r w:rsidR="0071614B">
        <w:rPr>
          <w:lang w:eastAsia="zh-TW"/>
        </w:rPr>
        <w:instrText xml:space="preserve"> HYPERLINK "file:///C:\\Users\\CBrown1\\Desktop\\Mosquito-borne%20web%20page\\www.mass.gov\\dph\\mosquito" </w:instrText>
      </w:r>
      <w:r w:rsidR="0071614B">
        <w:fldChar w:fldCharType="separate"/>
      </w:r>
      <w:r w:rsidRPr="007C7302">
        <w:rPr>
          <w:rStyle w:val="Hyperlink"/>
          <w:rFonts w:asciiTheme="minorHAnsi" w:eastAsia="PMingLiU" w:hAnsiTheme="minorHAnsi" w:cstheme="minorHAnsi"/>
          <w:szCs w:val="22"/>
          <w:lang w:eastAsia="zh-TW"/>
        </w:rPr>
        <w:t>www.mass.gov/dph/mosquito</w:t>
      </w:r>
      <w:r w:rsidR="0071614B">
        <w:rPr>
          <w:rStyle w:val="Hyperlink"/>
          <w:rFonts w:asciiTheme="minorHAnsi" w:eastAsia="PMingLiU" w:hAnsiTheme="minorHAnsi" w:cstheme="minorHAnsi"/>
          <w:szCs w:val="22"/>
          <w:lang w:eastAsia="zh-TW"/>
        </w:rPr>
        <w:fldChar w:fldCharType="end"/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。</w:t>
      </w:r>
    </w:p>
    <w:p w14:paraId="3B6675D6" w14:textId="77777777" w:rsidR="007D1D93" w:rsidRPr="008364A0" w:rsidRDefault="007D1D93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 w:val="16"/>
          <w:szCs w:val="16"/>
          <w:lang w:eastAsia="zh-TW"/>
        </w:rPr>
      </w:pPr>
    </w:p>
    <w:p w14:paraId="34946B0F" w14:textId="798C0BED" w:rsidR="007D1D93" w:rsidRPr="008364A0" w:rsidRDefault="007C7302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Cs w:val="22"/>
          <w:lang w:eastAsia="zh-TW"/>
        </w:rPr>
      </w:pP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病毒也可能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透過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輸血或器官移植傳播。此外，很少有報告稱感染了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病毒的孕婦或哺乳期婦女將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病毒傳染給自己的嬰兒。由於這些報告很罕見，因此病毒對胎兒或哺乳的嬰兒健康影響尚不清楚，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有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待研究。人們不會因與其他感染病毒的人、鳥類或動物直接接觸而被感染。</w:t>
      </w:r>
      <w:r w:rsidR="007D1D93" w:rsidRPr="008364A0">
        <w:rPr>
          <w:rFonts w:asciiTheme="minorHAnsi" w:eastAsia="SimSun" w:hAnsiTheme="minorHAnsi" w:cstheme="minorHAnsi"/>
          <w:szCs w:val="22"/>
          <w:lang w:eastAsia="zh-TW"/>
        </w:rPr>
        <w:t xml:space="preserve">  </w:t>
      </w:r>
    </w:p>
    <w:p w14:paraId="3CDBDBBE" w14:textId="77777777" w:rsidR="004E6DF7" w:rsidRPr="008364A0" w:rsidRDefault="004E6DF7" w:rsidP="008F5D39">
      <w:pPr>
        <w:pStyle w:val="BodyText"/>
        <w:tabs>
          <w:tab w:val="left" w:pos="10350"/>
        </w:tabs>
        <w:outlineLvl w:val="0"/>
        <w:rPr>
          <w:rFonts w:asciiTheme="minorHAnsi" w:eastAsia="SimSun" w:hAnsiTheme="minorHAnsi" w:cstheme="minorHAnsi"/>
          <w:sz w:val="16"/>
          <w:szCs w:val="16"/>
          <w:lang w:eastAsia="zh-TW"/>
        </w:rPr>
      </w:pPr>
    </w:p>
    <w:p w14:paraId="5989D1D4" w14:textId="7796FD23" w:rsidR="007D1D93" w:rsidRPr="008364A0" w:rsidRDefault="007C7302" w:rsidP="008F5D39">
      <w:pPr>
        <w:pStyle w:val="BodyText"/>
        <w:rPr>
          <w:rFonts w:asciiTheme="minorHAnsi" w:eastAsia="SimSun" w:hAnsiTheme="minorHAnsi" w:cstheme="minorHAnsi"/>
          <w:b/>
          <w:bCs/>
          <w:noProof/>
          <w:color w:val="4F81BD"/>
          <w:sz w:val="32"/>
          <w:szCs w:val="32"/>
          <w:lang w:eastAsia="zh-TW"/>
        </w:rPr>
      </w:pPr>
      <w:r w:rsidRPr="007C7302">
        <w:rPr>
          <w:rFonts w:asciiTheme="minorHAnsi" w:eastAsia="PMingLiU" w:hAnsiTheme="minorHAnsi" w:cstheme="minorHAnsi" w:hint="eastAsia"/>
          <w:b/>
          <w:bCs/>
          <w:noProof/>
          <w:color w:val="4F81BD"/>
          <w:sz w:val="32"/>
          <w:szCs w:val="32"/>
          <w:lang w:eastAsia="zh-TW"/>
        </w:rPr>
        <w:t>為什麼我不再需要報告死鳥？</w:t>
      </w:r>
    </w:p>
    <w:p w14:paraId="658B2D40" w14:textId="60E5EB7A" w:rsidR="00337926" w:rsidRPr="00337926" w:rsidRDefault="007C7302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從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2000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年到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2008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年，作為監測全州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病毒活動的幾種方法之一，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MDPH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收集報告並對麻塞諸塞州的死鳥進行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病毒測試。近年來，這種方法在發現病毒方面變得不太有用。很多其他州已停止報告和測試死鳥。蚊子收集和測試提供了當前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病毒活動的最可靠跡象，這也是監測活動將繼續關注的重點。</w:t>
      </w:r>
    </w:p>
    <w:p w14:paraId="2753DBA0" w14:textId="77777777" w:rsidR="00337926" w:rsidRPr="00337926" w:rsidRDefault="00337926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</w:p>
    <w:p w14:paraId="174388A3" w14:textId="3FF3AB38" w:rsidR="007D1D93" w:rsidRPr="008364A0" w:rsidRDefault="007C7302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死鳥不再接受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病毒檢測，也無需向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MDPH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報告。可以安全地將死鳥扔進垃圾桶內。扔死鳥時用手套、鏟子或用塑膠袋套住手，死鳥應該用雙層塑膠袋裝好並放入垃圾桶內。然後洗手。</w:t>
      </w:r>
    </w:p>
    <w:p w14:paraId="14DD87CB" w14:textId="77777777" w:rsidR="007D1D93" w:rsidRPr="008364A0" w:rsidRDefault="007D1D93" w:rsidP="008F5D39">
      <w:pPr>
        <w:pStyle w:val="BodyText"/>
        <w:rPr>
          <w:rFonts w:asciiTheme="minorHAnsi" w:eastAsia="SimSun" w:hAnsiTheme="minorHAnsi" w:cstheme="minorHAnsi"/>
          <w:sz w:val="16"/>
          <w:szCs w:val="16"/>
          <w:lang w:eastAsia="zh-TW"/>
        </w:rPr>
      </w:pPr>
    </w:p>
    <w:p w14:paraId="1F9A6CA0" w14:textId="468D4868" w:rsidR="004E6DF7" w:rsidRPr="008364A0" w:rsidRDefault="007C7302" w:rsidP="008F5D39">
      <w:pPr>
        <w:pStyle w:val="Heading2"/>
        <w:rPr>
          <w:rFonts w:asciiTheme="minorHAnsi" w:eastAsia="SimSun" w:hAnsiTheme="minorHAnsi" w:cstheme="minorHAnsi"/>
          <w:noProof/>
          <w:color w:val="4F81BD"/>
          <w:sz w:val="32"/>
          <w:szCs w:val="32"/>
          <w:lang w:eastAsia="zh-TW"/>
        </w:rPr>
      </w:pPr>
      <w:r>
        <w:rPr>
          <w:rFonts w:asciiTheme="minorHAnsi" w:eastAsia="PMingLiU" w:hAnsiTheme="minorHAnsi" w:cstheme="minorHAnsi" w:hint="eastAsia"/>
          <w:noProof/>
          <w:color w:val="4F81BD"/>
          <w:sz w:val="32"/>
          <w:szCs w:val="3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noProof/>
          <w:color w:val="4F81BD"/>
          <w:sz w:val="32"/>
          <w:szCs w:val="32"/>
          <w:lang w:eastAsia="zh-TW"/>
        </w:rPr>
        <w:t>病毒的症狀是什麼？</w:t>
      </w:r>
    </w:p>
    <w:p w14:paraId="539C2FC5" w14:textId="16C0E62F" w:rsidR="00337926" w:rsidRPr="00337926" w:rsidRDefault="007C7302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大多數感染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病毒的人（約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80%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）不會出現任何症狀。少數感染者（約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20%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）會出現發燒、頭痛、全身酸痛、噁心、嘔吐等症狀，有時還會出現淋巴腺腫大，還可能在胸部、腹部和背部出現皮疹。</w:t>
      </w:r>
    </w:p>
    <w:p w14:paraId="29E1696A" w14:textId="77777777" w:rsidR="00337926" w:rsidRPr="00337926" w:rsidRDefault="00337926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</w:p>
    <w:p w14:paraId="1A0EFEDB" w14:textId="40C1AF06" w:rsidR="004E6DF7" w:rsidRPr="008364A0" w:rsidRDefault="007C7302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感染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病毒的人中只有不到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 xml:space="preserve">1% 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的人會發展為重症，包括腦炎或腦膜炎。重症的症狀可能包括高燒、頭痛、頸部僵硬、恍惚、定向障礙、昏迷、震顫、抽搐、肌肉無力、視力喪失、麻木和癱瘓。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50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歲以上的人患重症的風險更高。</w:t>
      </w:r>
    </w:p>
    <w:p w14:paraId="4C53C68A" w14:textId="77777777" w:rsidR="007D1D93" w:rsidRPr="008364A0" w:rsidRDefault="007D1D93" w:rsidP="008F5D39">
      <w:pPr>
        <w:pStyle w:val="BodyText"/>
        <w:rPr>
          <w:rFonts w:asciiTheme="minorHAnsi" w:eastAsia="SimSun" w:hAnsiTheme="minorHAnsi" w:cstheme="minorHAnsi"/>
          <w:sz w:val="16"/>
          <w:szCs w:val="16"/>
          <w:lang w:eastAsia="zh-TW"/>
        </w:rPr>
      </w:pPr>
    </w:p>
    <w:p w14:paraId="44F471B3" w14:textId="615E9D9D" w:rsidR="007D1D93" w:rsidRPr="008364A0" w:rsidRDefault="007C7302" w:rsidP="008F5D39">
      <w:pPr>
        <w:pStyle w:val="BodyText"/>
        <w:rPr>
          <w:rFonts w:asciiTheme="minorHAnsi" w:eastAsia="SimSun" w:hAnsiTheme="minorHAnsi" w:cstheme="minorHAnsi"/>
          <w:b/>
          <w:bCs/>
          <w:noProof/>
          <w:color w:val="4F81BD"/>
          <w:sz w:val="32"/>
          <w:szCs w:val="32"/>
          <w:lang w:eastAsia="zh-TW"/>
        </w:rPr>
      </w:pPr>
      <w:r w:rsidRPr="007C7302">
        <w:rPr>
          <w:rFonts w:asciiTheme="minorHAnsi" w:eastAsia="PMingLiU" w:hAnsiTheme="minorHAnsi" w:cstheme="minorHAnsi" w:hint="eastAsia"/>
          <w:b/>
          <w:bCs/>
          <w:noProof/>
          <w:color w:val="4F81BD"/>
          <w:sz w:val="32"/>
          <w:szCs w:val="32"/>
          <w:lang w:eastAsia="zh-TW"/>
        </w:rPr>
        <w:t>麻塞諸塞州的</w:t>
      </w:r>
      <w:r>
        <w:rPr>
          <w:rFonts w:asciiTheme="minorHAnsi" w:eastAsia="PMingLiU" w:hAnsiTheme="minorHAnsi" w:cstheme="minorHAnsi" w:hint="eastAsia"/>
          <w:b/>
          <w:bCs/>
          <w:noProof/>
          <w:color w:val="4F81BD"/>
          <w:sz w:val="32"/>
          <w:szCs w:val="3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b/>
          <w:bCs/>
          <w:noProof/>
          <w:color w:val="4F81BD"/>
          <w:sz w:val="32"/>
          <w:szCs w:val="32"/>
          <w:lang w:eastAsia="zh-TW"/>
        </w:rPr>
        <w:t>病毒傳播普遍性如何？</w:t>
      </w:r>
    </w:p>
    <w:p w14:paraId="70BACA7F" w14:textId="50CE65E7" w:rsidR="004E6DF7" w:rsidRPr="008364A0" w:rsidRDefault="007C7302" w:rsidP="008F5D39">
      <w:pPr>
        <w:pStyle w:val="BodyText"/>
        <w:rPr>
          <w:rFonts w:asciiTheme="minorHAnsi" w:eastAsia="SimSun" w:hAnsiTheme="minorHAnsi" w:cstheme="minorHAnsi"/>
          <w:szCs w:val="22"/>
          <w:lang w:eastAsia="zh-TW"/>
        </w:rPr>
      </w:pP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由於大多數感染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病毒的人無症狀，因此很難確切地瞭解有多少人被感染。最常報告的是西尼羅河病毒的重症患者。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 xml:space="preserve">2011 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年至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 xml:space="preserve"> 2020 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年，麻塞諸塞州報告了</w:t>
      </w:r>
      <w:r w:rsidRPr="007C7302">
        <w:rPr>
          <w:rFonts w:asciiTheme="minorHAnsi" w:eastAsia="PMingLiU" w:hAnsiTheme="minorHAnsi" w:cstheme="minorHAnsi"/>
          <w:szCs w:val="22"/>
          <w:lang w:eastAsia="zh-TW"/>
        </w:rPr>
        <w:t>148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個西尼羅河病毒感染病例，其中七人死亡。已在全州範圍內發現感染病例。</w:t>
      </w:r>
    </w:p>
    <w:p w14:paraId="48F76E9C" w14:textId="77777777" w:rsidR="007D1D93" w:rsidRPr="008364A0" w:rsidRDefault="007D1D93" w:rsidP="008F5D39">
      <w:pPr>
        <w:pStyle w:val="BodyText"/>
        <w:rPr>
          <w:rFonts w:asciiTheme="minorHAnsi" w:eastAsia="SimSun" w:hAnsiTheme="minorHAnsi" w:cstheme="minorHAnsi"/>
          <w:sz w:val="16"/>
          <w:szCs w:val="16"/>
          <w:lang w:eastAsia="zh-TW"/>
        </w:rPr>
      </w:pPr>
    </w:p>
    <w:p w14:paraId="575B35E8" w14:textId="384E0282" w:rsidR="004E6DF7" w:rsidRPr="008364A0" w:rsidRDefault="007C7302" w:rsidP="008F5D39">
      <w:pPr>
        <w:pStyle w:val="Heading2"/>
        <w:rPr>
          <w:rFonts w:asciiTheme="minorHAnsi" w:eastAsia="SimSun" w:hAnsiTheme="minorHAnsi" w:cstheme="minorHAnsi"/>
          <w:noProof/>
          <w:color w:val="4F81BD"/>
          <w:sz w:val="32"/>
          <w:szCs w:val="32"/>
          <w:lang w:eastAsia="zh-TW"/>
        </w:rPr>
      </w:pPr>
      <w:r w:rsidRPr="007C7302">
        <w:rPr>
          <w:rFonts w:asciiTheme="minorHAnsi" w:eastAsia="PMingLiU" w:hAnsiTheme="minorHAnsi" w:cstheme="minorHAnsi" w:hint="eastAsia"/>
          <w:noProof/>
          <w:color w:val="4F81BD"/>
          <w:sz w:val="32"/>
          <w:szCs w:val="32"/>
          <w:lang w:eastAsia="zh-TW"/>
        </w:rPr>
        <w:t>您可以採取哪些措施保護自己避免感染</w:t>
      </w:r>
      <w:r>
        <w:rPr>
          <w:rFonts w:asciiTheme="minorHAnsi" w:eastAsia="PMingLiU" w:hAnsiTheme="minorHAnsi" w:cstheme="minorHAnsi" w:hint="eastAsia"/>
          <w:noProof/>
          <w:color w:val="4F81BD"/>
          <w:sz w:val="32"/>
          <w:szCs w:val="3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noProof/>
          <w:color w:val="4F81BD"/>
          <w:sz w:val="32"/>
          <w:szCs w:val="32"/>
          <w:lang w:eastAsia="zh-TW"/>
        </w:rPr>
        <w:t>病毒？</w:t>
      </w:r>
    </w:p>
    <w:p w14:paraId="5A57488A" w14:textId="2FDD9C02" w:rsidR="00AD6C49" w:rsidRDefault="007C7302" w:rsidP="008F5D39">
      <w:pPr>
        <w:spacing w:after="40"/>
        <w:rPr>
          <w:rFonts w:asciiTheme="minorHAnsi" w:eastAsiaTheme="minorEastAsia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由於</w:t>
      </w:r>
      <w:r>
        <w:rPr>
          <w:rFonts w:asciiTheme="minorHAnsi" w:eastAsia="PMingLiU" w:hAnsiTheme="minorHAnsi" w:cstheme="minorHAnsi" w:hint="eastAsia"/>
          <w:szCs w:val="22"/>
          <w:lang w:eastAsia="zh-TW"/>
        </w:rPr>
        <w:t>西尼羅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病毒最主要</w:t>
      </w:r>
      <w:r w:rsidR="006A6F30">
        <w:rPr>
          <w:rFonts w:asciiTheme="minorHAnsi" w:eastAsia="PMingLiU" w:hAnsiTheme="minorHAnsi" w:cstheme="minorHAnsi" w:hint="eastAsia"/>
          <w:szCs w:val="22"/>
          <w:lang w:eastAsia="zh-TW"/>
        </w:rPr>
        <w:t>透過</w:t>
      </w:r>
      <w:r w:rsidRPr="007C7302">
        <w:rPr>
          <w:rFonts w:asciiTheme="minorHAnsi" w:eastAsia="PMingLiU" w:hAnsiTheme="minorHAnsi" w:cstheme="minorHAnsi" w:hint="eastAsia"/>
          <w:szCs w:val="22"/>
          <w:lang w:eastAsia="zh-TW"/>
        </w:rPr>
        <w:t>蚊子傳播，</w:t>
      </w:r>
      <w:r w:rsidRPr="007C7302">
        <w:rPr>
          <w:rFonts w:asciiTheme="minorHAnsi" w:eastAsia="PMingLiU" w:hAnsiTheme="minorHAnsi" w:cstheme="minorHAnsi" w:hint="eastAsia"/>
          <w:lang w:eastAsia="zh-TW"/>
        </w:rPr>
        <w:t>您可以採取</w:t>
      </w:r>
      <w:r w:rsidRPr="007C7302">
        <w:rPr>
          <w:rFonts w:asciiTheme="minorHAnsi" w:eastAsia="PMingLiU" w:hAnsiTheme="minorHAnsi" w:cstheme="minorHAnsi" w:hint="eastAsia"/>
          <w:lang w:val="zh-TW" w:eastAsia="zh-TW"/>
        </w:rPr>
        <w:t>以下幾項措施</w:t>
      </w:r>
      <w:r w:rsidRPr="007C7302">
        <w:rPr>
          <w:rFonts w:asciiTheme="minorHAnsi" w:eastAsia="PMingLiU" w:hAnsiTheme="minorHAnsi" w:cstheme="minorHAnsi" w:hint="eastAsia"/>
          <w:lang w:eastAsia="zh-TW"/>
        </w:rPr>
        <w:t>，</w:t>
      </w:r>
      <w:r w:rsidRPr="007C7302">
        <w:rPr>
          <w:rFonts w:asciiTheme="minorHAnsi" w:eastAsia="PMingLiU" w:hAnsiTheme="minorHAnsi" w:cstheme="minorHAnsi" w:hint="eastAsia"/>
          <w:lang w:val="zh-TW" w:eastAsia="zh-TW"/>
        </w:rPr>
        <w:t>降低被蚊子叮咬的機會</w:t>
      </w:r>
      <w:r w:rsidRPr="007C7302">
        <w:rPr>
          <w:rFonts w:asciiTheme="minorHAnsi" w:eastAsia="PMingLiU" w:hAnsiTheme="minorHAnsi" w:cstheme="minorHAnsi" w:hint="eastAsia"/>
          <w:lang w:eastAsia="zh-TW"/>
        </w:rPr>
        <w:t>：</w:t>
      </w:r>
    </w:p>
    <w:p w14:paraId="0886C4B5" w14:textId="77777777" w:rsidR="00AD6C49" w:rsidRDefault="00AD6C49" w:rsidP="008F5D39">
      <w:pPr>
        <w:spacing w:after="40"/>
        <w:rPr>
          <w:rFonts w:asciiTheme="minorHAnsi" w:eastAsiaTheme="minorEastAsia" w:hAnsiTheme="minorHAnsi" w:cstheme="minorHAnsi"/>
          <w:lang w:eastAsia="zh-TW"/>
        </w:rPr>
      </w:pPr>
    </w:p>
    <w:p w14:paraId="612FD9F3" w14:textId="1BB73C1B" w:rsidR="00697FFC" w:rsidRDefault="00697FFC" w:rsidP="008F5D39">
      <w:pPr>
        <w:spacing w:after="40"/>
        <w:rPr>
          <w:rFonts w:asciiTheme="minorHAnsi" w:eastAsia="SimSun" w:hAnsiTheme="minorHAnsi" w:cstheme="minorHAnsi"/>
          <w:szCs w:val="22"/>
          <w:lang w:eastAsia="zh-TW"/>
        </w:rPr>
      </w:pPr>
      <w:bookmarkStart w:id="0" w:name="_GoBack"/>
      <w:bookmarkEnd w:id="0"/>
    </w:p>
    <w:p w14:paraId="5F89AA74" w14:textId="77777777" w:rsidR="00960F69" w:rsidRPr="00960F69" w:rsidRDefault="00960F69" w:rsidP="008F5D39">
      <w:pPr>
        <w:spacing w:after="40"/>
        <w:rPr>
          <w:rFonts w:asciiTheme="minorHAnsi" w:eastAsia="PMingLiU" w:hAnsiTheme="minorHAnsi" w:cstheme="minorHAnsi"/>
          <w:szCs w:val="22"/>
          <w:lang w:eastAsia="zh-TW"/>
        </w:rPr>
      </w:pPr>
    </w:p>
    <w:p w14:paraId="03C922DC" w14:textId="4ECE883E" w:rsidR="00697FFC" w:rsidRPr="008364A0" w:rsidRDefault="007C7302" w:rsidP="008F5D39">
      <w:pPr>
        <w:spacing w:after="40"/>
        <w:ind w:right="180"/>
        <w:jc w:val="right"/>
        <w:rPr>
          <w:rFonts w:asciiTheme="minorHAnsi" w:eastAsia="SimSun" w:hAnsiTheme="minorHAnsi" w:cstheme="minorHAnsi"/>
          <w:sz w:val="20"/>
          <w:szCs w:val="20"/>
          <w:lang w:eastAsia="zh-TW"/>
        </w:rPr>
      </w:pPr>
      <w:r w:rsidRPr="007C7302">
        <w:rPr>
          <w:rFonts w:asciiTheme="minorHAnsi" w:eastAsia="PMingLiU" w:hAnsiTheme="minorHAnsi" w:cstheme="minorHAnsi"/>
          <w:sz w:val="20"/>
          <w:szCs w:val="20"/>
          <w:lang w:eastAsia="zh-TW"/>
        </w:rPr>
        <w:lastRenderedPageBreak/>
        <w:t xml:space="preserve"> </w:t>
      </w:r>
      <w:r w:rsidRPr="007C7302">
        <w:rPr>
          <w:rFonts w:asciiTheme="minorHAnsi" w:eastAsia="PMingLiU" w:hAnsiTheme="minorHAnsi" w:cstheme="minorHAnsi" w:hint="eastAsia"/>
          <w:sz w:val="20"/>
          <w:szCs w:val="20"/>
          <w:lang w:eastAsia="zh-TW"/>
        </w:rPr>
        <w:t>第</w:t>
      </w:r>
      <w:r w:rsidRPr="007C7302">
        <w:rPr>
          <w:rFonts w:asciiTheme="minorHAnsi" w:eastAsia="PMingLiU" w:hAnsiTheme="minorHAnsi" w:cstheme="minorHAnsi"/>
          <w:sz w:val="20"/>
          <w:szCs w:val="20"/>
          <w:lang w:eastAsia="zh-TW"/>
        </w:rPr>
        <w:t>2</w:t>
      </w:r>
      <w:r w:rsidRPr="007C7302">
        <w:rPr>
          <w:rFonts w:asciiTheme="minorHAnsi" w:eastAsia="PMingLiU" w:hAnsiTheme="minorHAnsi" w:cstheme="minorHAnsi" w:hint="eastAsia"/>
          <w:sz w:val="20"/>
          <w:szCs w:val="20"/>
          <w:lang w:eastAsia="zh-TW"/>
        </w:rPr>
        <w:t>頁</w:t>
      </w:r>
      <w:r w:rsidRPr="007C7302">
        <w:rPr>
          <w:rFonts w:asciiTheme="minorHAnsi" w:eastAsia="PMingLiU" w:hAnsiTheme="minorHAnsi" w:cstheme="minorHAnsi"/>
          <w:sz w:val="20"/>
          <w:szCs w:val="20"/>
          <w:lang w:eastAsia="zh-TW"/>
        </w:rPr>
        <w:t>/</w:t>
      </w:r>
      <w:r w:rsidRPr="007C7302">
        <w:rPr>
          <w:rFonts w:asciiTheme="minorHAnsi" w:eastAsia="PMingLiU" w:hAnsiTheme="minorHAnsi" w:cstheme="minorHAnsi" w:hint="eastAsia"/>
          <w:sz w:val="20"/>
          <w:szCs w:val="20"/>
          <w:lang w:eastAsia="zh-TW"/>
        </w:rPr>
        <w:t>共</w:t>
      </w:r>
      <w:r w:rsidRPr="007C7302">
        <w:rPr>
          <w:rFonts w:asciiTheme="minorHAnsi" w:eastAsia="PMingLiU" w:hAnsiTheme="minorHAnsi" w:cstheme="minorHAnsi"/>
          <w:sz w:val="20"/>
          <w:szCs w:val="20"/>
          <w:lang w:eastAsia="zh-TW"/>
        </w:rPr>
        <w:t>2</w:t>
      </w:r>
      <w:r w:rsidRPr="007C7302">
        <w:rPr>
          <w:rFonts w:asciiTheme="minorHAnsi" w:eastAsia="PMingLiU" w:hAnsiTheme="minorHAnsi" w:cstheme="minorHAnsi" w:hint="eastAsia"/>
          <w:sz w:val="20"/>
          <w:szCs w:val="20"/>
          <w:lang w:eastAsia="zh-TW"/>
        </w:rPr>
        <w:t>頁</w:t>
      </w:r>
    </w:p>
    <w:p w14:paraId="564B14C2" w14:textId="5C3C34A7" w:rsidR="004E6DF7" w:rsidRPr="008364A0" w:rsidRDefault="007C7302" w:rsidP="008F5D39">
      <w:pPr>
        <w:numPr>
          <w:ilvl w:val="3"/>
          <w:numId w:val="5"/>
        </w:numPr>
        <w:tabs>
          <w:tab w:val="clear" w:pos="2880"/>
        </w:tabs>
        <w:spacing w:after="40"/>
        <w:ind w:left="360"/>
        <w:rPr>
          <w:rFonts w:asciiTheme="minorHAnsi" w:eastAsia="SimSun" w:hAnsiTheme="minorHAnsi" w:cstheme="minorHAnsi"/>
          <w:szCs w:val="22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規劃戶外活動時避開黃昏到日出這個時段，此時蚊子最活躍。</w:t>
      </w:r>
    </w:p>
    <w:p w14:paraId="19683138" w14:textId="056C5D90" w:rsidR="004E6DF7" w:rsidRPr="008364A0" w:rsidRDefault="007C7302" w:rsidP="008F5D39">
      <w:pPr>
        <w:numPr>
          <w:ilvl w:val="0"/>
          <w:numId w:val="5"/>
        </w:numPr>
        <w:tabs>
          <w:tab w:val="clear" w:pos="360"/>
          <w:tab w:val="num" w:pos="-6120"/>
        </w:tabs>
        <w:autoSpaceDE w:val="0"/>
        <w:autoSpaceDN w:val="0"/>
        <w:adjustRightInd w:val="0"/>
        <w:spacing w:after="40"/>
        <w:rPr>
          <w:rFonts w:asciiTheme="minorHAnsi" w:eastAsia="SimSun" w:hAnsiTheme="minorHAnsi" w:cstheme="minorHAnsi"/>
          <w:szCs w:val="22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在戶外時，穿長袖衣褲和襪子。天熱時這樣做可能很困難，但這樣做可避免蚊子叮咬。</w:t>
      </w:r>
    </w:p>
    <w:p w14:paraId="010A402A" w14:textId="7B5B9C84" w:rsidR="004E6DF7" w:rsidRPr="00A1265E" w:rsidRDefault="007C7302" w:rsidP="008F5D39">
      <w:pPr>
        <w:numPr>
          <w:ilvl w:val="0"/>
          <w:numId w:val="5"/>
        </w:numPr>
        <w:spacing w:after="4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eastAsia="zh-TW"/>
        </w:rPr>
        <w:t>按照產品標籤上的說明，使用含</w:t>
      </w:r>
      <w:r w:rsidRPr="007C7302">
        <w:rPr>
          <w:rFonts w:asciiTheme="minorHAnsi" w:eastAsia="PMingLiU" w:hAnsiTheme="minorHAnsi" w:cstheme="minorHAnsi" w:hint="eastAsia"/>
          <w:b/>
          <w:lang w:eastAsia="zh-TW"/>
        </w:rPr>
        <w:t>避蚊胺</w:t>
      </w:r>
      <w:r w:rsidRPr="007C7302">
        <w:rPr>
          <w:rFonts w:asciiTheme="minorHAnsi" w:eastAsia="PMingLiU" w:hAnsiTheme="minorHAnsi" w:cstheme="minorHAnsi" w:hint="eastAsia"/>
          <w:lang w:eastAsia="zh-TW"/>
        </w:rPr>
        <w:t>（</w:t>
      </w:r>
      <w:r w:rsidRPr="007C7302">
        <w:rPr>
          <w:rFonts w:asciiTheme="minorHAnsi" w:eastAsia="PMingLiU" w:hAnsiTheme="minorHAnsi" w:cstheme="minorHAnsi"/>
          <w:b/>
          <w:lang w:eastAsia="zh-TW"/>
        </w:rPr>
        <w:t>DEET</w:t>
      </w:r>
      <w:r w:rsidRPr="007C7302">
        <w:rPr>
          <w:rFonts w:asciiTheme="minorHAnsi" w:eastAsia="PMingLiU" w:hAnsiTheme="minorHAnsi" w:cstheme="minorHAnsi" w:hint="eastAsia"/>
          <w:lang w:eastAsia="zh-TW"/>
        </w:rPr>
        <w:t>，</w:t>
      </w:r>
      <w:r w:rsidRPr="007C7302">
        <w:rPr>
          <w:rFonts w:asciiTheme="minorHAnsi" w:eastAsia="PMingLiU" w:hAnsiTheme="minorHAnsi" w:cstheme="minorHAnsi"/>
          <w:lang w:eastAsia="zh-TW"/>
        </w:rPr>
        <w:t>N, N-diethyl-m-toluamide</w:t>
      </w:r>
      <w:r w:rsidRPr="007C7302">
        <w:rPr>
          <w:rFonts w:asciiTheme="minorHAnsi" w:eastAsia="PMingLiU" w:hAnsiTheme="minorHAnsi" w:cstheme="minorHAnsi" w:hint="eastAsia"/>
          <w:lang w:eastAsia="zh-TW"/>
        </w:rPr>
        <w:t>）、</w:t>
      </w:r>
      <w:r w:rsidRPr="007C7302">
        <w:rPr>
          <w:rFonts w:asciiTheme="minorHAnsi" w:eastAsia="PMingLiU" w:hAnsiTheme="minorHAnsi" w:cstheme="minorHAnsi" w:hint="eastAsia"/>
          <w:b/>
          <w:lang w:eastAsia="zh-TW"/>
        </w:rPr>
        <w:t>苄氯菊酯（</w:t>
      </w:r>
      <w:r w:rsidRPr="007C7302">
        <w:rPr>
          <w:rFonts w:asciiTheme="minorHAnsi" w:eastAsia="PMingLiU" w:hAnsiTheme="minorHAnsi" w:cstheme="minorHAnsi"/>
          <w:b/>
          <w:lang w:eastAsia="zh-TW"/>
        </w:rPr>
        <w:t>permethrin</w:t>
      </w:r>
      <w:r w:rsidRPr="007C7302">
        <w:rPr>
          <w:rFonts w:asciiTheme="minorHAnsi" w:eastAsia="PMingLiU" w:hAnsiTheme="minorHAnsi" w:cstheme="minorHAnsi" w:hint="eastAsia"/>
          <w:b/>
          <w:lang w:eastAsia="zh-TW"/>
        </w:rPr>
        <w:t>）</w:t>
      </w:r>
      <w:r w:rsidRPr="007C7302">
        <w:rPr>
          <w:rFonts w:asciiTheme="minorHAnsi" w:eastAsia="PMingLiU" w:hAnsiTheme="minorHAnsi" w:cstheme="minorHAnsi" w:hint="eastAsia"/>
          <w:lang w:eastAsia="zh-TW"/>
        </w:rPr>
        <w:t>、</w:t>
      </w:r>
      <w:r w:rsidRPr="007C7302">
        <w:rPr>
          <w:rFonts w:asciiTheme="minorHAnsi" w:eastAsia="PMingLiU" w:hAnsiTheme="minorHAnsi" w:cstheme="minorHAnsi" w:hint="eastAsia"/>
          <w:b/>
          <w:lang w:eastAsia="zh-TW"/>
        </w:rPr>
        <w:t>派卡瑞丁（</w:t>
      </w:r>
      <w:r w:rsidRPr="007C7302">
        <w:rPr>
          <w:rFonts w:asciiTheme="minorHAnsi" w:eastAsia="PMingLiU" w:hAnsiTheme="minorHAnsi" w:cstheme="minorHAnsi"/>
          <w:b/>
          <w:lang w:eastAsia="zh-TW"/>
        </w:rPr>
        <w:t>picaridin</w:t>
      </w:r>
      <w:r w:rsidRPr="007C7302">
        <w:rPr>
          <w:rFonts w:asciiTheme="minorHAnsi" w:eastAsia="PMingLiU" w:hAnsiTheme="minorHAnsi" w:cstheme="minorHAnsi" w:hint="eastAsia"/>
          <w:b/>
          <w:lang w:eastAsia="zh-TW"/>
        </w:rPr>
        <w:t>）</w:t>
      </w:r>
      <w:r w:rsidRPr="007C7302">
        <w:rPr>
          <w:rFonts w:asciiTheme="minorHAnsi" w:eastAsia="PMingLiU" w:hAnsiTheme="minorHAnsi" w:cstheme="minorHAnsi" w:hint="eastAsia"/>
          <w:lang w:eastAsia="zh-TW"/>
        </w:rPr>
        <w:t>（</w:t>
      </w:r>
      <w:r w:rsidRPr="007C7302">
        <w:rPr>
          <w:rFonts w:asciiTheme="minorHAnsi" w:eastAsia="PMingLiU" w:hAnsiTheme="minorHAnsi" w:cstheme="minorHAnsi"/>
          <w:lang w:eastAsia="zh-TW"/>
        </w:rPr>
        <w:t>KBR 3023</w:t>
      </w:r>
      <w:r w:rsidRPr="007C7302">
        <w:rPr>
          <w:rFonts w:asciiTheme="minorHAnsi" w:eastAsia="PMingLiU" w:hAnsiTheme="minorHAnsi" w:cstheme="minorHAnsi" w:hint="eastAsia"/>
          <w:lang w:eastAsia="zh-TW"/>
        </w:rPr>
        <w:t>）、</w:t>
      </w:r>
      <w:r w:rsidRPr="007C7302">
        <w:rPr>
          <w:rFonts w:asciiTheme="minorHAnsi" w:eastAsia="PMingLiU" w:hAnsiTheme="minorHAnsi" w:cstheme="minorHAnsi"/>
          <w:b/>
          <w:lang w:eastAsia="zh-TW"/>
        </w:rPr>
        <w:t>IR3535</w:t>
      </w:r>
      <w:r w:rsidRPr="007C7302">
        <w:rPr>
          <w:rFonts w:asciiTheme="minorHAnsi" w:eastAsia="PMingLiU" w:hAnsiTheme="minorHAnsi" w:cstheme="minorHAnsi" w:hint="eastAsia"/>
          <w:lang w:eastAsia="zh-TW"/>
        </w:rPr>
        <w:t>（</w:t>
      </w:r>
      <w:r w:rsidRPr="007C7302">
        <w:rPr>
          <w:rFonts w:asciiTheme="minorHAnsi" w:eastAsia="PMingLiU" w:hAnsiTheme="minorHAnsi" w:cstheme="minorHAnsi"/>
          <w:lang w:eastAsia="zh-TW"/>
        </w:rPr>
        <w:t>3-[N-butyl-N-acetyl]-</w:t>
      </w:r>
      <w:proofErr w:type="spellStart"/>
      <w:r w:rsidRPr="007C7302">
        <w:rPr>
          <w:rFonts w:asciiTheme="minorHAnsi" w:eastAsia="PMingLiU" w:hAnsiTheme="minorHAnsi" w:cstheme="minorHAnsi"/>
          <w:lang w:eastAsia="zh-TW"/>
        </w:rPr>
        <w:t>aminopropionic</w:t>
      </w:r>
      <w:proofErr w:type="spellEnd"/>
      <w:r w:rsidRPr="007C7302">
        <w:rPr>
          <w:rFonts w:asciiTheme="minorHAnsi" w:eastAsia="PMingLiU" w:hAnsiTheme="minorHAnsi" w:cstheme="minorHAnsi"/>
          <w:lang w:eastAsia="zh-TW"/>
        </w:rPr>
        <w:t xml:space="preserve"> acid</w:t>
      </w:r>
      <w:r w:rsidRPr="007C7302">
        <w:rPr>
          <w:rFonts w:asciiTheme="minorHAnsi" w:eastAsia="PMingLiU" w:hAnsiTheme="minorHAnsi" w:cstheme="minorHAnsi" w:hint="eastAsia"/>
          <w:lang w:eastAsia="zh-TW"/>
        </w:rPr>
        <w:t>）</w:t>
      </w:r>
      <w:r w:rsidRPr="007C7302">
        <w:rPr>
          <w:rFonts w:asciiTheme="minorHAnsi" w:eastAsia="PMingLiU" w:hAnsiTheme="minorHAnsi" w:cstheme="minorHAnsi" w:hint="eastAsia"/>
          <w:b/>
          <w:lang w:eastAsia="zh-TW"/>
        </w:rPr>
        <w:t>或檸檬桉油</w:t>
      </w:r>
      <w:r w:rsidRPr="007C7302">
        <w:rPr>
          <w:rFonts w:asciiTheme="minorHAnsi" w:eastAsia="PMingLiU" w:hAnsiTheme="minorHAnsi" w:cstheme="minorHAnsi"/>
          <w:lang w:eastAsia="zh-TW"/>
        </w:rPr>
        <w:t xml:space="preserve"> [p-</w:t>
      </w:r>
      <w:proofErr w:type="spellStart"/>
      <w:r w:rsidRPr="007C7302">
        <w:rPr>
          <w:rFonts w:asciiTheme="minorHAnsi" w:eastAsia="PMingLiU" w:hAnsiTheme="minorHAnsi" w:cstheme="minorHAnsi"/>
          <w:lang w:eastAsia="zh-TW"/>
        </w:rPr>
        <w:t>menthane</w:t>
      </w:r>
      <w:proofErr w:type="spellEnd"/>
      <w:r w:rsidRPr="007C7302">
        <w:rPr>
          <w:rFonts w:asciiTheme="minorHAnsi" w:eastAsia="PMingLiU" w:hAnsiTheme="minorHAnsi" w:cstheme="minorHAnsi"/>
          <w:lang w:eastAsia="zh-TW"/>
        </w:rPr>
        <w:t xml:space="preserve"> 3, 8-diol (PMD)] </w:t>
      </w:r>
      <w:r w:rsidRPr="007C7302">
        <w:rPr>
          <w:rFonts w:asciiTheme="minorHAnsi" w:eastAsia="PMingLiU" w:hAnsiTheme="minorHAnsi" w:cstheme="minorHAnsi" w:hint="eastAsia"/>
          <w:lang w:eastAsia="zh-TW"/>
        </w:rPr>
        <w:t>的驅蚊劑。不應為兩個月以下的嬰兒使用避蚊胺產品，年齡較大的兒童應使用濃度為</w:t>
      </w:r>
      <w:r w:rsidRPr="007C7302">
        <w:rPr>
          <w:rFonts w:asciiTheme="minorHAnsi" w:eastAsia="PMingLiU" w:hAnsiTheme="minorHAnsi" w:cstheme="minorHAnsi"/>
          <w:lang w:eastAsia="zh-TW"/>
        </w:rPr>
        <w:t xml:space="preserve">30% </w:t>
      </w:r>
      <w:r w:rsidRPr="007C7302">
        <w:rPr>
          <w:rFonts w:asciiTheme="minorHAnsi" w:eastAsia="PMingLiU" w:hAnsiTheme="minorHAnsi" w:cstheme="minorHAnsi" w:hint="eastAsia"/>
          <w:lang w:eastAsia="zh-TW"/>
        </w:rPr>
        <w:t>或更低的避蚊胺產品。三歲以下的兒童不應使用檸檬桉油。苄氯菊酯產品旨在用於衣物、鞋子、蚊帳和露營裝備等物品，不應塗抹在皮膚上。</w:t>
      </w:r>
    </w:p>
    <w:p w14:paraId="014C379F" w14:textId="189CC261" w:rsidR="004E6DF7" w:rsidRPr="008364A0" w:rsidRDefault="006A6F30" w:rsidP="008F5D39">
      <w:pPr>
        <w:numPr>
          <w:ilvl w:val="0"/>
          <w:numId w:val="8"/>
        </w:numPr>
        <w:tabs>
          <w:tab w:val="clear" w:pos="900"/>
          <w:tab w:val="num" w:pos="-5040"/>
        </w:tabs>
        <w:spacing w:after="40"/>
        <w:ind w:left="360"/>
        <w:rPr>
          <w:rFonts w:asciiTheme="minorHAnsi" w:eastAsia="SimSun" w:hAnsiTheme="minorHAnsi" w:cstheme="minorHAnsi"/>
          <w:lang w:eastAsia="zh-TW"/>
        </w:rPr>
      </w:pPr>
      <w:r>
        <w:rPr>
          <w:rFonts w:asciiTheme="minorHAnsi" w:eastAsia="PMingLiU" w:hAnsiTheme="minorHAnsi" w:cstheme="minorHAnsi" w:hint="eastAsia"/>
          <w:spacing w:val="-1"/>
          <w:lang w:eastAsia="zh-TW"/>
        </w:rPr>
        <w:t>透過</w:t>
      </w:r>
      <w:r w:rsidR="007C7302" w:rsidRPr="007C7302">
        <w:rPr>
          <w:rFonts w:asciiTheme="minorHAnsi" w:eastAsia="PMingLiU" w:hAnsiTheme="minorHAnsi" w:cstheme="minorHAnsi" w:hint="eastAsia"/>
          <w:spacing w:val="-1"/>
          <w:lang w:eastAsia="zh-TW"/>
        </w:rPr>
        <w:t>修理紗窗</w:t>
      </w:r>
      <w:r w:rsidR="007C7302" w:rsidRPr="007C7302">
        <w:rPr>
          <w:rFonts w:asciiTheme="minorHAnsi" w:eastAsia="PMingLiU" w:hAnsiTheme="minorHAnsi" w:cstheme="minorHAnsi"/>
          <w:spacing w:val="-1"/>
          <w:lang w:eastAsia="zh-TW"/>
        </w:rPr>
        <w:t>/</w:t>
      </w:r>
      <w:r w:rsidR="007C7302" w:rsidRPr="007C7302">
        <w:rPr>
          <w:rFonts w:asciiTheme="minorHAnsi" w:eastAsia="PMingLiU" w:hAnsiTheme="minorHAnsi" w:cstheme="minorHAnsi" w:hint="eastAsia"/>
          <w:spacing w:val="-1"/>
          <w:lang w:eastAsia="zh-TW"/>
        </w:rPr>
        <w:t>紗門上的破洞，讓蚊子遠離家中，並確保紗窗</w:t>
      </w:r>
      <w:r w:rsidR="007C7302" w:rsidRPr="007C7302">
        <w:rPr>
          <w:rFonts w:asciiTheme="minorHAnsi" w:eastAsia="PMingLiU" w:hAnsiTheme="minorHAnsi" w:cstheme="minorHAnsi"/>
          <w:spacing w:val="-1"/>
          <w:lang w:eastAsia="zh-TW"/>
        </w:rPr>
        <w:t>/</w:t>
      </w:r>
      <w:r w:rsidR="007C7302" w:rsidRPr="007C7302">
        <w:rPr>
          <w:rFonts w:asciiTheme="minorHAnsi" w:eastAsia="PMingLiU" w:hAnsiTheme="minorHAnsi" w:cstheme="minorHAnsi" w:hint="eastAsia"/>
          <w:spacing w:val="-1"/>
          <w:lang w:eastAsia="zh-TW"/>
        </w:rPr>
        <w:t>紗門與所有門窗緊密接合。</w:t>
      </w:r>
      <w:r w:rsidR="00C57809" w:rsidRPr="008364A0">
        <w:rPr>
          <w:rFonts w:asciiTheme="minorHAnsi" w:eastAsia="SimSun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D56EA1" wp14:editId="1301D1FC">
                <wp:simplePos x="0" y="0"/>
                <wp:positionH relativeFrom="page">
                  <wp:posOffset>9525</wp:posOffset>
                </wp:positionH>
                <wp:positionV relativeFrom="page">
                  <wp:posOffset>-9525</wp:posOffset>
                </wp:positionV>
                <wp:extent cx="7772400" cy="914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8C0CC6" id="Rectangle 11" o:spid="_x0000_s1026" style="position:absolute;margin-left:.75pt;margin-top:-.75pt;width:612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GI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63FE7041" w14:textId="51FCFB24" w:rsidR="004E6DF7" w:rsidRPr="008364A0" w:rsidRDefault="007C7302" w:rsidP="008F5D39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移除房屋四周的積水。以下是幾條建議</w:t>
      </w:r>
      <w:r w:rsidRPr="007C7302">
        <w:rPr>
          <w:rFonts w:asciiTheme="minorHAnsi" w:eastAsia="PMingLiU" w:hAnsiTheme="minorHAnsi" w:cstheme="minorHAnsi" w:hint="eastAsia"/>
          <w:lang w:eastAsia="zh-TW"/>
        </w:rPr>
        <w:t>：</w:t>
      </w:r>
    </w:p>
    <w:p w14:paraId="33255A5F" w14:textId="4088B5F5" w:rsidR="004E6DF7" w:rsidRPr="008364A0" w:rsidRDefault="007C7302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查看房屋四周是否有容器或其他可能積水的物品，將它們倒置、定期清空或丟棄。</w:t>
      </w:r>
      <w:r w:rsidR="004E6DF7" w:rsidRPr="008364A0">
        <w:rPr>
          <w:rFonts w:asciiTheme="minorHAnsi" w:eastAsia="SimSun" w:hAnsiTheme="minorHAnsi" w:cstheme="minorHAnsi"/>
          <w:lang w:eastAsia="zh-TW"/>
        </w:rPr>
        <w:t xml:space="preserve">  </w:t>
      </w:r>
    </w:p>
    <w:p w14:paraId="3B08B731" w14:textId="71A362B0" w:rsidR="004E6DF7" w:rsidRPr="008364A0" w:rsidRDefault="007C7302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在放在戶外的回收容器底部鑽洞，讓水排</w:t>
      </w:r>
      <w:r w:rsidR="006A6F30">
        <w:rPr>
          <w:rFonts w:asciiTheme="minorHAnsi" w:eastAsia="PMingLiU" w:hAnsiTheme="minorHAnsi" w:cstheme="minorHAnsi" w:hint="eastAsia"/>
          <w:lang w:val="zh-TW" w:eastAsia="zh-TW"/>
        </w:rPr>
        <w:t>乾</w:t>
      </w:r>
      <w:r w:rsidRPr="007C7302">
        <w:rPr>
          <w:rFonts w:asciiTheme="minorHAnsi" w:eastAsia="PMingLiU" w:hAnsiTheme="minorHAnsi" w:cstheme="minorHAnsi" w:hint="eastAsia"/>
          <w:lang w:val="zh-TW" w:eastAsia="zh-TW"/>
        </w:rPr>
        <w:t>。</w:t>
      </w:r>
      <w:r w:rsidR="004E6DF7" w:rsidRPr="008364A0">
        <w:rPr>
          <w:rFonts w:asciiTheme="minorHAnsi" w:eastAsia="SimSun" w:hAnsiTheme="minorHAnsi" w:cstheme="minorHAnsi"/>
          <w:lang w:eastAsia="zh-TW"/>
        </w:rPr>
        <w:t xml:space="preserve"> </w:t>
      </w:r>
    </w:p>
    <w:p w14:paraId="5868B3FB" w14:textId="3CAC3FA4" w:rsidR="004E6DF7" w:rsidRPr="008364A0" w:rsidRDefault="007C7302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清理堵塞的屋頂排水槽、清除妨礙雨水排放的樹葉和雜物。</w:t>
      </w:r>
    </w:p>
    <w:p w14:paraId="43CD9493" w14:textId="6D561787" w:rsidR="004E6DF7" w:rsidRPr="008364A0" w:rsidRDefault="007C7302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不使用時，將塑膠嬉水池和手推車倒置存放。</w:t>
      </w:r>
    </w:p>
    <w:p w14:paraId="40C9B6ED" w14:textId="02C91B48" w:rsidR="004E6DF7" w:rsidRPr="008364A0" w:rsidRDefault="007C7302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每隔幾天就為鳥水盆換水；</w:t>
      </w:r>
      <w:r w:rsidR="006A6F30">
        <w:rPr>
          <w:rFonts w:asciiTheme="minorHAnsi" w:eastAsia="PMingLiU" w:hAnsiTheme="minorHAnsi" w:cstheme="minorHAnsi" w:hint="eastAsia"/>
          <w:lang w:val="zh-TW" w:eastAsia="zh-TW"/>
        </w:rPr>
        <w:t>為</w:t>
      </w:r>
      <w:r w:rsidRPr="007C7302">
        <w:rPr>
          <w:rFonts w:asciiTheme="minorHAnsi" w:eastAsia="PMingLiU" w:hAnsiTheme="minorHAnsi" w:cstheme="minorHAnsi" w:hint="eastAsia"/>
          <w:lang w:val="zh-TW" w:eastAsia="zh-TW"/>
        </w:rPr>
        <w:t>裝飾用水池充氣或養魚。</w:t>
      </w:r>
    </w:p>
    <w:p w14:paraId="157B6EAD" w14:textId="48217ECA" w:rsidR="004E6DF7" w:rsidRPr="008364A0" w:rsidRDefault="007C7302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保持游泳池清潔，並適當地加氯消毒；清除池蓋上的積水。</w:t>
      </w:r>
    </w:p>
    <w:p w14:paraId="3B51AEC0" w14:textId="20B02116" w:rsidR="004E6DF7" w:rsidRPr="008364A0" w:rsidRDefault="007C7302" w:rsidP="008F5D39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Theme="minorHAnsi" w:eastAsia="SimSun" w:hAnsiTheme="minorHAnsi" w:cstheme="minorHAnsi"/>
          <w:color w:val="000000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val="zh-TW" w:eastAsia="zh-TW"/>
        </w:rPr>
        <w:t>使用園林景觀減少物業上的積水。</w:t>
      </w:r>
    </w:p>
    <w:p w14:paraId="47A9D5AA" w14:textId="0B6FDF69" w:rsidR="004E6DF7" w:rsidRPr="008364A0" w:rsidRDefault="007C7302" w:rsidP="008F5D39">
      <w:pPr>
        <w:numPr>
          <w:ilvl w:val="0"/>
          <w:numId w:val="8"/>
        </w:numPr>
        <w:tabs>
          <w:tab w:val="clear" w:pos="900"/>
          <w:tab w:val="num" w:pos="-180"/>
        </w:tabs>
        <w:spacing w:after="40"/>
        <w:ind w:left="36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/>
          <w:lang w:eastAsia="zh-TW"/>
        </w:rPr>
        <w:t>MDPH</w:t>
      </w:r>
      <w:r w:rsidRPr="007C7302">
        <w:rPr>
          <w:rFonts w:asciiTheme="minorHAnsi" w:eastAsia="PMingLiU" w:hAnsiTheme="minorHAnsi" w:cstheme="minorHAnsi" w:hint="eastAsia"/>
          <w:lang w:eastAsia="zh-TW"/>
        </w:rPr>
        <w:t>驅蚊劑情況簡報中有關於安全選擇和使用驅蟲劑的更多資訊，</w:t>
      </w:r>
      <w:r w:rsidR="006A6F30">
        <w:rPr>
          <w:rFonts w:asciiTheme="minorHAnsi" w:eastAsia="PMingLiU" w:hAnsiTheme="minorHAnsi" w:cstheme="minorHAnsi" w:hint="eastAsia"/>
          <w:lang w:eastAsia="zh-TW"/>
        </w:rPr>
        <w:t>請在以下</w:t>
      </w:r>
      <w:r w:rsidRPr="007C7302">
        <w:rPr>
          <w:rFonts w:asciiTheme="minorHAnsi" w:eastAsia="PMingLiU" w:hAnsiTheme="minorHAnsi" w:cstheme="minorHAnsi" w:hint="eastAsia"/>
          <w:lang w:eastAsia="zh-TW"/>
        </w:rPr>
        <w:t>網站</w:t>
      </w:r>
      <w:r w:rsidR="006A6F30">
        <w:rPr>
          <w:rFonts w:asciiTheme="minorHAnsi" w:eastAsia="PMingLiU" w:hAnsiTheme="minorHAnsi" w:cstheme="minorHAnsi" w:hint="eastAsia"/>
          <w:lang w:eastAsia="zh-TW"/>
        </w:rPr>
        <w:t>查看</w:t>
      </w:r>
      <w:hyperlink r:id="rId8">
        <w:r w:rsidRPr="007C7302">
          <w:rPr>
            <w:rFonts w:asciiTheme="minorHAnsi" w:eastAsia="PMingLiU" w:hAnsiTheme="minorHAnsi" w:cstheme="minorHAnsi"/>
            <w:color w:val="0000FF"/>
            <w:spacing w:val="-1"/>
            <w:u w:val="single" w:color="0000FF"/>
            <w:lang w:eastAsia="zh-TW"/>
          </w:rPr>
          <w:t>www.mass.gov/dph/mosquito</w:t>
        </w:r>
      </w:hyperlink>
      <w:r w:rsidRPr="007C7302">
        <w:rPr>
          <w:rFonts w:asciiTheme="minorHAnsi" w:eastAsia="PMingLiU" w:hAnsiTheme="minorHAnsi" w:cstheme="minorHAnsi" w:hint="eastAsia"/>
          <w:lang w:eastAsia="zh-TW"/>
        </w:rPr>
        <w:t>。如果您無法上網，請撥打電話號碼</w:t>
      </w:r>
      <w:r w:rsidRPr="007C7302">
        <w:rPr>
          <w:rFonts w:asciiTheme="minorHAnsi" w:eastAsia="PMingLiU" w:hAnsiTheme="minorHAnsi" w:cstheme="minorHAnsi"/>
          <w:lang w:eastAsia="zh-TW"/>
        </w:rPr>
        <w:t xml:space="preserve"> (617) 983-6800</w:t>
      </w:r>
      <w:r w:rsidRPr="007C7302">
        <w:rPr>
          <w:rFonts w:asciiTheme="minorHAnsi" w:eastAsia="PMingLiU" w:hAnsiTheme="minorHAnsi" w:cstheme="minorHAnsi" w:hint="eastAsia"/>
          <w:lang w:eastAsia="zh-TW"/>
        </w:rPr>
        <w:t>，與</w:t>
      </w:r>
      <w:r w:rsidRPr="007C7302">
        <w:rPr>
          <w:rFonts w:asciiTheme="minorHAnsi" w:eastAsia="PMingLiU" w:hAnsiTheme="minorHAnsi" w:cstheme="minorHAnsi"/>
          <w:lang w:eastAsia="zh-TW"/>
        </w:rPr>
        <w:t>MDPH</w:t>
      </w:r>
      <w:r w:rsidRPr="007C7302">
        <w:rPr>
          <w:rFonts w:asciiTheme="minorHAnsi" w:eastAsia="PMingLiU" w:hAnsiTheme="minorHAnsi" w:cstheme="minorHAnsi" w:hint="eastAsia"/>
          <w:lang w:eastAsia="zh-TW"/>
        </w:rPr>
        <w:t>聯繫，索取紙質情況簡報。</w:t>
      </w:r>
    </w:p>
    <w:p w14:paraId="5976B366" w14:textId="5DDA6CD9" w:rsidR="004E6DF7" w:rsidRPr="008364A0" w:rsidRDefault="00EA0EDA" w:rsidP="008F5D39">
      <w:pPr>
        <w:tabs>
          <w:tab w:val="left" w:pos="0"/>
          <w:tab w:val="num" w:pos="900"/>
          <w:tab w:val="left" w:pos="10440"/>
        </w:tabs>
        <w:ind w:hanging="360"/>
        <w:rPr>
          <w:rFonts w:asciiTheme="minorHAnsi" w:eastAsia="SimSun" w:hAnsiTheme="minorHAnsi" w:cstheme="minorHAnsi"/>
          <w:color w:val="000000"/>
          <w:sz w:val="16"/>
          <w:szCs w:val="16"/>
          <w:lang w:eastAsia="zh-TW"/>
        </w:rPr>
      </w:pPr>
      <w:r w:rsidRPr="008364A0">
        <w:rPr>
          <w:rFonts w:asciiTheme="minorHAnsi" w:eastAsia="SimSun" w:hAnsiTheme="minorHAnsi" w:cstheme="minorHAnsi"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16C90" wp14:editId="199DEB5E">
                <wp:simplePos x="0" y="0"/>
                <wp:positionH relativeFrom="margin">
                  <wp:posOffset>-85725</wp:posOffset>
                </wp:positionH>
                <wp:positionV relativeFrom="paragraph">
                  <wp:posOffset>70485</wp:posOffset>
                </wp:positionV>
                <wp:extent cx="6867525" cy="1028700"/>
                <wp:effectExtent l="0" t="0" r="9525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028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14F64" id="Rectangle 16" o:spid="_x0000_s1026" style="position:absolute;margin-left:-6.75pt;margin-top:5.55pt;width:540.7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" fillcolor="#4f81bd" stroked="f">
                <v:fill opacity="13107f"/>
                <w10:wrap anchorx="margin"/>
              </v:rect>
            </w:pict>
          </mc:Fallback>
        </mc:AlternateContent>
      </w:r>
    </w:p>
    <w:p w14:paraId="39CD2553" w14:textId="3906D751" w:rsidR="00697FFC" w:rsidRPr="008364A0" w:rsidRDefault="007C7302" w:rsidP="008F5D39">
      <w:pPr>
        <w:pStyle w:val="BIDTEXTBOXSUBHEADING"/>
        <w:spacing w:after="0"/>
        <w:ind w:right="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i/>
          <w:lang w:eastAsia="zh-TW"/>
        </w:rPr>
        <w:t>您知道嗎？</w:t>
      </w:r>
    </w:p>
    <w:p w14:paraId="0E1DAFC1" w14:textId="1ACE37CA" w:rsidR="00087333" w:rsidRPr="008364A0" w:rsidRDefault="007C7302" w:rsidP="00697FFC">
      <w:pPr>
        <w:pStyle w:val="BIDTEXTBOXBODYCOPY"/>
        <w:spacing w:after="0"/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eastAsia="zh-TW"/>
        </w:rPr>
        <w:t>只要任何水坑或積水持續四天以上，蚊子就會開始在其中繁殖！任何地方都可能成為蚊子的滋生地。</w:t>
      </w:r>
      <w:r w:rsidRPr="007C7302">
        <w:rPr>
          <w:rFonts w:asciiTheme="minorHAnsi" w:eastAsia="PMingLiU" w:hAnsiTheme="minorHAnsi" w:cstheme="minorHAnsi" w:hint="eastAsia"/>
          <w:b/>
          <w:lang w:eastAsia="zh-TW"/>
        </w:rPr>
        <w:t>採取行動</w:t>
      </w:r>
      <w:r w:rsidR="00EA0EDA">
        <w:rPr>
          <w:rFonts w:asciiTheme="minorHAnsi" w:eastAsia="PMingLiU" w:hAnsiTheme="minorHAnsi" w:cstheme="minorHAnsi" w:hint="eastAsia"/>
          <w:lang w:eastAsia="zh-TW"/>
        </w:rPr>
        <w:t>減少您的住家和</w:t>
      </w:r>
      <w:r w:rsidR="00EA0EDA" w:rsidRPr="007C7302">
        <w:rPr>
          <w:rFonts w:asciiTheme="minorHAnsi" w:eastAsia="PMingLiU" w:hAnsiTheme="minorHAnsi" w:cstheme="minorHAnsi" w:hint="eastAsia"/>
          <w:lang w:eastAsia="zh-TW"/>
        </w:rPr>
        <w:t>鄰里</w:t>
      </w:r>
      <w:r w:rsidRPr="007C7302">
        <w:rPr>
          <w:rFonts w:asciiTheme="minorHAnsi" w:eastAsia="PMingLiU" w:hAnsiTheme="minorHAnsi" w:cstheme="minorHAnsi" w:hint="eastAsia"/>
          <w:lang w:eastAsia="zh-TW"/>
        </w:rPr>
        <w:t>周圍的蚊子數量。組織鄰里清潔日活動，撿拾空地和公園裡的容器，並鼓勵人們保持庭院無積水。圍欄無法防蚊，因此清除整個鄰里的積水很重要。</w:t>
      </w:r>
    </w:p>
    <w:p w14:paraId="23EC4759" w14:textId="181239D0" w:rsidR="00697FFC" w:rsidRPr="008364A0" w:rsidRDefault="00697FFC" w:rsidP="00697FFC">
      <w:pPr>
        <w:pStyle w:val="BIDTEXTBOXBODYCOPY"/>
        <w:spacing w:after="0"/>
        <w:rPr>
          <w:rFonts w:asciiTheme="minorHAnsi" w:eastAsia="SimSun" w:hAnsiTheme="minorHAnsi" w:cstheme="minorHAnsi"/>
          <w:sz w:val="16"/>
          <w:szCs w:val="16"/>
          <w:lang w:eastAsia="zh-TW"/>
        </w:rPr>
      </w:pPr>
    </w:p>
    <w:p w14:paraId="3A79D8B4" w14:textId="39ECAC4F" w:rsidR="004E6DF7" w:rsidRPr="004612FE" w:rsidRDefault="007C7302" w:rsidP="008F5D39">
      <w:pPr>
        <w:pStyle w:val="BodyText2"/>
        <w:spacing w:before="120"/>
        <w:outlineLvl w:val="0"/>
        <w:rPr>
          <w:rFonts w:asciiTheme="minorHAnsi" w:eastAsia="SimSun" w:hAnsiTheme="minorHAnsi" w:cstheme="minorHAnsi"/>
          <w:sz w:val="32"/>
          <w:szCs w:val="32"/>
          <w:lang w:eastAsia="zh-TW"/>
        </w:rPr>
      </w:pPr>
      <w:r w:rsidRPr="007C7302">
        <w:rPr>
          <w:rFonts w:asciiTheme="minorHAnsi" w:eastAsia="PMingLiU" w:hAnsiTheme="minorHAnsi" w:cstheme="minorHAnsi" w:hint="eastAsia"/>
          <w:color w:val="4F81BC"/>
          <w:spacing w:val="-1"/>
          <w:sz w:val="32"/>
          <w:szCs w:val="32"/>
          <w:lang w:eastAsia="zh-TW"/>
        </w:rPr>
        <w:t>我可以從哪裡獲得更多資訊？</w:t>
      </w:r>
    </w:p>
    <w:p w14:paraId="74BF54D8" w14:textId="58D167BC" w:rsidR="004612FE" w:rsidRDefault="007C7302" w:rsidP="00697FFC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Theme="minorHAnsi" w:eastAsia="SimSun" w:hAnsiTheme="minorHAnsi" w:cstheme="minorHAnsi"/>
          <w:lang w:eastAsia="zh-TW"/>
        </w:rPr>
      </w:pPr>
      <w:r w:rsidRPr="007C7302">
        <w:rPr>
          <w:rFonts w:asciiTheme="minorHAnsi" w:eastAsia="PMingLiU" w:hAnsiTheme="minorHAnsi" w:cstheme="minorHAnsi" w:hint="eastAsia"/>
          <w:lang w:eastAsia="zh-TW"/>
        </w:rPr>
        <w:t>您的醫生、護士或保健診所，或您當地的衛生局。</w:t>
      </w:r>
    </w:p>
    <w:p w14:paraId="6957F8B7" w14:textId="1975B692" w:rsidR="004E6DF7" w:rsidRPr="008364A0" w:rsidRDefault="007C7302" w:rsidP="00697FFC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Theme="minorHAnsi" w:eastAsia="SimSun" w:hAnsiTheme="minorHAnsi" w:cstheme="minorHAnsi"/>
          <w:lang w:eastAsia="zh-CN"/>
        </w:rPr>
      </w:pPr>
      <w:r w:rsidRPr="007C7302">
        <w:rPr>
          <w:rFonts w:asciiTheme="minorHAnsi" w:eastAsia="PMingLiU" w:hAnsiTheme="minorHAnsi" w:cstheme="minorHAnsi" w:hint="eastAsia"/>
          <w:lang w:eastAsia="zh-TW"/>
        </w:rPr>
        <w:t>麻塞諸塞州公共衛生部（</w:t>
      </w:r>
      <w:r w:rsidRPr="007C7302">
        <w:rPr>
          <w:rFonts w:asciiTheme="minorHAnsi" w:eastAsia="PMingLiU" w:hAnsiTheme="minorHAnsi" w:cstheme="minorHAnsi"/>
          <w:lang w:eastAsia="zh-TW"/>
        </w:rPr>
        <w:t>MDPH</w:t>
      </w:r>
      <w:r w:rsidRPr="007C7302">
        <w:rPr>
          <w:rFonts w:asciiTheme="minorHAnsi" w:eastAsia="PMingLiU" w:hAnsiTheme="minorHAnsi" w:cstheme="minorHAnsi" w:hint="eastAsia"/>
          <w:lang w:eastAsia="zh-TW"/>
        </w:rPr>
        <w:t>）流行病學分部，電話號碼</w:t>
      </w:r>
      <w:r w:rsidRPr="007C7302">
        <w:rPr>
          <w:rFonts w:asciiTheme="minorHAnsi" w:eastAsia="PMingLiU" w:hAnsiTheme="minorHAnsi" w:cstheme="minorHAnsi"/>
          <w:lang w:eastAsia="zh-TW"/>
        </w:rPr>
        <w:t xml:space="preserve"> (617) 983-6800</w:t>
      </w:r>
      <w:r w:rsidRPr="007C7302">
        <w:rPr>
          <w:rFonts w:asciiTheme="minorHAnsi" w:eastAsia="PMingLiU" w:hAnsiTheme="minorHAnsi" w:cstheme="minorHAnsi" w:hint="eastAsia"/>
          <w:lang w:eastAsia="zh-TW"/>
        </w:rPr>
        <w:t>；或</w:t>
      </w:r>
      <w:r w:rsidRPr="007C7302">
        <w:rPr>
          <w:rFonts w:asciiTheme="minorHAnsi" w:eastAsia="PMingLiU" w:hAnsiTheme="minorHAnsi" w:cstheme="minorHAnsi"/>
          <w:lang w:eastAsia="zh-TW"/>
        </w:rPr>
        <w:t>MDPH</w:t>
      </w:r>
      <w:r w:rsidRPr="007C7302">
        <w:rPr>
          <w:rFonts w:asciiTheme="minorHAnsi" w:eastAsia="PMingLiU" w:hAnsiTheme="minorHAnsi" w:cstheme="minorHAnsi" w:hint="eastAsia"/>
          <w:lang w:eastAsia="zh-TW"/>
        </w:rPr>
        <w:t>蟲媒病毒網站（</w:t>
      </w:r>
      <w:hyperlink r:id="rId9">
        <w:r w:rsidRPr="007C7302">
          <w:rPr>
            <w:rFonts w:asciiTheme="minorHAnsi" w:eastAsia="PMingLiU" w:hAnsiTheme="minorHAnsi" w:cstheme="minorHAnsi"/>
            <w:color w:val="0000FF"/>
            <w:spacing w:val="-1"/>
            <w:u w:val="single" w:color="0000FF"/>
            <w:lang w:eastAsia="zh-TW"/>
          </w:rPr>
          <w:t>www.mass.gov/dph/mosquito</w:t>
        </w:r>
      </w:hyperlink>
      <w:r w:rsidRPr="007C7302">
        <w:rPr>
          <w:rFonts w:asciiTheme="minorHAnsi" w:eastAsia="PMingLiU" w:hAnsiTheme="minorHAnsi" w:cstheme="minorHAnsi" w:hint="eastAsia"/>
          <w:spacing w:val="-1"/>
          <w:lang w:eastAsia="zh-TW"/>
        </w:rPr>
        <w:t>）。</w:t>
      </w:r>
      <w:r w:rsidR="004E6DF7" w:rsidRPr="008364A0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6EED6642" w14:textId="5AD7B06A" w:rsidR="004E6DF7" w:rsidRPr="008364A0" w:rsidRDefault="007C7302" w:rsidP="00697FFC">
      <w:pPr>
        <w:pStyle w:val="BodyText2"/>
        <w:numPr>
          <w:ilvl w:val="0"/>
          <w:numId w:val="7"/>
        </w:numPr>
        <w:outlineLvl w:val="0"/>
        <w:rPr>
          <w:rFonts w:asciiTheme="minorHAnsi" w:eastAsia="SimSun" w:hAnsiTheme="minorHAnsi" w:cstheme="minorHAnsi"/>
          <w:b w:val="0"/>
          <w:bCs/>
          <w:szCs w:val="24"/>
          <w:lang w:eastAsia="zh-CN"/>
        </w:rPr>
      </w:pPr>
      <w:r w:rsidRPr="007C7302">
        <w:rPr>
          <w:rFonts w:eastAsia="PMingLiU" w:cstheme="minorHAnsi" w:hint="eastAsia"/>
          <w:spacing w:val="-1"/>
          <w:lang w:eastAsia="zh-TW"/>
        </w:rPr>
        <w:t>農藥對健康的影響</w:t>
      </w:r>
      <w:r w:rsidRPr="007C7302">
        <w:rPr>
          <w:rFonts w:eastAsia="PMingLiU" w:cstheme="minorHAnsi" w:hint="eastAsia"/>
          <w:b w:val="0"/>
          <w:spacing w:val="-1"/>
          <w:lang w:eastAsia="zh-TW"/>
        </w:rPr>
        <w:t>：</w:t>
      </w:r>
      <w:r w:rsidRPr="007C7302">
        <w:rPr>
          <w:rFonts w:asciiTheme="minorHAnsi" w:eastAsia="PMingLiU" w:hAnsiTheme="minorHAnsi" w:cstheme="minorHAnsi"/>
          <w:b w:val="0"/>
          <w:spacing w:val="-1"/>
          <w:lang w:eastAsia="zh-TW"/>
        </w:rPr>
        <w:t>MDPH</w:t>
      </w:r>
      <w:r w:rsidRPr="007C7302">
        <w:rPr>
          <w:rFonts w:asciiTheme="minorHAnsi" w:eastAsia="PMingLiU" w:hAnsiTheme="minorHAnsi" w:cstheme="minorHAnsi" w:hint="eastAsia"/>
          <w:b w:val="0"/>
          <w:spacing w:val="-1"/>
          <w:lang w:eastAsia="zh-TW"/>
        </w:rPr>
        <w:t>環境衛生局，電話號碼</w:t>
      </w:r>
      <w:r w:rsidRPr="007C7302">
        <w:rPr>
          <w:rFonts w:asciiTheme="minorHAnsi" w:eastAsia="PMingLiU" w:hAnsiTheme="minorHAnsi" w:cstheme="minorHAnsi"/>
          <w:b w:val="0"/>
          <w:lang w:eastAsia="zh-TW"/>
        </w:rPr>
        <w:t xml:space="preserve"> (617) 624-5757</w:t>
      </w:r>
      <w:r w:rsidRPr="007C7302">
        <w:rPr>
          <w:rFonts w:asciiTheme="minorHAnsi" w:eastAsia="PMingLiU" w:hAnsiTheme="minorHAnsi" w:cstheme="minorHAnsi" w:hint="eastAsia"/>
          <w:b w:val="0"/>
          <w:lang w:eastAsia="zh-TW"/>
        </w:rPr>
        <w:t>。</w:t>
      </w:r>
    </w:p>
    <w:p w14:paraId="2478F3C1" w14:textId="7F35FF61" w:rsidR="00DE001F" w:rsidRPr="004177DE" w:rsidRDefault="00C57809" w:rsidP="00697FFC">
      <w:pPr>
        <w:pStyle w:val="BodyText2"/>
        <w:numPr>
          <w:ilvl w:val="0"/>
          <w:numId w:val="7"/>
        </w:numPr>
        <w:outlineLvl w:val="0"/>
        <w:rPr>
          <w:rFonts w:asciiTheme="minorHAnsi" w:eastAsia="SimSun" w:hAnsiTheme="minorHAnsi" w:cstheme="minorHAnsi"/>
          <w:b w:val="0"/>
          <w:bCs/>
          <w:szCs w:val="24"/>
          <w:lang w:eastAsia="zh-CN"/>
        </w:rPr>
      </w:pPr>
      <w:r w:rsidRPr="008364A0">
        <w:rPr>
          <w:rFonts w:asciiTheme="minorHAnsi" w:eastAsia="SimSun" w:hAnsiTheme="minorHAnsi" w:cstheme="minorHAnsi"/>
          <w:bCs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79AB20" wp14:editId="04A696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C2A3E6" id="Rectangle 13" o:spid="_x0000_s1026" style="position:absolute;margin-left:0;margin-top:0;width:612pt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Pw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7C7302" w:rsidRPr="007C7302">
        <w:rPr>
          <w:rFonts w:asciiTheme="minorHAnsi" w:eastAsia="PMingLiU" w:hAnsiTheme="minorHAnsi" w:cstheme="minorHAnsi" w:hint="eastAsia"/>
          <w:lang w:val="zh-TW" w:eastAsia="zh-TW"/>
        </w:rPr>
        <w:t>您所在城鎮的蚊蟲控制：</w:t>
      </w:r>
      <w:r w:rsidR="007C7302" w:rsidRPr="007C7302">
        <w:rPr>
          <w:rFonts w:asciiTheme="minorHAnsi" w:eastAsia="PMingLiU" w:hAnsiTheme="minorHAnsi" w:cstheme="minorHAnsi" w:hint="eastAsia"/>
          <w:b w:val="0"/>
          <w:lang w:val="zh-TW" w:eastAsia="zh-TW"/>
        </w:rPr>
        <w:t>麻塞諸塞州蚊蟲控制</w:t>
      </w:r>
      <w:r w:rsidR="00B725FE">
        <w:rPr>
          <w:rFonts w:asciiTheme="minorHAnsi" w:eastAsia="PMingLiU" w:hAnsiTheme="minorHAnsi" w:cstheme="minorHAnsi" w:hint="eastAsia"/>
          <w:b w:val="0"/>
          <w:lang w:val="zh-TW" w:eastAsia="zh-TW"/>
        </w:rPr>
        <w:t>透過</w:t>
      </w:r>
      <w:r w:rsidR="007C7302" w:rsidRPr="007C7302">
        <w:rPr>
          <w:rFonts w:asciiTheme="minorHAnsi" w:eastAsia="PMingLiU" w:hAnsiTheme="minorHAnsi" w:cstheme="minorHAnsi" w:hint="eastAsia"/>
          <w:b w:val="0"/>
          <w:lang w:val="zh-TW" w:eastAsia="zh-TW"/>
        </w:rPr>
        <w:t>九個蚊蟲控制區進行。州改造與蚊蟲控制委員會（</w:t>
      </w:r>
      <w:r w:rsidR="007C7302" w:rsidRPr="007C7302">
        <w:rPr>
          <w:rFonts w:asciiTheme="minorHAnsi" w:eastAsia="PMingLiU" w:hAnsiTheme="minorHAnsi" w:cstheme="minorHAnsi"/>
          <w:b w:val="0"/>
          <w:lang w:eastAsia="zh-TW"/>
        </w:rPr>
        <w:t>SRMCB</w:t>
      </w:r>
      <w:r w:rsidR="007C7302" w:rsidRPr="007C7302">
        <w:rPr>
          <w:rFonts w:asciiTheme="minorHAnsi" w:eastAsia="PMingLiU" w:hAnsiTheme="minorHAnsi" w:cstheme="minorHAnsi" w:hint="eastAsia"/>
          <w:b w:val="0"/>
          <w:lang w:eastAsia="zh-TW"/>
        </w:rPr>
        <w:t>）</w:t>
      </w:r>
      <w:r w:rsidR="007C7302" w:rsidRPr="007C7302">
        <w:rPr>
          <w:rFonts w:asciiTheme="minorHAnsi" w:eastAsia="PMingLiU" w:hAnsiTheme="minorHAnsi" w:cstheme="minorHAnsi" w:hint="eastAsia"/>
          <w:b w:val="0"/>
          <w:lang w:val="zh-TW" w:eastAsia="zh-TW"/>
        </w:rPr>
        <w:t>負責監管所有的控制區。可在網站</w:t>
      </w:r>
      <w:hyperlink r:id="rId10" w:history="1">
        <w:r w:rsidR="007C7302" w:rsidRPr="007C7302">
          <w:rPr>
            <w:rStyle w:val="Hyperlink"/>
            <w:rFonts w:asciiTheme="minorHAnsi" w:eastAsia="PMingLiU" w:hAnsiTheme="minorHAnsi" w:cstheme="minorHAnsi"/>
            <w:b w:val="0"/>
            <w:spacing w:val="3"/>
            <w:lang w:eastAsia="zh-TW"/>
          </w:rPr>
          <w:t>www.mass.gov/state-reclamation-and-mosquito-control-board-srmcb</w:t>
        </w:r>
      </w:hyperlink>
      <w:r w:rsidR="007C7302" w:rsidRPr="007C7302">
        <w:rPr>
          <w:rFonts w:asciiTheme="minorHAnsi" w:eastAsia="PMingLiU" w:hAnsiTheme="minorHAnsi" w:cstheme="minorHAnsi" w:hint="eastAsia"/>
          <w:b w:val="0"/>
          <w:spacing w:val="3"/>
          <w:lang w:eastAsia="zh-TW"/>
        </w:rPr>
        <w:t>查閱</w:t>
      </w:r>
      <w:r w:rsidR="007C7302" w:rsidRPr="007C7302">
        <w:rPr>
          <w:rFonts w:asciiTheme="minorHAnsi" w:eastAsia="PMingLiU" w:hAnsiTheme="minorHAnsi" w:cstheme="minorHAnsi" w:hint="eastAsia"/>
          <w:b w:val="0"/>
          <w:lang w:val="zh-TW" w:eastAsia="zh-TW"/>
        </w:rPr>
        <w:t>每個控制區的聯繫資訊。您也可以與麻塞諸塞州農業資源部下屬的</w:t>
      </w:r>
      <w:r w:rsidR="007C7302" w:rsidRPr="007C7302">
        <w:rPr>
          <w:rFonts w:asciiTheme="minorHAnsi" w:eastAsia="PMingLiU" w:hAnsiTheme="minorHAnsi" w:cstheme="minorHAnsi"/>
          <w:b w:val="0"/>
          <w:color w:val="000000"/>
          <w:lang w:val="zh-TW" w:eastAsia="zh-CN"/>
        </w:rPr>
        <w:t>SRMCB</w:t>
      </w:r>
      <w:r w:rsidR="007C7302" w:rsidRPr="007C7302">
        <w:rPr>
          <w:rFonts w:asciiTheme="minorHAnsi" w:eastAsia="PMingLiU" w:hAnsiTheme="minorHAnsi" w:cstheme="minorHAnsi" w:hint="eastAsia"/>
          <w:b w:val="0"/>
          <w:color w:val="000000"/>
          <w:lang w:val="zh-TW" w:eastAsia="zh-TW"/>
        </w:rPr>
        <w:t>聯繫，電話號碼</w:t>
      </w:r>
      <w:r w:rsidR="007C7302" w:rsidRPr="007C7302">
        <w:rPr>
          <w:rFonts w:asciiTheme="minorHAnsi" w:eastAsia="PMingLiU" w:hAnsiTheme="minorHAnsi" w:cstheme="minorHAnsi"/>
          <w:b w:val="0"/>
          <w:lang w:eastAsia="zh-TW"/>
        </w:rPr>
        <w:t xml:space="preserve"> 617-626-1700</w:t>
      </w:r>
      <w:r w:rsidR="007C7302" w:rsidRPr="007C7302">
        <w:rPr>
          <w:rFonts w:asciiTheme="minorHAnsi" w:eastAsia="PMingLiU" w:hAnsiTheme="minorHAnsi" w:cstheme="minorHAnsi" w:hint="eastAsia"/>
          <w:b w:val="0"/>
          <w:lang w:eastAsia="zh-TW"/>
        </w:rPr>
        <w:t>，或與您當地的衛生局聯繫。</w:t>
      </w:r>
    </w:p>
    <w:sectPr w:rsidR="00DE001F" w:rsidRPr="004177DE" w:rsidSect="00087333">
      <w:headerReference w:type="default" r:id="rId11"/>
      <w:footerReference w:type="default" r:id="rId12"/>
      <w:pgSz w:w="12240" w:h="15840"/>
      <w:pgMar w:top="720" w:right="720" w:bottom="720" w:left="720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53DB9" w14:textId="77777777" w:rsidR="00C54C11" w:rsidRDefault="00C54C11" w:rsidP="00505F11">
      <w:r>
        <w:separator/>
      </w:r>
    </w:p>
  </w:endnote>
  <w:endnote w:type="continuationSeparator" w:id="0">
    <w:p w14:paraId="6E6E1FE3" w14:textId="77777777" w:rsidR="00C54C11" w:rsidRDefault="00C54C11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BF44" w14:textId="0E98605F" w:rsidR="002D3D20" w:rsidRDefault="00960F6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  <w:lang w:eastAsia="zh-TW"/>
      </w:rPr>
    </w:pPr>
    <w:r>
      <w:rPr>
        <w:rFonts w:ascii="Calibri" w:eastAsia="PMingLiU" w:hAnsi="Calibri"/>
        <w:color w:val="152358"/>
        <w:sz w:val="20"/>
        <w:szCs w:val="20"/>
        <w:lang w:eastAsia="zh-TW"/>
      </w:rPr>
      <w:t>麻薩諸塞州公共衛生部</w:t>
    </w:r>
    <w:r w:rsidR="00C57809">
      <w:rPr>
        <w:noProof/>
        <w:color w:val="152358"/>
        <w:lang w:eastAsia="zh-CN"/>
      </w:rPr>
      <w:drawing>
        <wp:anchor distT="0" distB="0" distL="114300" distR="114300" simplePos="0" relativeHeight="251657216" behindDoc="1" locked="0" layoutInCell="1" allowOverlap="1" wp14:anchorId="7864A427" wp14:editId="47FA6540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302" w:rsidRPr="007C7302">
      <w:rPr>
        <w:rFonts w:ascii="Calibri" w:eastAsia="PMingLiU" w:hAnsi="Calibri"/>
        <w:color w:val="152358"/>
        <w:sz w:val="20"/>
        <w:szCs w:val="20"/>
        <w:lang w:eastAsia="zh-TW"/>
      </w:rPr>
      <w:t xml:space="preserve"> | </w:t>
    </w:r>
    <w:r>
      <w:rPr>
        <w:rFonts w:ascii="Calibri" w:eastAsia="PMingLiU" w:hAnsi="Calibri"/>
        <w:color w:val="152358"/>
        <w:sz w:val="20"/>
        <w:szCs w:val="20"/>
        <w:lang w:eastAsia="zh-TW"/>
      </w:rPr>
      <w:t>傳染病與實驗科學局</w:t>
    </w:r>
    <w:r w:rsidR="00884FF4" w:rsidRPr="00051487">
      <w:rPr>
        <w:rFonts w:ascii="Calibri" w:hAnsi="Calibri"/>
        <w:color w:val="152358"/>
        <w:sz w:val="20"/>
        <w:szCs w:val="20"/>
        <w:lang w:eastAsia="zh-TW"/>
      </w:rPr>
      <w:t xml:space="preserve"> </w:t>
    </w:r>
    <w:r w:rsidR="0071614B">
      <w:rPr>
        <w:rFonts w:ascii="Calibri" w:hAnsi="Calibri"/>
        <w:color w:val="152358"/>
        <w:sz w:val="20"/>
        <w:szCs w:val="20"/>
        <w:lang w:eastAsia="zh-TW"/>
      </w:rPr>
      <w:t xml:space="preserve"> - Chinese T </w:t>
    </w:r>
  </w:p>
  <w:p w14:paraId="01B463E1" w14:textId="6D913947" w:rsidR="00884FF4" w:rsidRPr="00051487" w:rsidRDefault="00C57809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B3678" wp14:editId="05357ADB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BAEAC6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7C7302" w:rsidRPr="007C7302">
      <w:rPr>
        <w:rFonts w:ascii="Calibri" w:eastAsia="PMingLiU" w:hAnsi="Calibri"/>
        <w:color w:val="152358"/>
        <w:sz w:val="20"/>
        <w:szCs w:val="20"/>
        <w:lang w:eastAsia="zh-TW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2167" w14:textId="77777777" w:rsidR="00C54C11" w:rsidRDefault="00C54C11" w:rsidP="00505F11">
      <w:r>
        <w:separator/>
      </w:r>
    </w:p>
  </w:footnote>
  <w:footnote w:type="continuationSeparator" w:id="0">
    <w:p w14:paraId="7809F52A" w14:textId="77777777" w:rsidR="00C54C11" w:rsidRDefault="00C54C11" w:rsidP="0050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7D67" w14:textId="77777777" w:rsidR="00884FF4" w:rsidRPr="00051487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E85"/>
    <w:multiLevelType w:val="hybridMultilevel"/>
    <w:tmpl w:val="0F2EA9B6"/>
    <w:lvl w:ilvl="0" w:tplc="BD4CC0B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4CC0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5C5A85"/>
    <w:multiLevelType w:val="hybridMultilevel"/>
    <w:tmpl w:val="C474213A"/>
    <w:lvl w:ilvl="0" w:tplc="B8065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57433F"/>
    <w:multiLevelType w:val="hybridMultilevel"/>
    <w:tmpl w:val="DAB4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7D"/>
    <w:rsid w:val="000250CA"/>
    <w:rsid w:val="00042525"/>
    <w:rsid w:val="00051487"/>
    <w:rsid w:val="00087333"/>
    <w:rsid w:val="00093C3B"/>
    <w:rsid w:val="00122486"/>
    <w:rsid w:val="001A0372"/>
    <w:rsid w:val="001A6485"/>
    <w:rsid w:val="00237185"/>
    <w:rsid w:val="002513F9"/>
    <w:rsid w:val="002D3D20"/>
    <w:rsid w:val="003127E4"/>
    <w:rsid w:val="00333895"/>
    <w:rsid w:val="00337926"/>
    <w:rsid w:val="00347BE3"/>
    <w:rsid w:val="00413ED2"/>
    <w:rsid w:val="004177DE"/>
    <w:rsid w:val="00430024"/>
    <w:rsid w:val="004612FE"/>
    <w:rsid w:val="00471A6E"/>
    <w:rsid w:val="004C37F3"/>
    <w:rsid w:val="004E6DF7"/>
    <w:rsid w:val="00505F11"/>
    <w:rsid w:val="005576E6"/>
    <w:rsid w:val="005C50F3"/>
    <w:rsid w:val="005E3F2B"/>
    <w:rsid w:val="00656647"/>
    <w:rsid w:val="006600FB"/>
    <w:rsid w:val="006715F8"/>
    <w:rsid w:val="00685390"/>
    <w:rsid w:val="00697FFC"/>
    <w:rsid w:val="006A6F30"/>
    <w:rsid w:val="006E38CF"/>
    <w:rsid w:val="006F3FA1"/>
    <w:rsid w:val="0071614B"/>
    <w:rsid w:val="00764C1B"/>
    <w:rsid w:val="007731AD"/>
    <w:rsid w:val="0078191C"/>
    <w:rsid w:val="00793F7D"/>
    <w:rsid w:val="00796479"/>
    <w:rsid w:val="007C7302"/>
    <w:rsid w:val="007D1D93"/>
    <w:rsid w:val="007F35D5"/>
    <w:rsid w:val="00816D46"/>
    <w:rsid w:val="008364A0"/>
    <w:rsid w:val="00865D09"/>
    <w:rsid w:val="00876D26"/>
    <w:rsid w:val="00884FF4"/>
    <w:rsid w:val="00893990"/>
    <w:rsid w:val="008C1C05"/>
    <w:rsid w:val="008E1D08"/>
    <w:rsid w:val="008F5D39"/>
    <w:rsid w:val="00913595"/>
    <w:rsid w:val="0095241A"/>
    <w:rsid w:val="00960A66"/>
    <w:rsid w:val="00960F69"/>
    <w:rsid w:val="009755FD"/>
    <w:rsid w:val="009D2976"/>
    <w:rsid w:val="009D5CBE"/>
    <w:rsid w:val="00A1265E"/>
    <w:rsid w:val="00A6575B"/>
    <w:rsid w:val="00A72390"/>
    <w:rsid w:val="00A86083"/>
    <w:rsid w:val="00AC7AC9"/>
    <w:rsid w:val="00AD6C49"/>
    <w:rsid w:val="00B134F4"/>
    <w:rsid w:val="00B368AA"/>
    <w:rsid w:val="00B725FE"/>
    <w:rsid w:val="00C37C45"/>
    <w:rsid w:val="00C5369F"/>
    <w:rsid w:val="00C54C11"/>
    <w:rsid w:val="00C56540"/>
    <w:rsid w:val="00C57809"/>
    <w:rsid w:val="00C6621A"/>
    <w:rsid w:val="00CB6C69"/>
    <w:rsid w:val="00CC60BB"/>
    <w:rsid w:val="00DE001F"/>
    <w:rsid w:val="00DF0F5F"/>
    <w:rsid w:val="00E16197"/>
    <w:rsid w:val="00E16847"/>
    <w:rsid w:val="00EA0EDA"/>
    <w:rsid w:val="00EA78B2"/>
    <w:rsid w:val="00EE3E01"/>
    <w:rsid w:val="00F6731F"/>
    <w:rsid w:val="00F7376C"/>
    <w:rsid w:val="00F80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152355"/>
    </o:shapedefaults>
    <o:shapelayout v:ext="edit">
      <o:idmap v:ext="edit" data="1"/>
    </o:shapelayout>
  </w:shapeDefaults>
  <w:decimalSymbol w:val="."/>
  <w:listSeparator w:val=","/>
  <w14:docId w14:val="38EBF399"/>
  <w15:docId w15:val="{8EE68B34-8D8B-4325-8969-BC19B6C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mosqui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state-reclamation-and-mosquito-control-board-srmc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mosquit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02860-93BF-4DB8-BF3B-E77521C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2487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http://www.mass.gov/agr/mosquito/districts.htm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Alcionei Donato</cp:lastModifiedBy>
  <cp:revision>2</cp:revision>
  <cp:lastPrinted>2015-05-08T17:36:00Z</cp:lastPrinted>
  <dcterms:created xsi:type="dcterms:W3CDTF">2021-07-02T21:41:00Z</dcterms:created>
  <dcterms:modified xsi:type="dcterms:W3CDTF">2021-07-02T21:41:00Z</dcterms:modified>
</cp:coreProperties>
</file>