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DD" w:rsidRPr="00552FDD" w:rsidRDefault="00613C0C" w:rsidP="00552FDD">
      <w:pPr>
        <w:jc w:val="center"/>
        <w:rPr>
          <w:b/>
          <w:u w:val="single"/>
        </w:rPr>
      </w:pPr>
      <w:bookmarkStart w:id="0" w:name="_GoBack"/>
      <w:bookmarkEnd w:id="0"/>
      <w:r>
        <w:rPr>
          <w:b/>
          <w:u w:val="single"/>
        </w:rPr>
        <w:t xml:space="preserve">TRANSCOM MEETING </w:t>
      </w:r>
      <w:r w:rsidR="005B0643">
        <w:rPr>
          <w:b/>
          <w:u w:val="single"/>
        </w:rPr>
        <w:t xml:space="preserve"> </w:t>
      </w:r>
    </w:p>
    <w:p w:rsidR="00552FDD" w:rsidRDefault="00FF6CCE" w:rsidP="00552FDD">
      <w:pPr>
        <w:jc w:val="center"/>
      </w:pPr>
      <w:r>
        <w:t>May 26,</w:t>
      </w:r>
      <w:r w:rsidR="00423514">
        <w:t xml:space="preserve"> 2017</w:t>
      </w:r>
    </w:p>
    <w:p w:rsidR="00DE0C58" w:rsidRDefault="005B0643" w:rsidP="00DE0C58">
      <w:pPr>
        <w:rPr>
          <w:i/>
        </w:rPr>
      </w:pPr>
      <w:r>
        <w:rPr>
          <w:b/>
          <w:i/>
        </w:rPr>
        <w:t xml:space="preserve">Attendees: </w:t>
      </w:r>
      <w:r w:rsidR="00367198">
        <w:rPr>
          <w:i/>
        </w:rPr>
        <w:t xml:space="preserve">Alicia </w:t>
      </w:r>
      <w:r w:rsidR="00AA4084">
        <w:rPr>
          <w:i/>
        </w:rPr>
        <w:t>Anzaldi,</w:t>
      </w:r>
      <w:r w:rsidR="00AA4084" w:rsidRPr="00AA4084">
        <w:rPr>
          <w:i/>
        </w:rPr>
        <w:t xml:space="preserve"> Jonathan Bowen-Leopold</w:t>
      </w:r>
      <w:r w:rsidR="00FF6CCE">
        <w:rPr>
          <w:i/>
        </w:rPr>
        <w:t xml:space="preserve"> (phone)</w:t>
      </w:r>
      <w:r w:rsidR="00AA4084">
        <w:rPr>
          <w:i/>
        </w:rPr>
        <w:t>,</w:t>
      </w:r>
      <w:r w:rsidR="00367198">
        <w:rPr>
          <w:i/>
        </w:rPr>
        <w:t xml:space="preserve"> </w:t>
      </w:r>
      <w:r>
        <w:rPr>
          <w:i/>
        </w:rPr>
        <w:t>Deborah Delman</w:t>
      </w:r>
      <w:r w:rsidR="00367198">
        <w:rPr>
          <w:i/>
        </w:rPr>
        <w:t>,</w:t>
      </w:r>
      <w:r w:rsidR="00AA4084" w:rsidRPr="00AA4084">
        <w:rPr>
          <w:i/>
        </w:rPr>
        <w:t xml:space="preserve"> Jon Delman (phone)</w:t>
      </w:r>
      <w:r w:rsidR="00AA4084">
        <w:rPr>
          <w:i/>
        </w:rPr>
        <w:t>,</w:t>
      </w:r>
      <w:r w:rsidR="00FF6CCE">
        <w:rPr>
          <w:i/>
        </w:rPr>
        <w:t xml:space="preserve"> Nan Donald,</w:t>
      </w:r>
      <w:r w:rsidR="00AA4084">
        <w:rPr>
          <w:i/>
        </w:rPr>
        <w:t xml:space="preserve"> </w:t>
      </w:r>
      <w:r>
        <w:rPr>
          <w:i/>
        </w:rPr>
        <w:t>John Frazier</w:t>
      </w:r>
      <w:r w:rsidR="00FF6CCE">
        <w:rPr>
          <w:i/>
        </w:rPr>
        <w:t xml:space="preserve">, </w:t>
      </w:r>
      <w:r w:rsidR="00AA4084" w:rsidRPr="00AA4084">
        <w:rPr>
          <w:i/>
        </w:rPr>
        <w:t>Jenna Gillies</w:t>
      </w:r>
      <w:r w:rsidR="00AA4084">
        <w:rPr>
          <w:i/>
        </w:rPr>
        <w:t>, Y</w:t>
      </w:r>
      <w:r w:rsidR="00C42091">
        <w:rPr>
          <w:i/>
        </w:rPr>
        <w:t>uka Gordon</w:t>
      </w:r>
      <w:r w:rsidR="000A2320">
        <w:rPr>
          <w:i/>
        </w:rPr>
        <w:t>,</w:t>
      </w:r>
      <w:r w:rsidR="006674BC">
        <w:rPr>
          <w:i/>
        </w:rPr>
        <w:t xml:space="preserve"> </w:t>
      </w:r>
      <w:r w:rsidR="00367198">
        <w:rPr>
          <w:i/>
        </w:rPr>
        <w:t xml:space="preserve">Steve Hahn, </w:t>
      </w:r>
      <w:r w:rsidR="00AA4084" w:rsidRPr="00AA4084">
        <w:rPr>
          <w:i/>
        </w:rPr>
        <w:t xml:space="preserve">and </w:t>
      </w:r>
      <w:r w:rsidR="00FF6CCE">
        <w:rPr>
          <w:i/>
        </w:rPr>
        <w:t>Marcia Webster (phone).</w:t>
      </w:r>
    </w:p>
    <w:p w:rsidR="00DE0C58" w:rsidRPr="00732D34" w:rsidRDefault="000D1B36" w:rsidP="00DE0C58">
      <w:pPr>
        <w:rPr>
          <w:u w:val="single"/>
        </w:rPr>
      </w:pPr>
      <w:r w:rsidRPr="00732D34">
        <w:rPr>
          <w:u w:val="single"/>
        </w:rPr>
        <w:t>Announcements:</w:t>
      </w:r>
    </w:p>
    <w:p w:rsidR="0040734A" w:rsidRDefault="00FF6CCE" w:rsidP="00FF6CCE">
      <w:pPr>
        <w:pStyle w:val="ListParagraph"/>
        <w:numPr>
          <w:ilvl w:val="0"/>
          <w:numId w:val="29"/>
        </w:numPr>
      </w:pPr>
      <w:r>
        <w:t>MOAR’s Annual Fundraiser, MOAR Laughs, will be held on Sunday May 30</w:t>
      </w:r>
      <w:r w:rsidRPr="00FF6CCE">
        <w:rPr>
          <w:vertAlign w:val="superscript"/>
        </w:rPr>
        <w:t>th</w:t>
      </w:r>
      <w:r>
        <w:t xml:space="preserve"> in Arlington from 7:00 p.m. – 9:00 p.m. Comics are members in long-term recovery. Tickets are $20. </w:t>
      </w:r>
    </w:p>
    <w:p w:rsidR="00FF6CCE" w:rsidRDefault="00FF6CCE" w:rsidP="00FF6CCE">
      <w:pPr>
        <w:pStyle w:val="ListParagraph"/>
        <w:numPr>
          <w:ilvl w:val="0"/>
          <w:numId w:val="29"/>
        </w:numPr>
      </w:pPr>
      <w:r>
        <w:t>The Metro-Boston RLC will be undergoing structural change</w:t>
      </w:r>
      <w:r w:rsidR="004101EC">
        <w:t>s</w:t>
      </w:r>
      <w:r>
        <w:t xml:space="preserve"> in FY2018. North Suffolk will start operating Hope Center. </w:t>
      </w:r>
      <w:r w:rsidR="00433281">
        <w:t xml:space="preserve">The </w:t>
      </w:r>
      <w:r>
        <w:t>Ruby Rogers</w:t>
      </w:r>
      <w:r w:rsidR="00433281">
        <w:t xml:space="preserve"> Center</w:t>
      </w:r>
      <w:r>
        <w:t xml:space="preserve"> and Transitional Employment will be closing. A new RLC </w:t>
      </w:r>
      <w:r w:rsidR="000827F3">
        <w:t xml:space="preserve">location </w:t>
      </w:r>
      <w:r>
        <w:t>will be opening July 1</w:t>
      </w:r>
      <w:r w:rsidRPr="00FF6CCE">
        <w:rPr>
          <w:vertAlign w:val="superscript"/>
        </w:rPr>
        <w:t>st</w:t>
      </w:r>
      <w:r>
        <w:t xml:space="preserve"> on Mount Auburn </w:t>
      </w:r>
      <w:r w:rsidR="000827F3">
        <w:t>Street</w:t>
      </w:r>
      <w:r>
        <w:t xml:space="preserve"> </w:t>
      </w:r>
      <w:r w:rsidR="000827F3">
        <w:t>near</w:t>
      </w:r>
      <w:r>
        <w:t xml:space="preserve"> Harvard Square</w:t>
      </w:r>
      <w:r w:rsidR="00C61797">
        <w:t xml:space="preserve"> and will be operated by </w:t>
      </w:r>
      <w:r w:rsidR="00C361AB">
        <w:t>Bay C</w:t>
      </w:r>
      <w:r w:rsidR="00433281">
        <w:t>ove. Yuka Gordon will</w:t>
      </w:r>
      <w:r w:rsidR="00C61797">
        <w:t xml:space="preserve"> send flyer to Transcom members when the site is opening. </w:t>
      </w:r>
    </w:p>
    <w:p w:rsidR="00C61797" w:rsidRDefault="00C61797" w:rsidP="00FF6CCE">
      <w:pPr>
        <w:pStyle w:val="ListParagraph"/>
        <w:numPr>
          <w:ilvl w:val="0"/>
          <w:numId w:val="29"/>
        </w:numPr>
      </w:pPr>
      <w:r>
        <w:t xml:space="preserve">The </w:t>
      </w:r>
      <w:r w:rsidR="000827F3">
        <w:t xml:space="preserve">dissolving of the </w:t>
      </w:r>
      <w:r>
        <w:t xml:space="preserve">Metro-Suburban RLC was briefly discussed. The Transformation Center has added two new sites to Central RLC: one in Framingham and one in Canton.  The North site will go to the Northeast RLC, Quincy will go to the Southeast RLC in June and the area from Brighton to Woburn will go to the Northeast. </w:t>
      </w:r>
    </w:p>
    <w:p w:rsidR="00C61797" w:rsidRDefault="00C61797" w:rsidP="00FF6CCE">
      <w:pPr>
        <w:pStyle w:val="ListParagraph"/>
        <w:numPr>
          <w:ilvl w:val="0"/>
          <w:numId w:val="29"/>
        </w:numPr>
      </w:pPr>
      <w:r>
        <w:t>The Transformation Center’s Community Voice Gatherings will be</w:t>
      </w:r>
      <w:r w:rsidR="008277CE">
        <w:t xml:space="preserve"> hosting a CPS and Peer Worker S</w:t>
      </w:r>
      <w:r>
        <w:t>ummit on June 2</w:t>
      </w:r>
      <w:r w:rsidRPr="00C61797">
        <w:rPr>
          <w:vertAlign w:val="superscript"/>
        </w:rPr>
        <w:t>nd</w:t>
      </w:r>
      <w:r w:rsidR="006260B4">
        <w:t xml:space="preserve"> at Clark University. Registration will be posted online either today or Tuesday, May 30</w:t>
      </w:r>
      <w:r w:rsidR="006260B4" w:rsidRPr="006260B4">
        <w:rPr>
          <w:vertAlign w:val="superscript"/>
        </w:rPr>
        <w:t>th</w:t>
      </w:r>
      <w:r w:rsidR="006260B4">
        <w:t xml:space="preserve">. The topic will be focusing on Continuing Education and CEUs. </w:t>
      </w:r>
    </w:p>
    <w:p w:rsidR="006260B4" w:rsidRDefault="006260B4" w:rsidP="00FF6CCE">
      <w:pPr>
        <w:pStyle w:val="ListParagraph"/>
        <w:numPr>
          <w:ilvl w:val="0"/>
          <w:numId w:val="29"/>
        </w:numPr>
      </w:pPr>
      <w:r>
        <w:t>DMH’s RFI on how to re-design the CBFS program was briefly discussed, particularly</w:t>
      </w:r>
      <w:r w:rsidR="000827F3">
        <w:t xml:space="preserve"> determining</w:t>
      </w:r>
      <w:r>
        <w:t xml:space="preserve"> if Transcom should respond to it. The deadline is June 2</w:t>
      </w:r>
      <w:r w:rsidRPr="006260B4">
        <w:rPr>
          <w:vertAlign w:val="superscript"/>
        </w:rPr>
        <w:t>nd</w:t>
      </w:r>
      <w:r>
        <w:t>. All agree to submit the draft documents with a note that Transcom will have a final version ready by July 1</w:t>
      </w:r>
      <w:r w:rsidRPr="006260B4">
        <w:rPr>
          <w:vertAlign w:val="superscript"/>
        </w:rPr>
        <w:t>st</w:t>
      </w:r>
      <w:r>
        <w:t xml:space="preserve">. </w:t>
      </w:r>
    </w:p>
    <w:p w:rsidR="006260B4" w:rsidRPr="00FF6CCE" w:rsidRDefault="006260B4" w:rsidP="00605E0F">
      <w:pPr>
        <w:pStyle w:val="ListParagraph"/>
        <w:numPr>
          <w:ilvl w:val="0"/>
          <w:numId w:val="29"/>
        </w:numPr>
      </w:pPr>
      <w:r>
        <w:t xml:space="preserve">PPAL’s Annual </w:t>
      </w:r>
      <w:r w:rsidRPr="006260B4">
        <w:t>7th Annual Conference &amp; Celebration</w:t>
      </w:r>
      <w:r>
        <w:t xml:space="preserve"> was held on Friday May 19</w:t>
      </w:r>
      <w:r w:rsidRPr="006260B4">
        <w:rPr>
          <w:vertAlign w:val="superscript"/>
        </w:rPr>
        <w:t>th</w:t>
      </w:r>
      <w:r>
        <w:t xml:space="preserve"> in Marlborough MA. The keynotes were: </w:t>
      </w:r>
      <w:r w:rsidRPr="006260B4">
        <w:t xml:space="preserve">Linea &amp; </w:t>
      </w:r>
      <w:proofErr w:type="spellStart"/>
      <w:r w:rsidRPr="006260B4">
        <w:t>Cinda</w:t>
      </w:r>
      <w:proofErr w:type="spellEnd"/>
      <w:r w:rsidRPr="006260B4">
        <w:t xml:space="preserve"> Johnson</w:t>
      </w:r>
      <w:r w:rsidR="00605E0F">
        <w:t>, a</w:t>
      </w:r>
      <w:r w:rsidR="00605E0F" w:rsidRPr="00605E0F">
        <w:t xml:space="preserve">uthors of </w:t>
      </w:r>
      <w:r w:rsidR="00605E0F" w:rsidRPr="00605E0F">
        <w:rPr>
          <w:i/>
        </w:rPr>
        <w:t>Perfect Chaos: The Story of a Mother’s and Daughter’s Journey through Mental Illness towards Hope</w:t>
      </w:r>
      <w:r w:rsidR="00605E0F">
        <w:t>.</w:t>
      </w:r>
    </w:p>
    <w:p w:rsidR="00FF6CCE" w:rsidRPr="00FF6CCE" w:rsidRDefault="00FF6CCE" w:rsidP="00FF6CCE">
      <w:pPr>
        <w:rPr>
          <w:u w:val="single"/>
        </w:rPr>
      </w:pPr>
      <w:r w:rsidRPr="00FF6CCE">
        <w:rPr>
          <w:u w:val="single"/>
        </w:rPr>
        <w:t xml:space="preserve">Public Meeting Minutes: </w:t>
      </w:r>
    </w:p>
    <w:p w:rsidR="00FF6CCE" w:rsidRDefault="008277CE" w:rsidP="008277CE">
      <w:pPr>
        <w:pStyle w:val="ListParagraph"/>
        <w:numPr>
          <w:ilvl w:val="0"/>
          <w:numId w:val="30"/>
        </w:numPr>
      </w:pPr>
      <w:r>
        <w:t>The</w:t>
      </w:r>
      <w:r w:rsidR="00433281">
        <w:t xml:space="preserve"> DMH</w:t>
      </w:r>
      <w:r>
        <w:t xml:space="preserve"> public meeting law requires all public meeting</w:t>
      </w:r>
      <w:r w:rsidR="00433281">
        <w:t>s</w:t>
      </w:r>
      <w:r>
        <w:t xml:space="preserve"> to post approved minutes to the DMH Public Access website. In the past, Transcom has posted the agenda a week ahead but DMH has now requested </w:t>
      </w:r>
      <w:r w:rsidR="000827F3">
        <w:t xml:space="preserve">that </w:t>
      </w:r>
      <w:r>
        <w:t>Transcom post the meeting minutes</w:t>
      </w:r>
      <w:r w:rsidR="000827F3">
        <w:t xml:space="preserve"> as well</w:t>
      </w:r>
      <w:r>
        <w:t xml:space="preserve">.  </w:t>
      </w:r>
    </w:p>
    <w:p w:rsidR="008277CE" w:rsidRDefault="008277CE" w:rsidP="008277CE">
      <w:pPr>
        <w:pStyle w:val="ListParagraph"/>
        <w:numPr>
          <w:ilvl w:val="0"/>
          <w:numId w:val="30"/>
        </w:numPr>
      </w:pPr>
      <w:r>
        <w:t xml:space="preserve">Concern was raised over Transcom members being mentioned in the minutes. All agree that only guest presenters will be mentioned. </w:t>
      </w:r>
    </w:p>
    <w:p w:rsidR="008277CE" w:rsidRDefault="008277CE" w:rsidP="008277CE">
      <w:pPr>
        <w:pStyle w:val="ListParagraph"/>
        <w:numPr>
          <w:ilvl w:val="0"/>
          <w:numId w:val="30"/>
        </w:numPr>
      </w:pPr>
      <w:r>
        <w:t xml:space="preserve">The minutes from last Transcom meeting were reviewed and approved. </w:t>
      </w:r>
    </w:p>
    <w:p w:rsidR="008277CE" w:rsidRDefault="008277CE" w:rsidP="008277CE">
      <w:pPr>
        <w:pStyle w:val="ListParagraph"/>
        <w:numPr>
          <w:ilvl w:val="0"/>
          <w:numId w:val="30"/>
        </w:numPr>
      </w:pPr>
      <w:r>
        <w:t>Whether to post the conference call to determine Transcom’s agenda was raised. It depends on how many participants.</w:t>
      </w:r>
    </w:p>
    <w:p w:rsidR="00311E3C" w:rsidRPr="00FF6CCE" w:rsidRDefault="00FF6CCE" w:rsidP="00FF6CCE">
      <w:pPr>
        <w:rPr>
          <w:u w:val="single"/>
        </w:rPr>
      </w:pPr>
      <w:r w:rsidRPr="00FF6CCE">
        <w:rPr>
          <w:u w:val="single"/>
        </w:rPr>
        <w:t xml:space="preserve">Review Completed Documents: </w:t>
      </w:r>
    </w:p>
    <w:p w:rsidR="00311E3C" w:rsidRDefault="008C6B71" w:rsidP="00433281">
      <w:pPr>
        <w:pStyle w:val="ListParagraph"/>
        <w:numPr>
          <w:ilvl w:val="0"/>
          <w:numId w:val="31"/>
        </w:numPr>
        <w:ind w:left="720"/>
      </w:pPr>
      <w:r>
        <w:t xml:space="preserve">The documents “Transcom Appeal to Policy Leaders” and “Transcom Q&amp;A” were reviewed. The documents were created to clarify Transcom’s </w:t>
      </w:r>
      <w:r w:rsidR="000827F3">
        <w:t>“</w:t>
      </w:r>
      <w:r>
        <w:t>asks</w:t>
      </w:r>
      <w:r w:rsidR="000827F3">
        <w:t>,”</w:t>
      </w:r>
      <w:r>
        <w:t xml:space="preserve"> and </w:t>
      </w:r>
      <w:r w:rsidR="000827F3">
        <w:t xml:space="preserve">to </w:t>
      </w:r>
      <w:r>
        <w:t>prepare for Summit II. The deadline is July 1</w:t>
      </w:r>
      <w:r w:rsidRPr="008C6B71">
        <w:rPr>
          <w:vertAlign w:val="superscript"/>
        </w:rPr>
        <w:t>st</w:t>
      </w:r>
      <w:r>
        <w:t xml:space="preserve">. </w:t>
      </w:r>
    </w:p>
    <w:p w:rsidR="004B42A0" w:rsidRDefault="004B42A0" w:rsidP="00433281">
      <w:pPr>
        <w:pStyle w:val="ListParagraph"/>
        <w:numPr>
          <w:ilvl w:val="0"/>
          <w:numId w:val="31"/>
        </w:numPr>
        <w:ind w:left="720"/>
      </w:pPr>
      <w:r>
        <w:lastRenderedPageBreak/>
        <w:t>There was a brief discussion on CPS and Recovery Coach cross-training. All agree that there should be cross-training to help address co-occurring disorders.</w:t>
      </w:r>
    </w:p>
    <w:p w:rsidR="008C6B71" w:rsidRDefault="008C6B71" w:rsidP="00433281">
      <w:pPr>
        <w:pStyle w:val="ListParagraph"/>
        <w:numPr>
          <w:ilvl w:val="0"/>
          <w:numId w:val="31"/>
        </w:numPr>
        <w:ind w:left="720"/>
      </w:pPr>
      <w:r>
        <w:t>The following suggestions were made for “Transcom Appeal to Policy Leaders:’</w:t>
      </w:r>
    </w:p>
    <w:p w:rsidR="008C6B71" w:rsidRDefault="008C6B71" w:rsidP="00380483">
      <w:pPr>
        <w:pStyle w:val="ListParagraph"/>
        <w:numPr>
          <w:ilvl w:val="2"/>
          <w:numId w:val="34"/>
        </w:numPr>
      </w:pPr>
      <w:r>
        <w:t>Add a section on co-occurring disorders</w:t>
      </w:r>
    </w:p>
    <w:p w:rsidR="008C6B71" w:rsidRDefault="00DA0F39" w:rsidP="00380483">
      <w:pPr>
        <w:pStyle w:val="ListParagraph"/>
        <w:numPr>
          <w:ilvl w:val="2"/>
          <w:numId w:val="34"/>
        </w:numPr>
      </w:pPr>
      <w:r>
        <w:t xml:space="preserve">Review the BRASS-TAC </w:t>
      </w:r>
      <w:r w:rsidR="00E56B24">
        <w:t>documents</w:t>
      </w:r>
      <w:r>
        <w:t xml:space="preserve"> regarding CPS</w:t>
      </w:r>
      <w:r w:rsidR="000827F3">
        <w:t>s</w:t>
      </w:r>
      <w:r>
        <w:t xml:space="preserve"> and recovery coaches and add </w:t>
      </w:r>
      <w:r w:rsidR="004B42A0">
        <w:t xml:space="preserve">some recommendations </w:t>
      </w:r>
      <w:r>
        <w:t xml:space="preserve">to this document. </w:t>
      </w:r>
    </w:p>
    <w:p w:rsidR="00DA0F39" w:rsidRDefault="00DA0F39" w:rsidP="00380483">
      <w:pPr>
        <w:pStyle w:val="ListParagraph"/>
        <w:numPr>
          <w:ilvl w:val="2"/>
          <w:numId w:val="34"/>
        </w:numPr>
      </w:pPr>
      <w:r>
        <w:t xml:space="preserve">Consolidate </w:t>
      </w:r>
      <w:r w:rsidR="004B42A0">
        <w:t>the bullets on page two.</w:t>
      </w:r>
    </w:p>
    <w:p w:rsidR="00DA0F39" w:rsidRDefault="00DA0F39" w:rsidP="00380483">
      <w:pPr>
        <w:pStyle w:val="ListParagraph"/>
        <w:numPr>
          <w:ilvl w:val="2"/>
          <w:numId w:val="34"/>
        </w:numPr>
      </w:pPr>
      <w:r>
        <w:t>Re-arrange the order so that the Policy Appeals section comes after the introduction</w:t>
      </w:r>
      <w:r w:rsidR="004B42A0">
        <w:t>.</w:t>
      </w:r>
    </w:p>
    <w:p w:rsidR="00DA0F39" w:rsidRDefault="00DA0F39" w:rsidP="00380483">
      <w:pPr>
        <w:pStyle w:val="ListParagraph"/>
        <w:numPr>
          <w:ilvl w:val="2"/>
          <w:numId w:val="34"/>
        </w:numPr>
      </w:pPr>
      <w:r>
        <w:t>Move the first two bullets on page two to the first page</w:t>
      </w:r>
      <w:r w:rsidR="004B42A0">
        <w:t>.</w:t>
      </w:r>
      <w:r>
        <w:t xml:space="preserve"> </w:t>
      </w:r>
    </w:p>
    <w:p w:rsidR="00DA0F39" w:rsidRDefault="00DA0F39" w:rsidP="00433281">
      <w:pPr>
        <w:pStyle w:val="ListParagraph"/>
        <w:numPr>
          <w:ilvl w:val="0"/>
          <w:numId w:val="32"/>
        </w:numPr>
      </w:pPr>
      <w:r>
        <w:t>Alicia offered to help edit the “Appeal to Policy Leaders” document.</w:t>
      </w:r>
    </w:p>
    <w:p w:rsidR="00DA0F39" w:rsidRDefault="00E56B24" w:rsidP="00433281">
      <w:pPr>
        <w:pStyle w:val="ListParagraph"/>
        <w:numPr>
          <w:ilvl w:val="0"/>
          <w:numId w:val="32"/>
        </w:numPr>
      </w:pPr>
      <w:r>
        <w:t xml:space="preserve">The following suggestions were made for the “Transcom Q &amp; A” document: </w:t>
      </w:r>
      <w:r>
        <w:tab/>
      </w:r>
    </w:p>
    <w:p w:rsidR="00E56B24" w:rsidRDefault="00E56B24" w:rsidP="00380483">
      <w:pPr>
        <w:pStyle w:val="ListParagraph"/>
        <w:numPr>
          <w:ilvl w:val="3"/>
          <w:numId w:val="33"/>
        </w:numPr>
      </w:pPr>
      <w:r>
        <w:t xml:space="preserve">Change </w:t>
      </w:r>
      <w:r w:rsidR="000827F3">
        <w:t>“</w:t>
      </w:r>
      <w:r>
        <w:t>colleagues</w:t>
      </w:r>
      <w:r w:rsidR="000827F3">
        <w:t>”</w:t>
      </w:r>
      <w:r>
        <w:t xml:space="preserve"> to </w:t>
      </w:r>
      <w:r w:rsidR="000827F3">
        <w:t>“</w:t>
      </w:r>
      <w:r>
        <w:t>peer support colleagues</w:t>
      </w:r>
      <w:r w:rsidR="000827F3">
        <w:t>”</w:t>
      </w:r>
      <w:r>
        <w:t xml:space="preserve"> on page two</w:t>
      </w:r>
      <w:r w:rsidR="004B42A0">
        <w:t>.</w:t>
      </w:r>
    </w:p>
    <w:p w:rsidR="00E56B24" w:rsidRDefault="00E56B24" w:rsidP="00380483">
      <w:pPr>
        <w:pStyle w:val="ListParagraph"/>
        <w:numPr>
          <w:ilvl w:val="3"/>
          <w:numId w:val="33"/>
        </w:numPr>
      </w:pPr>
      <w:r>
        <w:t xml:space="preserve">Change </w:t>
      </w:r>
      <w:r w:rsidR="000827F3">
        <w:t>“</w:t>
      </w:r>
      <w:r>
        <w:t>spectrum</w:t>
      </w:r>
      <w:r w:rsidR="000827F3">
        <w:t>”</w:t>
      </w:r>
      <w:r>
        <w:t xml:space="preserve"> to </w:t>
      </w:r>
      <w:r w:rsidR="000827F3">
        <w:t>“</w:t>
      </w:r>
      <w:r>
        <w:t>continuum</w:t>
      </w:r>
      <w:r w:rsidR="000827F3">
        <w:t>”</w:t>
      </w:r>
      <w:r>
        <w:t xml:space="preserve"> on page three</w:t>
      </w:r>
      <w:r w:rsidR="004B42A0">
        <w:t>.</w:t>
      </w:r>
    </w:p>
    <w:p w:rsidR="001F7EC3" w:rsidRPr="00311E3C" w:rsidRDefault="001F7EC3" w:rsidP="00433281">
      <w:pPr>
        <w:pStyle w:val="ListParagraph"/>
        <w:numPr>
          <w:ilvl w:val="0"/>
          <w:numId w:val="32"/>
        </w:numPr>
      </w:pPr>
      <w:r>
        <w:t xml:space="preserve">The </w:t>
      </w:r>
      <w:r w:rsidR="00BF3658">
        <w:t xml:space="preserve">suggested revisions will be reviewed by Steve and Marcia. </w:t>
      </w:r>
    </w:p>
    <w:p w:rsidR="00613C0C" w:rsidRDefault="00613C0C" w:rsidP="00613C0C">
      <w:pPr>
        <w:jc w:val="center"/>
      </w:pPr>
    </w:p>
    <w:p w:rsidR="00613C0C" w:rsidRPr="00613C0C" w:rsidRDefault="00613C0C" w:rsidP="00613C0C">
      <w:pPr>
        <w:rPr>
          <w:i/>
        </w:rPr>
      </w:pPr>
      <w:r w:rsidRPr="00613C0C">
        <w:rPr>
          <w:i/>
        </w:rPr>
        <w:t xml:space="preserve">Minutes Approved </w:t>
      </w:r>
      <w:r>
        <w:rPr>
          <w:i/>
        </w:rPr>
        <w:t>June 23, 2017</w:t>
      </w:r>
    </w:p>
    <w:p w:rsidR="00452541" w:rsidRPr="00452541" w:rsidRDefault="00452541" w:rsidP="00311E3C"/>
    <w:sectPr w:rsidR="00452541" w:rsidRPr="004525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8A" w:rsidRDefault="00BC3A8A" w:rsidP="00C64023">
      <w:pPr>
        <w:spacing w:after="0" w:line="240" w:lineRule="auto"/>
      </w:pPr>
      <w:r>
        <w:separator/>
      </w:r>
    </w:p>
  </w:endnote>
  <w:endnote w:type="continuationSeparator" w:id="0">
    <w:p w:rsidR="00BC3A8A" w:rsidRDefault="00BC3A8A" w:rsidP="00C6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47724"/>
      <w:docPartObj>
        <w:docPartGallery w:val="Page Numbers (Bottom of Page)"/>
        <w:docPartUnique/>
      </w:docPartObj>
    </w:sdtPr>
    <w:sdtEndPr>
      <w:rPr>
        <w:noProof/>
      </w:rPr>
    </w:sdtEndPr>
    <w:sdtContent>
      <w:p w:rsidR="00C64023" w:rsidRDefault="00C64023">
        <w:pPr>
          <w:pStyle w:val="Footer"/>
          <w:jc w:val="right"/>
        </w:pPr>
        <w:r>
          <w:fldChar w:fldCharType="begin"/>
        </w:r>
        <w:r>
          <w:instrText xml:space="preserve"> PAGE   \* MERGEFORMAT </w:instrText>
        </w:r>
        <w:r>
          <w:fldChar w:fldCharType="separate"/>
        </w:r>
        <w:r w:rsidR="00012C8F">
          <w:rPr>
            <w:noProof/>
          </w:rPr>
          <w:t>1</w:t>
        </w:r>
        <w:r>
          <w:rPr>
            <w:noProof/>
          </w:rPr>
          <w:fldChar w:fldCharType="end"/>
        </w:r>
      </w:p>
    </w:sdtContent>
  </w:sdt>
  <w:p w:rsidR="00C64023" w:rsidRDefault="00C64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8A" w:rsidRDefault="00BC3A8A" w:rsidP="00C64023">
      <w:pPr>
        <w:spacing w:after="0" w:line="240" w:lineRule="auto"/>
      </w:pPr>
      <w:r>
        <w:separator/>
      </w:r>
    </w:p>
  </w:footnote>
  <w:footnote w:type="continuationSeparator" w:id="0">
    <w:p w:rsidR="00BC3A8A" w:rsidRDefault="00BC3A8A" w:rsidP="00C64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859"/>
    <w:multiLevelType w:val="hybridMultilevel"/>
    <w:tmpl w:val="1ADA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790A"/>
    <w:multiLevelType w:val="hybridMultilevel"/>
    <w:tmpl w:val="136ECC1A"/>
    <w:lvl w:ilvl="0" w:tplc="FC3AC1C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3A5FC1"/>
    <w:multiLevelType w:val="hybridMultilevel"/>
    <w:tmpl w:val="562A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C0669"/>
    <w:multiLevelType w:val="hybridMultilevel"/>
    <w:tmpl w:val="19B22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BA7ECD"/>
    <w:multiLevelType w:val="hybridMultilevel"/>
    <w:tmpl w:val="8E12B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31759"/>
    <w:multiLevelType w:val="hybridMultilevel"/>
    <w:tmpl w:val="7046B56C"/>
    <w:lvl w:ilvl="0" w:tplc="1826A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65F4B"/>
    <w:multiLevelType w:val="hybridMultilevel"/>
    <w:tmpl w:val="214CD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3C37D0"/>
    <w:multiLevelType w:val="hybridMultilevel"/>
    <w:tmpl w:val="AB8CC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1F419D"/>
    <w:multiLevelType w:val="hybridMultilevel"/>
    <w:tmpl w:val="65A8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71B97"/>
    <w:multiLevelType w:val="hybridMultilevel"/>
    <w:tmpl w:val="014E898C"/>
    <w:lvl w:ilvl="0" w:tplc="8D2AF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606F9"/>
    <w:multiLevelType w:val="hybridMultilevel"/>
    <w:tmpl w:val="70A0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44D45"/>
    <w:multiLevelType w:val="hybridMultilevel"/>
    <w:tmpl w:val="3E3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71804"/>
    <w:multiLevelType w:val="hybridMultilevel"/>
    <w:tmpl w:val="0E2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373AFB"/>
    <w:multiLevelType w:val="hybridMultilevel"/>
    <w:tmpl w:val="D9B2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74537"/>
    <w:multiLevelType w:val="hybridMultilevel"/>
    <w:tmpl w:val="3C34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528D6"/>
    <w:multiLevelType w:val="hybridMultilevel"/>
    <w:tmpl w:val="0076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1D5CF8"/>
    <w:multiLevelType w:val="hybridMultilevel"/>
    <w:tmpl w:val="C512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C0D97"/>
    <w:multiLevelType w:val="hybridMultilevel"/>
    <w:tmpl w:val="F40E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81F02"/>
    <w:multiLevelType w:val="hybridMultilevel"/>
    <w:tmpl w:val="451251A4"/>
    <w:lvl w:ilvl="0" w:tplc="E8164138">
      <w:start w:val="1"/>
      <w:numFmt w:val="decimal"/>
      <w:lvlText w:val="%1)"/>
      <w:lvlJc w:val="left"/>
      <w:pPr>
        <w:ind w:left="720" w:hanging="360"/>
      </w:pPr>
      <w:rPr>
        <w:rFonts w:hint="default"/>
        <w:b w:val="0"/>
        <w:u w:val="none"/>
      </w:rPr>
    </w:lvl>
    <w:lvl w:ilvl="1" w:tplc="77C6731C">
      <w:start w:val="1"/>
      <w:numFmt w:val="decimal"/>
      <w:lvlText w:val="%2)"/>
      <w:lvlJc w:val="left"/>
      <w:pPr>
        <w:ind w:left="2880" w:hanging="180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FF2EE2"/>
    <w:multiLevelType w:val="hybridMultilevel"/>
    <w:tmpl w:val="8F40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96C05"/>
    <w:multiLevelType w:val="hybridMultilevel"/>
    <w:tmpl w:val="AB50A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44CDB"/>
    <w:multiLevelType w:val="hybridMultilevel"/>
    <w:tmpl w:val="511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A468A"/>
    <w:multiLevelType w:val="hybridMultilevel"/>
    <w:tmpl w:val="CD94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419BC"/>
    <w:multiLevelType w:val="hybridMultilevel"/>
    <w:tmpl w:val="E17858A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4827360C"/>
    <w:multiLevelType w:val="hybridMultilevel"/>
    <w:tmpl w:val="336E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166CB"/>
    <w:multiLevelType w:val="hybridMultilevel"/>
    <w:tmpl w:val="AC1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C42FA"/>
    <w:multiLevelType w:val="hybridMultilevel"/>
    <w:tmpl w:val="61F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084BD7"/>
    <w:multiLevelType w:val="hybridMultilevel"/>
    <w:tmpl w:val="8AE27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0C3BFE"/>
    <w:multiLevelType w:val="hybridMultilevel"/>
    <w:tmpl w:val="901A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A93BE9"/>
    <w:multiLevelType w:val="hybridMultilevel"/>
    <w:tmpl w:val="4C526C9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nsid w:val="69B05C89"/>
    <w:multiLevelType w:val="hybridMultilevel"/>
    <w:tmpl w:val="32322CD0"/>
    <w:lvl w:ilvl="0" w:tplc="962ECC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E742241"/>
    <w:multiLevelType w:val="hybridMultilevel"/>
    <w:tmpl w:val="8D8257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470613"/>
    <w:multiLevelType w:val="hybridMultilevel"/>
    <w:tmpl w:val="90B4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501C2A"/>
    <w:multiLevelType w:val="hybridMultilevel"/>
    <w:tmpl w:val="7BBE8AC2"/>
    <w:lvl w:ilvl="0" w:tplc="D9D2C672">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30"/>
  </w:num>
  <w:num w:numId="4">
    <w:abstractNumId w:val="23"/>
  </w:num>
  <w:num w:numId="5">
    <w:abstractNumId w:val="9"/>
  </w:num>
  <w:num w:numId="6">
    <w:abstractNumId w:val="33"/>
  </w:num>
  <w:num w:numId="7">
    <w:abstractNumId w:val="15"/>
  </w:num>
  <w:num w:numId="8">
    <w:abstractNumId w:val="27"/>
  </w:num>
  <w:num w:numId="9">
    <w:abstractNumId w:val="1"/>
  </w:num>
  <w:num w:numId="10">
    <w:abstractNumId w:val="6"/>
  </w:num>
  <w:num w:numId="11">
    <w:abstractNumId w:val="7"/>
  </w:num>
  <w:num w:numId="12">
    <w:abstractNumId w:val="25"/>
  </w:num>
  <w:num w:numId="13">
    <w:abstractNumId w:val="21"/>
  </w:num>
  <w:num w:numId="14">
    <w:abstractNumId w:val="10"/>
  </w:num>
  <w:num w:numId="15">
    <w:abstractNumId w:val="14"/>
  </w:num>
  <w:num w:numId="16">
    <w:abstractNumId w:val="28"/>
  </w:num>
  <w:num w:numId="17">
    <w:abstractNumId w:val="19"/>
  </w:num>
  <w:num w:numId="18">
    <w:abstractNumId w:val="26"/>
  </w:num>
  <w:num w:numId="19">
    <w:abstractNumId w:val="29"/>
  </w:num>
  <w:num w:numId="20">
    <w:abstractNumId w:val="32"/>
  </w:num>
  <w:num w:numId="21">
    <w:abstractNumId w:val="20"/>
  </w:num>
  <w:num w:numId="22">
    <w:abstractNumId w:val="4"/>
  </w:num>
  <w:num w:numId="23">
    <w:abstractNumId w:val="13"/>
  </w:num>
  <w:num w:numId="24">
    <w:abstractNumId w:val="2"/>
  </w:num>
  <w:num w:numId="25">
    <w:abstractNumId w:val="17"/>
  </w:num>
  <w:num w:numId="26">
    <w:abstractNumId w:val="24"/>
  </w:num>
  <w:num w:numId="27">
    <w:abstractNumId w:val="0"/>
  </w:num>
  <w:num w:numId="28">
    <w:abstractNumId w:val="12"/>
  </w:num>
  <w:num w:numId="29">
    <w:abstractNumId w:val="16"/>
  </w:num>
  <w:num w:numId="30">
    <w:abstractNumId w:val="11"/>
  </w:num>
  <w:num w:numId="31">
    <w:abstractNumId w:val="31"/>
  </w:num>
  <w:num w:numId="32">
    <w:abstractNumId w:val="8"/>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DD"/>
    <w:rsid w:val="00012C8F"/>
    <w:rsid w:val="0002461A"/>
    <w:rsid w:val="000701F0"/>
    <w:rsid w:val="000751B3"/>
    <w:rsid w:val="000827F3"/>
    <w:rsid w:val="00083F07"/>
    <w:rsid w:val="000A15E1"/>
    <w:rsid w:val="000A2320"/>
    <w:rsid w:val="000B3A46"/>
    <w:rsid w:val="000C0648"/>
    <w:rsid w:val="000D0BE0"/>
    <w:rsid w:val="000D1B36"/>
    <w:rsid w:val="001345C4"/>
    <w:rsid w:val="00136B2A"/>
    <w:rsid w:val="00144BC7"/>
    <w:rsid w:val="00187D4C"/>
    <w:rsid w:val="001A7C49"/>
    <w:rsid w:val="001C2C94"/>
    <w:rsid w:val="001D24EA"/>
    <w:rsid w:val="001F7EC3"/>
    <w:rsid w:val="00202A06"/>
    <w:rsid w:val="002110C6"/>
    <w:rsid w:val="002265A4"/>
    <w:rsid w:val="00226683"/>
    <w:rsid w:val="00236FDF"/>
    <w:rsid w:val="00250987"/>
    <w:rsid w:val="002621A7"/>
    <w:rsid w:val="00275745"/>
    <w:rsid w:val="00276EAF"/>
    <w:rsid w:val="002A03F2"/>
    <w:rsid w:val="002B784F"/>
    <w:rsid w:val="002C038E"/>
    <w:rsid w:val="00303F47"/>
    <w:rsid w:val="00306596"/>
    <w:rsid w:val="00311E3C"/>
    <w:rsid w:val="00325C42"/>
    <w:rsid w:val="00333F1B"/>
    <w:rsid w:val="003363ED"/>
    <w:rsid w:val="00347ADF"/>
    <w:rsid w:val="00367198"/>
    <w:rsid w:val="00371431"/>
    <w:rsid w:val="00371EE4"/>
    <w:rsid w:val="003726FD"/>
    <w:rsid w:val="00380483"/>
    <w:rsid w:val="0039733B"/>
    <w:rsid w:val="003B28B2"/>
    <w:rsid w:val="003D353B"/>
    <w:rsid w:val="003D4B53"/>
    <w:rsid w:val="003D5930"/>
    <w:rsid w:val="00400C53"/>
    <w:rsid w:val="0040734A"/>
    <w:rsid w:val="004101EC"/>
    <w:rsid w:val="004222C5"/>
    <w:rsid w:val="00423514"/>
    <w:rsid w:val="0042568E"/>
    <w:rsid w:val="00426928"/>
    <w:rsid w:val="00427C58"/>
    <w:rsid w:val="00433281"/>
    <w:rsid w:val="00434483"/>
    <w:rsid w:val="00436211"/>
    <w:rsid w:val="00444AE7"/>
    <w:rsid w:val="00446C4D"/>
    <w:rsid w:val="00452541"/>
    <w:rsid w:val="00460551"/>
    <w:rsid w:val="00462BB4"/>
    <w:rsid w:val="004706F8"/>
    <w:rsid w:val="004760B2"/>
    <w:rsid w:val="00493320"/>
    <w:rsid w:val="004950CF"/>
    <w:rsid w:val="004A5834"/>
    <w:rsid w:val="004B158F"/>
    <w:rsid w:val="004B42A0"/>
    <w:rsid w:val="004C6D84"/>
    <w:rsid w:val="004F0E5E"/>
    <w:rsid w:val="004F2039"/>
    <w:rsid w:val="00523DA1"/>
    <w:rsid w:val="00533B2D"/>
    <w:rsid w:val="00552FDD"/>
    <w:rsid w:val="005537E3"/>
    <w:rsid w:val="00587041"/>
    <w:rsid w:val="00597FD4"/>
    <w:rsid w:val="005B0643"/>
    <w:rsid w:val="005E1C9C"/>
    <w:rsid w:val="005F551F"/>
    <w:rsid w:val="00605E0F"/>
    <w:rsid w:val="00613C0C"/>
    <w:rsid w:val="00615127"/>
    <w:rsid w:val="00621B21"/>
    <w:rsid w:val="00622762"/>
    <w:rsid w:val="00623BB6"/>
    <w:rsid w:val="00625B21"/>
    <w:rsid w:val="006260B4"/>
    <w:rsid w:val="00641AA9"/>
    <w:rsid w:val="00653C6C"/>
    <w:rsid w:val="00661E94"/>
    <w:rsid w:val="00662D4A"/>
    <w:rsid w:val="00663069"/>
    <w:rsid w:val="006674BC"/>
    <w:rsid w:val="00671516"/>
    <w:rsid w:val="006B5C91"/>
    <w:rsid w:val="006C5299"/>
    <w:rsid w:val="006C79EB"/>
    <w:rsid w:val="006D4D82"/>
    <w:rsid w:val="006F12EB"/>
    <w:rsid w:val="007027C3"/>
    <w:rsid w:val="0072060D"/>
    <w:rsid w:val="00732D34"/>
    <w:rsid w:val="00764602"/>
    <w:rsid w:val="007666A8"/>
    <w:rsid w:val="00767936"/>
    <w:rsid w:val="007706EF"/>
    <w:rsid w:val="00772FD4"/>
    <w:rsid w:val="007761A5"/>
    <w:rsid w:val="00780D26"/>
    <w:rsid w:val="007A079D"/>
    <w:rsid w:val="007B774D"/>
    <w:rsid w:val="007F4A6E"/>
    <w:rsid w:val="007F7258"/>
    <w:rsid w:val="00817587"/>
    <w:rsid w:val="0082665E"/>
    <w:rsid w:val="008277CE"/>
    <w:rsid w:val="008352D4"/>
    <w:rsid w:val="00855EBF"/>
    <w:rsid w:val="0087355C"/>
    <w:rsid w:val="008804D4"/>
    <w:rsid w:val="00890C6D"/>
    <w:rsid w:val="008A3E21"/>
    <w:rsid w:val="008C6B71"/>
    <w:rsid w:val="008D702C"/>
    <w:rsid w:val="008D7C71"/>
    <w:rsid w:val="008E1B2F"/>
    <w:rsid w:val="008F7624"/>
    <w:rsid w:val="009033A6"/>
    <w:rsid w:val="0090605A"/>
    <w:rsid w:val="00906300"/>
    <w:rsid w:val="00926358"/>
    <w:rsid w:val="0093674B"/>
    <w:rsid w:val="0093776D"/>
    <w:rsid w:val="0095286C"/>
    <w:rsid w:val="009548C1"/>
    <w:rsid w:val="00965598"/>
    <w:rsid w:val="00975828"/>
    <w:rsid w:val="00977D99"/>
    <w:rsid w:val="009B2146"/>
    <w:rsid w:val="009B49D3"/>
    <w:rsid w:val="009B688E"/>
    <w:rsid w:val="009B70BB"/>
    <w:rsid w:val="009D490B"/>
    <w:rsid w:val="009D5BEB"/>
    <w:rsid w:val="009D6FE7"/>
    <w:rsid w:val="00A13D74"/>
    <w:rsid w:val="00A31F62"/>
    <w:rsid w:val="00A32CCC"/>
    <w:rsid w:val="00A40FB5"/>
    <w:rsid w:val="00A44D2E"/>
    <w:rsid w:val="00A5253B"/>
    <w:rsid w:val="00A83276"/>
    <w:rsid w:val="00A90AC2"/>
    <w:rsid w:val="00A9426A"/>
    <w:rsid w:val="00A97495"/>
    <w:rsid w:val="00A979D6"/>
    <w:rsid w:val="00AA16C3"/>
    <w:rsid w:val="00AA4084"/>
    <w:rsid w:val="00AB0787"/>
    <w:rsid w:val="00AB4B9E"/>
    <w:rsid w:val="00AC1276"/>
    <w:rsid w:val="00AC7829"/>
    <w:rsid w:val="00AC7B75"/>
    <w:rsid w:val="00AE3429"/>
    <w:rsid w:val="00AF1669"/>
    <w:rsid w:val="00B112EB"/>
    <w:rsid w:val="00B2515F"/>
    <w:rsid w:val="00B4184F"/>
    <w:rsid w:val="00B6749D"/>
    <w:rsid w:val="00B73877"/>
    <w:rsid w:val="00B83FA1"/>
    <w:rsid w:val="00B92772"/>
    <w:rsid w:val="00B955E2"/>
    <w:rsid w:val="00B97CD7"/>
    <w:rsid w:val="00BA269F"/>
    <w:rsid w:val="00BB3CC6"/>
    <w:rsid w:val="00BC3A8A"/>
    <w:rsid w:val="00BD0598"/>
    <w:rsid w:val="00BD55CC"/>
    <w:rsid w:val="00BF132B"/>
    <w:rsid w:val="00BF3658"/>
    <w:rsid w:val="00BF466D"/>
    <w:rsid w:val="00C1457A"/>
    <w:rsid w:val="00C20355"/>
    <w:rsid w:val="00C361AB"/>
    <w:rsid w:val="00C42091"/>
    <w:rsid w:val="00C47AFB"/>
    <w:rsid w:val="00C54E1A"/>
    <w:rsid w:val="00C61797"/>
    <w:rsid w:val="00C64023"/>
    <w:rsid w:val="00C75752"/>
    <w:rsid w:val="00C847B4"/>
    <w:rsid w:val="00C929C8"/>
    <w:rsid w:val="00CA76B7"/>
    <w:rsid w:val="00CB71EE"/>
    <w:rsid w:val="00D06D7B"/>
    <w:rsid w:val="00D139B4"/>
    <w:rsid w:val="00D1587F"/>
    <w:rsid w:val="00D1794D"/>
    <w:rsid w:val="00D21526"/>
    <w:rsid w:val="00D5052C"/>
    <w:rsid w:val="00D54B47"/>
    <w:rsid w:val="00D74A00"/>
    <w:rsid w:val="00D75466"/>
    <w:rsid w:val="00DA0F39"/>
    <w:rsid w:val="00DA6556"/>
    <w:rsid w:val="00DA7439"/>
    <w:rsid w:val="00DC21C5"/>
    <w:rsid w:val="00DD5019"/>
    <w:rsid w:val="00DE0C58"/>
    <w:rsid w:val="00DF0CE6"/>
    <w:rsid w:val="00DF66EB"/>
    <w:rsid w:val="00DF7FF0"/>
    <w:rsid w:val="00E14833"/>
    <w:rsid w:val="00E15762"/>
    <w:rsid w:val="00E157F3"/>
    <w:rsid w:val="00E46A9C"/>
    <w:rsid w:val="00E46D52"/>
    <w:rsid w:val="00E56B24"/>
    <w:rsid w:val="00E60AC0"/>
    <w:rsid w:val="00E60F80"/>
    <w:rsid w:val="00E6355D"/>
    <w:rsid w:val="00E64CFF"/>
    <w:rsid w:val="00E73B9C"/>
    <w:rsid w:val="00E75C2D"/>
    <w:rsid w:val="00E845D9"/>
    <w:rsid w:val="00E922A1"/>
    <w:rsid w:val="00EA1F4E"/>
    <w:rsid w:val="00EA49C5"/>
    <w:rsid w:val="00EC0AA3"/>
    <w:rsid w:val="00ED2626"/>
    <w:rsid w:val="00ED6829"/>
    <w:rsid w:val="00F20D7E"/>
    <w:rsid w:val="00F21792"/>
    <w:rsid w:val="00F27153"/>
    <w:rsid w:val="00F32E89"/>
    <w:rsid w:val="00F33980"/>
    <w:rsid w:val="00F8539A"/>
    <w:rsid w:val="00F85AD0"/>
    <w:rsid w:val="00FA28D6"/>
    <w:rsid w:val="00FC5B34"/>
    <w:rsid w:val="00FD3DD0"/>
    <w:rsid w:val="00FF5B9A"/>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6E"/>
    <w:pPr>
      <w:ind w:left="720"/>
      <w:contextualSpacing/>
    </w:pPr>
  </w:style>
  <w:style w:type="paragraph" w:styleId="Header">
    <w:name w:val="header"/>
    <w:basedOn w:val="Normal"/>
    <w:link w:val="HeaderChar"/>
    <w:uiPriority w:val="99"/>
    <w:unhideWhenUsed/>
    <w:rsid w:val="00C64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023"/>
  </w:style>
  <w:style w:type="paragraph" w:styleId="Footer">
    <w:name w:val="footer"/>
    <w:basedOn w:val="Normal"/>
    <w:link w:val="FooterChar"/>
    <w:uiPriority w:val="99"/>
    <w:unhideWhenUsed/>
    <w:rsid w:val="00C64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023"/>
  </w:style>
  <w:style w:type="paragraph" w:styleId="BalloonText">
    <w:name w:val="Balloon Text"/>
    <w:basedOn w:val="Normal"/>
    <w:link w:val="BalloonTextChar"/>
    <w:uiPriority w:val="99"/>
    <w:semiHidden/>
    <w:unhideWhenUsed/>
    <w:rsid w:val="00024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1A"/>
    <w:rPr>
      <w:rFonts w:ascii="Segoe UI" w:hAnsi="Segoe UI" w:cs="Segoe UI"/>
      <w:sz w:val="18"/>
      <w:szCs w:val="18"/>
    </w:rPr>
  </w:style>
  <w:style w:type="character" w:styleId="CommentReference">
    <w:name w:val="annotation reference"/>
    <w:basedOn w:val="DefaultParagraphFont"/>
    <w:uiPriority w:val="99"/>
    <w:semiHidden/>
    <w:unhideWhenUsed/>
    <w:rsid w:val="00BB3CC6"/>
    <w:rPr>
      <w:sz w:val="16"/>
      <w:szCs w:val="16"/>
    </w:rPr>
  </w:style>
  <w:style w:type="paragraph" w:styleId="CommentText">
    <w:name w:val="annotation text"/>
    <w:basedOn w:val="Normal"/>
    <w:link w:val="CommentTextChar"/>
    <w:uiPriority w:val="99"/>
    <w:semiHidden/>
    <w:unhideWhenUsed/>
    <w:rsid w:val="00BB3CC6"/>
    <w:pPr>
      <w:spacing w:line="240" w:lineRule="auto"/>
    </w:pPr>
    <w:rPr>
      <w:sz w:val="20"/>
      <w:szCs w:val="20"/>
    </w:rPr>
  </w:style>
  <w:style w:type="character" w:customStyle="1" w:styleId="CommentTextChar">
    <w:name w:val="Comment Text Char"/>
    <w:basedOn w:val="DefaultParagraphFont"/>
    <w:link w:val="CommentText"/>
    <w:uiPriority w:val="99"/>
    <w:semiHidden/>
    <w:rsid w:val="00BB3CC6"/>
    <w:rPr>
      <w:sz w:val="20"/>
      <w:szCs w:val="20"/>
    </w:rPr>
  </w:style>
  <w:style w:type="paragraph" w:styleId="CommentSubject">
    <w:name w:val="annotation subject"/>
    <w:basedOn w:val="CommentText"/>
    <w:next w:val="CommentText"/>
    <w:link w:val="CommentSubjectChar"/>
    <w:uiPriority w:val="99"/>
    <w:semiHidden/>
    <w:unhideWhenUsed/>
    <w:rsid w:val="00BB3CC6"/>
    <w:rPr>
      <w:b/>
      <w:bCs/>
    </w:rPr>
  </w:style>
  <w:style w:type="character" w:customStyle="1" w:styleId="CommentSubjectChar">
    <w:name w:val="Comment Subject Char"/>
    <w:basedOn w:val="CommentTextChar"/>
    <w:link w:val="CommentSubject"/>
    <w:uiPriority w:val="99"/>
    <w:semiHidden/>
    <w:rsid w:val="00BB3CC6"/>
    <w:rPr>
      <w:b/>
      <w:bCs/>
      <w:sz w:val="20"/>
      <w:szCs w:val="20"/>
    </w:rPr>
  </w:style>
  <w:style w:type="paragraph" w:styleId="Revision">
    <w:name w:val="Revision"/>
    <w:hidden/>
    <w:uiPriority w:val="99"/>
    <w:semiHidden/>
    <w:rsid w:val="00C54E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6E"/>
    <w:pPr>
      <w:ind w:left="720"/>
      <w:contextualSpacing/>
    </w:pPr>
  </w:style>
  <w:style w:type="paragraph" w:styleId="Header">
    <w:name w:val="header"/>
    <w:basedOn w:val="Normal"/>
    <w:link w:val="HeaderChar"/>
    <w:uiPriority w:val="99"/>
    <w:unhideWhenUsed/>
    <w:rsid w:val="00C64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023"/>
  </w:style>
  <w:style w:type="paragraph" w:styleId="Footer">
    <w:name w:val="footer"/>
    <w:basedOn w:val="Normal"/>
    <w:link w:val="FooterChar"/>
    <w:uiPriority w:val="99"/>
    <w:unhideWhenUsed/>
    <w:rsid w:val="00C64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023"/>
  </w:style>
  <w:style w:type="paragraph" w:styleId="BalloonText">
    <w:name w:val="Balloon Text"/>
    <w:basedOn w:val="Normal"/>
    <w:link w:val="BalloonTextChar"/>
    <w:uiPriority w:val="99"/>
    <w:semiHidden/>
    <w:unhideWhenUsed/>
    <w:rsid w:val="00024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1A"/>
    <w:rPr>
      <w:rFonts w:ascii="Segoe UI" w:hAnsi="Segoe UI" w:cs="Segoe UI"/>
      <w:sz w:val="18"/>
      <w:szCs w:val="18"/>
    </w:rPr>
  </w:style>
  <w:style w:type="character" w:styleId="CommentReference">
    <w:name w:val="annotation reference"/>
    <w:basedOn w:val="DefaultParagraphFont"/>
    <w:uiPriority w:val="99"/>
    <w:semiHidden/>
    <w:unhideWhenUsed/>
    <w:rsid w:val="00BB3CC6"/>
    <w:rPr>
      <w:sz w:val="16"/>
      <w:szCs w:val="16"/>
    </w:rPr>
  </w:style>
  <w:style w:type="paragraph" w:styleId="CommentText">
    <w:name w:val="annotation text"/>
    <w:basedOn w:val="Normal"/>
    <w:link w:val="CommentTextChar"/>
    <w:uiPriority w:val="99"/>
    <w:semiHidden/>
    <w:unhideWhenUsed/>
    <w:rsid w:val="00BB3CC6"/>
    <w:pPr>
      <w:spacing w:line="240" w:lineRule="auto"/>
    </w:pPr>
    <w:rPr>
      <w:sz w:val="20"/>
      <w:szCs w:val="20"/>
    </w:rPr>
  </w:style>
  <w:style w:type="character" w:customStyle="1" w:styleId="CommentTextChar">
    <w:name w:val="Comment Text Char"/>
    <w:basedOn w:val="DefaultParagraphFont"/>
    <w:link w:val="CommentText"/>
    <w:uiPriority w:val="99"/>
    <w:semiHidden/>
    <w:rsid w:val="00BB3CC6"/>
    <w:rPr>
      <w:sz w:val="20"/>
      <w:szCs w:val="20"/>
    </w:rPr>
  </w:style>
  <w:style w:type="paragraph" w:styleId="CommentSubject">
    <w:name w:val="annotation subject"/>
    <w:basedOn w:val="CommentText"/>
    <w:next w:val="CommentText"/>
    <w:link w:val="CommentSubjectChar"/>
    <w:uiPriority w:val="99"/>
    <w:semiHidden/>
    <w:unhideWhenUsed/>
    <w:rsid w:val="00BB3CC6"/>
    <w:rPr>
      <w:b/>
      <w:bCs/>
    </w:rPr>
  </w:style>
  <w:style w:type="character" w:customStyle="1" w:styleId="CommentSubjectChar">
    <w:name w:val="Comment Subject Char"/>
    <w:basedOn w:val="CommentTextChar"/>
    <w:link w:val="CommentSubject"/>
    <w:uiPriority w:val="99"/>
    <w:semiHidden/>
    <w:rsid w:val="00BB3CC6"/>
    <w:rPr>
      <w:b/>
      <w:bCs/>
      <w:sz w:val="20"/>
      <w:szCs w:val="20"/>
    </w:rPr>
  </w:style>
  <w:style w:type="paragraph" w:styleId="Revision">
    <w:name w:val="Revision"/>
    <w:hidden/>
    <w:uiPriority w:val="99"/>
    <w:semiHidden/>
    <w:rsid w:val="00C54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50AE-3DE0-426A-8D07-9EBB15F2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Valueoptions Inc</Company>
  <LinksUpToDate>false</LinksUpToDate>
  <CharactersWithSpaces>3617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2017-07-13T17:05:00Z</dcterms:created>
  <dc:creator>Gillies, Jenna</dc:creator>
  <lastModifiedBy/>
  <lastPrinted>2016-02-15T18:37:00Z</lastPrinted>
  <dcterms:modified xsi:type="dcterms:W3CDTF">2017-07-13T17:05:00Z</dcterms:modified>
  <revision>2</revision>
</coreProperties>
</file>