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3E97C6B4"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B200138" w14:textId="77777777" w:rsidR="00E01D80" w:rsidRDefault="00E01D80" w:rsidP="004E15B8">
                            <w:pPr>
                              <w:spacing w:before="0" w:after="0" w:afterAutospacing="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B200138" w14:textId="77777777" w:rsidR="00E01D80" w:rsidRDefault="00E01D80" w:rsidP="004E15B8">
                      <w:pPr>
                        <w:spacing w:before="0" w:after="0" w:afterAutospacing="0"/>
                        <w:ind w:left="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5FAECC2B">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29750A"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133E2424" w:rsidR="00F664CC" w:rsidRPr="005B27F1" w:rsidRDefault="00205AC7" w:rsidP="005B27F1">
      <w:pPr>
        <w:pStyle w:val="Heading1"/>
      </w:pPr>
      <w:r>
        <w:t>Transportation</w:t>
      </w:r>
      <w:r w:rsidR="00F664CC" w:rsidRPr="005B27F1">
        <w:t xml:space="preserve"> Bulletin </w:t>
      </w:r>
      <w:r w:rsidR="00D13653">
        <w:t>20</w:t>
      </w:r>
    </w:p>
    <w:p w14:paraId="75D236DE" w14:textId="2C19E184" w:rsidR="00F664CC" w:rsidRPr="00150BCC" w:rsidRDefault="00D13653" w:rsidP="00150BCC">
      <w:pPr>
        <w:pStyle w:val="BullsHeading"/>
      </w:pPr>
      <w:r>
        <w:t>December</w:t>
      </w:r>
      <w:r w:rsidR="00205AC7">
        <w:t xml:space="preserve"> 2021</w:t>
      </w:r>
    </w:p>
    <w:p w14:paraId="1C8FD212" w14:textId="3BCD678B" w:rsidR="00F664CC" w:rsidRDefault="00F664CC" w:rsidP="00E27CD8"/>
    <w:p w14:paraId="547AB3E9"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795C50F" w:rsidR="00F664CC" w:rsidRPr="00F664CC" w:rsidRDefault="00F664CC" w:rsidP="00E27CD8">
      <w:r w:rsidRPr="00F664CC">
        <w:rPr>
          <w:b/>
        </w:rPr>
        <w:lastRenderedPageBreak/>
        <w:t>TO</w:t>
      </w:r>
      <w:r w:rsidRPr="00F664CC">
        <w:t>:</w:t>
      </w:r>
      <w:r>
        <w:tab/>
      </w:r>
      <w:r w:rsidR="00205AC7">
        <w:t>Transportation Providers</w:t>
      </w:r>
      <w:r w:rsidRPr="00F664CC">
        <w:t xml:space="preserve"> Participating in MassHealth</w:t>
      </w:r>
    </w:p>
    <w:p w14:paraId="0B653655" w14:textId="697357AE" w:rsidR="00F664CC" w:rsidRPr="00F664CC" w:rsidRDefault="00F664CC" w:rsidP="005C0C3E">
      <w:pPr>
        <w:ind w:left="1440" w:hanging="1080"/>
      </w:pPr>
      <w:r w:rsidRPr="00F664CC">
        <w:rPr>
          <w:b/>
        </w:rPr>
        <w:t>FROM</w:t>
      </w:r>
      <w:r w:rsidRPr="00F664CC">
        <w:t>:</w:t>
      </w:r>
      <w:r>
        <w:tab/>
      </w:r>
      <w:r w:rsidR="00700F64">
        <w:t>Amanda Cassel Kraft</w:t>
      </w:r>
      <w:r w:rsidR="00AA6085">
        <w:t>, Assistant Secretary for MassHealth</w:t>
      </w:r>
      <w:r w:rsidR="005C0C3E">
        <w:t xml:space="preserve"> </w:t>
      </w:r>
      <w:r w:rsidR="001E3110">
        <w:rPr>
          <w:noProof/>
        </w:rPr>
        <w:t>[signature of Amanda Cassel Kraft]</w:t>
      </w:r>
    </w:p>
    <w:p w14:paraId="44E21639" w14:textId="6BAE350F" w:rsidR="00F664CC" w:rsidRPr="00F664CC" w:rsidRDefault="00F664CC" w:rsidP="00E27CD8">
      <w:pPr>
        <w:pStyle w:val="SubjectLine"/>
      </w:pPr>
      <w:r w:rsidRPr="00F664CC">
        <w:t>RE:</w:t>
      </w:r>
      <w:r w:rsidR="00BD2DAF">
        <w:tab/>
      </w:r>
      <w:r w:rsidR="00C47EC5">
        <w:t>Updates to MassHealth Transportation Provider Requirements</w:t>
      </w:r>
    </w:p>
    <w:p w14:paraId="2444BF2B" w14:textId="3F78C625" w:rsidR="00205AC7" w:rsidRPr="00205AC7" w:rsidRDefault="00205AC7" w:rsidP="00205AC7">
      <w:pPr>
        <w:pStyle w:val="Heading2"/>
      </w:pPr>
      <w:r>
        <w:t xml:space="preserve">Upcoming </w:t>
      </w:r>
      <w:r w:rsidR="00C47EC5">
        <w:t xml:space="preserve">Regulatory </w:t>
      </w:r>
      <w:r w:rsidR="00AC03E7">
        <w:t>C</w:t>
      </w:r>
      <w:r w:rsidR="00C47EC5">
        <w:t>hanges</w:t>
      </w:r>
    </w:p>
    <w:p w14:paraId="52063448" w14:textId="52DD4DB1" w:rsidR="00475B30" w:rsidRDefault="00205AC7" w:rsidP="00475B30">
      <w:pPr>
        <w:spacing w:after="120" w:afterAutospacing="0"/>
      </w:pPr>
      <w:r>
        <w:t>This bulletin provide</w:t>
      </w:r>
      <w:r w:rsidR="002D49F4">
        <w:t>s</w:t>
      </w:r>
      <w:r>
        <w:t xml:space="preserve"> information to transportation providers about upcoming changes to MassHealth non-emergency medical transportation.</w:t>
      </w:r>
      <w:r w:rsidR="00C47EC5">
        <w:t xml:space="preserve"> The transportation program regulation, 130 CMR 407.000, is being updated</w:t>
      </w:r>
      <w:r w:rsidR="00C47EC5" w:rsidRPr="0036651F">
        <w:t xml:space="preserve"> to reflect new federal requirements added by the Consolidated Appropriations Act, 2021. These amendments will satisfy the federal requirement that each state provide for a mechanism, which may include attestation, that ensures any </w:t>
      </w:r>
      <w:r w:rsidR="00D90D5D">
        <w:t xml:space="preserve">Medicaid </w:t>
      </w:r>
      <w:r w:rsidR="00C47EC5" w:rsidRPr="0036651F">
        <w:t xml:space="preserve">provider or individual driver of non-emergency transportation to medically necessary services (excluding any public transit authority) meets specified minimum requirements. </w:t>
      </w:r>
      <w:r w:rsidR="00BF45EA">
        <w:t xml:space="preserve"> </w:t>
      </w:r>
    </w:p>
    <w:p w14:paraId="795C0230" w14:textId="0401BEED" w:rsidR="00C47EC5" w:rsidRPr="0036651F" w:rsidRDefault="00BF45EA" w:rsidP="00475B30">
      <w:pPr>
        <w:spacing w:after="120" w:afterAutospacing="0"/>
      </w:pPr>
      <w:r>
        <w:t xml:space="preserve">MassHealth will be implementing the following minimum requirements: </w:t>
      </w:r>
    </w:p>
    <w:p w14:paraId="5A0C953E" w14:textId="31351D3C" w:rsidR="00C47EC5" w:rsidRPr="003C3284" w:rsidRDefault="00C47EC5" w:rsidP="003C3284">
      <w:pPr>
        <w:pStyle w:val="ListParagraph"/>
        <w:numPr>
          <w:ilvl w:val="0"/>
          <w:numId w:val="11"/>
        </w:numPr>
        <w:spacing w:before="0" w:after="120" w:afterAutospacing="0"/>
      </w:pPr>
      <w:r w:rsidRPr="003C3284">
        <w:t>The provider and its employees and contractors (including drivers and attendants) are not excluded from participation in any federal health care program (as defined in section 1128B(f) of the Social Security Act) and</w:t>
      </w:r>
      <w:r w:rsidR="00AC03E7">
        <w:t xml:space="preserve"> are</w:t>
      </w:r>
      <w:r w:rsidRPr="003C3284">
        <w:t xml:space="preserve"> not listed on the exclusion list of the Office of the Inspector General of the Department of Health and Human Services (OIG). The provider must use the OIG’s List of Excluded Individuals/Entities to screen all employees and contractors to determine if the OIG has excluded them from participation in federal health care programs, both upon initial hiring or contracting and on an ongoing monthly basis.</w:t>
      </w:r>
    </w:p>
    <w:p w14:paraId="2FC6595F" w14:textId="5DAF5911" w:rsidR="00C47EC5" w:rsidRPr="003C3284" w:rsidRDefault="00C47EC5" w:rsidP="003C3284">
      <w:pPr>
        <w:pStyle w:val="ListParagraph"/>
        <w:numPr>
          <w:ilvl w:val="0"/>
          <w:numId w:val="11"/>
        </w:numPr>
        <w:spacing w:before="0" w:after="120" w:afterAutospacing="0"/>
      </w:pPr>
      <w:r w:rsidRPr="003C3284">
        <w:t>Each individual driver has a valid driver’s license.</w:t>
      </w:r>
    </w:p>
    <w:p w14:paraId="675F4FED" w14:textId="2AF8CBF3" w:rsidR="00C47EC5" w:rsidRPr="003C3284" w:rsidRDefault="00C47EC5" w:rsidP="003C3284">
      <w:pPr>
        <w:pStyle w:val="ListParagraph"/>
        <w:numPr>
          <w:ilvl w:val="0"/>
          <w:numId w:val="11"/>
        </w:numPr>
        <w:spacing w:before="0" w:after="120" w:afterAutospacing="0"/>
      </w:pPr>
      <w:r w:rsidRPr="003C3284">
        <w:t>The provider has in place a process to address any violation of a state drug law by its employees and contractors.</w:t>
      </w:r>
    </w:p>
    <w:p w14:paraId="4E8A1CB3" w14:textId="25B4FCE6" w:rsidR="00C47EC5" w:rsidRPr="003C3284" w:rsidRDefault="00C47EC5" w:rsidP="003C3284">
      <w:pPr>
        <w:pStyle w:val="ListParagraph"/>
        <w:numPr>
          <w:ilvl w:val="0"/>
          <w:numId w:val="11"/>
        </w:numPr>
        <w:spacing w:before="0" w:after="240" w:afterAutospacing="0"/>
      </w:pPr>
      <w:r w:rsidRPr="003C3284">
        <w:t xml:space="preserve">The provider has in place a process to disclose to MassHealth the driving history, including any traffic violations, of each individual driver employed </w:t>
      </w:r>
      <w:r w:rsidR="009C6049">
        <w:t xml:space="preserve">by </w:t>
      </w:r>
      <w:r w:rsidRPr="003C3284">
        <w:t xml:space="preserve">or contracted with such provider. </w:t>
      </w:r>
    </w:p>
    <w:p w14:paraId="7BF9D4A4" w14:textId="68E4DBCF" w:rsidR="00C47EC5" w:rsidRDefault="00C47EC5" w:rsidP="00475B30">
      <w:pPr>
        <w:spacing w:after="120" w:afterAutospacing="0"/>
      </w:pPr>
      <w:r>
        <w:t xml:space="preserve">All transportation providers must demonstrate that they meet these minimum requirements for </w:t>
      </w:r>
      <w:r w:rsidR="004E3419">
        <w:t xml:space="preserve">MassHealth </w:t>
      </w:r>
      <w:r w:rsidR="002521E6">
        <w:t xml:space="preserve">non-emergency medical </w:t>
      </w:r>
      <w:r>
        <w:t xml:space="preserve">transportation provided </w:t>
      </w:r>
      <w:r w:rsidR="004F58F7">
        <w:t xml:space="preserve">on or after December 27, 2021. </w:t>
      </w:r>
      <w:r>
        <w:t xml:space="preserve">The </w:t>
      </w:r>
      <w:hyperlink r:id="rId12" w:history="1">
        <w:r w:rsidR="0029750A">
          <w:rPr>
            <w:rStyle w:val="Hyperlink"/>
          </w:rPr>
          <w:t>regula</w:t>
        </w:r>
        <w:r w:rsidR="0029750A">
          <w:rPr>
            <w:rStyle w:val="Hyperlink"/>
          </w:rPr>
          <w:t>t</w:t>
        </w:r>
        <w:r w:rsidR="0029750A">
          <w:rPr>
            <w:rStyle w:val="Hyperlink"/>
          </w:rPr>
          <w:t>ions</w:t>
        </w:r>
      </w:hyperlink>
      <w:r>
        <w:t xml:space="preserve"> can be found </w:t>
      </w:r>
      <w:r w:rsidR="004F58F7">
        <w:t xml:space="preserve">at </w:t>
      </w:r>
      <w:hyperlink r:id="rId13" w:history="1">
        <w:r w:rsidR="0029750A">
          <w:rPr>
            <w:rStyle w:val="Hyperlink"/>
          </w:rPr>
          <w:t>www.mass.gov/regulati</w:t>
        </w:r>
        <w:bookmarkStart w:id="0" w:name="_GoBack"/>
        <w:bookmarkEnd w:id="0"/>
        <w:r w:rsidR="0029750A">
          <w:rPr>
            <w:rStyle w:val="Hyperlink"/>
          </w:rPr>
          <w:t>o</w:t>
        </w:r>
        <w:r w:rsidR="0029750A">
          <w:rPr>
            <w:rStyle w:val="Hyperlink"/>
          </w:rPr>
          <w:t>ns/130-CMR-407000-transportation-services</w:t>
        </w:r>
      </w:hyperlink>
      <w:r w:rsidR="00922119">
        <w:t>.</w:t>
      </w:r>
    </w:p>
    <w:p w14:paraId="7E4EFC6B" w14:textId="7BF3AB15" w:rsidR="00C47EC5" w:rsidRDefault="00C47EC5" w:rsidP="00475B30">
      <w:pPr>
        <w:spacing w:after="120" w:afterAutospacing="0"/>
      </w:pPr>
      <w:r>
        <w:t xml:space="preserve">MassHealth anticipates that providers will be required to submit affidavits confirming they are in compliance with these provisions, both at enrollment and at revalidation.  </w:t>
      </w:r>
    </w:p>
    <w:p w14:paraId="45AE184E" w14:textId="77777777" w:rsidR="00C47EC5" w:rsidRDefault="00C47EC5" w:rsidP="001C5E91">
      <w:pPr>
        <w:spacing w:after="120" w:afterAutospacing="0"/>
      </w:pPr>
    </w:p>
    <w:p w14:paraId="122C2AC3" w14:textId="77777777" w:rsidR="00F664CC" w:rsidRDefault="00F664CC" w:rsidP="00E27CD8">
      <w:r>
        <w:br w:type="page"/>
      </w:r>
    </w:p>
    <w:p w14:paraId="7BB7B06D" w14:textId="77777777" w:rsidR="001C5E91" w:rsidRPr="009901A7" w:rsidRDefault="001C5E91" w:rsidP="001C5E91">
      <w:pPr>
        <w:pStyle w:val="Heading2"/>
      </w:pPr>
      <w:r w:rsidRPr="009901A7">
        <w:lastRenderedPageBreak/>
        <w:t>MassHealth Website</w:t>
      </w:r>
      <w:r>
        <w:t xml:space="preserve"> </w:t>
      </w:r>
    </w:p>
    <w:p w14:paraId="50F836E3" w14:textId="77777777" w:rsidR="001C5E91" w:rsidRPr="009901A7" w:rsidRDefault="001C5E91" w:rsidP="001C5E91">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5D5E94E1" w14:textId="77777777" w:rsidR="001C5E91" w:rsidRPr="009901A7" w:rsidRDefault="0029750A" w:rsidP="001C5E91">
      <w:hyperlink r:id="rId15" w:history="1">
        <w:r w:rsidR="001C5E91" w:rsidRPr="00715A8E">
          <w:rPr>
            <w:rStyle w:val="Hyperlink"/>
          </w:rPr>
          <w:t>Sign up</w:t>
        </w:r>
      </w:hyperlink>
      <w:r w:rsidR="001C5E91" w:rsidRPr="009901A7">
        <w:t xml:space="preserve"> to receive email alerts when MassHealth issues new bulletins and transmittal letters.</w:t>
      </w:r>
    </w:p>
    <w:p w14:paraId="23C8E787" w14:textId="5B0CF29E" w:rsidR="00205AC7" w:rsidRDefault="00F664CC" w:rsidP="00205AC7">
      <w:pPr>
        <w:pStyle w:val="Heading2"/>
      </w:pPr>
      <w:r w:rsidRPr="009901A7">
        <w:t>Questions</w:t>
      </w:r>
      <w:r w:rsidR="001554E7">
        <w:t xml:space="preserve"> </w:t>
      </w:r>
    </w:p>
    <w:p w14:paraId="20CA116D" w14:textId="7E0580B8" w:rsidR="00205AC7" w:rsidRPr="00F664CC" w:rsidRDefault="002521E6" w:rsidP="00E27CD8">
      <w:r>
        <w:t xml:space="preserve">If you have any questions about the information in this bulletin, please contact the MassHealth Customer Service Center at (800) 841-2900, email your inquiry to </w:t>
      </w:r>
      <w:hyperlink r:id="rId16" w:history="1">
        <w:r w:rsidR="00BF45EA" w:rsidRPr="007E174D">
          <w:rPr>
            <w:rStyle w:val="Hyperlink"/>
          </w:rPr>
          <w:t>providersupport@mahealth.net</w:t>
        </w:r>
      </w:hyperlink>
      <w:r>
        <w:t>, or fax your inquiry to (617) 988-8974</w:t>
      </w:r>
      <w:r w:rsidR="00BF45EA">
        <w:t xml:space="preserve">. </w:t>
      </w:r>
    </w:p>
    <w:sectPr w:rsidR="00205AC7"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A7E8" w16cex:dateUtc="2021-12-06T20:16:00Z"/>
  <w16cex:commentExtensible w16cex:durableId="2558A880" w16cex:dateUtc="2021-12-06T20: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758EE" w14:textId="77777777" w:rsidR="00A30481" w:rsidRDefault="00A30481" w:rsidP="00E27CD8">
      <w:r>
        <w:separator/>
      </w:r>
    </w:p>
  </w:endnote>
  <w:endnote w:type="continuationSeparator" w:id="0">
    <w:p w14:paraId="0A06467C" w14:textId="77777777" w:rsidR="00A30481" w:rsidRDefault="00A3048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4E20E" w14:textId="77777777" w:rsidR="00A30481" w:rsidRDefault="00A30481" w:rsidP="00E27CD8">
      <w:r>
        <w:separator/>
      </w:r>
    </w:p>
  </w:footnote>
  <w:footnote w:type="continuationSeparator" w:id="0">
    <w:p w14:paraId="4C31FA5C" w14:textId="77777777" w:rsidR="00A30481" w:rsidRDefault="00A30481"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1F1FD904" w:rsidR="00AD204A" w:rsidRPr="00F664CC" w:rsidRDefault="00205AC7" w:rsidP="00AD204A">
    <w:pPr>
      <w:pStyle w:val="BullsHeading"/>
    </w:pPr>
    <w:r>
      <w:t>Transportation</w:t>
    </w:r>
    <w:r w:rsidR="00B621A7">
      <w:t xml:space="preserve"> Bulletin </w:t>
    </w:r>
    <w:r w:rsidR="00C47EC5">
      <w:t>20</w:t>
    </w:r>
  </w:p>
  <w:p w14:paraId="2FBB1D84" w14:textId="22B0230A" w:rsidR="00AD204A" w:rsidRDefault="00C47EC5" w:rsidP="00AD204A">
    <w:pPr>
      <w:pStyle w:val="BullsHeading"/>
    </w:pPr>
    <w:r>
      <w:t>December</w:t>
    </w:r>
    <w:r w:rsidR="00D2733F">
      <w:t xml:space="preserv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29750A">
      <w:rPr>
        <w:noProof/>
      </w:rPr>
      <w:t>2</w:t>
    </w:r>
    <w:r>
      <w:rPr>
        <w:b w:val="0"/>
      </w:rPr>
      <w:fldChar w:fldCharType="end"/>
    </w:r>
    <w:r>
      <w:t xml:space="preserve"> of </w:t>
    </w:r>
    <w:r w:rsidR="0029750A">
      <w:fldChar w:fldCharType="begin"/>
    </w:r>
    <w:r w:rsidR="0029750A">
      <w:instrText xml:space="preserve"> NUMPAGES  \* Arabic  \* MERGEFORMAT </w:instrText>
    </w:r>
    <w:r w:rsidR="0029750A">
      <w:fldChar w:fldCharType="separate"/>
    </w:r>
    <w:r w:rsidR="0029750A">
      <w:rPr>
        <w:noProof/>
      </w:rPr>
      <w:t>2</w:t>
    </w:r>
    <w:r w:rsidR="0029750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E3B14F4"/>
    <w:multiLevelType w:val="hybridMultilevel"/>
    <w:tmpl w:val="261A2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39397D"/>
    <w:multiLevelType w:val="hybridMultilevel"/>
    <w:tmpl w:val="2F542366"/>
    <w:lvl w:ilvl="0" w:tplc="C88E6CCC">
      <w:start w:val="1"/>
      <w:numFmt w:val="decimal"/>
      <w:lvlText w:val="(%1)"/>
      <w:lvlJc w:val="left"/>
      <w:pPr>
        <w:ind w:left="1680" w:hanging="37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itink, Timothy S. (EHS)">
    <w15:presenceInfo w15:providerId="AD" w15:userId="S::Timothy.S.Hoitink@mass.gov::c406f9b2-c0e0-42ee-a5f4-65d42b4e8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B5285"/>
    <w:rsid w:val="000D3DB5"/>
    <w:rsid w:val="000E4E11"/>
    <w:rsid w:val="00150BCC"/>
    <w:rsid w:val="001554E7"/>
    <w:rsid w:val="001634DD"/>
    <w:rsid w:val="001B3627"/>
    <w:rsid w:val="001C5E91"/>
    <w:rsid w:val="001D05FC"/>
    <w:rsid w:val="001D5AC6"/>
    <w:rsid w:val="001E3110"/>
    <w:rsid w:val="001F0BBB"/>
    <w:rsid w:val="00205AC7"/>
    <w:rsid w:val="00221556"/>
    <w:rsid w:val="00244CC7"/>
    <w:rsid w:val="002521E6"/>
    <w:rsid w:val="0028720F"/>
    <w:rsid w:val="0029750A"/>
    <w:rsid w:val="002A2B68"/>
    <w:rsid w:val="002D49F4"/>
    <w:rsid w:val="002F2993"/>
    <w:rsid w:val="00344D1E"/>
    <w:rsid w:val="003A7588"/>
    <w:rsid w:val="003C3284"/>
    <w:rsid w:val="003E2878"/>
    <w:rsid w:val="0044657E"/>
    <w:rsid w:val="00475B30"/>
    <w:rsid w:val="004972ED"/>
    <w:rsid w:val="004A7718"/>
    <w:rsid w:val="004E15B8"/>
    <w:rsid w:val="004E3419"/>
    <w:rsid w:val="004E561B"/>
    <w:rsid w:val="004F4B9A"/>
    <w:rsid w:val="004F58F7"/>
    <w:rsid w:val="005068BD"/>
    <w:rsid w:val="00507CFF"/>
    <w:rsid w:val="00533C5F"/>
    <w:rsid w:val="005425EE"/>
    <w:rsid w:val="00556F33"/>
    <w:rsid w:val="0058634E"/>
    <w:rsid w:val="0059142C"/>
    <w:rsid w:val="005B27F1"/>
    <w:rsid w:val="005C0C3E"/>
    <w:rsid w:val="005C7B8F"/>
    <w:rsid w:val="005E4B62"/>
    <w:rsid w:val="005F2B69"/>
    <w:rsid w:val="006027C8"/>
    <w:rsid w:val="00663382"/>
    <w:rsid w:val="006941BF"/>
    <w:rsid w:val="006C70F9"/>
    <w:rsid w:val="006D3F15"/>
    <w:rsid w:val="006E3032"/>
    <w:rsid w:val="006E5229"/>
    <w:rsid w:val="00700F64"/>
    <w:rsid w:val="00705E2B"/>
    <w:rsid w:val="00706438"/>
    <w:rsid w:val="00715A8E"/>
    <w:rsid w:val="00777A22"/>
    <w:rsid w:val="00795E06"/>
    <w:rsid w:val="007A23E1"/>
    <w:rsid w:val="007F7DBF"/>
    <w:rsid w:val="008201CC"/>
    <w:rsid w:val="00825F1F"/>
    <w:rsid w:val="00836D85"/>
    <w:rsid w:val="00863041"/>
    <w:rsid w:val="00864A4D"/>
    <w:rsid w:val="008949B5"/>
    <w:rsid w:val="008B6E51"/>
    <w:rsid w:val="008C6602"/>
    <w:rsid w:val="009121A7"/>
    <w:rsid w:val="00914588"/>
    <w:rsid w:val="00922119"/>
    <w:rsid w:val="00922F04"/>
    <w:rsid w:val="00946206"/>
    <w:rsid w:val="00982839"/>
    <w:rsid w:val="00992A32"/>
    <w:rsid w:val="009B2829"/>
    <w:rsid w:val="009C6049"/>
    <w:rsid w:val="00A3034A"/>
    <w:rsid w:val="00A30481"/>
    <w:rsid w:val="00A772C1"/>
    <w:rsid w:val="00A81A76"/>
    <w:rsid w:val="00A95FC1"/>
    <w:rsid w:val="00AA6085"/>
    <w:rsid w:val="00AA73E9"/>
    <w:rsid w:val="00AC03E7"/>
    <w:rsid w:val="00AC6547"/>
    <w:rsid w:val="00AD204A"/>
    <w:rsid w:val="00AD6899"/>
    <w:rsid w:val="00AE3066"/>
    <w:rsid w:val="00B30C90"/>
    <w:rsid w:val="00B621A7"/>
    <w:rsid w:val="00B73653"/>
    <w:rsid w:val="00BC3755"/>
    <w:rsid w:val="00BC7F96"/>
    <w:rsid w:val="00BD2DAF"/>
    <w:rsid w:val="00BE1B0D"/>
    <w:rsid w:val="00BF45EA"/>
    <w:rsid w:val="00C0202C"/>
    <w:rsid w:val="00C024A2"/>
    <w:rsid w:val="00C358D3"/>
    <w:rsid w:val="00C41B29"/>
    <w:rsid w:val="00C47EC5"/>
    <w:rsid w:val="00C81268"/>
    <w:rsid w:val="00CC1B29"/>
    <w:rsid w:val="00CC1E11"/>
    <w:rsid w:val="00CD456D"/>
    <w:rsid w:val="00CE60C9"/>
    <w:rsid w:val="00D13653"/>
    <w:rsid w:val="00D24BE5"/>
    <w:rsid w:val="00D2733F"/>
    <w:rsid w:val="00D8271D"/>
    <w:rsid w:val="00D90D5D"/>
    <w:rsid w:val="00DF1DE6"/>
    <w:rsid w:val="00E01D80"/>
    <w:rsid w:val="00E25D78"/>
    <w:rsid w:val="00E27CD8"/>
    <w:rsid w:val="00E33508"/>
    <w:rsid w:val="00E56F75"/>
    <w:rsid w:val="00E74535"/>
    <w:rsid w:val="00ED497C"/>
    <w:rsid w:val="00EF5E59"/>
    <w:rsid w:val="00EF7309"/>
    <w:rsid w:val="00F113C2"/>
    <w:rsid w:val="00F2264C"/>
    <w:rsid w:val="00F50C39"/>
    <w:rsid w:val="00F60574"/>
    <w:rsid w:val="00F664CC"/>
    <w:rsid w:val="00F73D6F"/>
    <w:rsid w:val="00F74F30"/>
    <w:rsid w:val="00F86F2E"/>
    <w:rsid w:val="00FA4245"/>
    <w:rsid w:val="00FD521E"/>
    <w:rsid w:val="00FD5E79"/>
    <w:rsid w:val="00FE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customStyle="1" w:styleId="UnresolvedMention1">
    <w:name w:val="Unresolved Mention1"/>
    <w:basedOn w:val="DefaultParagraphFont"/>
    <w:uiPriority w:val="99"/>
    <w:semiHidden/>
    <w:unhideWhenUsed/>
    <w:rsid w:val="001C5E91"/>
    <w:rPr>
      <w:color w:val="605E5C"/>
      <w:shd w:val="clear" w:color="auto" w:fill="E1DFDD"/>
    </w:rPr>
  </w:style>
  <w:style w:type="character" w:styleId="FollowedHyperlink">
    <w:name w:val="FollowedHyperlink"/>
    <w:basedOn w:val="DefaultParagraphFont"/>
    <w:uiPriority w:val="99"/>
    <w:semiHidden/>
    <w:unhideWhenUsed/>
    <w:qFormat/>
    <w:rsid w:val="001C5E91"/>
    <w:rPr>
      <w:color w:val="800080" w:themeColor="followedHyperlink"/>
      <w:u w:val="single"/>
    </w:rPr>
  </w:style>
  <w:style w:type="character" w:styleId="CommentReference">
    <w:name w:val="annotation reference"/>
    <w:basedOn w:val="DefaultParagraphFont"/>
    <w:uiPriority w:val="99"/>
    <w:semiHidden/>
    <w:unhideWhenUsed/>
    <w:rsid w:val="002D49F4"/>
    <w:rPr>
      <w:sz w:val="16"/>
      <w:szCs w:val="16"/>
    </w:rPr>
  </w:style>
  <w:style w:type="paragraph" w:styleId="CommentText">
    <w:name w:val="annotation text"/>
    <w:basedOn w:val="Normal"/>
    <w:link w:val="CommentTextChar"/>
    <w:uiPriority w:val="99"/>
    <w:semiHidden/>
    <w:unhideWhenUsed/>
    <w:rsid w:val="002D49F4"/>
    <w:rPr>
      <w:sz w:val="20"/>
      <w:szCs w:val="20"/>
    </w:rPr>
  </w:style>
  <w:style w:type="character" w:customStyle="1" w:styleId="CommentTextChar">
    <w:name w:val="Comment Text Char"/>
    <w:basedOn w:val="DefaultParagraphFont"/>
    <w:link w:val="CommentText"/>
    <w:uiPriority w:val="99"/>
    <w:semiHidden/>
    <w:rsid w:val="002D49F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D49F4"/>
    <w:rPr>
      <w:b/>
      <w:bCs/>
    </w:rPr>
  </w:style>
  <w:style w:type="character" w:customStyle="1" w:styleId="CommentSubjectChar">
    <w:name w:val="Comment Subject Char"/>
    <w:basedOn w:val="CommentTextChar"/>
    <w:link w:val="CommentSubject"/>
    <w:uiPriority w:val="99"/>
    <w:semiHidden/>
    <w:rsid w:val="002D49F4"/>
    <w:rPr>
      <w:rFonts w:ascii="Georgia" w:eastAsia="Times New Roman" w:hAnsi="Georgia" w:cs="Times New Roman"/>
      <w:b/>
      <w:bCs/>
      <w:sz w:val="20"/>
      <w:szCs w:val="20"/>
    </w:rPr>
  </w:style>
  <w:style w:type="character" w:customStyle="1" w:styleId="UnresolvedMention2">
    <w:name w:val="Unresolved Mention2"/>
    <w:basedOn w:val="DefaultParagraphFont"/>
    <w:uiPriority w:val="99"/>
    <w:semiHidden/>
    <w:unhideWhenUsed/>
    <w:rsid w:val="00C47EC5"/>
    <w:rPr>
      <w:color w:val="605E5C"/>
      <w:shd w:val="clear" w:color="auto" w:fill="E1DFDD"/>
    </w:rPr>
  </w:style>
  <w:style w:type="paragraph" w:styleId="ListParagraph">
    <w:name w:val="List Paragraph"/>
    <w:basedOn w:val="Normal"/>
    <w:uiPriority w:val="34"/>
    <w:qFormat/>
    <w:rsid w:val="003C32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customStyle="1" w:styleId="UnresolvedMention1">
    <w:name w:val="Unresolved Mention1"/>
    <w:basedOn w:val="DefaultParagraphFont"/>
    <w:uiPriority w:val="99"/>
    <w:semiHidden/>
    <w:unhideWhenUsed/>
    <w:rsid w:val="001C5E91"/>
    <w:rPr>
      <w:color w:val="605E5C"/>
      <w:shd w:val="clear" w:color="auto" w:fill="E1DFDD"/>
    </w:rPr>
  </w:style>
  <w:style w:type="character" w:styleId="FollowedHyperlink">
    <w:name w:val="FollowedHyperlink"/>
    <w:basedOn w:val="DefaultParagraphFont"/>
    <w:uiPriority w:val="99"/>
    <w:semiHidden/>
    <w:unhideWhenUsed/>
    <w:qFormat/>
    <w:rsid w:val="001C5E91"/>
    <w:rPr>
      <w:color w:val="800080" w:themeColor="followedHyperlink"/>
      <w:u w:val="single"/>
    </w:rPr>
  </w:style>
  <w:style w:type="character" w:styleId="CommentReference">
    <w:name w:val="annotation reference"/>
    <w:basedOn w:val="DefaultParagraphFont"/>
    <w:uiPriority w:val="99"/>
    <w:semiHidden/>
    <w:unhideWhenUsed/>
    <w:rsid w:val="002D49F4"/>
    <w:rPr>
      <w:sz w:val="16"/>
      <w:szCs w:val="16"/>
    </w:rPr>
  </w:style>
  <w:style w:type="paragraph" w:styleId="CommentText">
    <w:name w:val="annotation text"/>
    <w:basedOn w:val="Normal"/>
    <w:link w:val="CommentTextChar"/>
    <w:uiPriority w:val="99"/>
    <w:semiHidden/>
    <w:unhideWhenUsed/>
    <w:rsid w:val="002D49F4"/>
    <w:rPr>
      <w:sz w:val="20"/>
      <w:szCs w:val="20"/>
    </w:rPr>
  </w:style>
  <w:style w:type="character" w:customStyle="1" w:styleId="CommentTextChar">
    <w:name w:val="Comment Text Char"/>
    <w:basedOn w:val="DefaultParagraphFont"/>
    <w:link w:val="CommentText"/>
    <w:uiPriority w:val="99"/>
    <w:semiHidden/>
    <w:rsid w:val="002D49F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D49F4"/>
    <w:rPr>
      <w:b/>
      <w:bCs/>
    </w:rPr>
  </w:style>
  <w:style w:type="character" w:customStyle="1" w:styleId="CommentSubjectChar">
    <w:name w:val="Comment Subject Char"/>
    <w:basedOn w:val="CommentTextChar"/>
    <w:link w:val="CommentSubject"/>
    <w:uiPriority w:val="99"/>
    <w:semiHidden/>
    <w:rsid w:val="002D49F4"/>
    <w:rPr>
      <w:rFonts w:ascii="Georgia" w:eastAsia="Times New Roman" w:hAnsi="Georgia" w:cs="Times New Roman"/>
      <w:b/>
      <w:bCs/>
      <w:sz w:val="20"/>
      <w:szCs w:val="20"/>
    </w:rPr>
  </w:style>
  <w:style w:type="character" w:customStyle="1" w:styleId="UnresolvedMention2">
    <w:name w:val="Unresolved Mention2"/>
    <w:basedOn w:val="DefaultParagraphFont"/>
    <w:uiPriority w:val="99"/>
    <w:semiHidden/>
    <w:unhideWhenUsed/>
    <w:rsid w:val="00C47EC5"/>
    <w:rPr>
      <w:color w:val="605E5C"/>
      <w:shd w:val="clear" w:color="auto" w:fill="E1DFDD"/>
    </w:rPr>
  </w:style>
  <w:style w:type="paragraph" w:styleId="ListParagraph">
    <w:name w:val="List Paragraph"/>
    <w:basedOn w:val="Normal"/>
    <w:uiPriority w:val="34"/>
    <w:qFormat/>
    <w:rsid w:val="003C3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30-CMR-407000-transportation-services"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mass.gov/regulations/130-CMR-407000-transportation-servi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28</TotalTime>
  <Pages>2</Pages>
  <Words>412</Words>
  <Characters>3080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D. DeLeo</cp:lastModifiedBy>
  <cp:revision>10</cp:revision>
  <cp:lastPrinted>2021-10-28T14:48:00Z</cp:lastPrinted>
  <dcterms:created xsi:type="dcterms:W3CDTF">2021-12-07T14:48:00Z</dcterms:created>
  <dcterms:modified xsi:type="dcterms:W3CDTF">2021-12-16T17:03:00Z</dcterms:modified>
</cp:coreProperties>
</file>