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DE0BA" w14:textId="77777777" w:rsidR="009603BE" w:rsidRDefault="00031C6D">
      <w:pPr>
        <w:pStyle w:val="Body"/>
      </w:pPr>
      <w:r>
        <w:t>6/29/2022</w:t>
      </w:r>
    </w:p>
    <w:p w14:paraId="793327A4" w14:textId="77777777" w:rsidR="009603BE" w:rsidRDefault="00031C6D">
      <w:pPr>
        <w:pStyle w:val="Body"/>
      </w:pPr>
      <w:r>
        <w:t>Open meeting - DPH PANS Advisory - Working Group - Treatment Group</w:t>
      </w:r>
    </w:p>
    <w:p w14:paraId="3A84CA3F" w14:textId="77777777" w:rsidR="009603BE" w:rsidRDefault="00031C6D">
      <w:pPr>
        <w:pStyle w:val="Body"/>
      </w:pPr>
      <w:r>
        <w:t>Start:  5:09 pm - took roll call:</w:t>
      </w:r>
    </w:p>
    <w:p w14:paraId="134F9C8B" w14:textId="77777777" w:rsidR="009603BE" w:rsidRDefault="009603BE">
      <w:pPr>
        <w:pStyle w:val="Body"/>
      </w:pPr>
    </w:p>
    <w:p w14:paraId="7035492D" w14:textId="77777777" w:rsidR="009603BE" w:rsidRDefault="00031C6D">
      <w:pPr>
        <w:pStyle w:val="Body"/>
      </w:pPr>
      <w:r>
        <w:rPr>
          <w:b/>
          <w:bCs/>
          <w:lang w:val="nl-NL"/>
        </w:rPr>
        <w:t>Attendees:</w:t>
      </w:r>
      <w:r>
        <w:rPr>
          <w:lang w:val="de-DE"/>
        </w:rPr>
        <w:t xml:space="preserve">  Peggy Chapman, Melissa Glynn-Hyman - Chair, Sheilah Gauch (notetaker)</w:t>
      </w:r>
    </w:p>
    <w:p w14:paraId="47452488" w14:textId="77777777" w:rsidR="009603BE" w:rsidRDefault="00031C6D">
      <w:pPr>
        <w:pStyle w:val="Body"/>
      </w:pPr>
      <w:r>
        <w:t>Melissa McCormack could not attend</w:t>
      </w:r>
    </w:p>
    <w:p w14:paraId="42973F83" w14:textId="77777777" w:rsidR="009603BE" w:rsidRDefault="00031C6D">
      <w:pPr>
        <w:pStyle w:val="Body"/>
      </w:pPr>
      <w:r>
        <w:rPr>
          <w:b/>
          <w:bCs/>
        </w:rPr>
        <w:t xml:space="preserve">Location:  </w:t>
      </w:r>
      <w:r>
        <w:rPr>
          <w:lang w:val="it-IT"/>
        </w:rPr>
        <w:t>Virtual</w:t>
      </w:r>
    </w:p>
    <w:p w14:paraId="3F6C50B8" w14:textId="77777777" w:rsidR="009603BE" w:rsidRDefault="009603BE">
      <w:pPr>
        <w:pStyle w:val="Body"/>
      </w:pPr>
    </w:p>
    <w:p w14:paraId="39616B4D" w14:textId="77777777" w:rsidR="009603BE" w:rsidRDefault="00031C6D">
      <w:pPr>
        <w:pStyle w:val="Body"/>
        <w:numPr>
          <w:ilvl w:val="0"/>
          <w:numId w:val="2"/>
        </w:numPr>
        <w:rPr>
          <w:b/>
          <w:bCs/>
        </w:rPr>
      </w:pPr>
      <w:r>
        <w:rPr>
          <w:b/>
          <w:bCs/>
        </w:rPr>
        <w:t>Meeting Called to Order</w:t>
      </w:r>
    </w:p>
    <w:p w14:paraId="695E353F" w14:textId="77777777" w:rsidR="009603BE" w:rsidRDefault="00031C6D">
      <w:pPr>
        <w:pStyle w:val="Body"/>
        <w:numPr>
          <w:ilvl w:val="1"/>
          <w:numId w:val="2"/>
        </w:numPr>
      </w:pPr>
      <w:proofErr w:type="spellStart"/>
      <w:r>
        <w:t>Ms</w:t>
      </w:r>
      <w:proofErr w:type="spellEnd"/>
      <w:r>
        <w:t xml:space="preserve"> Melissa Glynn-Hyman called the meeting to order at 5:09pm</w:t>
      </w:r>
    </w:p>
    <w:p w14:paraId="5E2DAEA4" w14:textId="77777777" w:rsidR="009603BE" w:rsidRDefault="00031C6D">
      <w:pPr>
        <w:pStyle w:val="Body"/>
        <w:numPr>
          <w:ilvl w:val="1"/>
          <w:numId w:val="2"/>
        </w:numPr>
      </w:pPr>
      <w:r>
        <w:t xml:space="preserve">Peggy Chapman seconded the meeting </w:t>
      </w:r>
    </w:p>
    <w:p w14:paraId="1991B3FB" w14:textId="77777777" w:rsidR="009603BE" w:rsidRDefault="009603BE">
      <w:pPr>
        <w:pStyle w:val="Body"/>
      </w:pPr>
    </w:p>
    <w:p w14:paraId="05B254F7" w14:textId="77777777" w:rsidR="009603BE" w:rsidRDefault="00031C6D">
      <w:pPr>
        <w:pStyle w:val="Body"/>
        <w:numPr>
          <w:ilvl w:val="0"/>
          <w:numId w:val="4"/>
        </w:numPr>
        <w:rPr>
          <w:b/>
          <w:bCs/>
          <w:lang w:val="de-DE"/>
        </w:rPr>
      </w:pPr>
      <w:r>
        <w:rPr>
          <w:b/>
          <w:bCs/>
          <w:lang w:val="de-DE"/>
        </w:rPr>
        <w:t>Open Roll Call</w:t>
      </w:r>
    </w:p>
    <w:p w14:paraId="257244B9" w14:textId="77777777" w:rsidR="009603BE" w:rsidRDefault="00031C6D">
      <w:pPr>
        <w:pStyle w:val="Body"/>
        <w:numPr>
          <w:ilvl w:val="1"/>
          <w:numId w:val="4"/>
        </w:numPr>
      </w:pPr>
      <w:proofErr w:type="spellStart"/>
      <w:r>
        <w:t>Ms</w:t>
      </w:r>
      <w:proofErr w:type="spellEnd"/>
      <w:r>
        <w:t xml:space="preserve"> Melissa Glynn Hyman led virtual open roll call.  All group members were in attendance except Melissa McCormack.</w:t>
      </w:r>
    </w:p>
    <w:p w14:paraId="2BC34181" w14:textId="77777777" w:rsidR="009603BE" w:rsidRDefault="009603BE">
      <w:pPr>
        <w:pStyle w:val="Body"/>
      </w:pPr>
    </w:p>
    <w:p w14:paraId="7CB4B299" w14:textId="77777777" w:rsidR="009603BE" w:rsidRDefault="00031C6D">
      <w:pPr>
        <w:pStyle w:val="Body"/>
        <w:numPr>
          <w:ilvl w:val="0"/>
          <w:numId w:val="6"/>
        </w:numPr>
      </w:pPr>
      <w:r>
        <w:rPr>
          <w:b/>
          <w:bCs/>
        </w:rPr>
        <w:t>Approved previous month</w:t>
      </w:r>
      <w:r>
        <w:rPr>
          <w:b/>
          <w:bCs/>
          <w:rtl/>
        </w:rPr>
        <w:t>’</w:t>
      </w:r>
      <w:r>
        <w:rPr>
          <w:b/>
          <w:bCs/>
        </w:rPr>
        <w:t xml:space="preserve">s minutes </w:t>
      </w:r>
      <w:r>
        <w:t xml:space="preserve">- Sheilah made a motion to approve, Peggy seconded.  Approved. </w:t>
      </w:r>
    </w:p>
    <w:p w14:paraId="3B349563" w14:textId="77777777" w:rsidR="009603BE" w:rsidRDefault="009603BE">
      <w:pPr>
        <w:pStyle w:val="Body"/>
        <w:rPr>
          <w:b/>
          <w:bCs/>
        </w:rPr>
      </w:pPr>
    </w:p>
    <w:p w14:paraId="6B53CFE7" w14:textId="77777777" w:rsidR="009603BE" w:rsidRDefault="00031C6D">
      <w:pPr>
        <w:pStyle w:val="Body"/>
        <w:numPr>
          <w:ilvl w:val="0"/>
          <w:numId w:val="8"/>
        </w:numPr>
        <w:rPr>
          <w:b/>
          <w:bCs/>
        </w:rPr>
      </w:pPr>
      <w:r>
        <w:rPr>
          <w:b/>
          <w:bCs/>
        </w:rPr>
        <w:t>Discussed Environmental Scan:  what has group found so far</w:t>
      </w:r>
    </w:p>
    <w:p w14:paraId="095BC210" w14:textId="77777777" w:rsidR="009603BE" w:rsidRDefault="00031C6D">
      <w:pPr>
        <w:pStyle w:val="Body"/>
        <w:numPr>
          <w:ilvl w:val="1"/>
          <w:numId w:val="8"/>
        </w:numPr>
      </w:pPr>
      <w:r>
        <w:t>Reviewed Peggy</w:t>
      </w:r>
      <w:r>
        <w:rPr>
          <w:rtl/>
        </w:rPr>
        <w:t>’</w:t>
      </w:r>
      <w:r>
        <w:t>s data - if it is a symptom of PANS/PANDAS do we include.  We feel yes.  Tourette</w:t>
      </w:r>
      <w:r>
        <w:rPr>
          <w:rtl/>
        </w:rPr>
        <w:t>’</w:t>
      </w:r>
      <w:r>
        <w:rPr>
          <w:lang w:val="zh-TW" w:eastAsia="zh-TW"/>
        </w:rPr>
        <w:t xml:space="preserve">s?  </w:t>
      </w:r>
    </w:p>
    <w:p w14:paraId="20309E15" w14:textId="77777777" w:rsidR="009603BE" w:rsidRDefault="00031C6D">
      <w:pPr>
        <w:pStyle w:val="Body"/>
        <w:numPr>
          <w:ilvl w:val="1"/>
          <w:numId w:val="8"/>
        </w:numPr>
      </w:pPr>
      <w:r>
        <w:t>COVID info included</w:t>
      </w:r>
    </w:p>
    <w:p w14:paraId="042D3CF0" w14:textId="77777777" w:rsidR="009603BE" w:rsidRDefault="00031C6D">
      <w:pPr>
        <w:pStyle w:val="Body"/>
        <w:numPr>
          <w:ilvl w:val="1"/>
          <w:numId w:val="8"/>
        </w:numPr>
      </w:pPr>
      <w:r>
        <w:t xml:space="preserve">Gut info </w:t>
      </w:r>
    </w:p>
    <w:p w14:paraId="5687643B" w14:textId="77777777" w:rsidR="009603BE" w:rsidRDefault="009603BE">
      <w:pPr>
        <w:pStyle w:val="Body"/>
        <w:ind w:left="720"/>
      </w:pPr>
    </w:p>
    <w:p w14:paraId="231D093F" w14:textId="77777777" w:rsidR="009603BE" w:rsidRDefault="00031C6D">
      <w:pPr>
        <w:pStyle w:val="Body"/>
      </w:pPr>
      <w:r>
        <w:t>Group discussed that we would need to keep treatment research to PANS/PANDAS (not symptoms of PANS/PANDAS) - feel it may be the gap area but open to discussion -  but feel that including ancillary symptoms that have to be linked to neuroimmune may be relevant (so possible OCD, depression, psychosis that has research linked to autoimmune).  What about AE?  It</w:t>
      </w:r>
      <w:r>
        <w:rPr>
          <w:rtl/>
        </w:rPr>
        <w:t>’</w:t>
      </w:r>
      <w:r>
        <w:t xml:space="preserve">s not pans/pandas  - but AE/COVID </w:t>
      </w:r>
      <w:proofErr w:type="spellStart"/>
      <w:r>
        <w:t>ect</w:t>
      </w:r>
      <w:proofErr w:type="spellEnd"/>
      <w:r>
        <w:t xml:space="preserve"> have overlap?  </w:t>
      </w:r>
    </w:p>
    <w:p w14:paraId="2BF87940" w14:textId="77777777" w:rsidR="009603BE" w:rsidRDefault="009603BE">
      <w:pPr>
        <w:pStyle w:val="Body"/>
      </w:pPr>
    </w:p>
    <w:p w14:paraId="76504B09" w14:textId="77777777" w:rsidR="009603BE" w:rsidRDefault="00031C6D">
      <w:pPr>
        <w:pStyle w:val="Body"/>
      </w:pPr>
      <w:r>
        <w:t xml:space="preserve">Question about Lyme and how to include treatments relevant for that - also mold </w:t>
      </w:r>
    </w:p>
    <w:p w14:paraId="015BA0B8" w14:textId="77777777" w:rsidR="009603BE" w:rsidRDefault="009603BE">
      <w:pPr>
        <w:pStyle w:val="Body"/>
      </w:pPr>
    </w:p>
    <w:p w14:paraId="33315D7B" w14:textId="77777777" w:rsidR="009603BE" w:rsidRDefault="00031C6D">
      <w:pPr>
        <w:pStyle w:val="Body"/>
      </w:pPr>
      <w:r>
        <w:t>Are we limited to only research?  That will be a gap</w:t>
      </w:r>
    </w:p>
    <w:p w14:paraId="07DBF8BA" w14:textId="77777777" w:rsidR="009603BE" w:rsidRDefault="009603BE">
      <w:pPr>
        <w:pStyle w:val="Body"/>
      </w:pPr>
    </w:p>
    <w:p w14:paraId="1CE1A9AA" w14:textId="77777777" w:rsidR="009603BE" w:rsidRDefault="00031C6D">
      <w:pPr>
        <w:pStyle w:val="Body"/>
      </w:pPr>
      <w:r>
        <w:t>Reviewed Peggy</w:t>
      </w:r>
      <w:r>
        <w:rPr>
          <w:rtl/>
        </w:rPr>
        <w:t>’</w:t>
      </w:r>
      <w:r>
        <w:t>s, then Melissa then Sheilah</w:t>
      </w:r>
    </w:p>
    <w:p w14:paraId="18368F6D" w14:textId="77777777" w:rsidR="009603BE" w:rsidRDefault="009603BE">
      <w:pPr>
        <w:pStyle w:val="Body"/>
      </w:pPr>
    </w:p>
    <w:p w14:paraId="00290E53" w14:textId="77777777" w:rsidR="009603BE" w:rsidRDefault="00031C6D">
      <w:pPr>
        <w:pStyle w:val="Body"/>
        <w:numPr>
          <w:ilvl w:val="0"/>
          <w:numId w:val="10"/>
        </w:numPr>
        <w:rPr>
          <w:b/>
          <w:bCs/>
        </w:rPr>
      </w:pPr>
      <w:r>
        <w:rPr>
          <w:b/>
          <w:bCs/>
        </w:rPr>
        <w:t xml:space="preserve">Determine Goals for Treatment Group and establish timeline for group </w:t>
      </w:r>
    </w:p>
    <w:p w14:paraId="42172715" w14:textId="77777777" w:rsidR="009603BE" w:rsidRDefault="00031C6D">
      <w:pPr>
        <w:pStyle w:val="Body"/>
        <w:numPr>
          <w:ilvl w:val="0"/>
          <w:numId w:val="12"/>
        </w:numPr>
      </w:pPr>
      <w:r>
        <w:t>Continue to work on baseline info with the caveat above</w:t>
      </w:r>
    </w:p>
    <w:p w14:paraId="0D43372C" w14:textId="77777777" w:rsidR="009603BE" w:rsidRDefault="00031C6D">
      <w:pPr>
        <w:pStyle w:val="Body"/>
        <w:numPr>
          <w:ilvl w:val="0"/>
          <w:numId w:val="12"/>
        </w:numPr>
      </w:pPr>
      <w:r>
        <w:t>Next meeting mid-august Melissa to send out times</w:t>
      </w:r>
    </w:p>
    <w:p w14:paraId="66A857B1" w14:textId="77777777" w:rsidR="009603BE" w:rsidRDefault="00031C6D">
      <w:pPr>
        <w:pStyle w:val="Body"/>
        <w:numPr>
          <w:ilvl w:val="0"/>
          <w:numId w:val="12"/>
        </w:numPr>
      </w:pPr>
      <w:r>
        <w:t>Dr M not able to join this meeting, will share notes with her and she will share her baseline during next meeting</w:t>
      </w:r>
    </w:p>
    <w:p w14:paraId="633910CB" w14:textId="77777777" w:rsidR="009603BE" w:rsidRDefault="00031C6D">
      <w:pPr>
        <w:pStyle w:val="Body"/>
        <w:numPr>
          <w:ilvl w:val="0"/>
          <w:numId w:val="12"/>
        </w:numPr>
      </w:pPr>
      <w:r>
        <w:rPr>
          <w:b/>
          <w:bCs/>
        </w:rPr>
        <w:t>Motion to adjourn the meeting (6:12pm)</w:t>
      </w:r>
    </w:p>
    <w:p w14:paraId="1F462061" w14:textId="77777777" w:rsidR="009603BE" w:rsidRDefault="00031C6D">
      <w:pPr>
        <w:pStyle w:val="Body"/>
        <w:numPr>
          <w:ilvl w:val="1"/>
          <w:numId w:val="12"/>
        </w:numPr>
      </w:pPr>
      <w:r>
        <w:lastRenderedPageBreak/>
        <w:t>Brought forth by Melissa Glynn-Hyman.  Seconded by Sheilah Gauch.  All agreed</w:t>
      </w:r>
    </w:p>
    <w:p w14:paraId="6054DA8A" w14:textId="77777777" w:rsidR="009603BE" w:rsidRDefault="00031C6D">
      <w:pPr>
        <w:pStyle w:val="Body"/>
        <w:numPr>
          <w:ilvl w:val="1"/>
          <w:numId w:val="12"/>
        </w:numPr>
      </w:pPr>
      <w:r>
        <w:t xml:space="preserve">To add:  trials of </w:t>
      </w:r>
      <w:proofErr w:type="spellStart"/>
      <w:r>
        <w:t>nsaid</w:t>
      </w:r>
      <w:proofErr w:type="spellEnd"/>
      <w:r>
        <w:t xml:space="preserve"> and steroid burst</w:t>
      </w:r>
    </w:p>
    <w:p w14:paraId="3250CDE7" w14:textId="77777777" w:rsidR="009603BE" w:rsidRDefault="00031C6D">
      <w:pPr>
        <w:pStyle w:val="Body"/>
        <w:numPr>
          <w:ilvl w:val="1"/>
          <w:numId w:val="12"/>
        </w:numPr>
      </w:pPr>
      <w:r>
        <w:t xml:space="preserve">Will also include </w:t>
      </w:r>
      <w:proofErr w:type="gramStart"/>
      <w:r>
        <w:t>experts</w:t>
      </w:r>
      <w:proofErr w:type="gramEnd"/>
      <w:r>
        <w:t xml:space="preserve"> testimony, clinical reports in environmental scan</w:t>
      </w:r>
    </w:p>
    <w:p w14:paraId="60F7F4BA" w14:textId="77777777" w:rsidR="009603BE" w:rsidRDefault="00031C6D">
      <w:pPr>
        <w:pStyle w:val="Body"/>
        <w:numPr>
          <w:ilvl w:val="1"/>
          <w:numId w:val="12"/>
        </w:numPr>
      </w:pPr>
      <w:r>
        <w:t>Add group supports, DMH, in patient psych , juvenile justice, DDS, DCF</w:t>
      </w:r>
    </w:p>
    <w:p w14:paraId="23746D4C" w14:textId="77777777" w:rsidR="009603BE" w:rsidRDefault="009603BE">
      <w:pPr>
        <w:pStyle w:val="Body"/>
      </w:pPr>
    </w:p>
    <w:p w14:paraId="4491BB66" w14:textId="77777777" w:rsidR="009603BE" w:rsidRDefault="009603BE">
      <w:pPr>
        <w:pStyle w:val="Body"/>
      </w:pPr>
    </w:p>
    <w:p w14:paraId="25CF1A23" w14:textId="77777777" w:rsidR="009603BE" w:rsidRDefault="009603BE">
      <w:pPr>
        <w:pStyle w:val="Body"/>
      </w:pPr>
    </w:p>
    <w:p w14:paraId="152A81A4" w14:textId="77777777" w:rsidR="009603BE" w:rsidRDefault="009603BE">
      <w:pPr>
        <w:pStyle w:val="Body"/>
      </w:pPr>
    </w:p>
    <w:p w14:paraId="1ABC2AA6" w14:textId="77777777" w:rsidR="009603BE" w:rsidRDefault="009603BE">
      <w:pPr>
        <w:pStyle w:val="Body"/>
      </w:pPr>
    </w:p>
    <w:p w14:paraId="3FBCF361" w14:textId="77777777" w:rsidR="009603BE" w:rsidRDefault="009603BE">
      <w:pPr>
        <w:pStyle w:val="Body"/>
      </w:pPr>
    </w:p>
    <w:p w14:paraId="4ED1983E" w14:textId="77777777" w:rsidR="009603BE" w:rsidRDefault="009603BE">
      <w:pPr>
        <w:pStyle w:val="Body"/>
      </w:pPr>
    </w:p>
    <w:sectPr w:rsidR="009603B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08A99" w14:textId="77777777" w:rsidR="00955A9D" w:rsidRDefault="00955A9D">
      <w:r>
        <w:separator/>
      </w:r>
    </w:p>
  </w:endnote>
  <w:endnote w:type="continuationSeparator" w:id="0">
    <w:p w14:paraId="2D163A41" w14:textId="77777777" w:rsidR="00955A9D" w:rsidRDefault="0095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94931" w14:textId="77777777" w:rsidR="00955A9D" w:rsidRDefault="00955A9D">
      <w:r>
        <w:separator/>
      </w:r>
    </w:p>
  </w:footnote>
  <w:footnote w:type="continuationSeparator" w:id="0">
    <w:p w14:paraId="4ED06238" w14:textId="77777777" w:rsidR="00955A9D" w:rsidRDefault="00955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96FF3"/>
    <w:multiLevelType w:val="hybridMultilevel"/>
    <w:tmpl w:val="35D0CC38"/>
    <w:styleLink w:val="ImportedStyle6"/>
    <w:lvl w:ilvl="0" w:tplc="1674C6E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BAB14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FA93F4">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782309E">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500A112">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C607B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226877A">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A6771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234E97C">
      <w:start w:val="1"/>
      <w:numFmt w:val="bullet"/>
      <w:lvlText w:val="■"/>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2172FA1"/>
    <w:multiLevelType w:val="hybridMultilevel"/>
    <w:tmpl w:val="E356DDDA"/>
    <w:styleLink w:val="ImportedStyle5"/>
    <w:lvl w:ilvl="0" w:tplc="76808988">
      <w:start w:val="1"/>
      <w:numFmt w:val="bullet"/>
      <w:lvlText w:val="●"/>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56ED6DC">
      <w:start w:val="1"/>
      <w:numFmt w:val="bullet"/>
      <w:lvlText w:val="○"/>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F86C73E">
      <w:start w:val="1"/>
      <w:numFmt w:val="bullet"/>
      <w:lvlText w:val="■"/>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202A3C82">
      <w:start w:val="1"/>
      <w:numFmt w:val="bullet"/>
      <w:lvlText w:val="●"/>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4263E74">
      <w:start w:val="1"/>
      <w:numFmt w:val="bullet"/>
      <w:lvlText w:val="○"/>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FB8AC86">
      <w:start w:val="1"/>
      <w:numFmt w:val="bullet"/>
      <w:lvlText w:val="■"/>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3376A010">
      <w:start w:val="1"/>
      <w:numFmt w:val="bullet"/>
      <w:lvlText w:val="●"/>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E9C7A7C">
      <w:start w:val="1"/>
      <w:numFmt w:val="bullet"/>
      <w:lvlText w:val="○"/>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66C48BC">
      <w:start w:val="1"/>
      <w:numFmt w:val="bullet"/>
      <w:lvlText w:val="■"/>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AEB719D"/>
    <w:multiLevelType w:val="hybridMultilevel"/>
    <w:tmpl w:val="35D0CC38"/>
    <w:numStyleLink w:val="ImportedStyle6"/>
  </w:abstractNum>
  <w:abstractNum w:abstractNumId="3" w15:restartNumberingAfterBreak="0">
    <w:nsid w:val="265F490E"/>
    <w:multiLevelType w:val="hybridMultilevel"/>
    <w:tmpl w:val="C7EAE21A"/>
    <w:styleLink w:val="ImportedStyle1"/>
    <w:lvl w:ilvl="0" w:tplc="C1C08B5E">
      <w:start w:val="1"/>
      <w:numFmt w:val="bullet"/>
      <w:lvlText w:val="●"/>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A843426">
      <w:start w:val="1"/>
      <w:numFmt w:val="bullet"/>
      <w:lvlText w:val="○"/>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95208A0">
      <w:start w:val="1"/>
      <w:numFmt w:val="bullet"/>
      <w:lvlText w:val="■"/>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380EF53C">
      <w:start w:val="1"/>
      <w:numFmt w:val="bullet"/>
      <w:lvlText w:val="●"/>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E08F8C">
      <w:start w:val="1"/>
      <w:numFmt w:val="bullet"/>
      <w:lvlText w:val="○"/>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972690A">
      <w:start w:val="1"/>
      <w:numFmt w:val="bullet"/>
      <w:lvlText w:val="■"/>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88C52">
      <w:start w:val="1"/>
      <w:numFmt w:val="bullet"/>
      <w:lvlText w:val="●"/>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9FCDEEC">
      <w:start w:val="1"/>
      <w:numFmt w:val="bullet"/>
      <w:lvlText w:val="○"/>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44AF496">
      <w:start w:val="1"/>
      <w:numFmt w:val="bullet"/>
      <w:lvlText w:val="■"/>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56B56F1"/>
    <w:multiLevelType w:val="hybridMultilevel"/>
    <w:tmpl w:val="4ADADB4C"/>
    <w:styleLink w:val="ImportedStyle2"/>
    <w:lvl w:ilvl="0" w:tplc="AA84F49C">
      <w:start w:val="1"/>
      <w:numFmt w:val="bullet"/>
      <w:lvlText w:val="●"/>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C046462">
      <w:start w:val="1"/>
      <w:numFmt w:val="bullet"/>
      <w:lvlText w:val="○"/>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33C72A0">
      <w:start w:val="1"/>
      <w:numFmt w:val="bullet"/>
      <w:lvlText w:val="■"/>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D278DA68">
      <w:start w:val="1"/>
      <w:numFmt w:val="bullet"/>
      <w:lvlText w:val="●"/>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43AD7B6">
      <w:start w:val="1"/>
      <w:numFmt w:val="bullet"/>
      <w:lvlText w:val="○"/>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50EFCC6">
      <w:start w:val="1"/>
      <w:numFmt w:val="bullet"/>
      <w:lvlText w:val="■"/>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B86C52E">
      <w:start w:val="1"/>
      <w:numFmt w:val="bullet"/>
      <w:lvlText w:val="●"/>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210F54C">
      <w:start w:val="1"/>
      <w:numFmt w:val="bullet"/>
      <w:lvlText w:val="○"/>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A8289A8">
      <w:start w:val="1"/>
      <w:numFmt w:val="bullet"/>
      <w:lvlText w:val="■"/>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AD81791"/>
    <w:multiLevelType w:val="hybridMultilevel"/>
    <w:tmpl w:val="AC0CEC86"/>
    <w:styleLink w:val="ImportedStyle4"/>
    <w:lvl w:ilvl="0" w:tplc="76AE4F7A">
      <w:start w:val="1"/>
      <w:numFmt w:val="bullet"/>
      <w:lvlText w:val="●"/>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9E6D4E4">
      <w:start w:val="1"/>
      <w:numFmt w:val="bullet"/>
      <w:lvlText w:val="○"/>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BB20AFC">
      <w:start w:val="1"/>
      <w:numFmt w:val="bullet"/>
      <w:lvlText w:val="■"/>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D8C2375E">
      <w:start w:val="1"/>
      <w:numFmt w:val="bullet"/>
      <w:lvlText w:val="●"/>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096B996">
      <w:start w:val="1"/>
      <w:numFmt w:val="bullet"/>
      <w:lvlText w:val="○"/>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536D3B6">
      <w:start w:val="1"/>
      <w:numFmt w:val="bullet"/>
      <w:lvlText w:val="■"/>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6B866ABA">
      <w:start w:val="1"/>
      <w:numFmt w:val="bullet"/>
      <w:lvlText w:val="●"/>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C90A498">
      <w:start w:val="1"/>
      <w:numFmt w:val="bullet"/>
      <w:lvlText w:val="○"/>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8EC3B80">
      <w:start w:val="1"/>
      <w:numFmt w:val="bullet"/>
      <w:lvlText w:val="■"/>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DC11C1D"/>
    <w:multiLevelType w:val="hybridMultilevel"/>
    <w:tmpl w:val="C7EAE21A"/>
    <w:numStyleLink w:val="ImportedStyle1"/>
  </w:abstractNum>
  <w:abstractNum w:abstractNumId="7" w15:restartNumberingAfterBreak="0">
    <w:nsid w:val="60E04F43"/>
    <w:multiLevelType w:val="hybridMultilevel"/>
    <w:tmpl w:val="AC0CEC86"/>
    <w:numStyleLink w:val="ImportedStyle4"/>
  </w:abstractNum>
  <w:abstractNum w:abstractNumId="8" w15:restartNumberingAfterBreak="0">
    <w:nsid w:val="77C06331"/>
    <w:multiLevelType w:val="hybridMultilevel"/>
    <w:tmpl w:val="4742FFD0"/>
    <w:styleLink w:val="ImportedStyle3"/>
    <w:lvl w:ilvl="0" w:tplc="6984787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80C37E">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DE0A00">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822DFD4">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1A3FC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847E92">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3888B58">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A4E171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166F5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9480F81"/>
    <w:multiLevelType w:val="hybridMultilevel"/>
    <w:tmpl w:val="4742FFD0"/>
    <w:numStyleLink w:val="ImportedStyle3"/>
  </w:abstractNum>
  <w:abstractNum w:abstractNumId="10" w15:restartNumberingAfterBreak="0">
    <w:nsid w:val="7BDA3929"/>
    <w:multiLevelType w:val="hybridMultilevel"/>
    <w:tmpl w:val="4ADADB4C"/>
    <w:numStyleLink w:val="ImportedStyle2"/>
  </w:abstractNum>
  <w:abstractNum w:abstractNumId="11" w15:restartNumberingAfterBreak="0">
    <w:nsid w:val="7FBF2336"/>
    <w:multiLevelType w:val="hybridMultilevel"/>
    <w:tmpl w:val="E356DDDA"/>
    <w:numStyleLink w:val="ImportedStyle5"/>
  </w:abstractNum>
  <w:num w:numId="1" w16cid:durableId="1033384712">
    <w:abstractNumId w:val="3"/>
  </w:num>
  <w:num w:numId="2" w16cid:durableId="2106076964">
    <w:abstractNumId w:val="6"/>
  </w:num>
  <w:num w:numId="3" w16cid:durableId="1900046990">
    <w:abstractNumId w:val="4"/>
  </w:num>
  <w:num w:numId="4" w16cid:durableId="73627280">
    <w:abstractNumId w:val="10"/>
  </w:num>
  <w:num w:numId="5" w16cid:durableId="1915242280">
    <w:abstractNumId w:val="8"/>
  </w:num>
  <w:num w:numId="6" w16cid:durableId="183792484">
    <w:abstractNumId w:val="9"/>
  </w:num>
  <w:num w:numId="7" w16cid:durableId="1683162442">
    <w:abstractNumId w:val="5"/>
  </w:num>
  <w:num w:numId="8" w16cid:durableId="755710520">
    <w:abstractNumId w:val="7"/>
  </w:num>
  <w:num w:numId="9" w16cid:durableId="65306507">
    <w:abstractNumId w:val="1"/>
  </w:num>
  <w:num w:numId="10" w16cid:durableId="1960136101">
    <w:abstractNumId w:val="11"/>
  </w:num>
  <w:num w:numId="11" w16cid:durableId="2073846109">
    <w:abstractNumId w:val="0"/>
  </w:num>
  <w:num w:numId="12" w16cid:durableId="1057781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3BE"/>
    <w:rsid w:val="00031C6D"/>
    <w:rsid w:val="00836469"/>
    <w:rsid w:val="00955A9D"/>
    <w:rsid w:val="009603BE"/>
    <w:rsid w:val="00E43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A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paragraph" w:styleId="Header">
    <w:name w:val="header"/>
    <w:basedOn w:val="Normal"/>
    <w:link w:val="HeaderChar"/>
    <w:uiPriority w:val="99"/>
    <w:unhideWhenUsed/>
    <w:rsid w:val="00E43A30"/>
    <w:pPr>
      <w:tabs>
        <w:tab w:val="center" w:pos="4680"/>
        <w:tab w:val="right" w:pos="9360"/>
      </w:tabs>
    </w:pPr>
  </w:style>
  <w:style w:type="character" w:customStyle="1" w:styleId="HeaderChar">
    <w:name w:val="Header Char"/>
    <w:basedOn w:val="DefaultParagraphFont"/>
    <w:link w:val="Header"/>
    <w:uiPriority w:val="99"/>
    <w:rsid w:val="00E43A30"/>
    <w:rPr>
      <w:sz w:val="24"/>
      <w:szCs w:val="24"/>
    </w:rPr>
  </w:style>
  <w:style w:type="paragraph" w:styleId="Footer">
    <w:name w:val="footer"/>
    <w:basedOn w:val="Normal"/>
    <w:link w:val="FooterChar"/>
    <w:uiPriority w:val="99"/>
    <w:unhideWhenUsed/>
    <w:rsid w:val="00E43A30"/>
    <w:pPr>
      <w:tabs>
        <w:tab w:val="center" w:pos="4680"/>
        <w:tab w:val="right" w:pos="9360"/>
      </w:tabs>
    </w:pPr>
  </w:style>
  <w:style w:type="character" w:customStyle="1" w:styleId="FooterChar">
    <w:name w:val="Footer Char"/>
    <w:basedOn w:val="DefaultParagraphFont"/>
    <w:link w:val="Footer"/>
    <w:uiPriority w:val="99"/>
    <w:rsid w:val="00E43A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2022-08-08T13:18:00Z</dcterms:created>
  <dcterms:modified xsi:type="dcterms:W3CDTF">2022-08-08T13:18:00Z</dcterms:modified>
</cp:coreProperties>
</file>