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58" w:rsidRPr="001E2E58" w:rsidRDefault="001E2E58" w:rsidP="001E2E58">
      <w:pPr>
        <w:jc w:val="right"/>
        <w:rPr>
          <w:b/>
          <w:bCs/>
          <w:sz w:val="28"/>
          <w:szCs w:val="28"/>
        </w:rPr>
      </w:pPr>
      <w:r>
        <w:rPr>
          <w:noProof/>
        </w:rPr>
        <w:drawing>
          <wp:anchor distT="0" distB="0" distL="114300" distR="114300" simplePos="0" relativeHeight="251664896" behindDoc="0" locked="0" layoutInCell="1" allowOverlap="1" wp14:anchorId="03EE63F0" wp14:editId="6B7CAA0E">
            <wp:simplePos x="0" y="0"/>
            <wp:positionH relativeFrom="column">
              <wp:posOffset>-215900</wp:posOffset>
            </wp:positionH>
            <wp:positionV relativeFrom="paragraph">
              <wp:posOffset>-91440</wp:posOffset>
            </wp:positionV>
            <wp:extent cx="3352800" cy="5524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LS-logo-blue-7-circle.png"/>
                    <pic:cNvPicPr/>
                  </pic:nvPicPr>
                  <pic:blipFill>
                    <a:blip r:embed="rId9">
                      <a:extLst>
                        <a:ext uri="{28A0092B-C50C-407E-A947-70E740481C1C}">
                          <a14:useLocalDpi xmlns:a14="http://schemas.microsoft.com/office/drawing/2010/main" val="0"/>
                        </a:ext>
                      </a:extLst>
                    </a:blip>
                    <a:stretch>
                      <a:fillRect/>
                    </a:stretch>
                  </pic:blipFill>
                  <pic:spPr>
                    <a:xfrm>
                      <a:off x="0" y="0"/>
                      <a:ext cx="3352800" cy="552450"/>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br/>
        <w:t>2018</w:t>
      </w:r>
    </w:p>
    <w:p w:rsidR="006738F5" w:rsidRPr="001E2E58" w:rsidRDefault="001E2E58" w:rsidP="004E50FF">
      <w:pPr>
        <w:spacing w:after="0" w:line="240" w:lineRule="auto"/>
        <w:jc w:val="center"/>
        <w:rPr>
          <w:b/>
          <w:color w:val="FFFFFF" w:themeColor="background1"/>
          <w:sz w:val="44"/>
          <w:szCs w:val="44"/>
        </w:rPr>
      </w:pPr>
      <w:r w:rsidRPr="001E2E58">
        <w:rPr>
          <w:b/>
          <w:noProof/>
          <w:color w:val="FFFFFF" w:themeColor="background1"/>
          <w:sz w:val="44"/>
          <w:szCs w:val="44"/>
        </w:rPr>
        <mc:AlternateContent>
          <mc:Choice Requires="wps">
            <w:drawing>
              <wp:anchor distT="0" distB="0" distL="114300" distR="114300" simplePos="0" relativeHeight="251646464" behindDoc="1" locked="0" layoutInCell="1" allowOverlap="1" wp14:anchorId="2894B9F2" wp14:editId="6CAE511A">
                <wp:simplePos x="0" y="0"/>
                <wp:positionH relativeFrom="column">
                  <wp:posOffset>-215900</wp:posOffset>
                </wp:positionH>
                <wp:positionV relativeFrom="paragraph">
                  <wp:posOffset>-50800</wp:posOffset>
                </wp:positionV>
                <wp:extent cx="7226300" cy="774700"/>
                <wp:effectExtent l="0" t="0" r="0" b="6350"/>
                <wp:wrapNone/>
                <wp:docPr id="4" name="Rectangle 4"/>
                <wp:cNvGraphicFramePr/>
                <a:graphic xmlns:a="http://schemas.openxmlformats.org/drawingml/2006/main">
                  <a:graphicData uri="http://schemas.microsoft.com/office/word/2010/wordprocessingShape">
                    <wps:wsp>
                      <wps:cNvSpPr/>
                      <wps:spPr>
                        <a:xfrm>
                          <a:off x="0" y="0"/>
                          <a:ext cx="7226300" cy="7747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17pt;margin-top:-4pt;width:569pt;height:61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" fillcolor="#0070c0" stroked="f" strokeweight="1pt"/>
            </w:pict>
          </mc:Fallback>
        </mc:AlternateContent>
      </w:r>
      <w:r w:rsidR="006738F5" w:rsidRPr="001E2E58">
        <w:rPr>
          <w:b/>
          <w:color w:val="FFFFFF" w:themeColor="background1"/>
          <w:sz w:val="44"/>
          <w:szCs w:val="44"/>
        </w:rPr>
        <w:t>Excavation and Trenching Safety -</w:t>
      </w:r>
    </w:p>
    <w:p w:rsidR="004E50FF" w:rsidRDefault="006738F5" w:rsidP="004E50FF">
      <w:pPr>
        <w:spacing w:after="0" w:line="240" w:lineRule="auto"/>
        <w:jc w:val="center"/>
        <w:rPr>
          <w:b/>
          <w:color w:val="FFFFFF" w:themeColor="background1"/>
          <w:sz w:val="44"/>
          <w:szCs w:val="44"/>
        </w:rPr>
      </w:pPr>
      <w:r w:rsidRPr="001E2E58">
        <w:rPr>
          <w:b/>
          <w:color w:val="FFFFFF" w:themeColor="background1"/>
          <w:sz w:val="44"/>
          <w:szCs w:val="44"/>
        </w:rPr>
        <w:t xml:space="preserve">Template Program </w:t>
      </w:r>
    </w:p>
    <w:p w:rsidR="006738F5" w:rsidRPr="00E734B3" w:rsidRDefault="004E50FF" w:rsidP="004E50FF">
      <w:pPr>
        <w:spacing w:before="120" w:after="120" w:line="240" w:lineRule="auto"/>
        <w:rPr>
          <w:b/>
          <w:color w:val="FFFFFF" w:themeColor="background1"/>
          <w:sz w:val="44"/>
          <w:szCs w:val="44"/>
        </w:rPr>
      </w:pPr>
      <w:r>
        <w:rPr>
          <w:sz w:val="26"/>
          <w:szCs w:val="26"/>
        </w:rPr>
        <w:br/>
      </w:r>
      <w:r w:rsidR="006738F5" w:rsidRPr="00E734B3">
        <w:rPr>
          <w:sz w:val="26"/>
          <w:szCs w:val="26"/>
        </w:rPr>
        <w:t xml:space="preserve">The following Excavation Safety template program has been developed by the Massachusetts Department of Labor Standards to assist </w:t>
      </w:r>
      <w:r w:rsidR="009F081E">
        <w:rPr>
          <w:sz w:val="26"/>
          <w:szCs w:val="26"/>
        </w:rPr>
        <w:t>employers</w:t>
      </w:r>
      <w:r w:rsidR="001E2E58" w:rsidRPr="00E734B3">
        <w:rPr>
          <w:sz w:val="26"/>
          <w:szCs w:val="26"/>
        </w:rPr>
        <w:t xml:space="preserve"> prevent work-related injury. </w:t>
      </w:r>
      <w:r w:rsidR="006738F5" w:rsidRPr="00E734B3">
        <w:rPr>
          <w:sz w:val="26"/>
          <w:szCs w:val="26"/>
        </w:rPr>
        <w:t>The template is developed to comply with the OSHA regulation on Excavation and Trenching, 29 CFR 1926.651 and 1926.652.</w:t>
      </w:r>
    </w:p>
    <w:p w:rsidR="006738F5" w:rsidRDefault="006738F5" w:rsidP="0040188F">
      <w:pPr>
        <w:spacing w:after="0"/>
        <w:rPr>
          <w:sz w:val="26"/>
          <w:szCs w:val="26"/>
        </w:rPr>
      </w:pPr>
      <w:r w:rsidRPr="00E734B3">
        <w:rPr>
          <w:b/>
          <w:color w:val="0070C0"/>
          <w:sz w:val="26"/>
          <w:szCs w:val="26"/>
        </w:rPr>
        <w:t>Why</w:t>
      </w:r>
      <w:r w:rsidR="001E2E58" w:rsidRPr="00E734B3">
        <w:rPr>
          <w:b/>
          <w:color w:val="0070C0"/>
          <w:sz w:val="26"/>
          <w:szCs w:val="26"/>
        </w:rPr>
        <w:t>?</w:t>
      </w:r>
      <w:r w:rsidRPr="00E734B3">
        <w:rPr>
          <w:color w:val="0070C0"/>
          <w:sz w:val="26"/>
          <w:szCs w:val="26"/>
        </w:rPr>
        <w:t xml:space="preserve"> </w:t>
      </w:r>
      <w:r w:rsidRPr="00E734B3">
        <w:rPr>
          <w:sz w:val="26"/>
          <w:szCs w:val="26"/>
        </w:rPr>
        <w:t xml:space="preserve">Workers can be injured from cave-in and other hazards at excavation and trench sites. </w:t>
      </w:r>
      <w:r w:rsidR="0040188F">
        <w:rPr>
          <w:sz w:val="26"/>
          <w:szCs w:val="26"/>
        </w:rPr>
        <w:br/>
      </w:r>
      <w:r w:rsidRPr="00E734B3">
        <w:rPr>
          <w:sz w:val="26"/>
          <w:szCs w:val="26"/>
        </w:rPr>
        <w:t xml:space="preserve">This template program was developed to help employers prevent these accidents. </w:t>
      </w:r>
    </w:p>
    <w:p w:rsidR="0040188F" w:rsidRPr="00E734B3" w:rsidRDefault="0040188F" w:rsidP="0040188F">
      <w:pPr>
        <w:spacing w:after="0"/>
        <w:rPr>
          <w:sz w:val="26"/>
          <w:szCs w:val="26"/>
        </w:rPr>
      </w:pPr>
    </w:p>
    <w:p w:rsidR="006738F5" w:rsidRPr="00E734B3" w:rsidRDefault="006738F5" w:rsidP="006738F5">
      <w:pPr>
        <w:rPr>
          <w:sz w:val="26"/>
          <w:szCs w:val="26"/>
        </w:rPr>
      </w:pPr>
      <w:r w:rsidRPr="00E734B3">
        <w:rPr>
          <w:b/>
          <w:color w:val="0070C0"/>
          <w:sz w:val="26"/>
          <w:szCs w:val="26"/>
        </w:rPr>
        <w:t>Is a written program mandatory?</w:t>
      </w:r>
      <w:r w:rsidR="001E2E58" w:rsidRPr="00E734B3">
        <w:rPr>
          <w:sz w:val="26"/>
          <w:szCs w:val="26"/>
        </w:rPr>
        <w:t xml:space="preserve"> Yes</w:t>
      </w:r>
      <w:r w:rsidR="009F081E">
        <w:rPr>
          <w:sz w:val="26"/>
          <w:szCs w:val="26"/>
        </w:rPr>
        <w:t>, an</w:t>
      </w:r>
      <w:r w:rsidR="00177597">
        <w:rPr>
          <w:sz w:val="26"/>
          <w:szCs w:val="26"/>
        </w:rPr>
        <w:t xml:space="preserve"> </w:t>
      </w:r>
      <w:r w:rsidRPr="00E734B3">
        <w:rPr>
          <w:sz w:val="26"/>
          <w:szCs w:val="26"/>
        </w:rPr>
        <w:t>employer who does not have a written excavation safety program, per 29 CFR 1926.20(b)(1)</w:t>
      </w:r>
      <w:r w:rsidR="009F081E">
        <w:rPr>
          <w:sz w:val="26"/>
          <w:szCs w:val="26"/>
        </w:rPr>
        <w:t xml:space="preserve"> may be ci</w:t>
      </w:r>
      <w:bookmarkStart w:id="0" w:name="_GoBack"/>
      <w:bookmarkEnd w:id="0"/>
      <w:r w:rsidR="009F081E">
        <w:rPr>
          <w:sz w:val="26"/>
          <w:szCs w:val="26"/>
        </w:rPr>
        <w:t>ted.</w:t>
      </w:r>
    </w:p>
    <w:p w:rsidR="006738F5" w:rsidRPr="00E734B3" w:rsidRDefault="006738F5" w:rsidP="006738F5">
      <w:pPr>
        <w:rPr>
          <w:sz w:val="26"/>
          <w:szCs w:val="26"/>
        </w:rPr>
      </w:pPr>
      <w:r w:rsidRPr="00E734B3">
        <w:rPr>
          <w:b/>
          <w:color w:val="0070C0"/>
          <w:sz w:val="26"/>
          <w:szCs w:val="26"/>
        </w:rPr>
        <w:t>Am I required to use the DLS template?</w:t>
      </w:r>
      <w:r w:rsidR="004E50FF">
        <w:rPr>
          <w:color w:val="0070C0"/>
          <w:sz w:val="26"/>
          <w:szCs w:val="26"/>
        </w:rPr>
        <w:t xml:space="preserve"> </w:t>
      </w:r>
      <w:r w:rsidRPr="00E734B3">
        <w:rPr>
          <w:sz w:val="26"/>
          <w:szCs w:val="26"/>
        </w:rPr>
        <w:t>No. You may already have a written program from APWA, your insurance carrier, or other resource that is satisfactory. In this case, review your current program with th</w:t>
      </w:r>
      <w:r w:rsidR="001E2E58" w:rsidRPr="00E734B3">
        <w:rPr>
          <w:sz w:val="26"/>
          <w:szCs w:val="26"/>
        </w:rPr>
        <w:t>e contents of the DLS template.</w:t>
      </w:r>
      <w:r w:rsidRPr="00E734B3">
        <w:rPr>
          <w:sz w:val="26"/>
          <w:szCs w:val="26"/>
        </w:rPr>
        <w:t xml:space="preserve"> The template is provided for employers who may be starting from scratch and want to develop a minimum program to meet </w:t>
      </w:r>
      <w:r w:rsidR="009F081E" w:rsidRPr="00E734B3">
        <w:rPr>
          <w:sz w:val="26"/>
          <w:szCs w:val="26"/>
        </w:rPr>
        <w:t>the OSHA regulation on Excavation and Trenching, 29 CFR 1926.651 and 1926.652</w:t>
      </w:r>
      <w:r w:rsidRPr="00E734B3">
        <w:rPr>
          <w:sz w:val="26"/>
          <w:szCs w:val="26"/>
        </w:rPr>
        <w:t xml:space="preserve">.  </w:t>
      </w:r>
    </w:p>
    <w:p w:rsidR="006738F5" w:rsidRPr="00E734B3" w:rsidRDefault="006738F5" w:rsidP="006738F5">
      <w:pPr>
        <w:rPr>
          <w:sz w:val="26"/>
          <w:szCs w:val="26"/>
        </w:rPr>
      </w:pPr>
      <w:r w:rsidRPr="00E734B3">
        <w:rPr>
          <w:b/>
          <w:color w:val="0070C0"/>
          <w:sz w:val="26"/>
          <w:szCs w:val="26"/>
        </w:rPr>
        <w:t>How to use this template program:</w:t>
      </w:r>
      <w:r w:rsidRPr="00E734B3">
        <w:rPr>
          <w:color w:val="0070C0"/>
          <w:sz w:val="26"/>
          <w:szCs w:val="26"/>
        </w:rPr>
        <w:t xml:space="preserve"> </w:t>
      </w:r>
      <w:r w:rsidRPr="00E734B3">
        <w:rPr>
          <w:sz w:val="26"/>
          <w:szCs w:val="26"/>
        </w:rPr>
        <w:t>The template contains some fill-in-the-blank areas. Fill in the information with specific details for your departme</w:t>
      </w:r>
      <w:r w:rsidR="004E50FF">
        <w:rPr>
          <w:sz w:val="26"/>
          <w:szCs w:val="26"/>
        </w:rPr>
        <w:t xml:space="preserve">nt/agency. </w:t>
      </w:r>
      <w:r w:rsidRPr="00E734B3">
        <w:rPr>
          <w:sz w:val="26"/>
          <w:szCs w:val="26"/>
        </w:rPr>
        <w:t xml:space="preserve">You may also decide to add additional information to be stricter than the minimum OSHA requirements. </w:t>
      </w:r>
    </w:p>
    <w:p w:rsidR="006738F5" w:rsidRPr="00E734B3" w:rsidRDefault="006738F5" w:rsidP="006738F5">
      <w:pPr>
        <w:pStyle w:val="ListParagraph"/>
        <w:numPr>
          <w:ilvl w:val="0"/>
          <w:numId w:val="11"/>
        </w:numPr>
        <w:rPr>
          <w:sz w:val="26"/>
          <w:szCs w:val="26"/>
        </w:rPr>
      </w:pPr>
      <w:r w:rsidRPr="00E734B3">
        <w:rPr>
          <w:sz w:val="26"/>
          <w:szCs w:val="26"/>
        </w:rPr>
        <w:t>Review the sample template.</w:t>
      </w:r>
    </w:p>
    <w:p w:rsidR="006738F5" w:rsidRPr="00E734B3" w:rsidRDefault="006738F5" w:rsidP="006738F5">
      <w:pPr>
        <w:pStyle w:val="ListParagraph"/>
        <w:numPr>
          <w:ilvl w:val="0"/>
          <w:numId w:val="11"/>
        </w:numPr>
        <w:rPr>
          <w:sz w:val="26"/>
          <w:szCs w:val="26"/>
        </w:rPr>
      </w:pPr>
      <w:r w:rsidRPr="00E734B3">
        <w:rPr>
          <w:sz w:val="26"/>
          <w:szCs w:val="26"/>
        </w:rPr>
        <w:t>Confirm that your department is able to implement each component of the program.</w:t>
      </w:r>
    </w:p>
    <w:p w:rsidR="006738F5" w:rsidRPr="00E734B3" w:rsidRDefault="006738F5" w:rsidP="006738F5">
      <w:pPr>
        <w:pStyle w:val="ListParagraph"/>
        <w:numPr>
          <w:ilvl w:val="0"/>
          <w:numId w:val="11"/>
        </w:numPr>
        <w:rPr>
          <w:sz w:val="26"/>
          <w:szCs w:val="26"/>
        </w:rPr>
      </w:pPr>
      <w:r w:rsidRPr="00E734B3">
        <w:rPr>
          <w:sz w:val="26"/>
          <w:szCs w:val="26"/>
        </w:rPr>
        <w:t>Complete the fill-in-the-blank sections.</w:t>
      </w:r>
    </w:p>
    <w:p w:rsidR="006738F5" w:rsidRPr="00E734B3" w:rsidRDefault="006738F5" w:rsidP="006738F5">
      <w:pPr>
        <w:pStyle w:val="ListParagraph"/>
        <w:numPr>
          <w:ilvl w:val="0"/>
          <w:numId w:val="11"/>
        </w:numPr>
        <w:rPr>
          <w:sz w:val="26"/>
          <w:szCs w:val="26"/>
        </w:rPr>
      </w:pPr>
      <w:r w:rsidRPr="00E734B3">
        <w:rPr>
          <w:sz w:val="26"/>
          <w:szCs w:val="26"/>
        </w:rPr>
        <w:t>Sign and date the program.</w:t>
      </w:r>
    </w:p>
    <w:p w:rsidR="006738F5" w:rsidRPr="00E734B3" w:rsidRDefault="006738F5" w:rsidP="006738F5">
      <w:pPr>
        <w:pStyle w:val="ListParagraph"/>
        <w:numPr>
          <w:ilvl w:val="0"/>
          <w:numId w:val="11"/>
        </w:numPr>
        <w:rPr>
          <w:sz w:val="26"/>
          <w:szCs w:val="26"/>
        </w:rPr>
      </w:pPr>
      <w:r w:rsidRPr="00E734B3">
        <w:rPr>
          <w:sz w:val="26"/>
          <w:szCs w:val="26"/>
        </w:rPr>
        <w:t>Communicate and train employees on the program.</w:t>
      </w:r>
    </w:p>
    <w:p w:rsidR="006738F5" w:rsidRPr="00E734B3" w:rsidRDefault="006738F5" w:rsidP="006738F5">
      <w:pPr>
        <w:pStyle w:val="ListParagraph"/>
        <w:numPr>
          <w:ilvl w:val="0"/>
          <w:numId w:val="11"/>
        </w:numPr>
        <w:rPr>
          <w:sz w:val="26"/>
          <w:szCs w:val="26"/>
        </w:rPr>
      </w:pPr>
      <w:r w:rsidRPr="00E734B3">
        <w:rPr>
          <w:sz w:val="26"/>
          <w:szCs w:val="26"/>
        </w:rPr>
        <w:t>Monitor operations in the field to confirm that employees understand and are able to conduct the requirements provided in the program.</w:t>
      </w:r>
    </w:p>
    <w:p w:rsidR="006738F5" w:rsidRPr="00E734B3" w:rsidRDefault="006738F5" w:rsidP="006738F5">
      <w:pPr>
        <w:rPr>
          <w:sz w:val="26"/>
          <w:szCs w:val="26"/>
        </w:rPr>
      </w:pPr>
      <w:r w:rsidRPr="00E734B3">
        <w:rPr>
          <w:sz w:val="26"/>
          <w:szCs w:val="26"/>
        </w:rPr>
        <w:t>The Massachusetts Department of Labor Standards has resources for public sector employees to reduce work-r</w:t>
      </w:r>
      <w:r w:rsidR="001E2E58" w:rsidRPr="00E734B3">
        <w:rPr>
          <w:sz w:val="26"/>
          <w:szCs w:val="26"/>
        </w:rPr>
        <w:t xml:space="preserve">elated injuries and illnesses. </w:t>
      </w:r>
      <w:r w:rsidRPr="00E734B3">
        <w:rPr>
          <w:sz w:val="26"/>
          <w:szCs w:val="26"/>
        </w:rPr>
        <w:t>Visit us a</w:t>
      </w:r>
      <w:r w:rsidR="001E2E58" w:rsidRPr="00E734B3">
        <w:rPr>
          <w:sz w:val="26"/>
          <w:szCs w:val="26"/>
        </w:rPr>
        <w:t xml:space="preserve">t </w:t>
      </w:r>
      <w:hyperlink r:id="rId10" w:history="1">
        <w:r w:rsidRPr="00E734B3">
          <w:rPr>
            <w:rStyle w:val="Hyperlink"/>
            <w:sz w:val="26"/>
            <w:szCs w:val="26"/>
          </w:rPr>
          <w:t>mass.gov/</w:t>
        </w:r>
        <w:proofErr w:type="spellStart"/>
        <w:r w:rsidRPr="00E734B3">
          <w:rPr>
            <w:rStyle w:val="Hyperlink"/>
            <w:sz w:val="26"/>
            <w:szCs w:val="26"/>
          </w:rPr>
          <w:t>dols</w:t>
        </w:r>
        <w:proofErr w:type="spellEnd"/>
        <w:r w:rsidRPr="00E734B3">
          <w:rPr>
            <w:rStyle w:val="Hyperlink"/>
            <w:sz w:val="26"/>
            <w:szCs w:val="26"/>
          </w:rPr>
          <w:t>/</w:t>
        </w:r>
        <w:proofErr w:type="spellStart"/>
        <w:r w:rsidRPr="00E734B3">
          <w:rPr>
            <w:rStyle w:val="Hyperlink"/>
            <w:sz w:val="26"/>
            <w:szCs w:val="26"/>
          </w:rPr>
          <w:t>wshp</w:t>
        </w:r>
        <w:proofErr w:type="spellEnd"/>
      </w:hyperlink>
      <w:r w:rsidR="00E734B3">
        <w:rPr>
          <w:sz w:val="26"/>
          <w:szCs w:val="26"/>
        </w:rPr>
        <w:t>.</w:t>
      </w:r>
      <w:r>
        <w:br w:type="page"/>
      </w:r>
    </w:p>
    <w:p w:rsidR="005A1F7D" w:rsidRDefault="005A1F7D" w:rsidP="006738F5">
      <w:pPr>
        <w:spacing w:after="0" w:line="240" w:lineRule="auto"/>
        <w:jc w:val="center"/>
        <w:rPr>
          <w:rFonts w:ascii="Times New Roman" w:eastAsia="Times New Roman" w:hAnsi="Times New Roman" w:cs="Times New Roman"/>
          <w:b/>
          <w:sz w:val="24"/>
          <w:szCs w:val="24"/>
        </w:rPr>
        <w:sectPr w:rsidR="005A1F7D" w:rsidSect="0066373C">
          <w:footerReference w:type="default" r:id="rId11"/>
          <w:headerReference w:type="first" r:id="rId12"/>
          <w:pgSz w:w="12240" w:h="15840"/>
          <w:pgMar w:top="720" w:right="720" w:bottom="720" w:left="720" w:header="432" w:footer="432" w:gutter="0"/>
          <w:cols w:space="720"/>
          <w:titlePg/>
          <w:docGrid w:linePitch="360"/>
        </w:sectPr>
      </w:pPr>
    </w:p>
    <w:p w:rsidR="0040188F" w:rsidRDefault="00062AA3" w:rsidP="0040188F">
      <w:pPr>
        <w:spacing w:after="0" w:line="240" w:lineRule="exact"/>
        <w:jc w:val="center"/>
        <w:rPr>
          <w:rFonts w:eastAsia="Times New Roman" w:cs="Times New Roman"/>
          <w:b/>
          <w:color w:val="FFFFFF" w:themeColor="background1"/>
          <w:sz w:val="40"/>
          <w:szCs w:val="40"/>
        </w:rPr>
      </w:pPr>
      <w:r>
        <w:rPr>
          <w:rFonts w:eastAsia="Times New Roman" w:cs="Times New Roman"/>
          <w:b/>
          <w:color w:val="FFFFFF" w:themeColor="background1"/>
          <w:sz w:val="40"/>
          <w:szCs w:val="40"/>
        </w:rPr>
        <w:lastRenderedPageBreak/>
        <w:br/>
      </w:r>
      <w:r w:rsidR="0040188F">
        <w:rPr>
          <w:rFonts w:eastAsia="Times New Roman" w:cs="Times New Roman"/>
          <w:b/>
          <w:color w:val="FFFFFF" w:themeColor="background1"/>
          <w:sz w:val="40"/>
          <w:szCs w:val="40"/>
        </w:rPr>
        <w:br/>
      </w:r>
      <w:r w:rsidR="0040188F">
        <w:rPr>
          <w:noProof/>
        </w:rPr>
        <w:drawing>
          <wp:anchor distT="0" distB="0" distL="114300" distR="114300" simplePos="0" relativeHeight="251674112" behindDoc="0" locked="0" layoutInCell="1" allowOverlap="1" wp14:anchorId="12DBACCA" wp14:editId="10807F20">
            <wp:simplePos x="0" y="0"/>
            <wp:positionH relativeFrom="column">
              <wp:posOffset>12700</wp:posOffset>
            </wp:positionH>
            <wp:positionV relativeFrom="paragraph">
              <wp:posOffset>-209550</wp:posOffset>
            </wp:positionV>
            <wp:extent cx="3352800" cy="552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LS-logo-blue-7-circle.png"/>
                    <pic:cNvPicPr/>
                  </pic:nvPicPr>
                  <pic:blipFill>
                    <a:blip r:embed="rId9">
                      <a:extLst>
                        <a:ext uri="{28A0092B-C50C-407E-A947-70E740481C1C}">
                          <a14:useLocalDpi xmlns:a14="http://schemas.microsoft.com/office/drawing/2010/main" val="0"/>
                        </a:ext>
                      </a:extLst>
                    </a:blip>
                    <a:stretch>
                      <a:fillRect/>
                    </a:stretch>
                  </pic:blipFill>
                  <pic:spPr>
                    <a:xfrm>
                      <a:off x="0" y="0"/>
                      <a:ext cx="3352800" cy="552450"/>
                    </a:xfrm>
                    <a:prstGeom prst="rect">
                      <a:avLst/>
                    </a:prstGeom>
                  </pic:spPr>
                </pic:pic>
              </a:graphicData>
            </a:graphic>
            <wp14:sizeRelH relativeFrom="margin">
              <wp14:pctWidth>0</wp14:pctWidth>
            </wp14:sizeRelH>
            <wp14:sizeRelV relativeFrom="margin">
              <wp14:pctHeight>0</wp14:pctHeight>
            </wp14:sizeRelV>
          </wp:anchor>
        </w:drawing>
      </w:r>
    </w:p>
    <w:p w:rsidR="006738F5" w:rsidRPr="00E734B3" w:rsidRDefault="00E734B3" w:rsidP="006738F5">
      <w:pPr>
        <w:spacing w:after="0" w:line="240" w:lineRule="auto"/>
        <w:jc w:val="center"/>
        <w:rPr>
          <w:rFonts w:eastAsia="Times New Roman" w:cs="Times New Roman"/>
          <w:b/>
          <w:color w:val="FFFFFF" w:themeColor="background1"/>
          <w:sz w:val="40"/>
          <w:szCs w:val="40"/>
        </w:rPr>
      </w:pPr>
      <w:r w:rsidRPr="00E734B3">
        <w:rPr>
          <w:rFonts w:eastAsia="Times New Roman" w:cs="Times New Roman"/>
          <w:b/>
          <w:noProof/>
          <w:color w:val="FFFFFF" w:themeColor="background1"/>
          <w:sz w:val="40"/>
          <w:szCs w:val="40"/>
        </w:rPr>
        <mc:AlternateContent>
          <mc:Choice Requires="wps">
            <w:drawing>
              <wp:anchor distT="0" distB="0" distL="114300" distR="114300" simplePos="0" relativeHeight="251668992" behindDoc="1" locked="0" layoutInCell="1" allowOverlap="1" wp14:anchorId="2C99BBE1" wp14:editId="20C964A2">
                <wp:simplePos x="0" y="0"/>
                <wp:positionH relativeFrom="column">
                  <wp:posOffset>12700</wp:posOffset>
                </wp:positionH>
                <wp:positionV relativeFrom="paragraph">
                  <wp:posOffset>0</wp:posOffset>
                </wp:positionV>
                <wp:extent cx="6858000" cy="6477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6858000" cy="64770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1pt;margin-top:0;width:540pt;height:51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" fillcolor="#0070c0" strokecolor="#1f4d78 [1604]" strokeweight="1pt"/>
            </w:pict>
          </mc:Fallback>
        </mc:AlternateContent>
      </w:r>
      <w:r w:rsidR="006738F5" w:rsidRPr="00E734B3">
        <w:rPr>
          <w:rFonts w:eastAsia="Times New Roman" w:cs="Times New Roman"/>
          <w:b/>
          <w:color w:val="FFFFFF" w:themeColor="background1"/>
          <w:sz w:val="40"/>
          <w:szCs w:val="40"/>
        </w:rPr>
        <w:t>TRENCH SAFETY PROGRAM</w:t>
      </w:r>
    </w:p>
    <w:p w:rsidR="006738F5" w:rsidRPr="00E734B3" w:rsidRDefault="006738F5" w:rsidP="006738F5">
      <w:pPr>
        <w:spacing w:after="0" w:line="240" w:lineRule="auto"/>
        <w:jc w:val="center"/>
        <w:rPr>
          <w:rFonts w:eastAsia="Times New Roman" w:cs="Times New Roman"/>
          <w:b/>
          <w:i/>
          <w:color w:val="FFFFFF" w:themeColor="background1"/>
          <w:sz w:val="40"/>
          <w:szCs w:val="40"/>
        </w:rPr>
      </w:pPr>
      <w:r w:rsidRPr="00E734B3">
        <w:rPr>
          <w:rFonts w:eastAsia="Times New Roman" w:cs="Times New Roman"/>
          <w:b/>
          <w:i/>
          <w:color w:val="FFFFFF" w:themeColor="background1"/>
          <w:sz w:val="40"/>
          <w:szCs w:val="40"/>
        </w:rPr>
        <w:t>SAMPLE DRAFT for Massachusetts Public Works</w:t>
      </w:r>
    </w:p>
    <w:p w:rsidR="006738F5" w:rsidRPr="00E734B3" w:rsidRDefault="006738F5" w:rsidP="006738F5">
      <w:pPr>
        <w:spacing w:after="0" w:line="240" w:lineRule="auto"/>
        <w:rPr>
          <w:rFonts w:ascii="Times New Roman" w:eastAsia="Times New Roman" w:hAnsi="Times New Roman" w:cs="Times New Roman"/>
          <w:b/>
          <w:color w:val="FFFFFF" w:themeColor="background1"/>
          <w:sz w:val="24"/>
          <w:szCs w:val="24"/>
        </w:rPr>
      </w:pPr>
    </w:p>
    <w:p w:rsidR="006738F5" w:rsidRPr="00E734B3" w:rsidRDefault="006738F5" w:rsidP="00062AA3">
      <w:pPr>
        <w:spacing w:after="0" w:line="240" w:lineRule="auto"/>
        <w:ind w:right="-270"/>
        <w:rPr>
          <w:rFonts w:ascii="Calibri" w:eastAsia="Times New Roman" w:hAnsi="Calibri" w:cs="Times New Roman"/>
          <w:b/>
          <w:i/>
          <w:color w:val="44546A" w:themeColor="text2"/>
          <w:sz w:val="24"/>
          <w:szCs w:val="24"/>
        </w:rPr>
      </w:pPr>
      <w:r w:rsidRPr="00E734B3">
        <w:rPr>
          <w:rFonts w:ascii="Calibri" w:eastAsia="Times New Roman" w:hAnsi="Calibri" w:cs="Times New Roman"/>
          <w:b/>
          <w:i/>
          <w:color w:val="44546A" w:themeColor="text2"/>
          <w:sz w:val="24"/>
          <w:szCs w:val="24"/>
        </w:rPr>
        <w:t xml:space="preserve">How to use this draft: </w:t>
      </w:r>
      <w:r w:rsidRPr="00E734B3">
        <w:rPr>
          <w:rFonts w:ascii="Calibri" w:eastAsia="Times New Roman" w:hAnsi="Calibri" w:cs="Times New Roman"/>
          <w:i/>
          <w:color w:val="44546A" w:themeColor="text2"/>
          <w:sz w:val="24"/>
          <w:szCs w:val="24"/>
        </w:rPr>
        <w:t>A written Trench Safety Program is required under 29 CFR 1926.21 (b</w:t>
      </w:r>
      <w:proofErr w:type="gramStart"/>
      <w:r w:rsidRPr="00E734B3">
        <w:rPr>
          <w:rFonts w:ascii="Calibri" w:eastAsia="Times New Roman" w:hAnsi="Calibri" w:cs="Times New Roman"/>
          <w:i/>
          <w:color w:val="44546A" w:themeColor="text2"/>
          <w:sz w:val="24"/>
          <w:szCs w:val="24"/>
        </w:rPr>
        <w:t>)(</w:t>
      </w:r>
      <w:proofErr w:type="gramEnd"/>
      <w:r w:rsidR="00062AA3">
        <w:rPr>
          <w:rFonts w:ascii="Calibri" w:eastAsia="Times New Roman" w:hAnsi="Calibri" w:cs="Times New Roman"/>
          <w:i/>
          <w:color w:val="44546A" w:themeColor="text2"/>
          <w:sz w:val="24"/>
          <w:szCs w:val="24"/>
        </w:rPr>
        <w:t xml:space="preserve">1). Your </w:t>
      </w:r>
      <w:r w:rsidRPr="00E734B3">
        <w:rPr>
          <w:rFonts w:ascii="Calibri" w:eastAsia="Times New Roman" w:hAnsi="Calibri" w:cs="Times New Roman"/>
          <w:i/>
          <w:color w:val="44546A" w:themeColor="text2"/>
          <w:sz w:val="24"/>
          <w:szCs w:val="24"/>
        </w:rPr>
        <w:t xml:space="preserve">workplace can elect to fill-in-the-blank for this sample draft, or develop your own program that contains these sections. The employer can revise the format to match existing programs and policies at the workplace. This program assumes that laborers are trained in trench safety and Competent Person is trained in soil testing, cave-in protective systems, and hazard identification. </w:t>
      </w:r>
    </w:p>
    <w:p w:rsidR="006738F5" w:rsidRPr="00E734B3" w:rsidRDefault="006738F5" w:rsidP="006738F5">
      <w:pPr>
        <w:spacing w:after="0" w:line="240" w:lineRule="auto"/>
        <w:rPr>
          <w:rFonts w:ascii="Calibri" w:eastAsia="Times New Roman" w:hAnsi="Calibri" w:cs="Times New Roman"/>
          <w:b/>
          <w:sz w:val="24"/>
          <w:szCs w:val="24"/>
        </w:rPr>
      </w:pPr>
    </w:p>
    <w:p w:rsidR="006738F5" w:rsidRPr="00E734B3" w:rsidRDefault="004E50FF" w:rsidP="00062AA3">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Municipality: ___________________________________________________________</w:t>
      </w:r>
      <w:r w:rsidR="006738F5" w:rsidRPr="00E734B3">
        <w:rPr>
          <w:rFonts w:ascii="Calibri" w:eastAsia="Times New Roman" w:hAnsi="Calibri" w:cs="Times New Roman"/>
          <w:b/>
          <w:sz w:val="24"/>
          <w:szCs w:val="24"/>
        </w:rPr>
        <w:t>_________</w:t>
      </w:r>
    </w:p>
    <w:p w:rsidR="006738F5" w:rsidRPr="00E734B3" w:rsidRDefault="006738F5" w:rsidP="00062AA3">
      <w:pPr>
        <w:spacing w:after="0" w:line="240" w:lineRule="auto"/>
        <w:rPr>
          <w:rFonts w:ascii="Calibri" w:eastAsia="Times New Roman" w:hAnsi="Calibri" w:cs="Times New Roman"/>
          <w:b/>
          <w:sz w:val="24"/>
          <w:szCs w:val="24"/>
        </w:rPr>
      </w:pPr>
    </w:p>
    <w:p w:rsidR="006738F5" w:rsidRPr="00E734B3" w:rsidRDefault="006738F5" w:rsidP="00062AA3">
      <w:pPr>
        <w:spacing w:after="0" w:line="240" w:lineRule="auto"/>
        <w:rPr>
          <w:rFonts w:ascii="Calibri" w:eastAsia="Times New Roman" w:hAnsi="Calibri" w:cs="Times New Roman"/>
          <w:b/>
          <w:sz w:val="24"/>
          <w:szCs w:val="24"/>
        </w:rPr>
      </w:pPr>
      <w:r w:rsidRPr="00E734B3">
        <w:rPr>
          <w:rFonts w:ascii="Calibri" w:eastAsia="Times New Roman" w:hAnsi="Calibri" w:cs="Times New Roman"/>
          <w:b/>
          <w:sz w:val="24"/>
          <w:szCs w:val="24"/>
        </w:rPr>
        <w:t>Department Name: _____________________</w:t>
      </w:r>
      <w:r w:rsidR="004E50FF">
        <w:rPr>
          <w:rFonts w:ascii="Calibri" w:eastAsia="Times New Roman" w:hAnsi="Calibri" w:cs="Times New Roman"/>
          <w:b/>
          <w:sz w:val="24"/>
          <w:szCs w:val="24"/>
        </w:rPr>
        <w:t>________________________________</w:t>
      </w:r>
      <w:r w:rsidRPr="00E734B3">
        <w:rPr>
          <w:rFonts w:ascii="Calibri" w:eastAsia="Times New Roman" w:hAnsi="Calibri" w:cs="Times New Roman"/>
          <w:b/>
          <w:sz w:val="24"/>
          <w:szCs w:val="24"/>
        </w:rPr>
        <w:t>_________</w:t>
      </w:r>
    </w:p>
    <w:p w:rsidR="006738F5" w:rsidRPr="00E734B3" w:rsidRDefault="006738F5" w:rsidP="005B50EB">
      <w:pPr>
        <w:spacing w:after="0" w:line="240" w:lineRule="auto"/>
        <w:ind w:firstLine="900"/>
        <w:jc w:val="center"/>
        <w:rPr>
          <w:rFonts w:ascii="Calibri" w:eastAsia="Times New Roman" w:hAnsi="Calibri" w:cs="Times New Roman"/>
          <w:b/>
          <w:sz w:val="24"/>
          <w:szCs w:val="24"/>
        </w:rPr>
      </w:pPr>
    </w:p>
    <w:p w:rsidR="006738F5" w:rsidRPr="00E734B3" w:rsidRDefault="006738F5" w:rsidP="009E16CC">
      <w:pPr>
        <w:spacing w:after="0"/>
        <w:ind w:left="540" w:hanging="540"/>
        <w:rPr>
          <w:rFonts w:ascii="Calibri" w:hAnsi="Calibri" w:cs="Times New Roman"/>
          <w:sz w:val="24"/>
          <w:szCs w:val="24"/>
        </w:rPr>
      </w:pPr>
      <w:r w:rsidRPr="00E734B3">
        <w:rPr>
          <w:rFonts w:ascii="Calibri" w:hAnsi="Calibri" w:cs="Times New Roman"/>
          <w:b/>
          <w:sz w:val="24"/>
          <w:szCs w:val="24"/>
        </w:rPr>
        <w:t xml:space="preserve">1.0   </w:t>
      </w:r>
      <w:r w:rsidRPr="00E734B3">
        <w:rPr>
          <w:rFonts w:ascii="Calibri" w:hAnsi="Calibri" w:cs="Times New Roman"/>
          <w:b/>
          <w:sz w:val="24"/>
          <w:szCs w:val="24"/>
        </w:rPr>
        <w:tab/>
        <w:t>PURPOSE:</w:t>
      </w:r>
      <w:r w:rsidR="00E734B3">
        <w:rPr>
          <w:rFonts w:ascii="Calibri" w:hAnsi="Calibri" w:cs="Times New Roman"/>
          <w:sz w:val="24"/>
          <w:szCs w:val="24"/>
        </w:rPr>
        <w:t xml:space="preserve"> </w:t>
      </w:r>
      <w:r w:rsidRPr="00E734B3">
        <w:rPr>
          <w:rFonts w:ascii="Calibri" w:hAnsi="Calibri" w:cs="Times New Roman"/>
          <w:sz w:val="24"/>
          <w:szCs w:val="24"/>
        </w:rPr>
        <w:t>This program provides safety requirements for all excavation and trenching</w:t>
      </w:r>
      <w:r w:rsidR="005B50EB" w:rsidRPr="00E734B3">
        <w:rPr>
          <w:rFonts w:ascii="Calibri" w:hAnsi="Calibri" w:cs="Times New Roman"/>
          <w:sz w:val="24"/>
          <w:szCs w:val="24"/>
        </w:rPr>
        <w:t xml:space="preserve"> </w:t>
      </w:r>
      <w:r w:rsidRPr="00E734B3">
        <w:rPr>
          <w:rFonts w:ascii="Calibri" w:hAnsi="Calibri" w:cs="Times New Roman"/>
          <w:sz w:val="24"/>
          <w:szCs w:val="24"/>
        </w:rPr>
        <w:t xml:space="preserve">activity, regardless of whether it is a planned project or emergency. </w:t>
      </w:r>
    </w:p>
    <w:p w:rsidR="005B50EB" w:rsidRPr="00E734B3" w:rsidRDefault="005B50EB" w:rsidP="009E16CC">
      <w:pPr>
        <w:ind w:left="540" w:right="360"/>
        <w:rPr>
          <w:rFonts w:ascii="Calibri" w:hAnsi="Calibri" w:cs="Times New Roman"/>
          <w:sz w:val="24"/>
          <w:szCs w:val="24"/>
        </w:rPr>
      </w:pPr>
    </w:p>
    <w:p w:rsidR="006738F5" w:rsidRPr="00E734B3" w:rsidRDefault="006738F5" w:rsidP="009E16CC">
      <w:pPr>
        <w:tabs>
          <w:tab w:val="left" w:pos="810"/>
        </w:tabs>
        <w:ind w:left="540" w:right="360" w:hanging="540"/>
        <w:rPr>
          <w:rFonts w:ascii="Calibri" w:hAnsi="Calibri" w:cs="Times New Roman"/>
          <w:sz w:val="24"/>
          <w:szCs w:val="24"/>
        </w:rPr>
      </w:pPr>
      <w:r w:rsidRPr="00E734B3">
        <w:rPr>
          <w:rFonts w:ascii="Calibri" w:hAnsi="Calibri" w:cs="Times New Roman"/>
          <w:b/>
          <w:sz w:val="24"/>
          <w:szCs w:val="24"/>
        </w:rPr>
        <w:t xml:space="preserve">2.0 </w:t>
      </w:r>
      <w:r w:rsidRPr="00E734B3">
        <w:rPr>
          <w:rFonts w:ascii="Calibri" w:hAnsi="Calibri" w:cs="Times New Roman"/>
          <w:b/>
          <w:sz w:val="24"/>
          <w:szCs w:val="24"/>
        </w:rPr>
        <w:tab/>
        <w:t>RESPONSIBILITY</w:t>
      </w:r>
      <w:r w:rsidR="00E734B3" w:rsidRPr="00E734B3">
        <w:rPr>
          <w:rFonts w:ascii="Calibri" w:hAnsi="Calibri" w:cs="Times New Roman"/>
          <w:b/>
          <w:sz w:val="24"/>
          <w:szCs w:val="24"/>
        </w:rPr>
        <w:t>:</w:t>
      </w:r>
      <w:r w:rsidR="00E734B3">
        <w:rPr>
          <w:rFonts w:ascii="Calibri" w:hAnsi="Calibri" w:cs="Times New Roman"/>
          <w:sz w:val="24"/>
          <w:szCs w:val="24"/>
        </w:rPr>
        <w:t xml:space="preserve"> </w:t>
      </w:r>
      <w:r w:rsidRPr="00E734B3">
        <w:rPr>
          <w:rFonts w:ascii="Calibri" w:hAnsi="Calibri" w:cs="Times New Roman"/>
          <w:sz w:val="24"/>
          <w:szCs w:val="24"/>
        </w:rPr>
        <w:t xml:space="preserve">The employer is responsible for protecting employees from cave-in at excavation sites. The employer must ensure that a daily inspection is conducted by a designated Competent Person who has completed training to identify excavation hazards, </w:t>
      </w:r>
      <w:r w:rsidRPr="00E734B3">
        <w:rPr>
          <w:rFonts w:ascii="Calibri" w:hAnsi="Calibri" w:cs="Times New Roman"/>
          <w:i/>
          <w:sz w:val="24"/>
          <w:szCs w:val="24"/>
        </w:rPr>
        <w:t>and</w:t>
      </w:r>
      <w:r w:rsidRPr="00E734B3">
        <w:rPr>
          <w:rFonts w:ascii="Calibri" w:hAnsi="Calibri" w:cs="Times New Roman"/>
          <w:sz w:val="24"/>
          <w:szCs w:val="24"/>
        </w:rPr>
        <w:t xml:space="preserve"> </w:t>
      </w:r>
      <w:r w:rsidRPr="00E734B3">
        <w:rPr>
          <w:rFonts w:ascii="Calibri" w:hAnsi="Calibri" w:cs="Times New Roman"/>
          <w:b/>
          <w:sz w:val="24"/>
          <w:szCs w:val="24"/>
          <w:u w:val="single"/>
        </w:rPr>
        <w:t>has authority to stop work and make corrections</w:t>
      </w:r>
      <w:r w:rsidRPr="00E734B3">
        <w:rPr>
          <w:rFonts w:ascii="Calibri" w:hAnsi="Calibri" w:cs="Times New Roman"/>
          <w:sz w:val="24"/>
          <w:szCs w:val="24"/>
        </w:rPr>
        <w:t xml:space="preserve">. The employer must provide training to employees, and ensure that cave-in protection systems are provided when required. </w:t>
      </w:r>
    </w:p>
    <w:p w:rsidR="006738F5" w:rsidRPr="00E734B3" w:rsidRDefault="006738F5" w:rsidP="009E16CC">
      <w:pPr>
        <w:spacing w:after="0"/>
        <w:ind w:left="540" w:hanging="540"/>
        <w:rPr>
          <w:rFonts w:ascii="Calibri" w:hAnsi="Calibri" w:cs="Times New Roman"/>
          <w:b/>
          <w:sz w:val="24"/>
          <w:szCs w:val="24"/>
        </w:rPr>
      </w:pPr>
      <w:r w:rsidRPr="00E734B3">
        <w:rPr>
          <w:rFonts w:ascii="Calibri" w:hAnsi="Calibri" w:cs="Times New Roman"/>
          <w:b/>
          <w:sz w:val="24"/>
          <w:szCs w:val="24"/>
        </w:rPr>
        <w:t xml:space="preserve">3.0   </w:t>
      </w:r>
      <w:r w:rsidRPr="00E734B3">
        <w:rPr>
          <w:rFonts w:ascii="Calibri" w:hAnsi="Calibri" w:cs="Times New Roman"/>
          <w:b/>
          <w:sz w:val="24"/>
          <w:szCs w:val="24"/>
        </w:rPr>
        <w:tab/>
        <w:t>REQUIREMENTS FOR CAVE-IN PROTECTION</w:t>
      </w:r>
    </w:p>
    <w:p w:rsidR="006738F5" w:rsidRPr="00E734B3" w:rsidRDefault="006738F5" w:rsidP="009E16CC">
      <w:pPr>
        <w:spacing w:after="0"/>
        <w:ind w:left="540"/>
        <w:rPr>
          <w:rFonts w:ascii="Calibri" w:hAnsi="Calibri" w:cs="Times New Roman"/>
          <w:sz w:val="24"/>
          <w:szCs w:val="24"/>
        </w:rPr>
      </w:pPr>
      <w:r w:rsidRPr="00E734B3">
        <w:rPr>
          <w:rFonts w:ascii="Calibri" w:hAnsi="Calibri" w:cs="Times New Roman"/>
          <w:sz w:val="24"/>
          <w:szCs w:val="24"/>
        </w:rPr>
        <w:t>Each excavation will provide safe work conditions to protect employees from cave-in.</w:t>
      </w:r>
    </w:p>
    <w:p w:rsidR="006738F5" w:rsidRPr="00E734B3" w:rsidRDefault="006738F5" w:rsidP="00062AA3">
      <w:pPr>
        <w:spacing w:after="0"/>
        <w:ind w:left="810" w:firstLine="900"/>
        <w:rPr>
          <w:rFonts w:ascii="Calibri" w:hAnsi="Calibri" w:cs="Times New Roman"/>
          <w:sz w:val="24"/>
          <w:szCs w:val="24"/>
        </w:rPr>
      </w:pPr>
    </w:p>
    <w:p w:rsidR="006738F5" w:rsidRPr="00E734B3" w:rsidRDefault="006738F5" w:rsidP="009E16CC">
      <w:pPr>
        <w:spacing w:after="0"/>
        <w:ind w:left="1080" w:hanging="540"/>
        <w:rPr>
          <w:rFonts w:ascii="Calibri" w:hAnsi="Calibri" w:cs="Times New Roman"/>
          <w:sz w:val="24"/>
          <w:szCs w:val="24"/>
        </w:rPr>
      </w:pPr>
      <w:r w:rsidRPr="00E734B3">
        <w:rPr>
          <w:rFonts w:ascii="Calibri" w:hAnsi="Calibri" w:cs="Times New Roman"/>
          <w:sz w:val="24"/>
          <w:szCs w:val="24"/>
        </w:rPr>
        <w:t>3.1</w:t>
      </w:r>
      <w:r w:rsidRPr="00E734B3">
        <w:rPr>
          <w:rFonts w:ascii="Calibri" w:hAnsi="Calibri" w:cs="Times New Roman"/>
          <w:sz w:val="24"/>
          <w:szCs w:val="24"/>
        </w:rPr>
        <w:tab/>
      </w:r>
      <w:r w:rsidRPr="00E734B3">
        <w:rPr>
          <w:rFonts w:ascii="Calibri" w:hAnsi="Calibri" w:cs="Times New Roman"/>
          <w:b/>
          <w:sz w:val="24"/>
          <w:szCs w:val="24"/>
          <w:u w:val="single"/>
        </w:rPr>
        <w:t>Required for Deeper than 5 feet</w:t>
      </w:r>
      <w:r w:rsidRPr="00E734B3">
        <w:rPr>
          <w:rFonts w:ascii="Calibri" w:hAnsi="Calibri" w:cs="Times New Roman"/>
          <w:sz w:val="24"/>
          <w:szCs w:val="24"/>
        </w:rPr>
        <w:t xml:space="preserve">: A cave-in protection system is </w:t>
      </w:r>
      <w:r w:rsidRPr="00E734B3">
        <w:rPr>
          <w:rFonts w:ascii="Calibri" w:hAnsi="Calibri" w:cs="Times New Roman"/>
          <w:b/>
          <w:sz w:val="24"/>
          <w:szCs w:val="24"/>
          <w:u w:val="single"/>
        </w:rPr>
        <w:t>required</w:t>
      </w:r>
      <w:r w:rsidRPr="00E734B3">
        <w:rPr>
          <w:rFonts w:ascii="Calibri" w:hAnsi="Calibri" w:cs="Times New Roman"/>
          <w:sz w:val="24"/>
          <w:szCs w:val="24"/>
        </w:rPr>
        <w:t xml:space="preserve"> when employees enter an excavation deeper than 5 feet. A cave-in protection system could include trench boxes, shoring, or sloping. The only time cave-in protection is not required in an excavation deeper than 5 feet deep is if the excavation is made entirely in stable rock. Cave-in protection is always required in excavations over 5 feet deep for Type A, B or C soils.</w:t>
      </w:r>
    </w:p>
    <w:p w:rsidR="006738F5" w:rsidRPr="00E734B3" w:rsidRDefault="006738F5" w:rsidP="009E16CC">
      <w:pPr>
        <w:spacing w:after="0"/>
        <w:ind w:left="10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E734B3" w:rsidRDefault="00E734B3" w:rsidP="00E734B3">
      <w:pPr>
        <w:spacing w:after="0"/>
        <w:ind w:left="1980" w:hanging="540"/>
        <w:rPr>
          <w:rFonts w:ascii="Calibri" w:hAnsi="Calibri" w:cs="Times New Roman"/>
          <w:sz w:val="24"/>
          <w:szCs w:val="24"/>
        </w:rPr>
      </w:pPr>
    </w:p>
    <w:p w:rsidR="006738F5" w:rsidRPr="00E734B3" w:rsidRDefault="006738F5" w:rsidP="009E16CC">
      <w:pPr>
        <w:spacing w:after="120"/>
        <w:ind w:left="1080" w:hanging="547"/>
        <w:rPr>
          <w:rFonts w:ascii="Calibri" w:hAnsi="Calibri" w:cs="Times New Roman"/>
          <w:sz w:val="24"/>
          <w:szCs w:val="24"/>
        </w:rPr>
      </w:pPr>
      <w:r w:rsidRPr="00E734B3">
        <w:rPr>
          <w:rFonts w:ascii="Calibri" w:hAnsi="Calibri" w:cs="Times New Roman"/>
          <w:sz w:val="24"/>
          <w:szCs w:val="24"/>
        </w:rPr>
        <w:lastRenderedPageBreak/>
        <w:t>3.2</w:t>
      </w:r>
      <w:r w:rsidRPr="00E734B3">
        <w:rPr>
          <w:rFonts w:ascii="Calibri" w:hAnsi="Calibri" w:cs="Times New Roman"/>
          <w:sz w:val="24"/>
          <w:szCs w:val="24"/>
        </w:rPr>
        <w:tab/>
      </w:r>
      <w:r w:rsidRPr="00E734B3">
        <w:rPr>
          <w:rFonts w:ascii="Calibri" w:hAnsi="Calibri" w:cs="Times New Roman"/>
          <w:b/>
          <w:sz w:val="24"/>
          <w:szCs w:val="24"/>
          <w:u w:val="single"/>
        </w:rPr>
        <w:t>Required for Less than 5 feet</w:t>
      </w:r>
      <w:r w:rsidRPr="00E734B3">
        <w:rPr>
          <w:rFonts w:ascii="Calibri" w:hAnsi="Calibri" w:cs="Times New Roman"/>
          <w:sz w:val="24"/>
          <w:szCs w:val="24"/>
        </w:rPr>
        <w:t xml:space="preserve">: A cave-protection system is </w:t>
      </w:r>
      <w:r w:rsidRPr="00E734B3">
        <w:rPr>
          <w:rFonts w:ascii="Calibri" w:hAnsi="Calibri" w:cs="Times New Roman"/>
          <w:b/>
          <w:sz w:val="24"/>
          <w:szCs w:val="24"/>
          <w:u w:val="single"/>
        </w:rPr>
        <w:t>required</w:t>
      </w:r>
      <w:r w:rsidRPr="00E734B3">
        <w:rPr>
          <w:rFonts w:ascii="Calibri" w:hAnsi="Calibri" w:cs="Times New Roman"/>
          <w:sz w:val="24"/>
          <w:szCs w:val="24"/>
        </w:rPr>
        <w:t xml:space="preserve"> for an excavation </w:t>
      </w:r>
      <w:r w:rsidR="00062AA3">
        <w:rPr>
          <w:rFonts w:ascii="Calibri" w:hAnsi="Calibri" w:cs="Times New Roman"/>
          <w:sz w:val="24"/>
          <w:szCs w:val="24"/>
        </w:rPr>
        <w:br/>
      </w:r>
      <w:r w:rsidRPr="00E734B3">
        <w:rPr>
          <w:rFonts w:ascii="Calibri" w:hAnsi="Calibri" w:cs="Times New Roman"/>
          <w:sz w:val="24"/>
          <w:szCs w:val="24"/>
        </w:rPr>
        <w:t xml:space="preserve">less than 5 feet deep when examination of the ground indicates a potential for cave-in. </w:t>
      </w:r>
    </w:p>
    <w:p w:rsidR="006738F5" w:rsidRPr="00E734B3" w:rsidRDefault="006738F5" w:rsidP="009E16CC">
      <w:pPr>
        <w:spacing w:after="0"/>
        <w:ind w:left="1890" w:hanging="810"/>
        <w:rPr>
          <w:rFonts w:ascii="Calibri" w:hAnsi="Calibri" w:cs="Times New Roman"/>
          <w:sz w:val="24"/>
          <w:szCs w:val="24"/>
        </w:rPr>
      </w:pPr>
      <w:r w:rsidRPr="00E734B3">
        <w:rPr>
          <w:rFonts w:ascii="Calibri" w:hAnsi="Calibri" w:cs="Times New Roman"/>
          <w:sz w:val="24"/>
          <w:szCs w:val="24"/>
        </w:rPr>
        <w:t>3.2.1</w:t>
      </w:r>
      <w:r w:rsidRPr="00E734B3">
        <w:rPr>
          <w:rFonts w:ascii="Calibri" w:hAnsi="Calibri" w:cs="Times New Roman"/>
          <w:sz w:val="24"/>
          <w:szCs w:val="24"/>
        </w:rPr>
        <w:tab/>
        <w:t>The Competent Person makes this determi</w:t>
      </w:r>
      <w:r w:rsidR="00E734B3">
        <w:rPr>
          <w:rFonts w:ascii="Calibri" w:hAnsi="Calibri" w:cs="Times New Roman"/>
          <w:sz w:val="24"/>
          <w:szCs w:val="24"/>
        </w:rPr>
        <w:t>nation in the daily inspection.</w:t>
      </w:r>
      <w:r w:rsidRPr="00E734B3">
        <w:rPr>
          <w:rFonts w:ascii="Calibri" w:hAnsi="Calibri" w:cs="Times New Roman"/>
          <w:sz w:val="24"/>
          <w:szCs w:val="24"/>
        </w:rPr>
        <w:t xml:space="preserve"> The Competent Person must complete the Daily Inspection Worksheet in Appendix A.</w:t>
      </w:r>
    </w:p>
    <w:p w:rsidR="006738F5" w:rsidRPr="00E734B3" w:rsidRDefault="006738F5" w:rsidP="009E16CC">
      <w:pPr>
        <w:spacing w:after="0"/>
        <w:ind w:left="1890" w:hanging="810"/>
        <w:rPr>
          <w:rFonts w:ascii="Calibri" w:hAnsi="Calibri" w:cs="Times New Roman"/>
          <w:sz w:val="24"/>
          <w:szCs w:val="24"/>
        </w:rPr>
      </w:pPr>
      <w:r w:rsidRPr="00E734B3">
        <w:rPr>
          <w:rFonts w:ascii="Calibri" w:hAnsi="Calibri" w:cs="Times New Roman"/>
          <w:sz w:val="24"/>
          <w:szCs w:val="24"/>
        </w:rPr>
        <w:t>3.2.2</w:t>
      </w:r>
      <w:r w:rsidRPr="00E734B3">
        <w:rPr>
          <w:rFonts w:ascii="Calibri" w:hAnsi="Calibri" w:cs="Times New Roman"/>
          <w:sz w:val="24"/>
          <w:szCs w:val="24"/>
        </w:rPr>
        <w:tab/>
        <w:t>Example signs of potential cave-in include, but are not limited to:</w:t>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Water accumulation</w:t>
      </w:r>
      <w:r w:rsidRPr="00E734B3">
        <w:rPr>
          <w:rFonts w:ascii="Calibri" w:hAnsi="Calibri" w:cs="Times New Roman"/>
          <w:sz w:val="24"/>
          <w:szCs w:val="24"/>
        </w:rPr>
        <w:tab/>
      </w:r>
      <w:r w:rsidRPr="00E734B3">
        <w:rPr>
          <w:rFonts w:ascii="Calibri" w:hAnsi="Calibri" w:cs="Times New Roman"/>
          <w:sz w:val="24"/>
          <w:szCs w:val="24"/>
        </w:rPr>
        <w:tab/>
      </w:r>
      <w:r w:rsidRPr="00E734B3">
        <w:rPr>
          <w:rFonts w:ascii="Calibri" w:hAnsi="Calibri" w:cs="Times New Roman"/>
          <w:sz w:val="24"/>
          <w:szCs w:val="24"/>
        </w:rPr>
        <w:tab/>
      </w:r>
      <w:r w:rsidRPr="00E734B3">
        <w:rPr>
          <w:rFonts w:ascii="Calibri" w:hAnsi="Calibri" w:cs="Times New Roman"/>
          <w:sz w:val="24"/>
          <w:szCs w:val="24"/>
        </w:rPr>
        <w:tab/>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Upward flow of water into cut</w:t>
      </w:r>
      <w:r w:rsidRPr="00E734B3">
        <w:rPr>
          <w:rFonts w:ascii="Calibri" w:hAnsi="Calibri" w:cs="Times New Roman"/>
          <w:sz w:val="24"/>
          <w:szCs w:val="24"/>
        </w:rPr>
        <w:tab/>
      </w:r>
      <w:r w:rsidRPr="00E734B3">
        <w:rPr>
          <w:rFonts w:ascii="Calibri" w:hAnsi="Calibri" w:cs="Times New Roman"/>
          <w:sz w:val="24"/>
          <w:szCs w:val="24"/>
        </w:rPr>
        <w:tab/>
      </w:r>
      <w:r w:rsidRPr="00E734B3">
        <w:rPr>
          <w:rFonts w:ascii="Calibri" w:hAnsi="Calibri" w:cs="Times New Roman"/>
          <w:sz w:val="24"/>
          <w:szCs w:val="24"/>
        </w:rPr>
        <w:tab/>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Water seeping out of soil</w:t>
      </w:r>
      <w:r w:rsidRPr="00E734B3">
        <w:rPr>
          <w:rFonts w:ascii="Calibri" w:hAnsi="Calibri" w:cs="Times New Roman"/>
          <w:sz w:val="24"/>
          <w:szCs w:val="24"/>
        </w:rPr>
        <w:tab/>
      </w:r>
      <w:r w:rsidRPr="00E734B3">
        <w:rPr>
          <w:rFonts w:ascii="Calibri" w:hAnsi="Calibri" w:cs="Times New Roman"/>
          <w:sz w:val="24"/>
          <w:szCs w:val="24"/>
        </w:rPr>
        <w:tab/>
      </w:r>
      <w:r w:rsidRPr="00E734B3">
        <w:rPr>
          <w:rFonts w:ascii="Calibri" w:hAnsi="Calibri" w:cs="Times New Roman"/>
          <w:sz w:val="24"/>
          <w:szCs w:val="24"/>
        </w:rPr>
        <w:tab/>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Tension cracks or fissures</w:t>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Sliding of walls</w:t>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Bulging wall or floor</w:t>
      </w:r>
      <w:r w:rsidRPr="00E734B3">
        <w:rPr>
          <w:rFonts w:ascii="Calibri" w:hAnsi="Calibri" w:cs="Times New Roman"/>
          <w:sz w:val="24"/>
          <w:szCs w:val="24"/>
        </w:rPr>
        <w:tab/>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Undermined structures that are not supported</w:t>
      </w:r>
      <w:r w:rsidRPr="00E734B3">
        <w:rPr>
          <w:rFonts w:ascii="Calibri" w:hAnsi="Calibri" w:cs="Times New Roman"/>
          <w:sz w:val="24"/>
          <w:szCs w:val="24"/>
        </w:rPr>
        <w:tab/>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 xml:space="preserve">Significant vibration or surcharge loads from nearby equipment or traffic </w:t>
      </w:r>
    </w:p>
    <w:p w:rsidR="006738F5" w:rsidRPr="00E734B3" w:rsidRDefault="006738F5" w:rsidP="009E16CC">
      <w:pPr>
        <w:pStyle w:val="ListParagraph"/>
        <w:numPr>
          <w:ilvl w:val="6"/>
          <w:numId w:val="23"/>
        </w:numPr>
        <w:spacing w:after="0"/>
        <w:ind w:left="2250"/>
        <w:rPr>
          <w:rFonts w:ascii="Calibri" w:hAnsi="Calibri" w:cs="Times New Roman"/>
          <w:sz w:val="24"/>
          <w:szCs w:val="24"/>
        </w:rPr>
      </w:pPr>
      <w:r w:rsidRPr="00E734B3">
        <w:rPr>
          <w:rFonts w:ascii="Calibri" w:hAnsi="Calibri" w:cs="Times New Roman"/>
          <w:sz w:val="24"/>
          <w:szCs w:val="24"/>
        </w:rPr>
        <w:t>Wet mud</w:t>
      </w:r>
    </w:p>
    <w:p w:rsidR="006738F5" w:rsidRPr="00E734B3" w:rsidRDefault="006738F5" w:rsidP="005B50EB">
      <w:pPr>
        <w:spacing w:after="0"/>
        <w:ind w:left="900" w:firstLine="900"/>
        <w:rPr>
          <w:rFonts w:ascii="Calibri" w:hAnsi="Calibri" w:cs="Times New Roman"/>
          <w:sz w:val="24"/>
          <w:szCs w:val="24"/>
        </w:rPr>
      </w:pPr>
    </w:p>
    <w:p w:rsidR="006738F5" w:rsidRPr="00E734B3" w:rsidRDefault="006738F5" w:rsidP="009E16CC">
      <w:pPr>
        <w:spacing w:after="0"/>
        <w:ind w:left="1080" w:hanging="540"/>
        <w:rPr>
          <w:rFonts w:ascii="Calibri" w:hAnsi="Calibri" w:cs="Times New Roman"/>
          <w:sz w:val="24"/>
          <w:szCs w:val="24"/>
        </w:rPr>
      </w:pPr>
      <w:r w:rsidRPr="00E734B3">
        <w:rPr>
          <w:rFonts w:ascii="Calibri" w:hAnsi="Calibri" w:cs="Times New Roman"/>
          <w:sz w:val="24"/>
          <w:szCs w:val="24"/>
        </w:rPr>
        <w:t>3.3</w:t>
      </w:r>
      <w:r w:rsidR="005B50EB" w:rsidRPr="00E734B3">
        <w:rPr>
          <w:rFonts w:ascii="Calibri" w:hAnsi="Calibri" w:cs="Times New Roman"/>
          <w:sz w:val="24"/>
          <w:szCs w:val="24"/>
        </w:rPr>
        <w:tab/>
      </w:r>
      <w:r w:rsidRPr="00E734B3">
        <w:rPr>
          <w:rFonts w:ascii="Calibri" w:hAnsi="Calibri" w:cs="Times New Roman"/>
          <w:b/>
          <w:sz w:val="24"/>
          <w:szCs w:val="24"/>
          <w:u w:val="single"/>
        </w:rPr>
        <w:t>Not Required for Less than 5 feet</w:t>
      </w:r>
      <w:r w:rsidRPr="00E734B3">
        <w:rPr>
          <w:rFonts w:ascii="Calibri" w:hAnsi="Calibri" w:cs="Times New Roman"/>
          <w:sz w:val="24"/>
          <w:szCs w:val="24"/>
        </w:rPr>
        <w:t xml:space="preserve">: Cave-in protection is </w:t>
      </w:r>
      <w:r w:rsidRPr="00E734B3">
        <w:rPr>
          <w:rFonts w:ascii="Calibri" w:hAnsi="Calibri" w:cs="Times New Roman"/>
          <w:b/>
          <w:sz w:val="24"/>
          <w:szCs w:val="24"/>
          <w:u w:val="single"/>
        </w:rPr>
        <w:t>not required</w:t>
      </w:r>
      <w:r w:rsidRPr="00E734B3">
        <w:rPr>
          <w:rFonts w:ascii="Calibri" w:hAnsi="Calibri" w:cs="Times New Roman"/>
          <w:sz w:val="24"/>
          <w:szCs w:val="24"/>
        </w:rPr>
        <w:t xml:space="preserve"> when employee enters an excavation less than 5 feet deep </w:t>
      </w:r>
      <w:r w:rsidRPr="00E734B3">
        <w:rPr>
          <w:rFonts w:ascii="Calibri" w:hAnsi="Calibri" w:cs="Times New Roman"/>
          <w:b/>
          <w:i/>
          <w:sz w:val="24"/>
          <w:szCs w:val="24"/>
          <w:u w:val="single"/>
        </w:rPr>
        <w:t>and</w:t>
      </w:r>
      <w:r w:rsidRPr="00E734B3">
        <w:rPr>
          <w:rFonts w:ascii="Calibri" w:hAnsi="Calibri" w:cs="Times New Roman"/>
          <w:sz w:val="24"/>
          <w:szCs w:val="24"/>
        </w:rPr>
        <w:t xml:space="preserve"> the daily inspection by the Competent Person provides no indication of cave-in potential. Complete the Daily Inspection Worksheet in Appendix A to show that site conditions have been evaluated.</w:t>
      </w:r>
      <w:r w:rsidRPr="00E734B3">
        <w:rPr>
          <w:rFonts w:ascii="Calibri" w:hAnsi="Calibri" w:cs="Times New Roman"/>
          <w:sz w:val="24"/>
          <w:szCs w:val="24"/>
        </w:rPr>
        <w:br/>
      </w:r>
    </w:p>
    <w:p w:rsidR="006738F5" w:rsidRPr="00E734B3" w:rsidRDefault="00062AA3" w:rsidP="009E16CC">
      <w:pPr>
        <w:spacing w:after="0"/>
        <w:rPr>
          <w:rFonts w:ascii="Calibri" w:hAnsi="Calibri" w:cs="Times New Roman"/>
          <w:b/>
          <w:sz w:val="24"/>
          <w:szCs w:val="24"/>
        </w:rPr>
      </w:pPr>
      <w:r>
        <w:rPr>
          <w:rFonts w:ascii="Calibri" w:hAnsi="Calibri" w:cs="Times New Roman"/>
          <w:b/>
          <w:sz w:val="24"/>
          <w:szCs w:val="24"/>
        </w:rPr>
        <w:t>4.0</w:t>
      </w:r>
      <w:r>
        <w:rPr>
          <w:rFonts w:ascii="Calibri" w:hAnsi="Calibri" w:cs="Times New Roman"/>
          <w:b/>
          <w:sz w:val="24"/>
          <w:szCs w:val="24"/>
        </w:rPr>
        <w:tab/>
      </w:r>
      <w:r w:rsidR="006738F5" w:rsidRPr="00E734B3">
        <w:rPr>
          <w:rFonts w:ascii="Calibri" w:hAnsi="Calibri" w:cs="Times New Roman"/>
          <w:b/>
          <w:sz w:val="24"/>
          <w:szCs w:val="24"/>
        </w:rPr>
        <w:t>SELECTING CAVE-IN PROTECTIVE SYSTEM PER SOIL TYPE</w:t>
      </w:r>
    </w:p>
    <w:p w:rsidR="006738F5" w:rsidRPr="00E734B3" w:rsidRDefault="006738F5" w:rsidP="00A76CFB">
      <w:pPr>
        <w:ind w:left="720"/>
        <w:rPr>
          <w:rFonts w:ascii="Calibri" w:hAnsi="Calibri" w:cs="Times New Roman"/>
          <w:b/>
          <w:sz w:val="24"/>
          <w:szCs w:val="24"/>
        </w:rPr>
      </w:pPr>
      <w:r w:rsidRPr="00E734B3">
        <w:rPr>
          <w:rFonts w:ascii="Calibri" w:hAnsi="Calibri" w:cs="Times New Roman"/>
          <w:sz w:val="24"/>
          <w:szCs w:val="24"/>
        </w:rPr>
        <w:t>Soil type is used</w:t>
      </w:r>
      <w:r w:rsidR="005B50EB" w:rsidRPr="00E734B3">
        <w:rPr>
          <w:rFonts w:ascii="Calibri" w:hAnsi="Calibri" w:cs="Times New Roman"/>
          <w:sz w:val="24"/>
          <w:szCs w:val="24"/>
        </w:rPr>
        <w:t xml:space="preserve">, </w:t>
      </w:r>
      <w:r w:rsidRPr="00E734B3">
        <w:rPr>
          <w:rFonts w:ascii="Calibri" w:hAnsi="Calibri" w:cs="Times New Roman"/>
          <w:sz w:val="24"/>
          <w:szCs w:val="24"/>
        </w:rPr>
        <w:t xml:space="preserve">in addition to ground conditions, to determine effective shielding </w:t>
      </w:r>
      <w:r w:rsidR="00E734B3">
        <w:rPr>
          <w:rFonts w:ascii="Calibri" w:hAnsi="Calibri" w:cs="Times New Roman"/>
          <w:sz w:val="24"/>
          <w:szCs w:val="24"/>
        </w:rPr>
        <w:br/>
      </w:r>
      <w:r w:rsidRPr="00E734B3">
        <w:rPr>
          <w:rFonts w:ascii="Calibri" w:hAnsi="Calibri" w:cs="Times New Roman"/>
          <w:sz w:val="24"/>
          <w:szCs w:val="24"/>
        </w:rPr>
        <w:t>(trench box), shoring, or sloping.</w:t>
      </w:r>
    </w:p>
    <w:p w:rsidR="006738F5" w:rsidRPr="00E734B3" w:rsidRDefault="006738F5" w:rsidP="009E16CC">
      <w:pPr>
        <w:ind w:left="1260" w:hanging="540"/>
        <w:rPr>
          <w:rFonts w:ascii="Calibri" w:hAnsi="Calibri" w:cs="Times New Roman"/>
          <w:sz w:val="24"/>
          <w:szCs w:val="24"/>
        </w:rPr>
      </w:pPr>
      <w:r w:rsidRPr="00E734B3">
        <w:rPr>
          <w:rFonts w:ascii="Calibri" w:hAnsi="Calibri" w:cs="Times New Roman"/>
          <w:sz w:val="24"/>
          <w:szCs w:val="24"/>
        </w:rPr>
        <w:t>4.1</w:t>
      </w:r>
      <w:r w:rsidRPr="00E734B3">
        <w:rPr>
          <w:rFonts w:ascii="Calibri" w:hAnsi="Calibri" w:cs="Times New Roman"/>
          <w:sz w:val="24"/>
          <w:szCs w:val="24"/>
        </w:rPr>
        <w:tab/>
      </w:r>
      <w:r w:rsidRPr="00E734B3">
        <w:rPr>
          <w:rFonts w:ascii="Calibri" w:hAnsi="Calibri" w:cs="Times New Roman"/>
          <w:b/>
          <w:sz w:val="24"/>
          <w:szCs w:val="24"/>
          <w:u w:val="single"/>
        </w:rPr>
        <w:t>Assume Type C</w:t>
      </w:r>
      <w:r w:rsidR="00E734B3">
        <w:rPr>
          <w:rFonts w:ascii="Calibri" w:hAnsi="Calibri" w:cs="Times New Roman"/>
          <w:sz w:val="24"/>
          <w:szCs w:val="24"/>
        </w:rPr>
        <w:t xml:space="preserve">: </w:t>
      </w:r>
      <w:r w:rsidRPr="00E734B3">
        <w:rPr>
          <w:rFonts w:ascii="Calibri" w:hAnsi="Calibri" w:cs="Times New Roman"/>
          <w:sz w:val="24"/>
          <w:szCs w:val="24"/>
        </w:rPr>
        <w:t xml:space="preserve">Public works departments may choose to assume all soil is Type C when selecting trench box, shoring, or sloping the site. A manual and visual soil test to classify soil is not required when soil is assumed to be Type C. For Type C soil, you must slope out 1.5 feet on each side for each 1 </w:t>
      </w:r>
      <w:r w:rsidR="00E734B3">
        <w:rPr>
          <w:rFonts w:ascii="Calibri" w:hAnsi="Calibri" w:cs="Times New Roman"/>
          <w:sz w:val="24"/>
          <w:szCs w:val="24"/>
        </w:rPr>
        <w:t>foot</w:t>
      </w:r>
      <w:r w:rsidRPr="00E734B3">
        <w:rPr>
          <w:rFonts w:ascii="Calibri" w:hAnsi="Calibri" w:cs="Times New Roman"/>
          <w:sz w:val="24"/>
          <w:szCs w:val="24"/>
        </w:rPr>
        <w:t xml:space="preserve"> of depth (i.e. 34 </w:t>
      </w:r>
      <w:r w:rsidRPr="00E734B3">
        <w:rPr>
          <w:rFonts w:ascii="Calibri" w:hAnsi="Calibri" w:cs="Times New Roman"/>
          <w:sz w:val="24"/>
          <w:szCs w:val="24"/>
          <w:vertAlign w:val="superscript"/>
        </w:rPr>
        <w:t xml:space="preserve">o </w:t>
      </w:r>
      <w:r w:rsidRPr="00E734B3">
        <w:rPr>
          <w:rFonts w:ascii="Calibri" w:hAnsi="Calibri" w:cs="Times New Roman"/>
          <w:sz w:val="24"/>
          <w:szCs w:val="24"/>
        </w:rPr>
        <w:t xml:space="preserve">from horizontal). Designs for Type C soil are provided in the OSHA excavation standard 29 CFR 1926.652. Benching is not permitted in Type C soil. </w:t>
      </w:r>
    </w:p>
    <w:p w:rsidR="006738F5" w:rsidRPr="00E734B3" w:rsidRDefault="006738F5" w:rsidP="009E16CC">
      <w:pPr>
        <w:pStyle w:val="ListParagraph"/>
        <w:ind w:left="1260" w:hanging="540"/>
        <w:rPr>
          <w:rFonts w:ascii="Calibri" w:hAnsi="Calibri" w:cs="Times New Roman"/>
          <w:sz w:val="24"/>
          <w:szCs w:val="24"/>
        </w:rPr>
      </w:pPr>
      <w:r w:rsidRPr="00E734B3">
        <w:rPr>
          <w:rFonts w:ascii="Calibri" w:hAnsi="Calibri" w:cs="Times New Roman"/>
          <w:sz w:val="24"/>
          <w:szCs w:val="24"/>
        </w:rPr>
        <w:t>4.2</w:t>
      </w:r>
      <w:r w:rsidRPr="00E734B3">
        <w:rPr>
          <w:rFonts w:ascii="Calibri" w:hAnsi="Calibri" w:cs="Times New Roman"/>
          <w:sz w:val="24"/>
          <w:szCs w:val="24"/>
        </w:rPr>
        <w:tab/>
      </w:r>
      <w:r w:rsidRPr="00E734B3">
        <w:rPr>
          <w:rFonts w:ascii="Calibri" w:hAnsi="Calibri" w:cs="Times New Roman"/>
          <w:b/>
          <w:sz w:val="24"/>
          <w:szCs w:val="24"/>
          <w:u w:val="single"/>
        </w:rPr>
        <w:t>Type A, B</w:t>
      </w:r>
      <w:r w:rsidRPr="00E734B3">
        <w:rPr>
          <w:rFonts w:ascii="Calibri" w:hAnsi="Calibri" w:cs="Times New Roman"/>
          <w:sz w:val="24"/>
          <w:szCs w:val="24"/>
        </w:rPr>
        <w:t>: The Competent Person must conduct at least one visual and manual soil test if Type C soil is not assumed. Record these results on the Daily Inspection Worksheet. Then refer to the manufacturers tab data or engineered plan to ensure that the shoring or trench box is adequate for the soil type on the site and the depth of excavation.</w:t>
      </w:r>
    </w:p>
    <w:p w:rsidR="005B50EB" w:rsidRPr="00E734B3" w:rsidRDefault="005B50EB">
      <w:pPr>
        <w:spacing w:after="0" w:line="240" w:lineRule="auto"/>
        <w:ind w:left="432"/>
        <w:rPr>
          <w:rFonts w:ascii="Calibri" w:hAnsi="Calibri" w:cs="Times New Roman"/>
          <w:sz w:val="24"/>
          <w:szCs w:val="24"/>
        </w:rPr>
      </w:pPr>
      <w:r w:rsidRPr="00E734B3">
        <w:rPr>
          <w:rFonts w:ascii="Calibri" w:hAnsi="Calibri" w:cs="Times New Roman"/>
          <w:sz w:val="24"/>
          <w:szCs w:val="24"/>
        </w:rPr>
        <w:br w:type="page"/>
      </w:r>
    </w:p>
    <w:p w:rsidR="006738F5" w:rsidRPr="00062B11" w:rsidRDefault="006738F5" w:rsidP="005B50EB">
      <w:pPr>
        <w:spacing w:after="0"/>
        <w:ind w:left="2070" w:firstLine="900"/>
        <w:rPr>
          <w:rFonts w:ascii="Times New Roman" w:hAnsi="Times New Roman" w:cs="Times New Roman"/>
          <w:sz w:val="24"/>
          <w:szCs w:val="24"/>
        </w:rPr>
      </w:pPr>
    </w:p>
    <w:p w:rsidR="006738F5" w:rsidRPr="00E734B3" w:rsidRDefault="006738F5" w:rsidP="009E16CC">
      <w:pPr>
        <w:pStyle w:val="ListParagraph"/>
        <w:numPr>
          <w:ilvl w:val="1"/>
          <w:numId w:val="22"/>
        </w:numPr>
        <w:ind w:left="1260" w:hanging="540"/>
        <w:rPr>
          <w:rFonts w:ascii="Calibri" w:hAnsi="Calibri" w:cs="Times New Roman"/>
          <w:sz w:val="24"/>
          <w:szCs w:val="24"/>
        </w:rPr>
      </w:pPr>
      <w:r w:rsidRPr="004E50FF">
        <w:rPr>
          <w:rFonts w:ascii="Calibri" w:hAnsi="Calibri" w:cs="Times New Roman"/>
          <w:b/>
          <w:sz w:val="24"/>
          <w:szCs w:val="24"/>
          <w:u w:val="single"/>
        </w:rPr>
        <w:t>Cave-In Protection Systems</w:t>
      </w:r>
      <w:r w:rsidR="004E50FF">
        <w:rPr>
          <w:rFonts w:ascii="Calibri" w:hAnsi="Calibri" w:cs="Times New Roman"/>
          <w:sz w:val="24"/>
          <w:szCs w:val="24"/>
        </w:rPr>
        <w:t xml:space="preserve">: </w:t>
      </w:r>
      <w:r w:rsidRPr="00E734B3">
        <w:rPr>
          <w:rFonts w:ascii="Calibri" w:hAnsi="Calibri" w:cs="Times New Roman"/>
          <w:sz w:val="24"/>
          <w:szCs w:val="24"/>
        </w:rPr>
        <w:t>The following equipment is available to the department as owned,</w:t>
      </w:r>
      <w:r w:rsidR="005B50EB" w:rsidRPr="00E734B3">
        <w:rPr>
          <w:rFonts w:ascii="Calibri" w:hAnsi="Calibri" w:cs="Times New Roman"/>
          <w:sz w:val="24"/>
          <w:szCs w:val="24"/>
        </w:rPr>
        <w:t xml:space="preserve"> </w:t>
      </w:r>
      <w:r w:rsidRPr="00E734B3">
        <w:rPr>
          <w:rFonts w:ascii="Calibri" w:hAnsi="Calibri" w:cs="Times New Roman"/>
          <w:sz w:val="24"/>
          <w:szCs w:val="24"/>
        </w:rPr>
        <w:t xml:space="preserve">through rental, or loan agreement.  </w:t>
      </w:r>
    </w:p>
    <w:p w:rsidR="006738F5" w:rsidRPr="00E734B3" w:rsidRDefault="006738F5" w:rsidP="005B50EB">
      <w:pPr>
        <w:pStyle w:val="ListParagraph"/>
        <w:ind w:left="900" w:firstLine="900"/>
        <w:rPr>
          <w:rFonts w:ascii="Calibri" w:hAnsi="Calibri" w:cs="Times New Roman"/>
          <w:sz w:val="24"/>
          <w:szCs w:val="24"/>
        </w:rPr>
      </w:pPr>
    </w:p>
    <w:tbl>
      <w:tblPr>
        <w:tblStyle w:val="TableGrid"/>
        <w:tblW w:w="9180" w:type="dxa"/>
        <w:tblInd w:w="1345" w:type="dxa"/>
        <w:tblLook w:val="04A0" w:firstRow="1" w:lastRow="0" w:firstColumn="1" w:lastColumn="0" w:noHBand="0" w:noVBand="1"/>
      </w:tblPr>
      <w:tblGrid>
        <w:gridCol w:w="1530"/>
        <w:gridCol w:w="7650"/>
      </w:tblGrid>
      <w:tr w:rsidR="006738F5" w:rsidRPr="00E734B3" w:rsidTr="009E16CC">
        <w:tc>
          <w:tcPr>
            <w:tcW w:w="1530" w:type="dxa"/>
          </w:tcPr>
          <w:p w:rsidR="006738F5" w:rsidRPr="00E734B3" w:rsidRDefault="006738F5" w:rsidP="00A478DE">
            <w:pPr>
              <w:pStyle w:val="ListParagraph"/>
              <w:ind w:left="0" w:firstLine="162"/>
              <w:rPr>
                <w:rFonts w:ascii="Calibri" w:hAnsi="Calibri" w:cs="Times New Roman"/>
                <w:b/>
                <w:sz w:val="24"/>
                <w:szCs w:val="24"/>
              </w:rPr>
            </w:pPr>
            <w:r w:rsidRPr="00E734B3">
              <w:rPr>
                <w:rFonts w:ascii="Calibri" w:hAnsi="Calibri" w:cs="Times New Roman"/>
                <w:b/>
                <w:sz w:val="24"/>
                <w:szCs w:val="24"/>
              </w:rPr>
              <w:t>Tas</w:t>
            </w:r>
            <w:r w:rsidR="00A478DE" w:rsidRPr="00E734B3">
              <w:rPr>
                <w:rFonts w:ascii="Calibri" w:hAnsi="Calibri" w:cs="Times New Roman"/>
                <w:b/>
                <w:sz w:val="24"/>
                <w:szCs w:val="24"/>
              </w:rPr>
              <w:t>k</w:t>
            </w:r>
          </w:p>
        </w:tc>
        <w:tc>
          <w:tcPr>
            <w:tcW w:w="7650" w:type="dxa"/>
          </w:tcPr>
          <w:p w:rsidR="006738F5" w:rsidRPr="00062AA3" w:rsidRDefault="006738F5" w:rsidP="00E734B3">
            <w:pPr>
              <w:pStyle w:val="ListParagraph"/>
              <w:ind w:left="0"/>
              <w:rPr>
                <w:rFonts w:ascii="Calibri" w:hAnsi="Calibri" w:cs="Times New Roman"/>
                <w:b/>
                <w:color w:val="000000" w:themeColor="text1"/>
                <w:sz w:val="24"/>
                <w:szCs w:val="24"/>
              </w:rPr>
            </w:pPr>
            <w:r w:rsidRPr="00062AA3">
              <w:rPr>
                <w:rFonts w:ascii="Calibri" w:hAnsi="Calibri" w:cs="Times New Roman"/>
                <w:b/>
                <w:color w:val="000000" w:themeColor="text1"/>
                <w:sz w:val="24"/>
                <w:szCs w:val="24"/>
              </w:rPr>
              <w:t xml:space="preserve">System  </w:t>
            </w:r>
          </w:p>
          <w:p w:rsidR="006738F5" w:rsidRPr="00062AA3" w:rsidRDefault="006738F5" w:rsidP="00E734B3">
            <w:pPr>
              <w:pStyle w:val="ListParagraph"/>
              <w:ind w:left="0"/>
              <w:rPr>
                <w:rFonts w:ascii="Calibri" w:hAnsi="Calibri" w:cs="Times New Roman"/>
                <w:i/>
                <w:color w:val="000000" w:themeColor="text1"/>
                <w:sz w:val="24"/>
                <w:szCs w:val="24"/>
              </w:rPr>
            </w:pPr>
            <w:r w:rsidRPr="00062AA3">
              <w:rPr>
                <w:rFonts w:ascii="Calibri" w:hAnsi="Calibri" w:cs="Times New Roman"/>
                <w:i/>
                <w:color w:val="000000" w:themeColor="text1"/>
                <w:sz w:val="24"/>
                <w:szCs w:val="24"/>
              </w:rPr>
              <w:t xml:space="preserve">(Employers should edit this section to indicate what systems </w:t>
            </w:r>
          </w:p>
          <w:p w:rsidR="006738F5" w:rsidRPr="00062AA3" w:rsidRDefault="006738F5" w:rsidP="00E734B3">
            <w:pPr>
              <w:pStyle w:val="ListParagraph"/>
              <w:ind w:left="0"/>
              <w:rPr>
                <w:rFonts w:ascii="Calibri" w:hAnsi="Calibri" w:cs="Times New Roman"/>
                <w:i/>
                <w:color w:val="000000" w:themeColor="text1"/>
                <w:sz w:val="24"/>
                <w:szCs w:val="24"/>
              </w:rPr>
            </w:pPr>
            <w:proofErr w:type="gramStart"/>
            <w:r w:rsidRPr="00062AA3">
              <w:rPr>
                <w:rFonts w:ascii="Calibri" w:hAnsi="Calibri" w:cs="Times New Roman"/>
                <w:i/>
                <w:color w:val="000000" w:themeColor="text1"/>
                <w:sz w:val="24"/>
                <w:szCs w:val="24"/>
              </w:rPr>
              <w:t>they</w:t>
            </w:r>
            <w:proofErr w:type="gramEnd"/>
            <w:r w:rsidRPr="00062AA3">
              <w:rPr>
                <w:rFonts w:ascii="Calibri" w:hAnsi="Calibri" w:cs="Times New Roman"/>
                <w:i/>
                <w:color w:val="000000" w:themeColor="text1"/>
                <w:sz w:val="24"/>
                <w:szCs w:val="24"/>
              </w:rPr>
              <w:t xml:space="preserve"> have. Keep owner’s manual and specifications on file.)</w:t>
            </w:r>
          </w:p>
        </w:tc>
      </w:tr>
      <w:tr w:rsidR="006738F5" w:rsidRPr="00E734B3" w:rsidTr="009E16CC">
        <w:trPr>
          <w:trHeight w:val="7262"/>
        </w:trPr>
        <w:tc>
          <w:tcPr>
            <w:tcW w:w="1530" w:type="dxa"/>
          </w:tcPr>
          <w:p w:rsidR="006738F5" w:rsidRPr="00E734B3" w:rsidRDefault="006738F5" w:rsidP="005B50EB">
            <w:pPr>
              <w:pStyle w:val="ListParagraph"/>
              <w:ind w:left="0" w:firstLine="900"/>
              <w:rPr>
                <w:rFonts w:ascii="Calibri" w:hAnsi="Calibri" w:cs="Times New Roman"/>
                <w:sz w:val="24"/>
                <w:szCs w:val="24"/>
              </w:rPr>
            </w:pPr>
          </w:p>
          <w:p w:rsidR="006738F5" w:rsidRPr="00E734B3" w:rsidRDefault="006738F5" w:rsidP="00A478DE">
            <w:pPr>
              <w:pStyle w:val="ListParagraph"/>
              <w:ind w:left="0" w:firstLine="72"/>
              <w:rPr>
                <w:rFonts w:ascii="Calibri" w:hAnsi="Calibri" w:cs="Times New Roman"/>
                <w:sz w:val="24"/>
                <w:szCs w:val="24"/>
              </w:rPr>
            </w:pPr>
            <w:r w:rsidRPr="00E734B3">
              <w:rPr>
                <w:rFonts w:ascii="Calibri" w:hAnsi="Calibri" w:cs="Times New Roman"/>
                <w:sz w:val="24"/>
                <w:szCs w:val="24"/>
              </w:rPr>
              <w:t>Up to</w:t>
            </w:r>
          </w:p>
          <w:p w:rsidR="006738F5" w:rsidRPr="00E734B3" w:rsidRDefault="006738F5" w:rsidP="00A478DE">
            <w:pPr>
              <w:pStyle w:val="ListParagraph"/>
              <w:ind w:left="0"/>
              <w:rPr>
                <w:rFonts w:ascii="Calibri" w:hAnsi="Calibri" w:cs="Times New Roman"/>
                <w:sz w:val="24"/>
                <w:szCs w:val="24"/>
              </w:rPr>
            </w:pPr>
            <w:r w:rsidRPr="00E734B3">
              <w:rPr>
                <w:rFonts w:ascii="Calibri" w:hAnsi="Calibri" w:cs="Times New Roman"/>
                <w:sz w:val="24"/>
                <w:szCs w:val="24"/>
              </w:rPr>
              <w:t>20 Feet Deep</w:t>
            </w:r>
          </w:p>
          <w:p w:rsidR="006738F5" w:rsidRPr="00E734B3" w:rsidRDefault="006738F5" w:rsidP="005B50EB">
            <w:pPr>
              <w:pStyle w:val="ListParagraph"/>
              <w:ind w:left="0" w:firstLine="900"/>
              <w:rPr>
                <w:rFonts w:ascii="Calibri" w:hAnsi="Calibri" w:cs="Times New Roman"/>
                <w:sz w:val="24"/>
                <w:szCs w:val="24"/>
              </w:rPr>
            </w:pPr>
          </w:p>
        </w:tc>
        <w:tc>
          <w:tcPr>
            <w:tcW w:w="7650" w:type="dxa"/>
          </w:tcPr>
          <w:p w:rsidR="006738F5" w:rsidRPr="00E734B3" w:rsidRDefault="006738F5" w:rsidP="00632C38">
            <w:pPr>
              <w:spacing w:after="0" w:line="240" w:lineRule="auto"/>
              <w:ind w:left="-10"/>
              <w:rPr>
                <w:rFonts w:ascii="Calibri" w:hAnsi="Calibri" w:cs="Times New Roman"/>
                <w:sz w:val="24"/>
                <w:szCs w:val="24"/>
              </w:rPr>
            </w:pPr>
            <w:r w:rsidRPr="00E734B3">
              <w:rPr>
                <w:rFonts w:ascii="Calibri" w:hAnsi="Calibri" w:cs="Times New Roman"/>
                <w:sz w:val="24"/>
                <w:szCs w:val="24"/>
              </w:rPr>
              <w:t>Trench box model number______________________</w:t>
            </w:r>
          </w:p>
          <w:p w:rsidR="006738F5" w:rsidRPr="00E734B3" w:rsidRDefault="006738F5" w:rsidP="005B50EB">
            <w:pPr>
              <w:spacing w:after="0" w:line="240" w:lineRule="auto"/>
              <w:ind w:left="360" w:firstLine="900"/>
              <w:rPr>
                <w:rFonts w:ascii="Calibri" w:hAnsi="Calibri" w:cs="Times New Roman"/>
                <w:sz w:val="24"/>
                <w:szCs w:val="24"/>
              </w:rPr>
            </w:pPr>
            <w:r w:rsidRPr="00E734B3">
              <w:rPr>
                <w:rFonts w:ascii="Calibri" w:hAnsi="Calibri" w:cs="Times New Roman"/>
                <w:sz w:val="24"/>
                <w:szCs w:val="24"/>
              </w:rPr>
              <w:t xml:space="preserve"> </w:t>
            </w:r>
            <w:r w:rsidR="00E734B3">
              <w:rPr>
                <w:rFonts w:ascii="Calibri" w:hAnsi="Calibri" w:cs="Times New Roman"/>
                <w:sz w:val="24"/>
                <w:szCs w:val="24"/>
              </w:rPr>
              <w:br/>
            </w:r>
            <w:r w:rsidRPr="00E734B3">
              <w:rPr>
                <w:rFonts w:ascii="Calibri" w:hAnsi="Calibri" w:cs="Times New Roman"/>
                <w:sz w:val="24"/>
                <w:szCs w:val="24"/>
              </w:rPr>
              <w:t>Manufacturer:   ______________________</w:t>
            </w:r>
          </w:p>
          <w:p w:rsidR="006738F5" w:rsidRPr="00E734B3" w:rsidRDefault="006738F5" w:rsidP="005B50EB">
            <w:pPr>
              <w:spacing w:after="0" w:line="240" w:lineRule="auto"/>
              <w:ind w:firstLine="900"/>
              <w:rPr>
                <w:rFonts w:ascii="Calibri" w:hAnsi="Calibri" w:cs="Times New Roman"/>
                <w:sz w:val="24"/>
                <w:szCs w:val="24"/>
              </w:rPr>
            </w:pPr>
          </w:p>
          <w:p w:rsidR="006738F5" w:rsidRPr="00E734B3" w:rsidRDefault="006738F5" w:rsidP="00A478DE">
            <w:pPr>
              <w:spacing w:after="0" w:line="240" w:lineRule="auto"/>
              <w:rPr>
                <w:rFonts w:ascii="Calibri" w:hAnsi="Calibri" w:cs="Times New Roman"/>
                <w:sz w:val="24"/>
                <w:szCs w:val="24"/>
              </w:rPr>
            </w:pPr>
            <w:r w:rsidRPr="00E734B3">
              <w:rPr>
                <w:rFonts w:ascii="Calibri" w:hAnsi="Calibri" w:cs="Times New Roman"/>
                <w:sz w:val="24"/>
                <w:szCs w:val="24"/>
              </w:rPr>
              <w:t>Trench box model number______________________</w:t>
            </w:r>
          </w:p>
          <w:p w:rsidR="006738F5" w:rsidRPr="00E734B3" w:rsidRDefault="006738F5" w:rsidP="005B50EB">
            <w:pPr>
              <w:spacing w:after="0" w:line="240" w:lineRule="auto"/>
              <w:ind w:left="360" w:firstLine="900"/>
              <w:rPr>
                <w:rFonts w:ascii="Calibri" w:hAnsi="Calibri" w:cs="Times New Roman"/>
                <w:sz w:val="24"/>
                <w:szCs w:val="24"/>
              </w:rPr>
            </w:pPr>
            <w:r w:rsidRPr="00E734B3">
              <w:rPr>
                <w:rFonts w:ascii="Calibri" w:hAnsi="Calibri" w:cs="Times New Roman"/>
                <w:sz w:val="24"/>
                <w:szCs w:val="24"/>
              </w:rPr>
              <w:t xml:space="preserve"> </w:t>
            </w:r>
            <w:r w:rsidR="00E734B3">
              <w:rPr>
                <w:rFonts w:ascii="Calibri" w:hAnsi="Calibri" w:cs="Times New Roman"/>
                <w:sz w:val="24"/>
                <w:szCs w:val="24"/>
              </w:rPr>
              <w:br/>
            </w:r>
            <w:r w:rsidRPr="00E734B3">
              <w:rPr>
                <w:rFonts w:ascii="Calibri" w:hAnsi="Calibri" w:cs="Times New Roman"/>
                <w:sz w:val="24"/>
                <w:szCs w:val="24"/>
              </w:rPr>
              <w:t>Manufacturer:   ______________________</w:t>
            </w:r>
          </w:p>
          <w:p w:rsidR="006738F5" w:rsidRPr="00E734B3" w:rsidRDefault="006738F5" w:rsidP="005B50EB">
            <w:pPr>
              <w:spacing w:after="0" w:line="240" w:lineRule="auto"/>
              <w:ind w:firstLine="900"/>
              <w:rPr>
                <w:rFonts w:ascii="Calibri" w:hAnsi="Calibri" w:cs="Times New Roman"/>
                <w:sz w:val="24"/>
                <w:szCs w:val="24"/>
              </w:rPr>
            </w:pPr>
          </w:p>
          <w:p w:rsidR="006738F5" w:rsidRPr="00E734B3" w:rsidRDefault="006738F5" w:rsidP="004E50FF">
            <w:pPr>
              <w:spacing w:after="0" w:line="240" w:lineRule="auto"/>
              <w:rPr>
                <w:rFonts w:ascii="Calibri" w:hAnsi="Calibri" w:cs="Times New Roman"/>
                <w:sz w:val="24"/>
                <w:szCs w:val="24"/>
              </w:rPr>
            </w:pPr>
            <w:r w:rsidRPr="00E734B3">
              <w:rPr>
                <w:rFonts w:ascii="Calibri" w:hAnsi="Calibri" w:cs="Times New Roman"/>
                <w:sz w:val="24"/>
                <w:szCs w:val="24"/>
              </w:rPr>
              <w:t>Shoring system</w:t>
            </w:r>
            <w:r w:rsidR="004E50FF">
              <w:rPr>
                <w:rFonts w:ascii="Calibri" w:hAnsi="Calibri" w:cs="Times New Roman"/>
                <w:sz w:val="24"/>
                <w:szCs w:val="24"/>
              </w:rPr>
              <w:br/>
              <w:t xml:space="preserve">       </w:t>
            </w:r>
            <w:r w:rsidRPr="00E734B3">
              <w:rPr>
                <w:rFonts w:ascii="Calibri" w:hAnsi="Calibri" w:cs="Times New Roman"/>
                <w:sz w:val="24"/>
                <w:szCs w:val="24"/>
              </w:rPr>
              <w:t>Manufacturer:   ______________________</w:t>
            </w:r>
          </w:p>
          <w:p w:rsidR="006738F5" w:rsidRPr="00E734B3" w:rsidRDefault="00E734B3" w:rsidP="005B50EB">
            <w:pPr>
              <w:spacing w:after="0" w:line="240" w:lineRule="auto"/>
              <w:ind w:left="360" w:firstLine="900"/>
              <w:rPr>
                <w:rFonts w:ascii="Calibri" w:hAnsi="Calibri" w:cs="Times New Roman"/>
                <w:sz w:val="24"/>
                <w:szCs w:val="24"/>
              </w:rPr>
            </w:pPr>
            <w:r>
              <w:rPr>
                <w:rFonts w:ascii="Calibri" w:hAnsi="Calibri" w:cs="Times New Roman"/>
                <w:sz w:val="24"/>
                <w:szCs w:val="24"/>
              </w:rPr>
              <w:br/>
            </w:r>
            <w:r w:rsidR="006738F5" w:rsidRPr="00E734B3">
              <w:rPr>
                <w:rFonts w:ascii="Calibri" w:hAnsi="Calibri" w:cs="Times New Roman"/>
                <w:sz w:val="24"/>
                <w:szCs w:val="24"/>
              </w:rPr>
              <w:t>List specs for distance between shores: ___________</w:t>
            </w:r>
          </w:p>
          <w:p w:rsidR="006738F5" w:rsidRPr="00E734B3" w:rsidRDefault="006738F5" w:rsidP="005B50EB">
            <w:pPr>
              <w:ind w:firstLine="900"/>
              <w:rPr>
                <w:rFonts w:ascii="Calibri" w:hAnsi="Calibri" w:cs="Times New Roman"/>
                <w:sz w:val="24"/>
                <w:szCs w:val="24"/>
              </w:rPr>
            </w:pPr>
          </w:p>
          <w:p w:rsidR="006738F5" w:rsidRPr="00E734B3" w:rsidRDefault="006738F5" w:rsidP="00A478DE">
            <w:pPr>
              <w:spacing w:after="0" w:line="240" w:lineRule="auto"/>
              <w:rPr>
                <w:rFonts w:ascii="Calibri" w:hAnsi="Calibri" w:cs="Times New Roman"/>
                <w:sz w:val="24"/>
                <w:szCs w:val="24"/>
              </w:rPr>
            </w:pPr>
            <w:r w:rsidRPr="00E734B3">
              <w:rPr>
                <w:rFonts w:ascii="Calibri" w:hAnsi="Calibri" w:cs="Times New Roman"/>
                <w:sz w:val="24"/>
                <w:szCs w:val="24"/>
              </w:rPr>
              <w:t>Shoring system</w:t>
            </w:r>
          </w:p>
          <w:p w:rsidR="006738F5" w:rsidRPr="00E734B3" w:rsidRDefault="006738F5" w:rsidP="005B50EB">
            <w:pPr>
              <w:spacing w:after="0" w:line="240" w:lineRule="auto"/>
              <w:ind w:left="360" w:firstLine="900"/>
              <w:rPr>
                <w:rFonts w:ascii="Calibri" w:hAnsi="Calibri" w:cs="Times New Roman"/>
                <w:sz w:val="24"/>
                <w:szCs w:val="24"/>
              </w:rPr>
            </w:pPr>
            <w:r w:rsidRPr="00E734B3">
              <w:rPr>
                <w:rFonts w:ascii="Calibri" w:hAnsi="Calibri" w:cs="Times New Roman"/>
                <w:sz w:val="24"/>
                <w:szCs w:val="24"/>
              </w:rPr>
              <w:t>Manufacturer:   ______________________</w:t>
            </w:r>
          </w:p>
          <w:p w:rsidR="006738F5" w:rsidRPr="00E734B3" w:rsidRDefault="00E734B3" w:rsidP="00E734B3">
            <w:pPr>
              <w:spacing w:after="0" w:line="240" w:lineRule="auto"/>
              <w:ind w:left="360" w:firstLine="900"/>
              <w:rPr>
                <w:rFonts w:ascii="Calibri" w:hAnsi="Calibri" w:cs="Times New Roman"/>
                <w:sz w:val="24"/>
                <w:szCs w:val="24"/>
              </w:rPr>
            </w:pPr>
            <w:r>
              <w:rPr>
                <w:rFonts w:ascii="Calibri" w:hAnsi="Calibri" w:cs="Times New Roman"/>
                <w:sz w:val="24"/>
                <w:szCs w:val="24"/>
              </w:rPr>
              <w:br/>
            </w:r>
            <w:r w:rsidR="006738F5" w:rsidRPr="00E734B3">
              <w:rPr>
                <w:rFonts w:ascii="Calibri" w:hAnsi="Calibri" w:cs="Times New Roman"/>
                <w:sz w:val="24"/>
                <w:szCs w:val="24"/>
              </w:rPr>
              <w:t>List specs for distance between shores: ___________</w:t>
            </w:r>
            <w:r>
              <w:rPr>
                <w:rFonts w:ascii="Calibri" w:hAnsi="Calibri" w:cs="Times New Roman"/>
                <w:sz w:val="24"/>
                <w:szCs w:val="24"/>
              </w:rPr>
              <w:br/>
            </w:r>
          </w:p>
          <w:p w:rsidR="006738F5" w:rsidRPr="00E734B3" w:rsidRDefault="006738F5" w:rsidP="00A478DE">
            <w:pPr>
              <w:rPr>
                <w:rFonts w:ascii="Calibri" w:hAnsi="Calibri" w:cs="Times New Roman"/>
                <w:sz w:val="24"/>
                <w:szCs w:val="24"/>
              </w:rPr>
            </w:pPr>
            <w:r w:rsidRPr="00E734B3">
              <w:rPr>
                <w:rFonts w:ascii="Calibri" w:hAnsi="Calibri" w:cs="Times New Roman"/>
                <w:sz w:val="24"/>
                <w:szCs w:val="24"/>
              </w:rPr>
              <w:t xml:space="preserve">Sloping  </w:t>
            </w:r>
          </w:p>
          <w:p w:rsidR="00A478DE" w:rsidRPr="00E734B3" w:rsidRDefault="006738F5" w:rsidP="00A478DE">
            <w:pPr>
              <w:spacing w:after="0" w:line="240" w:lineRule="auto"/>
              <w:rPr>
                <w:rFonts w:ascii="Calibri" w:hAnsi="Calibri" w:cs="Times New Roman"/>
                <w:sz w:val="24"/>
                <w:szCs w:val="24"/>
              </w:rPr>
            </w:pPr>
            <w:r w:rsidRPr="00E734B3">
              <w:rPr>
                <w:rFonts w:ascii="Calibri" w:hAnsi="Calibri" w:cs="Times New Roman"/>
                <w:b/>
                <w:sz w:val="24"/>
                <w:szCs w:val="24"/>
              </w:rPr>
              <w:t>Type C soil</w:t>
            </w:r>
            <w:r w:rsidRPr="00E734B3">
              <w:rPr>
                <w:rFonts w:ascii="Calibri" w:hAnsi="Calibri" w:cs="Times New Roman"/>
                <w:sz w:val="24"/>
                <w:szCs w:val="24"/>
              </w:rPr>
              <w:t xml:space="preserve">: </w:t>
            </w:r>
            <w:r w:rsidR="00A478DE" w:rsidRPr="00E734B3">
              <w:rPr>
                <w:rFonts w:ascii="Calibri" w:hAnsi="Calibri" w:cs="Times New Roman"/>
                <w:sz w:val="24"/>
                <w:szCs w:val="24"/>
              </w:rPr>
              <w:t xml:space="preserve"> 1 ft. high to 1-</w:t>
            </w:r>
            <w:r w:rsidR="00062AA3">
              <w:rPr>
                <w:rFonts w:ascii="Calibri" w:hAnsi="Calibri" w:cs="Times New Roman"/>
                <w:sz w:val="24"/>
                <w:szCs w:val="24"/>
              </w:rPr>
              <w:t>1/2 feet</w:t>
            </w:r>
            <w:r w:rsidRPr="00E734B3">
              <w:rPr>
                <w:rFonts w:ascii="Calibri" w:hAnsi="Calibri" w:cs="Times New Roman"/>
                <w:sz w:val="24"/>
                <w:szCs w:val="24"/>
              </w:rPr>
              <w:t xml:space="preserve"> horizontal</w:t>
            </w:r>
            <w:r w:rsidR="00A478DE" w:rsidRPr="00E734B3">
              <w:rPr>
                <w:rFonts w:ascii="Calibri" w:hAnsi="Calibri" w:cs="Times New Roman"/>
                <w:sz w:val="24"/>
                <w:szCs w:val="24"/>
              </w:rPr>
              <w:t xml:space="preserve"> run</w:t>
            </w:r>
            <w:r w:rsidRPr="00E734B3">
              <w:rPr>
                <w:rFonts w:ascii="Calibri" w:hAnsi="Calibri" w:cs="Times New Roman"/>
                <w:sz w:val="24"/>
                <w:szCs w:val="24"/>
              </w:rPr>
              <w:t xml:space="preserve"> on each side </w:t>
            </w:r>
            <w:r w:rsidR="00A478DE" w:rsidRPr="00E734B3">
              <w:rPr>
                <w:rFonts w:ascii="Calibri" w:hAnsi="Calibri" w:cs="Times New Roman"/>
                <w:sz w:val="24"/>
                <w:szCs w:val="24"/>
              </w:rPr>
              <w:t xml:space="preserve"> (34°)</w:t>
            </w:r>
          </w:p>
          <w:p w:rsidR="00A478DE" w:rsidRPr="00E734B3" w:rsidRDefault="00A478DE" w:rsidP="00A478DE">
            <w:pPr>
              <w:spacing w:after="0" w:line="240" w:lineRule="auto"/>
              <w:rPr>
                <w:rFonts w:ascii="Calibri" w:hAnsi="Calibri" w:cs="Times New Roman"/>
                <w:sz w:val="24"/>
                <w:szCs w:val="24"/>
              </w:rPr>
            </w:pPr>
            <w:r w:rsidRPr="00E734B3">
              <w:rPr>
                <w:rFonts w:ascii="Calibri" w:hAnsi="Calibri" w:cs="Times New Roman"/>
                <w:sz w:val="24"/>
                <w:szCs w:val="24"/>
              </w:rPr>
              <w:t xml:space="preserve">  </w:t>
            </w:r>
          </w:p>
          <w:p w:rsidR="00A478DE" w:rsidRPr="00E734B3" w:rsidRDefault="006738F5" w:rsidP="00A478DE">
            <w:pPr>
              <w:spacing w:after="0" w:line="240" w:lineRule="auto"/>
              <w:rPr>
                <w:rFonts w:ascii="Calibri" w:hAnsi="Calibri" w:cs="Times New Roman"/>
                <w:sz w:val="24"/>
                <w:szCs w:val="24"/>
              </w:rPr>
            </w:pPr>
            <w:r w:rsidRPr="00E734B3">
              <w:rPr>
                <w:rFonts w:ascii="Calibri" w:hAnsi="Calibri" w:cs="Times New Roman"/>
                <w:sz w:val="24"/>
                <w:szCs w:val="24"/>
              </w:rPr>
              <w:t>Type B soil:  1 ft. high to 1 f</w:t>
            </w:r>
            <w:r w:rsidR="00062AA3">
              <w:rPr>
                <w:rFonts w:ascii="Calibri" w:hAnsi="Calibri" w:cs="Times New Roman"/>
                <w:sz w:val="24"/>
                <w:szCs w:val="24"/>
              </w:rPr>
              <w:t>eet</w:t>
            </w:r>
            <w:r w:rsidRPr="00E734B3">
              <w:rPr>
                <w:rFonts w:ascii="Calibri" w:hAnsi="Calibri" w:cs="Times New Roman"/>
                <w:sz w:val="24"/>
                <w:szCs w:val="24"/>
              </w:rPr>
              <w:t xml:space="preserve"> horizontal </w:t>
            </w:r>
            <w:r w:rsidR="00A478DE" w:rsidRPr="00E734B3">
              <w:rPr>
                <w:rFonts w:ascii="Calibri" w:hAnsi="Calibri" w:cs="Times New Roman"/>
                <w:sz w:val="24"/>
                <w:szCs w:val="24"/>
              </w:rPr>
              <w:t xml:space="preserve">run </w:t>
            </w:r>
            <w:r w:rsidRPr="00E734B3">
              <w:rPr>
                <w:rFonts w:ascii="Calibri" w:hAnsi="Calibri" w:cs="Times New Roman"/>
                <w:sz w:val="24"/>
                <w:szCs w:val="24"/>
              </w:rPr>
              <w:t>on each side (45°</w:t>
            </w:r>
            <w:r w:rsidR="00A478DE" w:rsidRPr="00E734B3">
              <w:rPr>
                <w:rFonts w:ascii="Calibri" w:hAnsi="Calibri" w:cs="Times New Roman"/>
                <w:sz w:val="24"/>
                <w:szCs w:val="24"/>
              </w:rPr>
              <w:t xml:space="preserve"> slope</w:t>
            </w:r>
            <w:r w:rsidRPr="00E734B3">
              <w:rPr>
                <w:rFonts w:ascii="Calibri" w:hAnsi="Calibri" w:cs="Times New Roman"/>
                <w:sz w:val="24"/>
                <w:szCs w:val="24"/>
              </w:rPr>
              <w:t>)</w:t>
            </w:r>
          </w:p>
          <w:p w:rsidR="00A478DE" w:rsidRPr="00E734B3" w:rsidRDefault="006738F5" w:rsidP="00A478DE">
            <w:pPr>
              <w:spacing w:after="0" w:line="240" w:lineRule="auto"/>
              <w:rPr>
                <w:rFonts w:ascii="Calibri" w:hAnsi="Calibri" w:cs="Times New Roman"/>
                <w:sz w:val="24"/>
                <w:szCs w:val="24"/>
              </w:rPr>
            </w:pPr>
            <w:r w:rsidRPr="00E734B3">
              <w:rPr>
                <w:rFonts w:ascii="Calibri" w:hAnsi="Calibri" w:cs="Times New Roman"/>
                <w:sz w:val="24"/>
                <w:szCs w:val="24"/>
              </w:rPr>
              <w:t xml:space="preserve">  </w:t>
            </w:r>
          </w:p>
          <w:p w:rsidR="00A478DE" w:rsidRPr="00E734B3" w:rsidRDefault="006738F5" w:rsidP="00A478DE">
            <w:pPr>
              <w:spacing w:after="0" w:line="240" w:lineRule="auto"/>
              <w:rPr>
                <w:rFonts w:ascii="Calibri" w:hAnsi="Calibri" w:cs="Times New Roman"/>
                <w:sz w:val="24"/>
                <w:szCs w:val="24"/>
              </w:rPr>
            </w:pPr>
            <w:r w:rsidRPr="00E734B3">
              <w:rPr>
                <w:rFonts w:ascii="Calibri" w:hAnsi="Calibri" w:cs="Times New Roman"/>
                <w:sz w:val="24"/>
                <w:szCs w:val="24"/>
              </w:rPr>
              <w:t xml:space="preserve">Type A soil:  3/4 </w:t>
            </w:r>
            <w:r w:rsidR="00062AA3">
              <w:rPr>
                <w:rFonts w:ascii="Calibri" w:hAnsi="Calibri" w:cs="Times New Roman"/>
                <w:sz w:val="24"/>
                <w:szCs w:val="24"/>
              </w:rPr>
              <w:t>feet</w:t>
            </w:r>
            <w:r w:rsidRPr="00E734B3">
              <w:rPr>
                <w:rFonts w:ascii="Calibri" w:hAnsi="Calibri" w:cs="Times New Roman"/>
                <w:sz w:val="24"/>
                <w:szCs w:val="24"/>
              </w:rPr>
              <w:t xml:space="preserve"> high to 1 </w:t>
            </w:r>
            <w:r w:rsidR="00062AA3">
              <w:rPr>
                <w:rFonts w:ascii="Calibri" w:hAnsi="Calibri" w:cs="Times New Roman"/>
                <w:sz w:val="24"/>
                <w:szCs w:val="24"/>
              </w:rPr>
              <w:t>feet</w:t>
            </w:r>
            <w:r w:rsidRPr="00E734B3">
              <w:rPr>
                <w:rFonts w:ascii="Calibri" w:hAnsi="Calibri" w:cs="Times New Roman"/>
                <w:sz w:val="24"/>
                <w:szCs w:val="24"/>
              </w:rPr>
              <w:t>. horizontal run on each side (53°)</w:t>
            </w:r>
          </w:p>
          <w:p w:rsidR="006738F5" w:rsidRPr="00E734B3" w:rsidRDefault="006738F5" w:rsidP="00062AA3">
            <w:pPr>
              <w:spacing w:after="0" w:line="240" w:lineRule="auto"/>
              <w:rPr>
                <w:rFonts w:ascii="Calibri" w:hAnsi="Calibri" w:cs="Times New Roman"/>
                <w:sz w:val="24"/>
                <w:szCs w:val="24"/>
              </w:rPr>
            </w:pPr>
            <w:r w:rsidRPr="00E734B3">
              <w:rPr>
                <w:rFonts w:ascii="Calibri" w:hAnsi="Calibri" w:cs="Times New Roman"/>
                <w:sz w:val="24"/>
                <w:szCs w:val="24"/>
              </w:rPr>
              <w:t>Type A soil (short-term): 1/2 f</w:t>
            </w:r>
            <w:r w:rsidR="00062AA3">
              <w:rPr>
                <w:rFonts w:ascii="Calibri" w:hAnsi="Calibri" w:cs="Times New Roman"/>
                <w:sz w:val="24"/>
                <w:szCs w:val="24"/>
              </w:rPr>
              <w:t>eet</w:t>
            </w:r>
            <w:r w:rsidRPr="00E734B3">
              <w:rPr>
                <w:rFonts w:ascii="Calibri" w:hAnsi="Calibri" w:cs="Times New Roman"/>
                <w:sz w:val="24"/>
                <w:szCs w:val="24"/>
              </w:rPr>
              <w:t xml:space="preserve"> high to 1 f</w:t>
            </w:r>
            <w:r w:rsidR="00062AA3">
              <w:rPr>
                <w:rFonts w:ascii="Calibri" w:hAnsi="Calibri" w:cs="Times New Roman"/>
                <w:sz w:val="24"/>
                <w:szCs w:val="24"/>
              </w:rPr>
              <w:t>oot</w:t>
            </w:r>
            <w:r w:rsidRPr="00E734B3">
              <w:rPr>
                <w:rFonts w:ascii="Calibri" w:hAnsi="Calibri" w:cs="Times New Roman"/>
                <w:sz w:val="24"/>
                <w:szCs w:val="24"/>
              </w:rPr>
              <w:t xml:space="preserve"> horizontal</w:t>
            </w:r>
            <w:r w:rsidR="00A478DE" w:rsidRPr="00E734B3">
              <w:rPr>
                <w:rFonts w:ascii="Calibri" w:hAnsi="Calibri" w:cs="Times New Roman"/>
                <w:sz w:val="24"/>
                <w:szCs w:val="24"/>
              </w:rPr>
              <w:t xml:space="preserve"> eac</w:t>
            </w:r>
            <w:r w:rsidRPr="00E734B3">
              <w:rPr>
                <w:rFonts w:ascii="Calibri" w:hAnsi="Calibri" w:cs="Times New Roman"/>
                <w:sz w:val="24"/>
                <w:szCs w:val="24"/>
              </w:rPr>
              <w:t>h side (63°)</w:t>
            </w:r>
          </w:p>
        </w:tc>
      </w:tr>
      <w:tr w:rsidR="006738F5" w:rsidRPr="00062B11" w:rsidTr="009E16CC">
        <w:trPr>
          <w:trHeight w:val="620"/>
        </w:trPr>
        <w:tc>
          <w:tcPr>
            <w:tcW w:w="1530" w:type="dxa"/>
          </w:tcPr>
          <w:p w:rsidR="006738F5" w:rsidRPr="00E734B3" w:rsidRDefault="006738F5" w:rsidP="00E734B3">
            <w:pPr>
              <w:pStyle w:val="ListParagraph"/>
              <w:ind w:left="0" w:hanging="18"/>
              <w:rPr>
                <w:rFonts w:cs="Times New Roman"/>
                <w:sz w:val="24"/>
                <w:szCs w:val="24"/>
              </w:rPr>
            </w:pPr>
            <w:r w:rsidRPr="00E734B3">
              <w:rPr>
                <w:rFonts w:cs="Times New Roman"/>
                <w:sz w:val="24"/>
                <w:szCs w:val="24"/>
              </w:rPr>
              <w:t>More Than</w:t>
            </w:r>
          </w:p>
          <w:p w:rsidR="006738F5" w:rsidRPr="00E734B3" w:rsidRDefault="006738F5" w:rsidP="00E734B3">
            <w:pPr>
              <w:pStyle w:val="ListParagraph"/>
              <w:ind w:left="0"/>
              <w:rPr>
                <w:rFonts w:cs="Times New Roman"/>
                <w:sz w:val="24"/>
                <w:szCs w:val="24"/>
              </w:rPr>
            </w:pPr>
            <w:r w:rsidRPr="00E734B3">
              <w:rPr>
                <w:rFonts w:cs="Times New Roman"/>
                <w:sz w:val="24"/>
                <w:szCs w:val="24"/>
              </w:rPr>
              <w:t>20 Feet Deep</w:t>
            </w:r>
          </w:p>
        </w:tc>
        <w:tc>
          <w:tcPr>
            <w:tcW w:w="7650" w:type="dxa"/>
            <w:vAlign w:val="center"/>
          </w:tcPr>
          <w:p w:rsidR="006738F5" w:rsidRPr="00E734B3" w:rsidRDefault="006738F5" w:rsidP="00E734B3">
            <w:pPr>
              <w:pStyle w:val="ListParagraph"/>
              <w:ind w:left="0" w:hanging="29"/>
              <w:rPr>
                <w:rFonts w:cs="Times New Roman"/>
                <w:sz w:val="24"/>
                <w:szCs w:val="24"/>
              </w:rPr>
            </w:pPr>
            <w:r w:rsidRPr="00E734B3">
              <w:rPr>
                <w:rFonts w:cs="Times New Roman"/>
                <w:sz w:val="24"/>
                <w:szCs w:val="24"/>
              </w:rPr>
              <w:t>Engineered system required by Professional Engineer</w:t>
            </w:r>
          </w:p>
        </w:tc>
      </w:tr>
    </w:tbl>
    <w:p w:rsidR="006738F5" w:rsidRDefault="006738F5" w:rsidP="005B50EB">
      <w:pPr>
        <w:spacing w:after="0"/>
        <w:ind w:firstLine="900"/>
        <w:rPr>
          <w:rFonts w:ascii="Times New Roman" w:hAnsi="Times New Roman" w:cs="Times New Roman"/>
          <w:b/>
          <w:sz w:val="24"/>
          <w:szCs w:val="24"/>
        </w:rPr>
      </w:pPr>
    </w:p>
    <w:p w:rsidR="005F329C" w:rsidRDefault="005F329C">
      <w:pPr>
        <w:spacing w:after="0" w:line="240" w:lineRule="auto"/>
        <w:ind w:left="432"/>
        <w:rPr>
          <w:rFonts w:ascii="Times New Roman" w:hAnsi="Times New Roman" w:cs="Times New Roman"/>
          <w:b/>
          <w:sz w:val="24"/>
          <w:szCs w:val="24"/>
        </w:rPr>
      </w:pPr>
      <w:r>
        <w:rPr>
          <w:rFonts w:ascii="Times New Roman" w:hAnsi="Times New Roman" w:cs="Times New Roman"/>
          <w:b/>
          <w:sz w:val="24"/>
          <w:szCs w:val="24"/>
        </w:rPr>
        <w:br w:type="page"/>
      </w:r>
    </w:p>
    <w:p w:rsidR="006738F5" w:rsidRPr="00632C38" w:rsidRDefault="006738F5" w:rsidP="00062AA3">
      <w:pPr>
        <w:spacing w:after="0"/>
        <w:rPr>
          <w:rFonts w:ascii="Calibri" w:hAnsi="Calibri" w:cs="Times New Roman"/>
          <w:b/>
          <w:sz w:val="24"/>
          <w:szCs w:val="24"/>
        </w:rPr>
      </w:pPr>
      <w:r w:rsidRPr="00632C38">
        <w:rPr>
          <w:rFonts w:ascii="Calibri" w:hAnsi="Calibri" w:cs="Times New Roman"/>
          <w:b/>
          <w:sz w:val="24"/>
          <w:szCs w:val="24"/>
        </w:rPr>
        <w:lastRenderedPageBreak/>
        <w:t>5.0</w:t>
      </w:r>
      <w:r w:rsidR="00062AA3">
        <w:rPr>
          <w:rFonts w:ascii="Calibri" w:hAnsi="Calibri" w:cs="Times New Roman"/>
          <w:b/>
          <w:sz w:val="24"/>
          <w:szCs w:val="24"/>
        </w:rPr>
        <w:tab/>
      </w:r>
      <w:r w:rsidRPr="00632C38">
        <w:rPr>
          <w:rFonts w:ascii="Calibri" w:hAnsi="Calibri" w:cs="Times New Roman"/>
          <w:b/>
          <w:sz w:val="24"/>
          <w:szCs w:val="24"/>
        </w:rPr>
        <w:t xml:space="preserve">DAILY SITE INSPECTIONS </w:t>
      </w:r>
    </w:p>
    <w:p w:rsidR="006738F5" w:rsidRPr="00632C38" w:rsidRDefault="006738F5" w:rsidP="005B50EB">
      <w:pPr>
        <w:spacing w:after="0"/>
        <w:ind w:left="720" w:firstLine="900"/>
        <w:rPr>
          <w:rFonts w:ascii="Calibri" w:hAnsi="Calibri" w:cs="Times New Roman"/>
          <w:sz w:val="24"/>
          <w:szCs w:val="24"/>
        </w:rPr>
      </w:pPr>
    </w:p>
    <w:p w:rsidR="006738F5" w:rsidRPr="00632C38" w:rsidRDefault="006738F5" w:rsidP="00062AA3">
      <w:pPr>
        <w:spacing w:after="0"/>
        <w:ind w:left="720"/>
        <w:rPr>
          <w:rFonts w:ascii="Calibri" w:hAnsi="Calibri" w:cs="Times New Roman"/>
          <w:sz w:val="24"/>
          <w:szCs w:val="24"/>
          <w:u w:val="single"/>
        </w:rPr>
      </w:pPr>
      <w:r w:rsidRPr="00632C38">
        <w:rPr>
          <w:rFonts w:ascii="Calibri" w:hAnsi="Calibri" w:cs="Times New Roman"/>
          <w:sz w:val="24"/>
          <w:szCs w:val="24"/>
        </w:rPr>
        <w:t>5.1</w:t>
      </w:r>
      <w:r w:rsidRPr="00632C38">
        <w:rPr>
          <w:rFonts w:ascii="Calibri" w:hAnsi="Calibri" w:cs="Times New Roman"/>
          <w:sz w:val="24"/>
          <w:szCs w:val="24"/>
        </w:rPr>
        <w:tab/>
      </w:r>
      <w:r w:rsidR="00632C38" w:rsidRPr="00632C38">
        <w:rPr>
          <w:rFonts w:ascii="Calibri" w:hAnsi="Calibri" w:cs="Times New Roman"/>
          <w:b/>
          <w:sz w:val="24"/>
          <w:szCs w:val="24"/>
          <w:u w:val="single"/>
        </w:rPr>
        <w:t>Daily Inspection:</w:t>
      </w:r>
    </w:p>
    <w:p w:rsidR="006738F5" w:rsidRPr="00632C38" w:rsidRDefault="006738F5" w:rsidP="00062AA3">
      <w:pPr>
        <w:spacing w:after="0"/>
        <w:ind w:left="2250" w:hanging="810"/>
        <w:rPr>
          <w:rFonts w:ascii="Calibri" w:hAnsi="Calibri" w:cs="Times New Roman"/>
          <w:sz w:val="24"/>
          <w:szCs w:val="24"/>
        </w:rPr>
      </w:pPr>
      <w:r w:rsidRPr="00632C38">
        <w:rPr>
          <w:rFonts w:ascii="Calibri" w:hAnsi="Calibri" w:cs="Times New Roman"/>
          <w:sz w:val="24"/>
          <w:szCs w:val="24"/>
        </w:rPr>
        <w:t xml:space="preserve">5.1.1 </w:t>
      </w:r>
      <w:r w:rsidRPr="00632C38">
        <w:rPr>
          <w:rFonts w:ascii="Calibri" w:hAnsi="Calibri" w:cs="Times New Roman"/>
          <w:sz w:val="24"/>
          <w:szCs w:val="24"/>
        </w:rPr>
        <w:tab/>
        <w:t xml:space="preserve">Each crew will have a designated person with knowledge and training to be the “Competent Person.” The employer gives authority to the Competent Person to correct hazards at the site.  </w:t>
      </w:r>
    </w:p>
    <w:p w:rsidR="006738F5" w:rsidRPr="00632C38" w:rsidRDefault="006738F5" w:rsidP="00062AA3">
      <w:pPr>
        <w:spacing w:after="0"/>
        <w:ind w:left="2250" w:hanging="810"/>
        <w:rPr>
          <w:rFonts w:ascii="Calibri" w:hAnsi="Calibri" w:cs="Times New Roman"/>
          <w:sz w:val="24"/>
          <w:szCs w:val="24"/>
        </w:rPr>
      </w:pPr>
      <w:r w:rsidRPr="00632C38">
        <w:rPr>
          <w:rFonts w:ascii="Calibri" w:hAnsi="Calibri" w:cs="Times New Roman"/>
          <w:sz w:val="24"/>
          <w:szCs w:val="24"/>
        </w:rPr>
        <w:t xml:space="preserve">5.1.2 </w:t>
      </w:r>
      <w:r w:rsidRPr="00632C38">
        <w:rPr>
          <w:rFonts w:ascii="Calibri" w:hAnsi="Calibri" w:cs="Times New Roman"/>
          <w:sz w:val="24"/>
          <w:szCs w:val="24"/>
        </w:rPr>
        <w:tab/>
        <w:t>The “Daily Inspection Worksheet” is completed by the designated Competent Person before any worker is allowed to enter a trench, even if the site is less than 5 feet deep (See Appendix A for worksheet).</w:t>
      </w:r>
      <w:r w:rsidR="004E50FF">
        <w:rPr>
          <w:rFonts w:ascii="Calibri" w:hAnsi="Calibri" w:cs="Times New Roman"/>
          <w:sz w:val="24"/>
          <w:szCs w:val="24"/>
        </w:rPr>
        <w:br/>
      </w:r>
    </w:p>
    <w:p w:rsidR="006738F5" w:rsidRPr="00632C38" w:rsidRDefault="006738F5" w:rsidP="00062AA3">
      <w:pPr>
        <w:spacing w:after="0"/>
        <w:ind w:left="1440" w:hanging="720"/>
        <w:rPr>
          <w:rFonts w:ascii="Calibri" w:hAnsi="Calibri" w:cs="Times New Roman"/>
          <w:sz w:val="24"/>
          <w:szCs w:val="24"/>
        </w:rPr>
      </w:pPr>
      <w:r w:rsidRPr="00632C38">
        <w:rPr>
          <w:rFonts w:ascii="Calibri" w:hAnsi="Calibri" w:cs="Times New Roman"/>
          <w:sz w:val="24"/>
          <w:szCs w:val="24"/>
        </w:rPr>
        <w:t>5.2.</w:t>
      </w:r>
      <w:r w:rsidRPr="00632C38">
        <w:rPr>
          <w:rFonts w:ascii="Calibri" w:hAnsi="Calibri" w:cs="Times New Roman"/>
          <w:sz w:val="24"/>
          <w:szCs w:val="24"/>
        </w:rPr>
        <w:tab/>
      </w:r>
      <w:r w:rsidRPr="00632C38">
        <w:rPr>
          <w:rFonts w:ascii="Calibri" w:hAnsi="Calibri" w:cs="Times New Roman"/>
          <w:b/>
          <w:sz w:val="24"/>
          <w:szCs w:val="24"/>
          <w:u w:val="single"/>
        </w:rPr>
        <w:t>Repeating the Daily Inspection</w:t>
      </w:r>
      <w:r w:rsidR="00632C38" w:rsidRPr="00632C38">
        <w:rPr>
          <w:rFonts w:ascii="Calibri" w:hAnsi="Calibri" w:cs="Times New Roman"/>
          <w:b/>
          <w:sz w:val="24"/>
          <w:szCs w:val="24"/>
        </w:rPr>
        <w:t>:</w:t>
      </w:r>
      <w:r w:rsidR="00632C38">
        <w:rPr>
          <w:rFonts w:ascii="Calibri" w:hAnsi="Calibri" w:cs="Times New Roman"/>
          <w:sz w:val="24"/>
          <w:szCs w:val="24"/>
        </w:rPr>
        <w:t xml:space="preserve"> </w:t>
      </w:r>
      <w:r w:rsidRPr="00632C38">
        <w:rPr>
          <w:rFonts w:ascii="Calibri" w:hAnsi="Calibri" w:cs="Times New Roman"/>
          <w:sz w:val="24"/>
          <w:szCs w:val="24"/>
        </w:rPr>
        <w:t xml:space="preserve">A reinspection is conducted using the Inspection Worksheet at the beginning of every shift, </w:t>
      </w:r>
      <w:r w:rsidRPr="00632C38">
        <w:rPr>
          <w:rStyle w:val="Emphasis"/>
          <w:rFonts w:ascii="Calibri" w:hAnsi="Calibri"/>
          <w:sz w:val="24"/>
          <w:szCs w:val="24"/>
        </w:rPr>
        <w:t xml:space="preserve">AND </w:t>
      </w:r>
      <w:r w:rsidRPr="00632C38">
        <w:rPr>
          <w:rStyle w:val="Emphasis"/>
          <w:rFonts w:ascii="Calibri" w:hAnsi="Calibri"/>
          <w:i w:val="0"/>
          <w:sz w:val="24"/>
          <w:szCs w:val="24"/>
        </w:rPr>
        <w:t>as needed throughout the shift</w:t>
      </w:r>
      <w:r w:rsidRPr="00632C38">
        <w:rPr>
          <w:rFonts w:ascii="Calibri" w:hAnsi="Calibri"/>
          <w:i/>
          <w:sz w:val="24"/>
          <w:szCs w:val="24"/>
        </w:rPr>
        <w:t>.  I</w:t>
      </w:r>
      <w:r w:rsidRPr="00632C38">
        <w:rPr>
          <w:rStyle w:val="Emphasis"/>
          <w:rFonts w:ascii="Calibri" w:hAnsi="Calibri"/>
          <w:i w:val="0"/>
          <w:sz w:val="24"/>
          <w:szCs w:val="24"/>
        </w:rPr>
        <w:t>nspections shall also be made after every rainstorm or other hazard increasing occurrence</w:t>
      </w:r>
      <w:r w:rsidR="00976F51" w:rsidRPr="00632C38">
        <w:rPr>
          <w:rStyle w:val="Emphasis"/>
          <w:rFonts w:ascii="Calibri" w:hAnsi="Calibri"/>
          <w:i w:val="0"/>
          <w:sz w:val="24"/>
          <w:szCs w:val="24"/>
        </w:rPr>
        <w:t>.</w:t>
      </w:r>
    </w:p>
    <w:p w:rsidR="006738F5" w:rsidRPr="00632C38" w:rsidRDefault="006738F5" w:rsidP="00062AA3">
      <w:pPr>
        <w:spacing w:after="0"/>
        <w:ind w:left="1440" w:hanging="720"/>
        <w:rPr>
          <w:rFonts w:ascii="Calibri" w:hAnsi="Calibri" w:cs="Times New Roman"/>
          <w:sz w:val="24"/>
          <w:szCs w:val="24"/>
        </w:rPr>
      </w:pPr>
    </w:p>
    <w:p w:rsidR="006738F5" w:rsidRPr="00632C38" w:rsidRDefault="006738F5" w:rsidP="00062AA3">
      <w:pPr>
        <w:spacing w:after="0"/>
        <w:ind w:left="1440" w:hanging="720"/>
        <w:rPr>
          <w:rFonts w:ascii="Calibri" w:hAnsi="Calibri" w:cs="Times New Roman"/>
          <w:b/>
          <w:sz w:val="24"/>
          <w:szCs w:val="24"/>
        </w:rPr>
      </w:pPr>
      <w:r w:rsidRPr="00632C38">
        <w:rPr>
          <w:rFonts w:ascii="Calibri" w:hAnsi="Calibri" w:cs="Times New Roman"/>
          <w:sz w:val="24"/>
          <w:szCs w:val="24"/>
        </w:rPr>
        <w:t>5.3</w:t>
      </w:r>
      <w:r w:rsidRPr="00632C38">
        <w:rPr>
          <w:rFonts w:ascii="Calibri" w:hAnsi="Calibri" w:cs="Times New Roman"/>
          <w:sz w:val="24"/>
          <w:szCs w:val="24"/>
        </w:rPr>
        <w:tab/>
      </w:r>
      <w:r w:rsidRPr="00632C38">
        <w:rPr>
          <w:rFonts w:ascii="Calibri" w:hAnsi="Calibri" w:cs="Times New Roman"/>
          <w:b/>
          <w:sz w:val="24"/>
          <w:szCs w:val="24"/>
          <w:u w:val="single"/>
        </w:rPr>
        <w:t>Verifying the Daily Inspection</w:t>
      </w:r>
      <w:r w:rsidR="00632C38">
        <w:rPr>
          <w:rFonts w:ascii="Calibri" w:hAnsi="Calibri" w:cs="Times New Roman"/>
          <w:b/>
          <w:sz w:val="24"/>
          <w:szCs w:val="24"/>
        </w:rPr>
        <w:t>:</w:t>
      </w:r>
    </w:p>
    <w:p w:rsidR="006738F5" w:rsidRPr="00632C38" w:rsidRDefault="006738F5" w:rsidP="00062AA3">
      <w:pPr>
        <w:spacing w:after="0"/>
        <w:ind w:left="2250" w:hanging="810"/>
        <w:rPr>
          <w:rFonts w:ascii="Calibri" w:hAnsi="Calibri" w:cs="Times New Roman"/>
          <w:sz w:val="24"/>
          <w:szCs w:val="24"/>
        </w:rPr>
      </w:pPr>
      <w:r w:rsidRPr="00632C38">
        <w:rPr>
          <w:rFonts w:ascii="Calibri" w:hAnsi="Calibri" w:cs="Times New Roman"/>
          <w:sz w:val="24"/>
          <w:szCs w:val="24"/>
        </w:rPr>
        <w:t>5.3.1</w:t>
      </w:r>
      <w:r w:rsidRPr="00632C38">
        <w:rPr>
          <w:rFonts w:ascii="Calibri" w:hAnsi="Calibri" w:cs="Times New Roman"/>
          <w:sz w:val="24"/>
          <w:szCs w:val="24"/>
        </w:rPr>
        <w:tab/>
        <w:t xml:space="preserve">The Daily Inspection Worksheet is returned to the department Superintendent at completion of the job. The Superintendent will review the Inspection Worksheet and review the safety conditions which occurred during the project with employees to evaluate the effectiveness of the trench safety program. </w:t>
      </w:r>
    </w:p>
    <w:p w:rsidR="006738F5" w:rsidRPr="00632C38" w:rsidRDefault="006738F5" w:rsidP="00062AA3">
      <w:pPr>
        <w:spacing w:after="0"/>
        <w:ind w:left="2250" w:hanging="810"/>
        <w:rPr>
          <w:rFonts w:ascii="Calibri" w:hAnsi="Calibri" w:cs="Times New Roman"/>
          <w:sz w:val="24"/>
          <w:szCs w:val="24"/>
        </w:rPr>
      </w:pPr>
      <w:r w:rsidRPr="00632C38">
        <w:rPr>
          <w:rFonts w:ascii="Calibri" w:hAnsi="Calibri" w:cs="Times New Roman"/>
          <w:sz w:val="24"/>
          <w:szCs w:val="24"/>
        </w:rPr>
        <w:t>5.3.2</w:t>
      </w:r>
      <w:r w:rsidRPr="00632C38">
        <w:rPr>
          <w:rFonts w:ascii="Calibri" w:hAnsi="Calibri" w:cs="Times New Roman"/>
          <w:sz w:val="24"/>
          <w:szCs w:val="24"/>
        </w:rPr>
        <w:tab/>
        <w:t>The Superintendent will conduct on-site inspections of excavation sites periodically to ensure that daily inspections are conducted and cave-in protective systems are provided.</w:t>
      </w:r>
    </w:p>
    <w:p w:rsidR="006738F5" w:rsidRPr="00632C38" w:rsidRDefault="006738F5" w:rsidP="004E50FF">
      <w:pPr>
        <w:spacing w:after="0"/>
        <w:ind w:left="2880" w:hanging="720"/>
        <w:rPr>
          <w:rFonts w:ascii="Calibri" w:hAnsi="Calibri" w:cs="Times New Roman"/>
          <w:sz w:val="24"/>
          <w:szCs w:val="24"/>
        </w:rPr>
      </w:pPr>
      <w:r w:rsidRPr="00632C38">
        <w:rPr>
          <w:rFonts w:ascii="Calibri" w:hAnsi="Calibri" w:cs="Times New Roman"/>
          <w:sz w:val="24"/>
          <w:szCs w:val="24"/>
        </w:rPr>
        <w:t xml:space="preserve"> </w:t>
      </w:r>
    </w:p>
    <w:p w:rsidR="004E50FF" w:rsidRDefault="006738F5" w:rsidP="00062AA3">
      <w:pPr>
        <w:rPr>
          <w:rFonts w:ascii="Calibri" w:hAnsi="Calibri" w:cs="Times New Roman"/>
          <w:b/>
          <w:sz w:val="24"/>
          <w:szCs w:val="24"/>
        </w:rPr>
      </w:pPr>
      <w:r w:rsidRPr="00632C38">
        <w:rPr>
          <w:rFonts w:ascii="Calibri" w:hAnsi="Calibri" w:cs="Times New Roman"/>
          <w:b/>
          <w:sz w:val="24"/>
          <w:szCs w:val="24"/>
        </w:rPr>
        <w:t>6.0</w:t>
      </w:r>
      <w:r w:rsidRPr="00632C38">
        <w:rPr>
          <w:rFonts w:ascii="Calibri" w:hAnsi="Calibri" w:cs="Times New Roman"/>
          <w:b/>
          <w:sz w:val="24"/>
          <w:szCs w:val="24"/>
        </w:rPr>
        <w:tab/>
        <w:t xml:space="preserve">WORK PROCEDURES </w:t>
      </w:r>
    </w:p>
    <w:p w:rsidR="006738F5" w:rsidRPr="004E50FF" w:rsidRDefault="006738F5" w:rsidP="00062AA3">
      <w:pPr>
        <w:ind w:firstLine="720"/>
        <w:rPr>
          <w:rFonts w:ascii="Calibri" w:hAnsi="Calibri" w:cs="Times New Roman"/>
          <w:b/>
          <w:sz w:val="24"/>
          <w:szCs w:val="24"/>
        </w:rPr>
      </w:pPr>
      <w:r w:rsidRPr="00A76CFB">
        <w:rPr>
          <w:rFonts w:ascii="Calibri" w:hAnsi="Calibri"/>
          <w:b/>
          <w:sz w:val="24"/>
          <w:szCs w:val="24"/>
        </w:rPr>
        <w:t>6.1</w:t>
      </w:r>
      <w:r w:rsidR="004E50FF" w:rsidRPr="004E50FF">
        <w:rPr>
          <w:rFonts w:ascii="Calibri" w:hAnsi="Calibri"/>
          <w:b/>
          <w:sz w:val="24"/>
          <w:szCs w:val="24"/>
        </w:rPr>
        <w:tab/>
      </w:r>
      <w:r w:rsidRPr="004E50FF">
        <w:rPr>
          <w:rFonts w:ascii="Calibri" w:hAnsi="Calibri"/>
          <w:b/>
          <w:sz w:val="24"/>
          <w:szCs w:val="24"/>
        </w:rPr>
        <w:t>U</w:t>
      </w:r>
      <w:r w:rsidR="00062AA3">
        <w:rPr>
          <w:rFonts w:ascii="Calibri" w:hAnsi="Calibri"/>
          <w:b/>
          <w:sz w:val="24"/>
          <w:szCs w:val="24"/>
        </w:rPr>
        <w:t>tilities</w:t>
      </w:r>
      <w:r w:rsidRPr="004E50FF">
        <w:rPr>
          <w:rFonts w:ascii="Calibri" w:hAnsi="Calibri"/>
          <w:b/>
          <w:sz w:val="24"/>
          <w:szCs w:val="24"/>
        </w:rPr>
        <w:tab/>
      </w:r>
      <w:r w:rsidRPr="004E50FF">
        <w:rPr>
          <w:rFonts w:ascii="Calibri" w:hAnsi="Calibri"/>
          <w:b/>
          <w:sz w:val="24"/>
          <w:szCs w:val="24"/>
        </w:rPr>
        <w:tab/>
      </w:r>
      <w:r w:rsidRPr="004E50FF">
        <w:rPr>
          <w:rFonts w:ascii="Calibri" w:hAnsi="Calibri"/>
          <w:b/>
          <w:sz w:val="24"/>
          <w:szCs w:val="24"/>
        </w:rPr>
        <w:tab/>
      </w:r>
      <w:r w:rsidRPr="004E50FF">
        <w:rPr>
          <w:rFonts w:ascii="Calibri" w:hAnsi="Calibri"/>
          <w:b/>
          <w:sz w:val="24"/>
          <w:szCs w:val="24"/>
        </w:rPr>
        <w:tab/>
      </w:r>
      <w:r w:rsidRPr="004E50FF">
        <w:rPr>
          <w:rFonts w:ascii="Calibri" w:hAnsi="Calibri"/>
          <w:b/>
          <w:sz w:val="24"/>
          <w:szCs w:val="24"/>
        </w:rPr>
        <w:tab/>
      </w:r>
      <w:r w:rsidRPr="004E50FF">
        <w:rPr>
          <w:rFonts w:ascii="Calibri" w:hAnsi="Calibri"/>
          <w:b/>
          <w:sz w:val="24"/>
          <w:szCs w:val="24"/>
        </w:rPr>
        <w:tab/>
      </w:r>
      <w:r w:rsidRPr="004E50FF">
        <w:rPr>
          <w:rFonts w:ascii="Calibri" w:hAnsi="Calibri"/>
          <w:b/>
          <w:sz w:val="24"/>
          <w:szCs w:val="24"/>
        </w:rPr>
        <w:tab/>
      </w:r>
      <w:r w:rsidRPr="004E50FF">
        <w:rPr>
          <w:rFonts w:ascii="Calibri" w:hAnsi="Calibri"/>
          <w:b/>
          <w:sz w:val="24"/>
          <w:szCs w:val="24"/>
        </w:rPr>
        <w:tab/>
      </w:r>
    </w:p>
    <w:p w:rsidR="00976F51" w:rsidRPr="00632C38" w:rsidRDefault="006738F5" w:rsidP="00062AA3">
      <w:pPr>
        <w:pStyle w:val="Quick1"/>
        <w:numPr>
          <w:ilvl w:val="0"/>
          <w:numId w:val="3"/>
        </w:numPr>
        <w:tabs>
          <w:tab w:val="left" w:pos="-1440"/>
        </w:tabs>
        <w:spacing w:line="276" w:lineRule="auto"/>
        <w:ind w:left="2070" w:right="360" w:hanging="630"/>
        <w:rPr>
          <w:rFonts w:ascii="Calibri" w:hAnsi="Calibri"/>
        </w:rPr>
      </w:pPr>
      <w:r w:rsidRPr="00632C38">
        <w:rPr>
          <w:rFonts w:ascii="Calibri" w:hAnsi="Calibri"/>
        </w:rPr>
        <w:t>Digsafe (811) called for underground</w:t>
      </w:r>
      <w:r w:rsidR="00976F51" w:rsidRPr="00632C38">
        <w:rPr>
          <w:rFonts w:ascii="Calibri" w:hAnsi="Calibri"/>
        </w:rPr>
        <w:t xml:space="preserve"> utilities. Confirmation number </w:t>
      </w:r>
    </w:p>
    <w:p w:rsidR="006738F5" w:rsidRPr="00632C38" w:rsidRDefault="00976F51" w:rsidP="00062AA3">
      <w:pPr>
        <w:pStyle w:val="Quick1"/>
        <w:numPr>
          <w:ilvl w:val="0"/>
          <w:numId w:val="0"/>
        </w:numPr>
        <w:tabs>
          <w:tab w:val="left" w:pos="-1440"/>
        </w:tabs>
        <w:spacing w:line="276" w:lineRule="auto"/>
        <w:ind w:left="2070" w:right="360" w:hanging="630"/>
        <w:rPr>
          <w:rFonts w:ascii="Calibri" w:hAnsi="Calibri"/>
        </w:rPr>
      </w:pPr>
      <w:r w:rsidRPr="00632C38">
        <w:rPr>
          <w:rFonts w:ascii="Calibri" w:hAnsi="Calibri"/>
        </w:rPr>
        <w:tab/>
      </w:r>
      <w:proofErr w:type="gramStart"/>
      <w:r w:rsidR="006738F5" w:rsidRPr="00632C38">
        <w:rPr>
          <w:rFonts w:ascii="Calibri" w:hAnsi="Calibri"/>
        </w:rPr>
        <w:t>kept</w:t>
      </w:r>
      <w:proofErr w:type="gramEnd"/>
      <w:r w:rsidR="006738F5" w:rsidRPr="00632C38">
        <w:rPr>
          <w:rFonts w:ascii="Calibri" w:hAnsi="Calibri"/>
        </w:rPr>
        <w:t xml:space="preserve"> on file. </w:t>
      </w:r>
    </w:p>
    <w:p w:rsidR="006738F5" w:rsidRPr="00632C38" w:rsidRDefault="006738F5" w:rsidP="00062AA3">
      <w:pPr>
        <w:pStyle w:val="Quick1"/>
        <w:numPr>
          <w:ilvl w:val="0"/>
          <w:numId w:val="3"/>
        </w:numPr>
        <w:tabs>
          <w:tab w:val="left" w:pos="-1440"/>
        </w:tabs>
        <w:spacing w:line="276" w:lineRule="auto"/>
        <w:ind w:left="2070" w:right="360" w:hanging="630"/>
        <w:rPr>
          <w:rFonts w:ascii="Calibri" w:hAnsi="Calibri"/>
        </w:rPr>
      </w:pPr>
      <w:r w:rsidRPr="00632C38">
        <w:rPr>
          <w:rFonts w:ascii="Calibri" w:hAnsi="Calibri"/>
        </w:rPr>
        <w:t>Exposed utilities are supported or removed.</w:t>
      </w:r>
      <w:r w:rsidRPr="00632C38">
        <w:rPr>
          <w:rFonts w:ascii="Calibri" w:hAnsi="Calibri"/>
        </w:rPr>
        <w:tab/>
      </w:r>
    </w:p>
    <w:p w:rsidR="006738F5" w:rsidRPr="004E50FF" w:rsidRDefault="006738F5" w:rsidP="00062AA3">
      <w:pPr>
        <w:pStyle w:val="Quick1"/>
        <w:numPr>
          <w:ilvl w:val="0"/>
          <w:numId w:val="3"/>
        </w:numPr>
        <w:tabs>
          <w:tab w:val="left" w:pos="-1440"/>
        </w:tabs>
        <w:spacing w:line="276" w:lineRule="auto"/>
        <w:ind w:left="2070" w:right="90" w:hanging="630"/>
        <w:rPr>
          <w:rFonts w:ascii="Calibri" w:hAnsi="Calibri"/>
        </w:rPr>
      </w:pPr>
      <w:r w:rsidRPr="00632C38">
        <w:rPr>
          <w:rFonts w:ascii="Calibri" w:hAnsi="Calibri"/>
        </w:rPr>
        <w:t>Maintain 10 f</w:t>
      </w:r>
      <w:r w:rsidR="004E50FF">
        <w:rPr>
          <w:rFonts w:ascii="Calibri" w:hAnsi="Calibri"/>
        </w:rPr>
        <w:t>eet of</w:t>
      </w:r>
      <w:r w:rsidRPr="00632C38">
        <w:rPr>
          <w:rFonts w:ascii="Calibri" w:hAnsi="Calibri"/>
        </w:rPr>
        <w:t xml:space="preserve"> clearance to overhead powerlines when operating trucks </w:t>
      </w:r>
      <w:r w:rsidRPr="004E50FF">
        <w:rPr>
          <w:rFonts w:ascii="Calibri" w:hAnsi="Calibri"/>
        </w:rPr>
        <w:t>or equipment.</w:t>
      </w:r>
    </w:p>
    <w:p w:rsidR="00D0071C" w:rsidRPr="00632C38" w:rsidRDefault="006738F5" w:rsidP="00062AA3">
      <w:pPr>
        <w:pStyle w:val="Quick1"/>
        <w:numPr>
          <w:ilvl w:val="0"/>
          <w:numId w:val="3"/>
        </w:numPr>
        <w:tabs>
          <w:tab w:val="left" w:pos="-1440"/>
        </w:tabs>
        <w:spacing w:line="276" w:lineRule="auto"/>
        <w:ind w:left="2070" w:right="360" w:hanging="630"/>
        <w:rPr>
          <w:rFonts w:ascii="Calibri" w:hAnsi="Calibri"/>
        </w:rPr>
      </w:pPr>
      <w:r w:rsidRPr="00632C38">
        <w:rPr>
          <w:rFonts w:ascii="Calibri" w:hAnsi="Calibri"/>
        </w:rPr>
        <w:t xml:space="preserve">To prevent sudden flooding, block or reduce pressure in water mains </w:t>
      </w:r>
    </w:p>
    <w:p w:rsidR="006738F5" w:rsidRPr="00632C38" w:rsidRDefault="004E50FF" w:rsidP="00062AA3">
      <w:pPr>
        <w:pStyle w:val="Quick1"/>
        <w:numPr>
          <w:ilvl w:val="0"/>
          <w:numId w:val="0"/>
        </w:numPr>
        <w:tabs>
          <w:tab w:val="left" w:pos="-1440"/>
        </w:tabs>
        <w:spacing w:line="276" w:lineRule="auto"/>
        <w:ind w:left="2070" w:right="360" w:hanging="630"/>
        <w:rPr>
          <w:rFonts w:ascii="Calibri" w:hAnsi="Calibri"/>
        </w:rPr>
      </w:pPr>
      <w:r>
        <w:rPr>
          <w:rFonts w:ascii="Calibri" w:hAnsi="Calibri"/>
        </w:rPr>
        <w:tab/>
      </w:r>
      <w:proofErr w:type="gramStart"/>
      <w:r w:rsidR="006738F5" w:rsidRPr="00632C38">
        <w:rPr>
          <w:rFonts w:ascii="Calibri" w:hAnsi="Calibri"/>
        </w:rPr>
        <w:t>that</w:t>
      </w:r>
      <w:proofErr w:type="gramEnd"/>
      <w:r w:rsidR="006738F5" w:rsidRPr="00632C38">
        <w:rPr>
          <w:rFonts w:ascii="Calibri" w:hAnsi="Calibri"/>
        </w:rPr>
        <w:t xml:space="preserve"> could be exposed and accidentally damaged during excavation. Pressure should be reduced even if the actual tasks do not involve planned contact with the water main.</w:t>
      </w:r>
      <w:r w:rsidR="006738F5" w:rsidRPr="00632C38">
        <w:rPr>
          <w:rFonts w:ascii="Calibri" w:hAnsi="Calibri"/>
        </w:rPr>
        <w:tab/>
      </w:r>
      <w:r w:rsidR="006738F5" w:rsidRPr="00632C38">
        <w:rPr>
          <w:rFonts w:ascii="Calibri" w:hAnsi="Calibri"/>
        </w:rPr>
        <w:tab/>
      </w:r>
    </w:p>
    <w:p w:rsidR="006738F5" w:rsidRPr="00632C38" w:rsidRDefault="006738F5" w:rsidP="004E50FF">
      <w:pPr>
        <w:ind w:left="2880" w:hanging="720"/>
        <w:rPr>
          <w:rFonts w:ascii="Calibri" w:hAnsi="Calibri" w:cs="Times New Roman"/>
          <w:sz w:val="24"/>
          <w:szCs w:val="24"/>
        </w:rPr>
      </w:pPr>
      <w:r w:rsidRPr="00632C38">
        <w:rPr>
          <w:rFonts w:ascii="Calibri" w:hAnsi="Calibri"/>
        </w:rPr>
        <w:br w:type="page"/>
      </w:r>
    </w:p>
    <w:p w:rsidR="006738F5" w:rsidRPr="00632C38" w:rsidRDefault="006738F5" w:rsidP="00062AA3">
      <w:pPr>
        <w:pStyle w:val="Quick1"/>
        <w:numPr>
          <w:ilvl w:val="0"/>
          <w:numId w:val="0"/>
        </w:numPr>
        <w:tabs>
          <w:tab w:val="left" w:pos="-1440"/>
        </w:tabs>
        <w:spacing w:line="276" w:lineRule="auto"/>
        <w:ind w:left="720" w:right="-90"/>
        <w:rPr>
          <w:rFonts w:asciiTheme="minorHAnsi" w:hAnsiTheme="minorHAnsi"/>
          <w:b/>
        </w:rPr>
      </w:pPr>
      <w:r w:rsidRPr="00632C38">
        <w:rPr>
          <w:rFonts w:asciiTheme="minorHAnsi" w:hAnsiTheme="minorHAnsi"/>
          <w:b/>
        </w:rPr>
        <w:lastRenderedPageBreak/>
        <w:t xml:space="preserve">6.2 </w:t>
      </w:r>
      <w:r w:rsidRPr="00632C38">
        <w:rPr>
          <w:rFonts w:asciiTheme="minorHAnsi" w:hAnsiTheme="minorHAnsi"/>
          <w:b/>
        </w:rPr>
        <w:tab/>
        <w:t>WET CONDITIONS</w:t>
      </w:r>
      <w:r w:rsidR="00632C38">
        <w:rPr>
          <w:rFonts w:asciiTheme="minorHAnsi" w:hAnsiTheme="minorHAnsi"/>
          <w:b/>
        </w:rPr>
        <w:t>:</w:t>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p>
    <w:p w:rsidR="00A645D9" w:rsidRPr="00632C38" w:rsidRDefault="006738F5" w:rsidP="00062AA3">
      <w:pPr>
        <w:pStyle w:val="Quick1"/>
        <w:numPr>
          <w:ilvl w:val="0"/>
          <w:numId w:val="5"/>
        </w:numPr>
        <w:tabs>
          <w:tab w:val="left" w:pos="-1440"/>
        </w:tabs>
        <w:ind w:left="2070" w:right="-86" w:hanging="630"/>
        <w:rPr>
          <w:rFonts w:asciiTheme="minorHAnsi" w:hAnsiTheme="minorHAnsi"/>
        </w:rPr>
      </w:pPr>
      <w:r w:rsidRPr="00632C38">
        <w:rPr>
          <w:rFonts w:asciiTheme="minorHAnsi" w:hAnsiTheme="minorHAnsi"/>
        </w:rPr>
        <w:t xml:space="preserve">Water accumulation is controlled before employees authorized to enter </w:t>
      </w:r>
    </w:p>
    <w:p w:rsidR="006738F5" w:rsidRPr="00632C38" w:rsidRDefault="00A645D9" w:rsidP="00062AA3">
      <w:pPr>
        <w:pStyle w:val="Quick1"/>
        <w:numPr>
          <w:ilvl w:val="0"/>
          <w:numId w:val="0"/>
        </w:numPr>
        <w:tabs>
          <w:tab w:val="left" w:pos="-1440"/>
        </w:tabs>
        <w:ind w:left="2070" w:right="-90" w:hanging="630"/>
        <w:rPr>
          <w:rFonts w:asciiTheme="minorHAnsi" w:hAnsiTheme="minorHAnsi"/>
        </w:rPr>
      </w:pPr>
      <w:r w:rsidRPr="00632C38">
        <w:rPr>
          <w:rFonts w:asciiTheme="minorHAnsi" w:hAnsiTheme="minorHAnsi"/>
        </w:rPr>
        <w:tab/>
      </w:r>
      <w:proofErr w:type="gramStart"/>
      <w:r w:rsidR="006738F5" w:rsidRPr="00632C38">
        <w:rPr>
          <w:rFonts w:asciiTheme="minorHAnsi" w:hAnsiTheme="minorHAnsi"/>
        </w:rPr>
        <w:t>excavation</w:t>
      </w:r>
      <w:proofErr w:type="gramEnd"/>
      <w:r w:rsidR="006738F5" w:rsidRPr="00632C38">
        <w:rPr>
          <w:rFonts w:asciiTheme="minorHAnsi" w:hAnsiTheme="minorHAnsi"/>
        </w:rPr>
        <w:t xml:space="preserve">. </w:t>
      </w:r>
    </w:p>
    <w:p w:rsidR="006738F5" w:rsidRPr="00632C38" w:rsidRDefault="006738F5" w:rsidP="00062AA3">
      <w:pPr>
        <w:pStyle w:val="Quick1"/>
        <w:numPr>
          <w:ilvl w:val="0"/>
          <w:numId w:val="5"/>
        </w:numPr>
        <w:tabs>
          <w:tab w:val="left" w:pos="-1440"/>
        </w:tabs>
        <w:ind w:left="2070" w:right="-90" w:hanging="630"/>
        <w:rPr>
          <w:rFonts w:asciiTheme="minorHAnsi" w:hAnsiTheme="minorHAnsi"/>
        </w:rPr>
      </w:pPr>
      <w:r w:rsidRPr="00632C38">
        <w:rPr>
          <w:rFonts w:asciiTheme="minorHAnsi" w:hAnsiTheme="minorHAnsi"/>
        </w:rPr>
        <w:t>Surface water is diverted or controlled.</w:t>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p>
    <w:p w:rsidR="006738F5" w:rsidRPr="00632C38" w:rsidRDefault="006738F5" w:rsidP="00062AA3">
      <w:pPr>
        <w:pStyle w:val="Quick1"/>
        <w:numPr>
          <w:ilvl w:val="0"/>
          <w:numId w:val="5"/>
        </w:numPr>
        <w:tabs>
          <w:tab w:val="left" w:pos="-1440"/>
        </w:tabs>
        <w:ind w:left="2070" w:right="-90" w:hanging="630"/>
        <w:rPr>
          <w:rFonts w:asciiTheme="minorHAnsi" w:hAnsiTheme="minorHAnsi"/>
        </w:rPr>
      </w:pPr>
      <w:r w:rsidRPr="00632C38">
        <w:rPr>
          <w:rFonts w:asciiTheme="minorHAnsi" w:hAnsiTheme="minorHAnsi"/>
        </w:rPr>
        <w:t xml:space="preserve">Re-inspection is conducted after a rain event. </w:t>
      </w:r>
    </w:p>
    <w:p w:rsidR="00A645D9" w:rsidRPr="00632C38" w:rsidRDefault="006738F5" w:rsidP="00062AA3">
      <w:pPr>
        <w:pStyle w:val="Quick1"/>
        <w:numPr>
          <w:ilvl w:val="0"/>
          <w:numId w:val="5"/>
        </w:numPr>
        <w:tabs>
          <w:tab w:val="left" w:pos="-1440"/>
        </w:tabs>
        <w:ind w:left="2070" w:right="-86" w:hanging="630"/>
        <w:rPr>
          <w:rFonts w:asciiTheme="minorHAnsi" w:hAnsiTheme="minorHAnsi"/>
          <w:b/>
        </w:rPr>
      </w:pPr>
      <w:r w:rsidRPr="00632C38">
        <w:rPr>
          <w:rFonts w:asciiTheme="minorHAnsi" w:hAnsiTheme="minorHAnsi"/>
        </w:rPr>
        <w:t xml:space="preserve">Employees are ordered to exit if water seeps from floor or walls or if water </w:t>
      </w:r>
    </w:p>
    <w:p w:rsidR="006738F5" w:rsidRPr="00632C38" w:rsidRDefault="00A645D9" w:rsidP="00062AA3">
      <w:pPr>
        <w:pStyle w:val="Quick1"/>
        <w:numPr>
          <w:ilvl w:val="0"/>
          <w:numId w:val="0"/>
        </w:numPr>
        <w:tabs>
          <w:tab w:val="left" w:pos="-1440"/>
        </w:tabs>
        <w:spacing w:line="276" w:lineRule="auto"/>
        <w:ind w:left="2070" w:right="-90" w:hanging="630"/>
        <w:rPr>
          <w:rFonts w:asciiTheme="minorHAnsi" w:hAnsiTheme="minorHAnsi"/>
          <w:b/>
        </w:rPr>
      </w:pPr>
      <w:r w:rsidRPr="00632C38">
        <w:rPr>
          <w:rFonts w:asciiTheme="minorHAnsi" w:hAnsiTheme="minorHAnsi"/>
        </w:rPr>
        <w:tab/>
      </w:r>
      <w:proofErr w:type="gramStart"/>
      <w:r w:rsidR="006738F5" w:rsidRPr="00632C38">
        <w:rPr>
          <w:rFonts w:asciiTheme="minorHAnsi" w:hAnsiTheme="minorHAnsi"/>
        </w:rPr>
        <w:t>accumulation</w:t>
      </w:r>
      <w:proofErr w:type="gramEnd"/>
      <w:r w:rsidR="006738F5" w:rsidRPr="00632C38">
        <w:rPr>
          <w:rFonts w:asciiTheme="minorHAnsi" w:hAnsiTheme="minorHAnsi"/>
        </w:rPr>
        <w:t xml:space="preserve"> is not able to be continuously controlled.</w:t>
      </w:r>
      <w:r w:rsidR="006738F5" w:rsidRPr="00632C38">
        <w:rPr>
          <w:rFonts w:asciiTheme="minorHAnsi" w:hAnsiTheme="minorHAnsi"/>
          <w:b/>
        </w:rPr>
        <w:t xml:space="preserve"> </w:t>
      </w:r>
      <w:r w:rsidR="006738F5" w:rsidRPr="00632C38">
        <w:rPr>
          <w:rFonts w:asciiTheme="minorHAnsi" w:hAnsiTheme="minorHAnsi"/>
          <w:b/>
        </w:rPr>
        <w:tab/>
      </w:r>
    </w:p>
    <w:p w:rsidR="006738F5" w:rsidRPr="00632C38" w:rsidRDefault="006738F5" w:rsidP="00A645D9">
      <w:pPr>
        <w:pStyle w:val="Quick1"/>
        <w:numPr>
          <w:ilvl w:val="0"/>
          <w:numId w:val="0"/>
        </w:numPr>
        <w:tabs>
          <w:tab w:val="left" w:pos="-1440"/>
        </w:tabs>
        <w:spacing w:line="276" w:lineRule="auto"/>
        <w:ind w:left="1980" w:right="-90" w:firstLine="360"/>
        <w:rPr>
          <w:rFonts w:asciiTheme="minorHAnsi" w:hAnsiTheme="minorHAnsi"/>
        </w:rPr>
      </w:pPr>
      <w:r w:rsidRPr="00632C38">
        <w:rPr>
          <w:rFonts w:asciiTheme="minorHAnsi" w:hAnsiTheme="minorHAnsi"/>
        </w:rPr>
        <w:t xml:space="preserve"> </w:t>
      </w:r>
    </w:p>
    <w:p w:rsidR="006738F5" w:rsidRPr="00632C38" w:rsidRDefault="006738F5" w:rsidP="00062AA3">
      <w:pPr>
        <w:pStyle w:val="Quick1"/>
        <w:numPr>
          <w:ilvl w:val="0"/>
          <w:numId w:val="0"/>
        </w:numPr>
        <w:tabs>
          <w:tab w:val="left" w:pos="-1440"/>
        </w:tabs>
        <w:spacing w:line="276" w:lineRule="auto"/>
        <w:ind w:left="720" w:right="-90"/>
        <w:rPr>
          <w:rFonts w:asciiTheme="minorHAnsi" w:hAnsiTheme="minorHAnsi"/>
        </w:rPr>
      </w:pPr>
      <w:r w:rsidRPr="00632C38">
        <w:rPr>
          <w:rFonts w:asciiTheme="minorHAnsi" w:hAnsiTheme="minorHAnsi"/>
          <w:b/>
        </w:rPr>
        <w:t xml:space="preserve">6.3 </w:t>
      </w:r>
      <w:r w:rsidRPr="00632C38">
        <w:rPr>
          <w:rFonts w:asciiTheme="minorHAnsi" w:hAnsiTheme="minorHAnsi"/>
          <w:b/>
        </w:rPr>
        <w:tab/>
        <w:t>UNDERMINED STRUCTURES</w:t>
      </w:r>
      <w:r w:rsidR="00632C38">
        <w:rPr>
          <w:rFonts w:asciiTheme="minorHAnsi" w:hAnsiTheme="minorHAnsi"/>
          <w:b/>
        </w:rPr>
        <w:t>:</w:t>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p>
    <w:p w:rsidR="00A645D9" w:rsidRPr="00632C38" w:rsidRDefault="006738F5" w:rsidP="0040188F">
      <w:pPr>
        <w:pStyle w:val="Quick1"/>
        <w:numPr>
          <w:ilvl w:val="0"/>
          <w:numId w:val="4"/>
        </w:numPr>
        <w:tabs>
          <w:tab w:val="left" w:pos="-1440"/>
        </w:tabs>
        <w:ind w:left="2880" w:right="-86" w:hanging="720"/>
        <w:rPr>
          <w:rFonts w:asciiTheme="minorHAnsi" w:hAnsiTheme="minorHAnsi"/>
        </w:rPr>
      </w:pPr>
      <w:r w:rsidRPr="00632C38">
        <w:rPr>
          <w:rFonts w:asciiTheme="minorHAnsi" w:hAnsiTheme="minorHAnsi"/>
        </w:rPr>
        <w:t xml:space="preserve">Adjacent foundations, telephone poles, etc. are braced before employees </w:t>
      </w:r>
    </w:p>
    <w:p w:rsidR="006738F5" w:rsidRPr="00632C38" w:rsidRDefault="00A645D9" w:rsidP="0040188F">
      <w:pPr>
        <w:pStyle w:val="Quick1"/>
        <w:numPr>
          <w:ilvl w:val="0"/>
          <w:numId w:val="0"/>
        </w:numPr>
        <w:tabs>
          <w:tab w:val="left" w:pos="-1440"/>
        </w:tabs>
        <w:ind w:left="2880" w:right="-86" w:hanging="720"/>
        <w:rPr>
          <w:rFonts w:asciiTheme="minorHAnsi" w:hAnsiTheme="minorHAnsi"/>
        </w:rPr>
      </w:pPr>
      <w:r w:rsidRPr="00632C38">
        <w:rPr>
          <w:rFonts w:asciiTheme="minorHAnsi" w:hAnsiTheme="minorHAnsi"/>
        </w:rPr>
        <w:tab/>
      </w:r>
      <w:proofErr w:type="gramStart"/>
      <w:r w:rsidR="006738F5" w:rsidRPr="00632C38">
        <w:rPr>
          <w:rFonts w:asciiTheme="minorHAnsi" w:hAnsiTheme="minorHAnsi"/>
        </w:rPr>
        <w:t>are</w:t>
      </w:r>
      <w:proofErr w:type="gramEnd"/>
      <w:r w:rsidR="006738F5" w:rsidRPr="00632C38">
        <w:rPr>
          <w:rFonts w:asciiTheme="minorHAnsi" w:hAnsiTheme="minorHAnsi"/>
        </w:rPr>
        <w:t xml:space="preserve"> authorized to enter excavation. </w:t>
      </w:r>
      <w:r w:rsidR="006738F5" w:rsidRPr="00632C38">
        <w:rPr>
          <w:rFonts w:asciiTheme="minorHAnsi" w:hAnsiTheme="minorHAnsi"/>
        </w:rPr>
        <w:tab/>
      </w:r>
      <w:r w:rsidR="006738F5" w:rsidRPr="00632C38">
        <w:rPr>
          <w:rFonts w:asciiTheme="minorHAnsi" w:hAnsiTheme="minorHAnsi"/>
        </w:rPr>
        <w:tab/>
      </w:r>
      <w:r w:rsidR="006738F5" w:rsidRPr="00632C38">
        <w:rPr>
          <w:rFonts w:asciiTheme="minorHAnsi" w:hAnsiTheme="minorHAnsi"/>
        </w:rPr>
        <w:tab/>
      </w:r>
    </w:p>
    <w:p w:rsidR="00A645D9" w:rsidRPr="00632C38" w:rsidRDefault="006738F5" w:rsidP="0040188F">
      <w:pPr>
        <w:pStyle w:val="Quick1"/>
        <w:numPr>
          <w:ilvl w:val="0"/>
          <w:numId w:val="4"/>
        </w:numPr>
        <w:tabs>
          <w:tab w:val="left" w:pos="-1440"/>
        </w:tabs>
        <w:ind w:left="2880" w:right="-86" w:hanging="720"/>
        <w:rPr>
          <w:rFonts w:asciiTheme="minorHAnsi" w:hAnsiTheme="minorHAnsi"/>
        </w:rPr>
      </w:pPr>
      <w:r w:rsidRPr="00632C38">
        <w:rPr>
          <w:rFonts w:asciiTheme="minorHAnsi" w:hAnsiTheme="minorHAnsi"/>
        </w:rPr>
        <w:t xml:space="preserve">Adjacent sidewalks, pavement, walls, etc. are fully supported. When a </w:t>
      </w:r>
    </w:p>
    <w:p w:rsidR="006738F5" w:rsidRPr="00632C38" w:rsidRDefault="004E50FF" w:rsidP="0040188F">
      <w:pPr>
        <w:pStyle w:val="Quick1"/>
        <w:numPr>
          <w:ilvl w:val="0"/>
          <w:numId w:val="0"/>
        </w:numPr>
        <w:tabs>
          <w:tab w:val="left" w:pos="-1440"/>
        </w:tabs>
        <w:ind w:left="2880" w:right="-86" w:hanging="720"/>
        <w:rPr>
          <w:rFonts w:asciiTheme="minorHAnsi" w:hAnsiTheme="minorHAnsi"/>
        </w:rPr>
      </w:pPr>
      <w:r>
        <w:rPr>
          <w:rFonts w:asciiTheme="minorHAnsi" w:hAnsiTheme="minorHAnsi"/>
        </w:rPr>
        <w:tab/>
      </w:r>
      <w:proofErr w:type="gramStart"/>
      <w:r w:rsidR="006738F5" w:rsidRPr="00632C38">
        <w:rPr>
          <w:rFonts w:asciiTheme="minorHAnsi" w:hAnsiTheme="minorHAnsi"/>
        </w:rPr>
        <w:t>structure</w:t>
      </w:r>
      <w:proofErr w:type="gramEnd"/>
      <w:r w:rsidR="006738F5" w:rsidRPr="00632C38">
        <w:rPr>
          <w:rFonts w:asciiTheme="minorHAnsi" w:hAnsiTheme="minorHAnsi"/>
        </w:rPr>
        <w:t xml:space="preserve"> becomes unsupported or unstable in any way, employees are ordered to exit the excavation. </w:t>
      </w:r>
      <w:r w:rsidR="006738F5" w:rsidRPr="00632C38">
        <w:rPr>
          <w:rFonts w:asciiTheme="minorHAnsi" w:hAnsiTheme="minorHAnsi"/>
        </w:rPr>
        <w:tab/>
      </w:r>
      <w:r w:rsidR="006738F5" w:rsidRPr="00632C38">
        <w:rPr>
          <w:rFonts w:asciiTheme="minorHAnsi" w:hAnsiTheme="minorHAnsi"/>
        </w:rPr>
        <w:tab/>
      </w:r>
      <w:r w:rsidR="006738F5" w:rsidRPr="00632C38">
        <w:rPr>
          <w:rFonts w:asciiTheme="minorHAnsi" w:hAnsiTheme="minorHAnsi"/>
        </w:rPr>
        <w:tab/>
      </w:r>
    </w:p>
    <w:p w:rsidR="006738F5" w:rsidRPr="00632C38" w:rsidRDefault="006738F5" w:rsidP="0040188F">
      <w:pPr>
        <w:pStyle w:val="Quick1"/>
        <w:numPr>
          <w:ilvl w:val="0"/>
          <w:numId w:val="4"/>
        </w:numPr>
        <w:tabs>
          <w:tab w:val="left" w:pos="-1440"/>
        </w:tabs>
        <w:ind w:left="2880" w:right="-86" w:hanging="720"/>
        <w:rPr>
          <w:rFonts w:asciiTheme="minorHAnsi" w:hAnsiTheme="minorHAnsi"/>
        </w:rPr>
      </w:pPr>
      <w:r w:rsidRPr="00632C38">
        <w:rPr>
          <w:rFonts w:asciiTheme="minorHAnsi" w:hAnsiTheme="minorHAnsi"/>
        </w:rPr>
        <w:t xml:space="preserve">Exposed underground utility pipes are supported. </w:t>
      </w:r>
      <w:r w:rsidRPr="00632C38">
        <w:rPr>
          <w:rFonts w:asciiTheme="minorHAnsi" w:hAnsiTheme="minorHAnsi"/>
        </w:rPr>
        <w:tab/>
      </w:r>
      <w:r w:rsidRPr="00632C38">
        <w:rPr>
          <w:rFonts w:asciiTheme="minorHAnsi" w:hAnsiTheme="minorHAnsi"/>
        </w:rPr>
        <w:tab/>
      </w:r>
      <w:r w:rsidRPr="00632C38">
        <w:rPr>
          <w:rFonts w:asciiTheme="minorHAnsi" w:hAnsiTheme="minorHAnsi"/>
        </w:rPr>
        <w:tab/>
      </w:r>
    </w:p>
    <w:p w:rsidR="006738F5" w:rsidRPr="00632C38" w:rsidRDefault="006738F5" w:rsidP="005B50EB">
      <w:pPr>
        <w:pStyle w:val="Quick1"/>
        <w:numPr>
          <w:ilvl w:val="0"/>
          <w:numId w:val="0"/>
        </w:numPr>
        <w:tabs>
          <w:tab w:val="left" w:pos="-1440"/>
        </w:tabs>
        <w:spacing w:line="276" w:lineRule="auto"/>
        <w:ind w:left="720" w:right="-90" w:firstLine="900"/>
        <w:rPr>
          <w:rFonts w:asciiTheme="minorHAnsi" w:hAnsiTheme="minorHAnsi"/>
          <w:b/>
        </w:rPr>
      </w:pPr>
    </w:p>
    <w:p w:rsidR="006738F5" w:rsidRPr="00632C38" w:rsidRDefault="006738F5" w:rsidP="00062AA3">
      <w:pPr>
        <w:pStyle w:val="Quick1"/>
        <w:numPr>
          <w:ilvl w:val="0"/>
          <w:numId w:val="0"/>
        </w:numPr>
        <w:tabs>
          <w:tab w:val="left" w:pos="-1440"/>
        </w:tabs>
        <w:spacing w:line="276" w:lineRule="auto"/>
        <w:ind w:left="720" w:right="-90"/>
        <w:rPr>
          <w:rFonts w:asciiTheme="minorHAnsi" w:hAnsiTheme="minorHAnsi"/>
          <w:b/>
        </w:rPr>
      </w:pPr>
      <w:r w:rsidRPr="00632C38">
        <w:rPr>
          <w:rFonts w:asciiTheme="minorHAnsi" w:hAnsiTheme="minorHAnsi"/>
          <w:b/>
        </w:rPr>
        <w:t>6.4</w:t>
      </w:r>
      <w:r w:rsidRPr="00632C38">
        <w:rPr>
          <w:rFonts w:asciiTheme="minorHAnsi" w:hAnsiTheme="minorHAnsi"/>
          <w:b/>
        </w:rPr>
        <w:tab/>
        <w:t>EDGE OF EXCAVATION</w:t>
      </w:r>
      <w:r w:rsidR="00632C38">
        <w:rPr>
          <w:rFonts w:asciiTheme="minorHAnsi" w:hAnsiTheme="minorHAnsi"/>
          <w:b/>
        </w:rPr>
        <w:t>:</w:t>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r w:rsidRPr="00632C38">
        <w:rPr>
          <w:rFonts w:asciiTheme="minorHAnsi" w:hAnsiTheme="minorHAnsi"/>
          <w:b/>
        </w:rPr>
        <w:tab/>
      </w:r>
    </w:p>
    <w:p w:rsidR="006738F5" w:rsidRPr="00632C38" w:rsidRDefault="006738F5" w:rsidP="0040188F">
      <w:pPr>
        <w:pStyle w:val="Quick1"/>
        <w:numPr>
          <w:ilvl w:val="0"/>
          <w:numId w:val="6"/>
        </w:numPr>
        <w:tabs>
          <w:tab w:val="left" w:pos="-1440"/>
        </w:tabs>
        <w:ind w:left="1890" w:right="-90" w:firstLine="360"/>
        <w:rPr>
          <w:rFonts w:asciiTheme="minorHAnsi" w:hAnsiTheme="minorHAnsi"/>
          <w:b/>
        </w:rPr>
      </w:pPr>
      <w:r w:rsidRPr="00632C38">
        <w:rPr>
          <w:rFonts w:asciiTheme="minorHAnsi" w:hAnsiTheme="minorHAnsi"/>
        </w:rPr>
        <w:t>Spoils are kept more than 2 f</w:t>
      </w:r>
      <w:r w:rsidR="0040188F">
        <w:rPr>
          <w:rFonts w:asciiTheme="minorHAnsi" w:hAnsiTheme="minorHAnsi"/>
        </w:rPr>
        <w:t>eet</w:t>
      </w:r>
      <w:r w:rsidRPr="00632C38">
        <w:rPr>
          <w:rFonts w:asciiTheme="minorHAnsi" w:hAnsiTheme="minorHAnsi"/>
        </w:rPr>
        <w:t xml:space="preserve"> from edge.</w:t>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p>
    <w:p w:rsidR="00A645D9" w:rsidRPr="00632C38" w:rsidRDefault="006738F5" w:rsidP="0040188F">
      <w:pPr>
        <w:pStyle w:val="Quick1"/>
        <w:numPr>
          <w:ilvl w:val="0"/>
          <w:numId w:val="6"/>
        </w:numPr>
        <w:tabs>
          <w:tab w:val="left" w:pos="-1440"/>
        </w:tabs>
        <w:ind w:left="1890" w:right="-90" w:firstLine="360"/>
        <w:rPr>
          <w:rFonts w:asciiTheme="minorHAnsi" w:hAnsiTheme="minorHAnsi"/>
        </w:rPr>
      </w:pPr>
      <w:r w:rsidRPr="00632C38">
        <w:rPr>
          <w:rFonts w:asciiTheme="minorHAnsi" w:hAnsiTheme="minorHAnsi"/>
        </w:rPr>
        <w:t xml:space="preserve">Top of trench box/shoring reaches grade level, or extends 18” above grade </w:t>
      </w:r>
    </w:p>
    <w:p w:rsidR="006738F5" w:rsidRPr="00632C38" w:rsidRDefault="00A645D9" w:rsidP="0040188F">
      <w:pPr>
        <w:pStyle w:val="Quick1"/>
        <w:numPr>
          <w:ilvl w:val="0"/>
          <w:numId w:val="0"/>
        </w:numPr>
        <w:tabs>
          <w:tab w:val="left" w:pos="-1440"/>
        </w:tabs>
        <w:ind w:left="1890" w:right="-90" w:firstLine="360"/>
        <w:rPr>
          <w:rFonts w:asciiTheme="minorHAnsi" w:hAnsiTheme="minorHAnsi"/>
        </w:rPr>
      </w:pPr>
      <w:r w:rsidRPr="00632C38">
        <w:rPr>
          <w:rFonts w:asciiTheme="minorHAnsi" w:hAnsiTheme="minorHAnsi"/>
        </w:rPr>
        <w:tab/>
      </w:r>
      <w:proofErr w:type="gramStart"/>
      <w:r w:rsidR="006738F5" w:rsidRPr="00632C38">
        <w:rPr>
          <w:rFonts w:asciiTheme="minorHAnsi" w:hAnsiTheme="minorHAnsi"/>
        </w:rPr>
        <w:t>if</w:t>
      </w:r>
      <w:proofErr w:type="gramEnd"/>
      <w:r w:rsidR="006738F5" w:rsidRPr="00632C38">
        <w:rPr>
          <w:rFonts w:asciiTheme="minorHAnsi" w:hAnsiTheme="minorHAnsi"/>
        </w:rPr>
        <w:t xml:space="preserve"> any portion of the trench is sloped.</w:t>
      </w:r>
      <w:r w:rsidR="006738F5" w:rsidRPr="00632C38">
        <w:rPr>
          <w:rFonts w:asciiTheme="minorHAnsi" w:hAnsiTheme="minorHAnsi"/>
        </w:rPr>
        <w:tab/>
      </w:r>
      <w:r w:rsidR="006738F5" w:rsidRPr="00632C38">
        <w:rPr>
          <w:rFonts w:asciiTheme="minorHAnsi" w:hAnsiTheme="minorHAnsi"/>
        </w:rPr>
        <w:tab/>
      </w:r>
      <w:r w:rsidR="006738F5" w:rsidRPr="00632C38">
        <w:rPr>
          <w:rFonts w:asciiTheme="minorHAnsi" w:hAnsiTheme="minorHAnsi"/>
        </w:rPr>
        <w:tab/>
      </w:r>
    </w:p>
    <w:p w:rsidR="00A645D9" w:rsidRPr="00632C38" w:rsidRDefault="006738F5" w:rsidP="0040188F">
      <w:pPr>
        <w:pStyle w:val="Quick1"/>
        <w:numPr>
          <w:ilvl w:val="0"/>
          <w:numId w:val="6"/>
        </w:numPr>
        <w:tabs>
          <w:tab w:val="left" w:pos="-1440"/>
        </w:tabs>
        <w:ind w:left="1890" w:right="-90" w:firstLine="360"/>
        <w:rPr>
          <w:rFonts w:asciiTheme="minorHAnsi" w:hAnsiTheme="minorHAnsi"/>
        </w:rPr>
      </w:pPr>
      <w:r w:rsidRPr="00632C38">
        <w:rPr>
          <w:rFonts w:asciiTheme="minorHAnsi" w:hAnsiTheme="minorHAnsi"/>
        </w:rPr>
        <w:t xml:space="preserve">Bottom of trench box/shoring is not more than 2 ft. above bottom of </w:t>
      </w:r>
    </w:p>
    <w:p w:rsidR="006738F5" w:rsidRPr="00632C38" w:rsidRDefault="004E50FF" w:rsidP="0040188F">
      <w:pPr>
        <w:pStyle w:val="Quick1"/>
        <w:numPr>
          <w:ilvl w:val="0"/>
          <w:numId w:val="0"/>
        </w:numPr>
        <w:tabs>
          <w:tab w:val="left" w:pos="-1440"/>
        </w:tabs>
        <w:ind w:left="1890" w:right="-90" w:firstLine="360"/>
        <w:rPr>
          <w:rFonts w:asciiTheme="minorHAnsi" w:hAnsiTheme="minorHAnsi"/>
        </w:rPr>
      </w:pPr>
      <w:r>
        <w:rPr>
          <w:rFonts w:asciiTheme="minorHAnsi" w:hAnsiTheme="minorHAnsi"/>
        </w:rPr>
        <w:tab/>
      </w:r>
      <w:proofErr w:type="gramStart"/>
      <w:r w:rsidR="006738F5" w:rsidRPr="00632C38">
        <w:rPr>
          <w:rFonts w:asciiTheme="minorHAnsi" w:hAnsiTheme="minorHAnsi"/>
        </w:rPr>
        <w:t>excavation</w:t>
      </w:r>
      <w:proofErr w:type="gramEnd"/>
      <w:r w:rsidR="006738F5" w:rsidRPr="00632C38">
        <w:rPr>
          <w:rFonts w:asciiTheme="minorHAnsi" w:hAnsiTheme="minorHAnsi"/>
        </w:rPr>
        <w:t xml:space="preserve">. The 2 ft. allowable rise is not allowable if free-flowing soil comes </w:t>
      </w:r>
      <w:r>
        <w:rPr>
          <w:rFonts w:asciiTheme="minorHAnsi" w:hAnsiTheme="minorHAnsi"/>
        </w:rPr>
        <w:tab/>
      </w:r>
      <w:r>
        <w:rPr>
          <w:rFonts w:asciiTheme="minorHAnsi" w:hAnsiTheme="minorHAnsi"/>
        </w:rPr>
        <w:tab/>
      </w:r>
      <w:r w:rsidR="006738F5" w:rsidRPr="00632C38">
        <w:rPr>
          <w:rFonts w:asciiTheme="minorHAnsi" w:hAnsiTheme="minorHAnsi"/>
        </w:rPr>
        <w:t>in at the gap.</w:t>
      </w:r>
    </w:p>
    <w:p w:rsidR="006738F5" w:rsidRPr="00632C38" w:rsidRDefault="006738F5" w:rsidP="0040188F">
      <w:pPr>
        <w:pStyle w:val="Quick1"/>
        <w:numPr>
          <w:ilvl w:val="0"/>
          <w:numId w:val="6"/>
        </w:numPr>
        <w:tabs>
          <w:tab w:val="left" w:pos="-1440"/>
        </w:tabs>
        <w:ind w:left="1890" w:right="-90" w:firstLine="360"/>
        <w:rPr>
          <w:rFonts w:asciiTheme="minorHAnsi" w:hAnsiTheme="minorHAnsi"/>
        </w:rPr>
      </w:pPr>
      <w:r w:rsidRPr="00632C38">
        <w:rPr>
          <w:rFonts w:asciiTheme="minorHAnsi" w:hAnsiTheme="minorHAnsi"/>
        </w:rPr>
        <w:t xml:space="preserve">Trench boxes are installed in a manner to restrict lateral or other  </w:t>
      </w:r>
    </w:p>
    <w:p w:rsidR="006738F5" w:rsidRPr="00632C38" w:rsidRDefault="00A645D9" w:rsidP="0040188F">
      <w:pPr>
        <w:pStyle w:val="Quick1"/>
        <w:numPr>
          <w:ilvl w:val="0"/>
          <w:numId w:val="0"/>
        </w:numPr>
        <w:tabs>
          <w:tab w:val="left" w:pos="-1440"/>
        </w:tabs>
        <w:ind w:left="1890" w:right="-90" w:firstLine="360"/>
        <w:rPr>
          <w:rFonts w:asciiTheme="minorHAnsi" w:hAnsiTheme="minorHAnsi"/>
        </w:rPr>
      </w:pPr>
      <w:r w:rsidRPr="00632C38">
        <w:rPr>
          <w:rFonts w:asciiTheme="minorHAnsi" w:hAnsiTheme="minorHAnsi"/>
        </w:rPr>
        <w:tab/>
      </w:r>
      <w:proofErr w:type="gramStart"/>
      <w:r w:rsidR="006738F5" w:rsidRPr="00632C38">
        <w:rPr>
          <w:rFonts w:asciiTheme="minorHAnsi" w:hAnsiTheme="minorHAnsi"/>
        </w:rPr>
        <w:t>hazardous</w:t>
      </w:r>
      <w:proofErr w:type="gramEnd"/>
      <w:r w:rsidR="006738F5" w:rsidRPr="00632C38">
        <w:rPr>
          <w:rFonts w:asciiTheme="minorHAnsi" w:hAnsiTheme="minorHAnsi"/>
        </w:rPr>
        <w:t xml:space="preserve"> movement of the shield in the event of sudden lateral loads</w:t>
      </w:r>
      <w:r w:rsidRPr="00632C38">
        <w:rPr>
          <w:rFonts w:asciiTheme="minorHAnsi" w:hAnsiTheme="minorHAnsi"/>
        </w:rPr>
        <w:t>.</w:t>
      </w:r>
      <w:r w:rsidR="006738F5" w:rsidRPr="00632C38">
        <w:rPr>
          <w:rFonts w:asciiTheme="minorHAnsi" w:hAnsiTheme="minorHAnsi"/>
        </w:rPr>
        <w:tab/>
      </w:r>
    </w:p>
    <w:p w:rsidR="00A645D9" w:rsidRPr="00632C38" w:rsidRDefault="006738F5" w:rsidP="0040188F">
      <w:pPr>
        <w:pStyle w:val="Quick1"/>
        <w:numPr>
          <w:ilvl w:val="0"/>
          <w:numId w:val="6"/>
        </w:numPr>
        <w:tabs>
          <w:tab w:val="left" w:pos="-1440"/>
        </w:tabs>
        <w:ind w:left="1890" w:right="-90" w:firstLine="360"/>
        <w:rPr>
          <w:rFonts w:asciiTheme="minorHAnsi" w:hAnsiTheme="minorHAnsi"/>
        </w:rPr>
      </w:pPr>
      <w:r w:rsidRPr="00632C38">
        <w:rPr>
          <w:rFonts w:asciiTheme="minorHAnsi" w:hAnsiTheme="minorHAnsi"/>
        </w:rPr>
        <w:t xml:space="preserve">Ladder in place for trenches deeper than 4 ft. and placed so that egress is </w:t>
      </w:r>
    </w:p>
    <w:p w:rsidR="006738F5" w:rsidRPr="00632C38" w:rsidRDefault="00A645D9" w:rsidP="0040188F">
      <w:pPr>
        <w:pStyle w:val="Quick1"/>
        <w:numPr>
          <w:ilvl w:val="0"/>
          <w:numId w:val="0"/>
        </w:numPr>
        <w:tabs>
          <w:tab w:val="left" w:pos="-1440"/>
        </w:tabs>
        <w:ind w:left="1890" w:right="-90" w:firstLine="360"/>
        <w:rPr>
          <w:rFonts w:asciiTheme="minorHAnsi" w:hAnsiTheme="minorHAnsi"/>
        </w:rPr>
      </w:pPr>
      <w:r w:rsidRPr="00632C38">
        <w:rPr>
          <w:rFonts w:asciiTheme="minorHAnsi" w:hAnsiTheme="minorHAnsi"/>
        </w:rPr>
        <w:tab/>
      </w:r>
      <w:proofErr w:type="gramStart"/>
      <w:r w:rsidR="006738F5" w:rsidRPr="00632C38">
        <w:rPr>
          <w:rFonts w:asciiTheme="minorHAnsi" w:hAnsiTheme="minorHAnsi"/>
        </w:rPr>
        <w:t>available</w:t>
      </w:r>
      <w:proofErr w:type="gramEnd"/>
      <w:r w:rsidR="006738F5" w:rsidRPr="00632C38">
        <w:rPr>
          <w:rFonts w:asciiTheme="minorHAnsi" w:hAnsiTheme="minorHAnsi"/>
        </w:rPr>
        <w:t xml:space="preserve"> without traveling more than 25 feet. </w:t>
      </w:r>
      <w:r w:rsidR="006738F5" w:rsidRPr="00632C38">
        <w:rPr>
          <w:rFonts w:asciiTheme="minorHAnsi" w:hAnsiTheme="minorHAnsi"/>
        </w:rPr>
        <w:tab/>
      </w:r>
      <w:r w:rsidR="006738F5" w:rsidRPr="00632C38">
        <w:rPr>
          <w:rFonts w:asciiTheme="minorHAnsi" w:hAnsiTheme="minorHAnsi"/>
        </w:rPr>
        <w:tab/>
      </w:r>
      <w:r w:rsidR="006738F5" w:rsidRPr="00632C38">
        <w:rPr>
          <w:rFonts w:asciiTheme="minorHAnsi" w:hAnsiTheme="minorHAnsi"/>
        </w:rPr>
        <w:tab/>
      </w:r>
      <w:r w:rsidR="006738F5" w:rsidRPr="00632C38">
        <w:rPr>
          <w:rFonts w:asciiTheme="minorHAnsi" w:hAnsiTheme="minorHAnsi"/>
        </w:rPr>
        <w:tab/>
      </w:r>
    </w:p>
    <w:p w:rsidR="006738F5" w:rsidRPr="00632C38" w:rsidRDefault="006738F5" w:rsidP="0040188F">
      <w:pPr>
        <w:pStyle w:val="Quick1"/>
        <w:numPr>
          <w:ilvl w:val="0"/>
          <w:numId w:val="6"/>
        </w:numPr>
        <w:tabs>
          <w:tab w:val="left" w:pos="-1440"/>
        </w:tabs>
        <w:ind w:left="1890" w:right="-90" w:firstLine="360"/>
        <w:rPr>
          <w:rFonts w:asciiTheme="minorHAnsi" w:hAnsiTheme="minorHAnsi"/>
        </w:rPr>
      </w:pPr>
      <w:r w:rsidRPr="00632C38">
        <w:rPr>
          <w:rFonts w:asciiTheme="minorHAnsi" w:hAnsiTheme="minorHAnsi"/>
        </w:rPr>
        <w:t xml:space="preserve">Workers prohibited from “riding bucket” into or out of excavation. </w:t>
      </w:r>
      <w:r w:rsidRPr="00632C38">
        <w:rPr>
          <w:rFonts w:asciiTheme="minorHAnsi" w:hAnsiTheme="minorHAnsi"/>
        </w:rPr>
        <w:tab/>
      </w:r>
    </w:p>
    <w:p w:rsidR="006738F5" w:rsidRPr="00632C38" w:rsidRDefault="006738F5" w:rsidP="0040188F">
      <w:pPr>
        <w:pStyle w:val="Quick1"/>
        <w:numPr>
          <w:ilvl w:val="0"/>
          <w:numId w:val="6"/>
        </w:numPr>
        <w:tabs>
          <w:tab w:val="left" w:pos="-1440"/>
        </w:tabs>
        <w:ind w:left="1890" w:right="-90" w:firstLine="360"/>
        <w:rPr>
          <w:rFonts w:asciiTheme="minorHAnsi" w:hAnsiTheme="minorHAnsi"/>
        </w:rPr>
      </w:pPr>
      <w:r w:rsidRPr="00632C38">
        <w:rPr>
          <w:rFonts w:asciiTheme="minorHAnsi" w:hAnsiTheme="minorHAnsi"/>
        </w:rPr>
        <w:t xml:space="preserve">Weight of adjacent trucks and equipment are kept a safe distance away </w:t>
      </w:r>
    </w:p>
    <w:p w:rsidR="006738F5" w:rsidRPr="00632C38" w:rsidRDefault="00A645D9" w:rsidP="0040188F">
      <w:pPr>
        <w:pStyle w:val="Quick1"/>
        <w:numPr>
          <w:ilvl w:val="0"/>
          <w:numId w:val="0"/>
        </w:numPr>
        <w:tabs>
          <w:tab w:val="left" w:pos="-1440"/>
        </w:tabs>
        <w:ind w:left="1890" w:right="-90" w:firstLine="360"/>
        <w:rPr>
          <w:rFonts w:asciiTheme="minorHAnsi" w:hAnsiTheme="minorHAnsi"/>
        </w:rPr>
      </w:pPr>
      <w:r w:rsidRPr="00632C38">
        <w:rPr>
          <w:rFonts w:asciiTheme="minorHAnsi" w:hAnsiTheme="minorHAnsi"/>
        </w:rPr>
        <w:tab/>
      </w:r>
      <w:proofErr w:type="gramStart"/>
      <w:r w:rsidR="006738F5" w:rsidRPr="00632C38">
        <w:rPr>
          <w:rFonts w:asciiTheme="minorHAnsi" w:hAnsiTheme="minorHAnsi"/>
        </w:rPr>
        <w:t>from</w:t>
      </w:r>
      <w:proofErr w:type="gramEnd"/>
      <w:r w:rsidR="006738F5" w:rsidRPr="00632C38">
        <w:rPr>
          <w:rFonts w:asciiTheme="minorHAnsi" w:hAnsiTheme="minorHAnsi"/>
        </w:rPr>
        <w:t xml:space="preserve"> edge to prevent surcharge loading or vibration.</w:t>
      </w:r>
      <w:r w:rsidR="006738F5" w:rsidRPr="00632C38">
        <w:rPr>
          <w:rFonts w:asciiTheme="minorHAnsi" w:hAnsiTheme="minorHAnsi"/>
        </w:rPr>
        <w:tab/>
      </w:r>
    </w:p>
    <w:p w:rsidR="006738F5" w:rsidRPr="00632C38" w:rsidRDefault="006738F5" w:rsidP="0040188F">
      <w:pPr>
        <w:pStyle w:val="Quick1"/>
        <w:numPr>
          <w:ilvl w:val="0"/>
          <w:numId w:val="0"/>
        </w:numPr>
        <w:tabs>
          <w:tab w:val="left" w:pos="-1440"/>
        </w:tabs>
        <w:ind w:left="1886" w:right="-86" w:firstLine="360"/>
        <w:rPr>
          <w:rFonts w:asciiTheme="minorHAnsi" w:hAnsiTheme="minorHAnsi"/>
        </w:rPr>
      </w:pPr>
      <w:r w:rsidRPr="00632C38">
        <w:rPr>
          <w:rFonts w:asciiTheme="minorHAnsi" w:hAnsiTheme="minorHAnsi"/>
        </w:rPr>
        <w:t xml:space="preserve">h.   </w:t>
      </w:r>
      <w:r w:rsidR="00A645D9" w:rsidRPr="00632C38">
        <w:rPr>
          <w:rFonts w:asciiTheme="minorHAnsi" w:hAnsiTheme="minorHAnsi"/>
        </w:rPr>
        <w:tab/>
      </w:r>
      <w:r w:rsidRPr="00632C38">
        <w:rPr>
          <w:rFonts w:asciiTheme="minorHAnsi" w:hAnsiTheme="minorHAnsi"/>
        </w:rPr>
        <w:t>Provide a warning system to prevent mobile equipment from falling over the</w:t>
      </w:r>
      <w:r w:rsidR="00A645D9" w:rsidRPr="00632C38">
        <w:rPr>
          <w:rFonts w:asciiTheme="minorHAnsi" w:hAnsiTheme="minorHAnsi"/>
        </w:rPr>
        <w:t xml:space="preserve"> </w:t>
      </w:r>
      <w:r w:rsidR="004E50FF">
        <w:rPr>
          <w:rFonts w:asciiTheme="minorHAnsi" w:hAnsiTheme="minorHAnsi"/>
        </w:rPr>
        <w:tab/>
      </w:r>
      <w:r w:rsidR="004E50FF">
        <w:rPr>
          <w:rFonts w:asciiTheme="minorHAnsi" w:hAnsiTheme="minorHAnsi"/>
        </w:rPr>
        <w:tab/>
      </w:r>
      <w:r w:rsidRPr="00632C38">
        <w:rPr>
          <w:rFonts w:asciiTheme="minorHAnsi" w:hAnsiTheme="minorHAnsi"/>
        </w:rPr>
        <w:t>trench edge.</w:t>
      </w:r>
    </w:p>
    <w:p w:rsidR="006738F5" w:rsidRPr="00632C38" w:rsidRDefault="006738F5" w:rsidP="005B50EB">
      <w:pPr>
        <w:pStyle w:val="Quick1"/>
        <w:numPr>
          <w:ilvl w:val="0"/>
          <w:numId w:val="0"/>
        </w:numPr>
        <w:tabs>
          <w:tab w:val="left" w:pos="-1440"/>
        </w:tabs>
        <w:spacing w:line="276" w:lineRule="auto"/>
        <w:ind w:left="1440" w:right="-90" w:firstLine="900"/>
        <w:rPr>
          <w:rFonts w:asciiTheme="minorHAnsi" w:hAnsiTheme="minorHAnsi"/>
        </w:rPr>
      </w:pP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p>
    <w:p w:rsidR="006738F5" w:rsidRPr="00632C38" w:rsidRDefault="006738F5" w:rsidP="009E16CC">
      <w:pPr>
        <w:pStyle w:val="Quick1"/>
        <w:numPr>
          <w:ilvl w:val="0"/>
          <w:numId w:val="0"/>
        </w:numPr>
        <w:tabs>
          <w:tab w:val="left" w:pos="-1440"/>
        </w:tabs>
        <w:spacing w:line="276" w:lineRule="auto"/>
        <w:ind w:left="720" w:right="-90"/>
        <w:rPr>
          <w:rFonts w:asciiTheme="minorHAnsi" w:hAnsiTheme="minorHAnsi"/>
        </w:rPr>
      </w:pPr>
      <w:r w:rsidRPr="00632C38">
        <w:rPr>
          <w:rFonts w:asciiTheme="minorHAnsi" w:hAnsiTheme="minorHAnsi"/>
          <w:b/>
        </w:rPr>
        <w:t>6.5</w:t>
      </w:r>
      <w:r w:rsidRPr="00632C38">
        <w:rPr>
          <w:rFonts w:asciiTheme="minorHAnsi" w:hAnsiTheme="minorHAnsi"/>
          <w:b/>
        </w:rPr>
        <w:tab/>
        <w:t>HAZARDOUS ATMOSPHERE</w:t>
      </w:r>
      <w:r w:rsidR="00632C38">
        <w:rPr>
          <w:rFonts w:asciiTheme="minorHAnsi" w:hAnsiTheme="minorHAnsi"/>
          <w:b/>
        </w:rPr>
        <w:t>:</w:t>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r>
    </w:p>
    <w:p w:rsidR="006738F5" w:rsidRPr="00632C38" w:rsidRDefault="006738F5" w:rsidP="00A645D9">
      <w:pPr>
        <w:pStyle w:val="Quick1"/>
        <w:numPr>
          <w:ilvl w:val="2"/>
          <w:numId w:val="9"/>
        </w:numPr>
        <w:tabs>
          <w:tab w:val="left" w:pos="-1440"/>
        </w:tabs>
        <w:ind w:left="1800" w:right="-90" w:firstLine="540"/>
        <w:rPr>
          <w:rFonts w:asciiTheme="minorHAnsi" w:hAnsiTheme="minorHAnsi"/>
        </w:rPr>
      </w:pPr>
      <w:r w:rsidRPr="00632C38">
        <w:rPr>
          <w:rFonts w:asciiTheme="minorHAnsi" w:hAnsiTheme="minorHAnsi"/>
        </w:rPr>
        <w:t>Where oxygen deficiency (&lt; 19.5% oxygen) or a hazardous atmosphere</w:t>
      </w:r>
    </w:p>
    <w:p w:rsidR="006738F5" w:rsidRPr="00632C38" w:rsidRDefault="006738F5" w:rsidP="00A645D9">
      <w:pPr>
        <w:pStyle w:val="Quick1"/>
        <w:numPr>
          <w:ilvl w:val="0"/>
          <w:numId w:val="0"/>
        </w:numPr>
        <w:tabs>
          <w:tab w:val="left" w:pos="-1440"/>
        </w:tabs>
        <w:ind w:left="1800" w:right="-90" w:firstLine="540"/>
        <w:rPr>
          <w:rFonts w:asciiTheme="minorHAnsi" w:hAnsiTheme="minorHAnsi"/>
        </w:rPr>
      </w:pPr>
      <w:r w:rsidRPr="00632C38">
        <w:rPr>
          <w:rFonts w:asciiTheme="minorHAnsi" w:hAnsiTheme="minorHAnsi"/>
        </w:rPr>
        <w:t xml:space="preserve"> </w:t>
      </w:r>
      <w:r w:rsidR="00A645D9" w:rsidRPr="00632C38">
        <w:rPr>
          <w:rFonts w:asciiTheme="minorHAnsi" w:hAnsiTheme="minorHAnsi"/>
        </w:rPr>
        <w:tab/>
      </w:r>
      <w:proofErr w:type="gramStart"/>
      <w:r w:rsidRPr="00632C38">
        <w:rPr>
          <w:rFonts w:asciiTheme="minorHAnsi" w:hAnsiTheme="minorHAnsi"/>
        </w:rPr>
        <w:t>exists</w:t>
      </w:r>
      <w:proofErr w:type="gramEnd"/>
      <w:r w:rsidRPr="00632C38">
        <w:rPr>
          <w:rFonts w:asciiTheme="minorHAnsi" w:hAnsiTheme="minorHAnsi"/>
        </w:rPr>
        <w:t xml:space="preserve"> or could be expected to exist, the atmosphere in the excavation </w:t>
      </w:r>
    </w:p>
    <w:p w:rsidR="006738F5" w:rsidRPr="00632C38" w:rsidRDefault="006738F5" w:rsidP="00A645D9">
      <w:pPr>
        <w:pStyle w:val="Quick1"/>
        <w:numPr>
          <w:ilvl w:val="0"/>
          <w:numId w:val="0"/>
        </w:numPr>
        <w:tabs>
          <w:tab w:val="left" w:pos="-1440"/>
        </w:tabs>
        <w:spacing w:line="276" w:lineRule="auto"/>
        <w:ind w:left="1800" w:right="-90" w:firstLine="540"/>
        <w:rPr>
          <w:rFonts w:asciiTheme="minorHAnsi" w:hAnsiTheme="minorHAnsi"/>
        </w:rPr>
      </w:pPr>
      <w:r w:rsidRPr="00632C38">
        <w:rPr>
          <w:rFonts w:asciiTheme="minorHAnsi" w:hAnsiTheme="minorHAnsi"/>
        </w:rPr>
        <w:t xml:space="preserve"> </w:t>
      </w:r>
      <w:r w:rsidR="00A645D9" w:rsidRPr="00632C38">
        <w:rPr>
          <w:rFonts w:asciiTheme="minorHAnsi" w:hAnsiTheme="minorHAnsi"/>
        </w:rPr>
        <w:tab/>
      </w:r>
      <w:proofErr w:type="gramStart"/>
      <w:r w:rsidRPr="00632C38">
        <w:rPr>
          <w:rFonts w:asciiTheme="minorHAnsi" w:hAnsiTheme="minorHAnsi"/>
        </w:rPr>
        <w:t>must</w:t>
      </w:r>
      <w:proofErr w:type="gramEnd"/>
      <w:r w:rsidRPr="00632C38">
        <w:rPr>
          <w:rFonts w:asciiTheme="minorHAnsi" w:hAnsiTheme="minorHAnsi"/>
        </w:rPr>
        <w:t xml:space="preserve"> be tested before employees enter excavations &gt; 4 ft. deep.    </w:t>
      </w:r>
    </w:p>
    <w:p w:rsidR="00A645D9" w:rsidRPr="00632C38" w:rsidRDefault="006738F5" w:rsidP="00A645D9">
      <w:pPr>
        <w:pStyle w:val="Quick1"/>
        <w:numPr>
          <w:ilvl w:val="2"/>
          <w:numId w:val="2"/>
        </w:numPr>
        <w:tabs>
          <w:tab w:val="left" w:pos="-1440"/>
        </w:tabs>
        <w:spacing w:line="276" w:lineRule="auto"/>
        <w:ind w:left="1800" w:right="-90" w:firstLine="540"/>
        <w:rPr>
          <w:rFonts w:asciiTheme="minorHAnsi" w:hAnsiTheme="minorHAnsi"/>
        </w:rPr>
      </w:pPr>
      <w:r w:rsidRPr="00632C38">
        <w:rPr>
          <w:rFonts w:asciiTheme="minorHAnsi" w:hAnsiTheme="minorHAnsi"/>
        </w:rPr>
        <w:t>Test air for Oxygen, Carbon Monoxide, Hydrogen Sulfide</w:t>
      </w:r>
      <w:r w:rsidR="00A645D9" w:rsidRPr="00632C38">
        <w:rPr>
          <w:rFonts w:asciiTheme="minorHAnsi" w:hAnsiTheme="minorHAnsi"/>
        </w:rPr>
        <w:t xml:space="preserve">, </w:t>
      </w:r>
      <w:r w:rsidRPr="00632C38">
        <w:rPr>
          <w:rFonts w:asciiTheme="minorHAnsi" w:hAnsiTheme="minorHAnsi"/>
        </w:rPr>
        <w:t xml:space="preserve">flammable </w:t>
      </w:r>
      <w:r w:rsidR="0040188F">
        <w:rPr>
          <w:rFonts w:asciiTheme="minorHAnsi" w:hAnsiTheme="minorHAnsi"/>
        </w:rPr>
        <w:t>levels</w:t>
      </w:r>
    </w:p>
    <w:p w:rsidR="006738F5" w:rsidRPr="00632C38" w:rsidRDefault="00A645D9" w:rsidP="00A645D9">
      <w:pPr>
        <w:pStyle w:val="Quick1"/>
        <w:numPr>
          <w:ilvl w:val="0"/>
          <w:numId w:val="0"/>
        </w:numPr>
        <w:tabs>
          <w:tab w:val="left" w:pos="-1440"/>
        </w:tabs>
        <w:spacing w:line="276" w:lineRule="auto"/>
        <w:ind w:left="2340" w:right="-90"/>
        <w:rPr>
          <w:rFonts w:asciiTheme="minorHAnsi" w:hAnsiTheme="minorHAnsi"/>
        </w:rPr>
      </w:pPr>
      <w:r w:rsidRPr="00632C38">
        <w:rPr>
          <w:rFonts w:asciiTheme="minorHAnsi" w:hAnsiTheme="minorHAnsi"/>
        </w:rPr>
        <w:tab/>
      </w:r>
      <w:proofErr w:type="gramStart"/>
      <w:r w:rsidR="006738F5" w:rsidRPr="00632C38">
        <w:rPr>
          <w:rFonts w:asciiTheme="minorHAnsi" w:hAnsiTheme="minorHAnsi"/>
        </w:rPr>
        <w:t>and</w:t>
      </w:r>
      <w:proofErr w:type="gramEnd"/>
      <w:r w:rsidR="006738F5" w:rsidRPr="00632C38">
        <w:rPr>
          <w:rFonts w:asciiTheme="minorHAnsi" w:hAnsiTheme="minorHAnsi"/>
        </w:rPr>
        <w:t xml:space="preserve"> VOCs in landfills, underground fuel, or other contaminated soils.</w:t>
      </w:r>
    </w:p>
    <w:p w:rsidR="006738F5" w:rsidRPr="00632C38" w:rsidRDefault="006738F5" w:rsidP="00A645D9">
      <w:pPr>
        <w:pStyle w:val="Quick1"/>
        <w:numPr>
          <w:ilvl w:val="2"/>
          <w:numId w:val="2"/>
        </w:numPr>
        <w:tabs>
          <w:tab w:val="left" w:pos="-1440"/>
        </w:tabs>
        <w:spacing w:line="276" w:lineRule="auto"/>
        <w:ind w:left="1800" w:right="-90" w:firstLine="540"/>
        <w:rPr>
          <w:rFonts w:asciiTheme="minorHAnsi" w:hAnsiTheme="minorHAnsi"/>
        </w:rPr>
      </w:pPr>
      <w:r w:rsidRPr="00632C38">
        <w:rPr>
          <w:rFonts w:asciiTheme="minorHAnsi" w:hAnsiTheme="minorHAnsi"/>
        </w:rPr>
        <w:t>Test air at all levels. Do not assume that toxics are heavier than air.</w:t>
      </w:r>
    </w:p>
    <w:p w:rsidR="00A645D9" w:rsidRPr="00632C38" w:rsidRDefault="006738F5" w:rsidP="00A645D9">
      <w:pPr>
        <w:pStyle w:val="Quick1"/>
        <w:numPr>
          <w:ilvl w:val="2"/>
          <w:numId w:val="2"/>
        </w:numPr>
        <w:tabs>
          <w:tab w:val="left" w:pos="-1440"/>
        </w:tabs>
        <w:spacing w:line="276" w:lineRule="auto"/>
        <w:ind w:left="1800" w:right="-90" w:firstLine="540"/>
        <w:rPr>
          <w:rFonts w:asciiTheme="minorHAnsi" w:hAnsiTheme="minorHAnsi"/>
        </w:rPr>
      </w:pPr>
      <w:r w:rsidRPr="00632C38">
        <w:rPr>
          <w:rFonts w:asciiTheme="minorHAnsi" w:hAnsiTheme="minorHAnsi"/>
        </w:rPr>
        <w:t>Test the air for Carbon Monoxide if gas/diesel powered tools are brought</w:t>
      </w:r>
    </w:p>
    <w:p w:rsidR="006738F5" w:rsidRPr="00632C38" w:rsidRDefault="00A645D9" w:rsidP="00A645D9">
      <w:pPr>
        <w:pStyle w:val="Quick1"/>
        <w:numPr>
          <w:ilvl w:val="0"/>
          <w:numId w:val="0"/>
        </w:numPr>
        <w:tabs>
          <w:tab w:val="left" w:pos="-1440"/>
        </w:tabs>
        <w:spacing w:line="276" w:lineRule="auto"/>
        <w:ind w:left="2340" w:right="-90"/>
        <w:rPr>
          <w:rFonts w:asciiTheme="minorHAnsi" w:hAnsiTheme="minorHAnsi"/>
        </w:rPr>
      </w:pPr>
      <w:r w:rsidRPr="00632C38">
        <w:rPr>
          <w:rFonts w:asciiTheme="minorHAnsi" w:hAnsiTheme="minorHAnsi"/>
        </w:rPr>
        <w:tab/>
      </w:r>
      <w:proofErr w:type="gramStart"/>
      <w:r w:rsidR="00632C38">
        <w:rPr>
          <w:rFonts w:asciiTheme="minorHAnsi" w:hAnsiTheme="minorHAnsi"/>
        </w:rPr>
        <w:t>in</w:t>
      </w:r>
      <w:proofErr w:type="gramEnd"/>
      <w:r w:rsidR="00632C38">
        <w:rPr>
          <w:rFonts w:asciiTheme="minorHAnsi" w:hAnsiTheme="minorHAnsi"/>
        </w:rPr>
        <w:t xml:space="preserve"> </w:t>
      </w:r>
      <w:r w:rsidR="006738F5" w:rsidRPr="00632C38">
        <w:rPr>
          <w:rFonts w:asciiTheme="minorHAnsi" w:hAnsiTheme="minorHAnsi"/>
        </w:rPr>
        <w:t xml:space="preserve">to </w:t>
      </w:r>
      <w:r w:rsidRPr="00632C38">
        <w:rPr>
          <w:rFonts w:asciiTheme="minorHAnsi" w:hAnsiTheme="minorHAnsi"/>
        </w:rPr>
        <w:t xml:space="preserve">or used adjacent to the </w:t>
      </w:r>
      <w:r w:rsidR="006738F5" w:rsidRPr="00632C38">
        <w:rPr>
          <w:rFonts w:asciiTheme="minorHAnsi" w:hAnsiTheme="minorHAnsi"/>
        </w:rPr>
        <w:t>excavation.</w:t>
      </w:r>
      <w:r w:rsidRPr="00632C38">
        <w:rPr>
          <w:rFonts w:asciiTheme="minorHAnsi" w:hAnsiTheme="minorHAnsi"/>
        </w:rPr>
        <w:t xml:space="preserve"> Ventilate. </w:t>
      </w:r>
    </w:p>
    <w:p w:rsidR="00A645D9" w:rsidRPr="00632C38" w:rsidRDefault="006738F5" w:rsidP="00A645D9">
      <w:pPr>
        <w:pStyle w:val="Quick1"/>
        <w:numPr>
          <w:ilvl w:val="2"/>
          <w:numId w:val="2"/>
        </w:numPr>
        <w:tabs>
          <w:tab w:val="left" w:pos="-1440"/>
        </w:tabs>
        <w:spacing w:line="276" w:lineRule="auto"/>
        <w:ind w:left="1800" w:right="-90" w:firstLine="540"/>
        <w:rPr>
          <w:rFonts w:asciiTheme="minorHAnsi" w:hAnsiTheme="minorHAnsi"/>
        </w:rPr>
      </w:pPr>
      <w:r w:rsidRPr="00632C38">
        <w:rPr>
          <w:rFonts w:asciiTheme="minorHAnsi" w:hAnsiTheme="minorHAnsi"/>
        </w:rPr>
        <w:t xml:space="preserve">Control dust when cutting concrete or asbestos pipe. Follow Department of </w:t>
      </w:r>
    </w:p>
    <w:p w:rsidR="007F1FA9" w:rsidRPr="00632C38" w:rsidRDefault="00A645D9" w:rsidP="00632C38">
      <w:pPr>
        <w:pStyle w:val="Quick1"/>
        <w:numPr>
          <w:ilvl w:val="0"/>
          <w:numId w:val="0"/>
        </w:numPr>
        <w:tabs>
          <w:tab w:val="left" w:pos="-1440"/>
        </w:tabs>
        <w:spacing w:line="276" w:lineRule="auto"/>
        <w:ind w:left="2340" w:right="-90"/>
        <w:rPr>
          <w:rFonts w:asciiTheme="minorHAnsi" w:hAnsiTheme="minorHAnsi"/>
        </w:rPr>
      </w:pPr>
      <w:r w:rsidRPr="00632C38">
        <w:rPr>
          <w:rFonts w:asciiTheme="minorHAnsi" w:hAnsiTheme="minorHAnsi"/>
        </w:rPr>
        <w:tab/>
      </w:r>
      <w:r w:rsidR="006738F5" w:rsidRPr="00632C38">
        <w:rPr>
          <w:rFonts w:asciiTheme="minorHAnsi" w:hAnsiTheme="minorHAnsi"/>
        </w:rPr>
        <w:t xml:space="preserve">Labor Standards and DEP procedures for asbestos cement pipe. </w:t>
      </w:r>
    </w:p>
    <w:p w:rsidR="007F1FA9" w:rsidRDefault="007F1FA9" w:rsidP="005B50EB">
      <w:pPr>
        <w:pStyle w:val="Quick1"/>
        <w:numPr>
          <w:ilvl w:val="0"/>
          <w:numId w:val="0"/>
        </w:numPr>
        <w:tabs>
          <w:tab w:val="left" w:pos="-1440"/>
        </w:tabs>
        <w:spacing w:line="276" w:lineRule="auto"/>
        <w:ind w:left="720" w:right="360" w:firstLine="900"/>
        <w:rPr>
          <w:b/>
        </w:rPr>
      </w:pPr>
    </w:p>
    <w:p w:rsidR="006738F5" w:rsidRPr="00632C38" w:rsidRDefault="006738F5" w:rsidP="0047266C">
      <w:pPr>
        <w:pStyle w:val="Quick1"/>
        <w:numPr>
          <w:ilvl w:val="0"/>
          <w:numId w:val="0"/>
        </w:numPr>
        <w:tabs>
          <w:tab w:val="left" w:pos="-1440"/>
        </w:tabs>
        <w:spacing w:line="276" w:lineRule="auto"/>
        <w:ind w:left="720" w:right="360"/>
        <w:rPr>
          <w:rFonts w:ascii="Calibri" w:hAnsi="Calibri"/>
          <w:b/>
        </w:rPr>
      </w:pPr>
      <w:r w:rsidRPr="00632C38">
        <w:rPr>
          <w:rFonts w:ascii="Calibri" w:hAnsi="Calibri"/>
          <w:b/>
        </w:rPr>
        <w:lastRenderedPageBreak/>
        <w:t>6.6</w:t>
      </w:r>
      <w:r w:rsidRPr="00632C38">
        <w:rPr>
          <w:rFonts w:ascii="Calibri" w:hAnsi="Calibri"/>
          <w:b/>
        </w:rPr>
        <w:tab/>
        <w:t>WORK ZONE TRAFFIC</w:t>
      </w:r>
      <w:r w:rsidR="00632C38">
        <w:rPr>
          <w:rFonts w:ascii="Calibri" w:hAnsi="Calibri"/>
          <w:b/>
        </w:rPr>
        <w:t>:</w:t>
      </w:r>
      <w:r w:rsidRPr="00632C38">
        <w:rPr>
          <w:rFonts w:ascii="Calibri" w:hAnsi="Calibri"/>
          <w:b/>
        </w:rPr>
        <w:tab/>
      </w:r>
      <w:r w:rsidRPr="00632C38">
        <w:rPr>
          <w:rFonts w:ascii="Calibri" w:hAnsi="Calibri"/>
          <w:b/>
        </w:rPr>
        <w:tab/>
      </w:r>
      <w:r w:rsidRPr="00632C38">
        <w:rPr>
          <w:rFonts w:ascii="Calibri" w:hAnsi="Calibri"/>
          <w:b/>
        </w:rPr>
        <w:tab/>
      </w:r>
      <w:r w:rsidRPr="00632C38">
        <w:rPr>
          <w:rFonts w:ascii="Calibri" w:hAnsi="Calibri"/>
          <w:b/>
        </w:rPr>
        <w:tab/>
      </w:r>
      <w:r w:rsidRPr="00632C38">
        <w:rPr>
          <w:rFonts w:ascii="Calibri" w:hAnsi="Calibri"/>
          <w:b/>
        </w:rPr>
        <w:tab/>
      </w:r>
      <w:r w:rsidRPr="00632C38">
        <w:rPr>
          <w:rFonts w:ascii="Calibri" w:hAnsi="Calibri"/>
          <w:b/>
        </w:rPr>
        <w:tab/>
      </w:r>
      <w:r w:rsidRPr="00632C38">
        <w:rPr>
          <w:rFonts w:ascii="Calibri" w:hAnsi="Calibri"/>
          <w:b/>
        </w:rPr>
        <w:tab/>
      </w:r>
    </w:p>
    <w:p w:rsidR="006738F5" w:rsidRPr="00AA2364" w:rsidRDefault="006738F5" w:rsidP="0040188F">
      <w:pPr>
        <w:pStyle w:val="Quick1"/>
        <w:numPr>
          <w:ilvl w:val="0"/>
          <w:numId w:val="7"/>
        </w:numPr>
        <w:tabs>
          <w:tab w:val="left" w:pos="-1440"/>
        </w:tabs>
        <w:spacing w:line="276" w:lineRule="auto"/>
        <w:ind w:left="1800"/>
        <w:rPr>
          <w:rFonts w:ascii="Calibri" w:hAnsi="Calibri"/>
          <w:b/>
        </w:rPr>
      </w:pPr>
      <w:r w:rsidRPr="00632C38">
        <w:rPr>
          <w:rFonts w:ascii="Calibri" w:hAnsi="Calibri"/>
        </w:rPr>
        <w:t xml:space="preserve">Traffic is controlled in accordance with the Manual on Uniform </w:t>
      </w:r>
      <w:r w:rsidRPr="00AA2364">
        <w:rPr>
          <w:rFonts w:ascii="Calibri" w:hAnsi="Calibri"/>
        </w:rPr>
        <w:t xml:space="preserve">Traffic </w:t>
      </w:r>
      <w:r w:rsidR="00AA2364">
        <w:rPr>
          <w:rFonts w:ascii="Calibri" w:hAnsi="Calibri"/>
        </w:rPr>
        <w:br/>
      </w:r>
      <w:r w:rsidRPr="00AA2364">
        <w:rPr>
          <w:rFonts w:ascii="Calibri" w:hAnsi="Calibri"/>
        </w:rPr>
        <w:t>Control (MUTCD), using MUTCD signs and devices. Close street to traffic if possible.</w:t>
      </w:r>
    </w:p>
    <w:p w:rsidR="006738F5" w:rsidRPr="0047266C" w:rsidRDefault="006738F5" w:rsidP="0040188F">
      <w:pPr>
        <w:pStyle w:val="Quick1"/>
        <w:numPr>
          <w:ilvl w:val="0"/>
          <w:numId w:val="7"/>
        </w:numPr>
        <w:tabs>
          <w:tab w:val="left" w:pos="-1440"/>
        </w:tabs>
        <w:spacing w:line="276" w:lineRule="auto"/>
        <w:ind w:left="1800" w:right="360"/>
        <w:rPr>
          <w:rFonts w:ascii="Calibri" w:hAnsi="Calibri"/>
          <w:b/>
        </w:rPr>
      </w:pPr>
      <w:r w:rsidRPr="00632C38">
        <w:rPr>
          <w:rFonts w:ascii="Calibri" w:hAnsi="Calibri"/>
        </w:rPr>
        <w:t>Use adequate warning signs, cones and taper per MUTCD and</w:t>
      </w:r>
      <w:r w:rsidR="00A645D9" w:rsidRPr="00632C38">
        <w:rPr>
          <w:rFonts w:ascii="Calibri" w:hAnsi="Calibri"/>
        </w:rPr>
        <w:t xml:space="preserve"> </w:t>
      </w:r>
      <w:r w:rsidRPr="0047266C">
        <w:rPr>
          <w:rFonts w:ascii="Calibri" w:hAnsi="Calibri"/>
        </w:rPr>
        <w:t xml:space="preserve">MassDOT. </w:t>
      </w:r>
    </w:p>
    <w:p w:rsidR="00A645D9" w:rsidRPr="00632C38" w:rsidRDefault="006738F5" w:rsidP="0040188F">
      <w:pPr>
        <w:pStyle w:val="Quick1"/>
        <w:numPr>
          <w:ilvl w:val="0"/>
          <w:numId w:val="7"/>
        </w:numPr>
        <w:tabs>
          <w:tab w:val="left" w:pos="-1440"/>
        </w:tabs>
        <w:spacing w:line="276" w:lineRule="auto"/>
        <w:ind w:left="1800"/>
        <w:rPr>
          <w:rFonts w:ascii="Calibri" w:hAnsi="Calibri"/>
        </w:rPr>
      </w:pPr>
      <w:r w:rsidRPr="00632C38">
        <w:rPr>
          <w:rFonts w:ascii="Calibri" w:hAnsi="Calibri"/>
        </w:rPr>
        <w:t xml:space="preserve">Check blind spots before any vehicle or piece of heavy equipment is </w:t>
      </w:r>
      <w:r w:rsidR="0040188F" w:rsidRPr="00632C38">
        <w:rPr>
          <w:rFonts w:ascii="Calibri" w:hAnsi="Calibri"/>
        </w:rPr>
        <w:t>moved</w:t>
      </w:r>
      <w:r w:rsidR="0040188F">
        <w:rPr>
          <w:rFonts w:ascii="Calibri" w:hAnsi="Calibri"/>
        </w:rPr>
        <w:t xml:space="preserve"> </w:t>
      </w:r>
      <w:r w:rsidR="0040188F" w:rsidRPr="00632C38">
        <w:rPr>
          <w:rFonts w:ascii="Calibri" w:hAnsi="Calibri"/>
        </w:rPr>
        <w:t>at the</w:t>
      </w:r>
      <w:r w:rsidR="0040188F">
        <w:rPr>
          <w:rFonts w:ascii="Calibri" w:hAnsi="Calibri"/>
        </w:rPr>
        <w:t xml:space="preserve"> </w:t>
      </w:r>
      <w:r w:rsidR="0040188F" w:rsidRPr="00632C38">
        <w:rPr>
          <w:rFonts w:ascii="Calibri" w:hAnsi="Calibri"/>
        </w:rPr>
        <w:t>site,</w:t>
      </w:r>
    </w:p>
    <w:p w:rsidR="006738F5" w:rsidRPr="00632C38" w:rsidRDefault="0047266C" w:rsidP="0040188F">
      <w:pPr>
        <w:pStyle w:val="Quick1"/>
        <w:numPr>
          <w:ilvl w:val="0"/>
          <w:numId w:val="0"/>
        </w:numPr>
        <w:tabs>
          <w:tab w:val="left" w:pos="-1440"/>
        </w:tabs>
        <w:spacing w:line="276" w:lineRule="auto"/>
        <w:ind w:left="1800" w:right="360" w:hanging="360"/>
        <w:rPr>
          <w:rFonts w:ascii="Calibri" w:hAnsi="Calibri"/>
        </w:rPr>
      </w:pPr>
      <w:r>
        <w:rPr>
          <w:rFonts w:ascii="Calibri" w:hAnsi="Calibri"/>
        </w:rPr>
        <w:tab/>
      </w:r>
      <w:proofErr w:type="gramStart"/>
      <w:r w:rsidR="006738F5" w:rsidRPr="00632C38">
        <w:rPr>
          <w:rFonts w:ascii="Calibri" w:hAnsi="Calibri"/>
        </w:rPr>
        <w:t>use</w:t>
      </w:r>
      <w:proofErr w:type="gramEnd"/>
      <w:r w:rsidR="006738F5" w:rsidRPr="00632C38">
        <w:rPr>
          <w:rFonts w:ascii="Calibri" w:hAnsi="Calibri"/>
        </w:rPr>
        <w:t xml:space="preserve"> spotters when necessary, and conduct circle checks of DOT vehicles moving off the site.</w:t>
      </w:r>
      <w:r w:rsidR="0040188F">
        <w:rPr>
          <w:rFonts w:ascii="Calibri" w:hAnsi="Calibri"/>
        </w:rPr>
        <w:br/>
      </w:r>
    </w:p>
    <w:p w:rsidR="006738F5" w:rsidRPr="00632C38" w:rsidRDefault="006738F5" w:rsidP="0047266C">
      <w:pPr>
        <w:pStyle w:val="Quick1"/>
        <w:numPr>
          <w:ilvl w:val="0"/>
          <w:numId w:val="0"/>
        </w:numPr>
        <w:tabs>
          <w:tab w:val="left" w:pos="-1440"/>
        </w:tabs>
        <w:spacing w:line="276" w:lineRule="auto"/>
        <w:ind w:left="720" w:right="360"/>
        <w:rPr>
          <w:rFonts w:ascii="Calibri" w:hAnsi="Calibri"/>
          <w:b/>
        </w:rPr>
      </w:pPr>
      <w:r w:rsidRPr="00632C38">
        <w:rPr>
          <w:rFonts w:ascii="Calibri" w:hAnsi="Calibri"/>
          <w:b/>
        </w:rPr>
        <w:t>6.7</w:t>
      </w:r>
      <w:r w:rsidRPr="00632C38">
        <w:rPr>
          <w:rFonts w:ascii="Calibri" w:hAnsi="Calibri"/>
          <w:b/>
        </w:rPr>
        <w:tab/>
        <w:t>EXPOSURE TO FALLING LOADS</w:t>
      </w:r>
      <w:r w:rsidRPr="00632C38">
        <w:rPr>
          <w:rFonts w:ascii="Calibri" w:hAnsi="Calibri"/>
          <w:b/>
        </w:rPr>
        <w:tab/>
      </w:r>
      <w:r w:rsidRPr="00632C38">
        <w:rPr>
          <w:rFonts w:ascii="Calibri" w:hAnsi="Calibri"/>
          <w:b/>
        </w:rPr>
        <w:tab/>
      </w:r>
      <w:r w:rsidRPr="00632C38">
        <w:rPr>
          <w:rFonts w:ascii="Calibri" w:hAnsi="Calibri"/>
          <w:b/>
        </w:rPr>
        <w:tab/>
      </w:r>
      <w:r w:rsidRPr="00632C38">
        <w:rPr>
          <w:rFonts w:ascii="Calibri" w:hAnsi="Calibri"/>
          <w:b/>
        </w:rPr>
        <w:tab/>
      </w:r>
      <w:r w:rsidRPr="00632C38">
        <w:rPr>
          <w:rFonts w:ascii="Calibri" w:hAnsi="Calibri"/>
          <w:b/>
        </w:rPr>
        <w:tab/>
      </w:r>
    </w:p>
    <w:p w:rsidR="006738F5" w:rsidRPr="00632C38" w:rsidRDefault="006738F5" w:rsidP="0040188F">
      <w:pPr>
        <w:pStyle w:val="Quick1"/>
        <w:numPr>
          <w:ilvl w:val="0"/>
          <w:numId w:val="10"/>
        </w:numPr>
        <w:tabs>
          <w:tab w:val="left" w:pos="-1440"/>
          <w:tab w:val="left" w:pos="1800"/>
        </w:tabs>
        <w:spacing w:line="276" w:lineRule="auto"/>
        <w:ind w:left="1440" w:right="360" w:firstLine="0"/>
        <w:rPr>
          <w:rFonts w:ascii="Calibri" w:hAnsi="Calibri"/>
          <w:b/>
        </w:rPr>
      </w:pPr>
      <w:r w:rsidRPr="00632C38">
        <w:rPr>
          <w:rFonts w:ascii="Calibri" w:hAnsi="Calibri"/>
        </w:rPr>
        <w:t>Employees are not permitted to work under raised loads.</w:t>
      </w:r>
    </w:p>
    <w:p w:rsidR="00A645D9" w:rsidRPr="00632C38" w:rsidRDefault="006738F5" w:rsidP="0040188F">
      <w:pPr>
        <w:pStyle w:val="Quick1"/>
        <w:numPr>
          <w:ilvl w:val="0"/>
          <w:numId w:val="10"/>
        </w:numPr>
        <w:tabs>
          <w:tab w:val="left" w:pos="-1440"/>
          <w:tab w:val="left" w:pos="1800"/>
        </w:tabs>
        <w:spacing w:line="276" w:lineRule="auto"/>
        <w:ind w:left="1440" w:right="360" w:firstLine="0"/>
        <w:rPr>
          <w:rFonts w:ascii="Calibri" w:hAnsi="Calibri"/>
          <w:b/>
        </w:rPr>
      </w:pPr>
      <w:r w:rsidRPr="00632C38">
        <w:rPr>
          <w:rFonts w:ascii="Calibri" w:hAnsi="Calibri"/>
        </w:rPr>
        <w:t xml:space="preserve">Employees are required to stand away from equipment that is being </w:t>
      </w:r>
    </w:p>
    <w:p w:rsidR="006738F5" w:rsidRPr="00632C38" w:rsidRDefault="00A645D9" w:rsidP="0040188F">
      <w:pPr>
        <w:pStyle w:val="Quick1"/>
        <w:numPr>
          <w:ilvl w:val="0"/>
          <w:numId w:val="0"/>
        </w:numPr>
        <w:tabs>
          <w:tab w:val="left" w:pos="-1440"/>
          <w:tab w:val="left" w:pos="1800"/>
        </w:tabs>
        <w:spacing w:line="276" w:lineRule="auto"/>
        <w:ind w:left="1440" w:right="360"/>
        <w:rPr>
          <w:rFonts w:ascii="Calibri" w:hAnsi="Calibri"/>
          <w:b/>
        </w:rPr>
      </w:pPr>
      <w:r w:rsidRPr="00632C38">
        <w:rPr>
          <w:rFonts w:ascii="Calibri" w:hAnsi="Calibri"/>
        </w:rPr>
        <w:tab/>
      </w:r>
      <w:proofErr w:type="gramStart"/>
      <w:r w:rsidR="006738F5" w:rsidRPr="00632C38">
        <w:rPr>
          <w:rFonts w:ascii="Calibri" w:hAnsi="Calibri"/>
        </w:rPr>
        <w:t>loaded</w:t>
      </w:r>
      <w:proofErr w:type="gramEnd"/>
      <w:r w:rsidR="006738F5" w:rsidRPr="00632C38">
        <w:rPr>
          <w:rFonts w:ascii="Calibri" w:hAnsi="Calibri"/>
        </w:rPr>
        <w:t xml:space="preserve"> or unloaded. </w:t>
      </w:r>
    </w:p>
    <w:p w:rsidR="006738F5" w:rsidRPr="00632C38" w:rsidRDefault="006738F5" w:rsidP="005B50EB">
      <w:pPr>
        <w:pStyle w:val="Quick1"/>
        <w:numPr>
          <w:ilvl w:val="0"/>
          <w:numId w:val="0"/>
        </w:numPr>
        <w:tabs>
          <w:tab w:val="left" w:pos="-1440"/>
        </w:tabs>
        <w:spacing w:line="276" w:lineRule="auto"/>
        <w:ind w:left="720" w:right="360" w:firstLine="900"/>
        <w:rPr>
          <w:rFonts w:ascii="Calibri" w:hAnsi="Calibri"/>
        </w:rPr>
      </w:pPr>
    </w:p>
    <w:p w:rsidR="0040188F" w:rsidRDefault="006738F5" w:rsidP="00A645D9">
      <w:pPr>
        <w:pStyle w:val="Quick1"/>
        <w:numPr>
          <w:ilvl w:val="0"/>
          <w:numId w:val="0"/>
        </w:numPr>
        <w:tabs>
          <w:tab w:val="left" w:pos="-1440"/>
        </w:tabs>
        <w:spacing w:line="276" w:lineRule="auto"/>
        <w:ind w:left="720" w:right="360"/>
        <w:rPr>
          <w:rFonts w:ascii="Calibri" w:hAnsi="Calibri"/>
          <w:b/>
        </w:rPr>
      </w:pPr>
      <w:r w:rsidRPr="00632C38">
        <w:rPr>
          <w:rFonts w:ascii="Calibri" w:hAnsi="Calibri"/>
          <w:b/>
        </w:rPr>
        <w:t>6.8</w:t>
      </w:r>
      <w:r w:rsidRPr="00632C38">
        <w:rPr>
          <w:rFonts w:ascii="Calibri" w:hAnsi="Calibri"/>
          <w:b/>
        </w:rPr>
        <w:tab/>
        <w:t>PERSONAL PROTECTIVE EQUIPMENT</w:t>
      </w:r>
      <w:r w:rsidR="00632C38">
        <w:rPr>
          <w:rFonts w:ascii="Calibri" w:hAnsi="Calibri"/>
          <w:b/>
        </w:rPr>
        <w:t>:</w:t>
      </w:r>
    </w:p>
    <w:p w:rsidR="006738F5" w:rsidRPr="00632C38" w:rsidRDefault="006738F5" w:rsidP="0040188F">
      <w:pPr>
        <w:pStyle w:val="Quick1"/>
        <w:numPr>
          <w:ilvl w:val="0"/>
          <w:numId w:val="0"/>
        </w:numPr>
        <w:tabs>
          <w:tab w:val="left" w:pos="-1440"/>
        </w:tabs>
        <w:spacing w:line="276" w:lineRule="auto"/>
        <w:ind w:left="1800" w:right="360" w:hanging="360"/>
        <w:rPr>
          <w:rFonts w:ascii="Calibri" w:hAnsi="Calibri"/>
        </w:rPr>
      </w:pPr>
      <w:r w:rsidRPr="00632C38">
        <w:rPr>
          <w:rFonts w:ascii="Calibri" w:hAnsi="Calibri"/>
        </w:rPr>
        <w:t>a.</w:t>
      </w:r>
      <w:r w:rsidR="0040188F">
        <w:rPr>
          <w:rFonts w:ascii="Calibri" w:hAnsi="Calibri"/>
        </w:rPr>
        <w:tab/>
      </w:r>
      <w:r w:rsidRPr="00632C38">
        <w:rPr>
          <w:rFonts w:ascii="Calibri" w:hAnsi="Calibri"/>
        </w:rPr>
        <w:t>The following Personal Protective Equipment (PPE) is required:</w:t>
      </w:r>
    </w:p>
    <w:p w:rsidR="006738F5" w:rsidRPr="00632C38" w:rsidRDefault="006738F5" w:rsidP="009E16CC">
      <w:pPr>
        <w:pStyle w:val="ListParagraph"/>
        <w:numPr>
          <w:ilvl w:val="0"/>
          <w:numId w:val="1"/>
        </w:numPr>
        <w:spacing w:after="0"/>
        <w:ind w:left="2520" w:hanging="540"/>
        <w:rPr>
          <w:rFonts w:ascii="Calibri" w:hAnsi="Calibri" w:cs="Times New Roman"/>
          <w:sz w:val="24"/>
          <w:szCs w:val="24"/>
        </w:rPr>
      </w:pPr>
      <w:r w:rsidRPr="00632C38">
        <w:rPr>
          <w:rFonts w:ascii="Calibri" w:hAnsi="Calibri" w:cs="Times New Roman"/>
          <w:sz w:val="24"/>
          <w:szCs w:val="24"/>
        </w:rPr>
        <w:t xml:space="preserve">ANSI Class 2 or Class 3 high-visibility reflective clothing, for all work that is located in, or adjacent to a road </w:t>
      </w:r>
    </w:p>
    <w:p w:rsidR="006738F5" w:rsidRPr="00632C38" w:rsidRDefault="006738F5" w:rsidP="009E16CC">
      <w:pPr>
        <w:pStyle w:val="ListParagraph"/>
        <w:numPr>
          <w:ilvl w:val="0"/>
          <w:numId w:val="1"/>
        </w:numPr>
        <w:spacing w:after="0"/>
        <w:ind w:left="2520" w:hanging="540"/>
        <w:rPr>
          <w:rFonts w:ascii="Calibri" w:hAnsi="Calibri" w:cs="Times New Roman"/>
          <w:sz w:val="24"/>
          <w:szCs w:val="24"/>
        </w:rPr>
      </w:pPr>
      <w:r w:rsidRPr="00632C38">
        <w:rPr>
          <w:rFonts w:ascii="Calibri" w:hAnsi="Calibri" w:cs="Times New Roman"/>
          <w:sz w:val="24"/>
          <w:szCs w:val="24"/>
        </w:rPr>
        <w:t>Hardhat</w:t>
      </w:r>
    </w:p>
    <w:p w:rsidR="006738F5" w:rsidRPr="00632C38" w:rsidRDefault="006738F5" w:rsidP="009E16CC">
      <w:pPr>
        <w:pStyle w:val="ListParagraph"/>
        <w:numPr>
          <w:ilvl w:val="0"/>
          <w:numId w:val="1"/>
        </w:numPr>
        <w:spacing w:after="0"/>
        <w:ind w:left="2520" w:hanging="540"/>
        <w:rPr>
          <w:rFonts w:ascii="Calibri" w:hAnsi="Calibri" w:cs="Times New Roman"/>
          <w:sz w:val="24"/>
          <w:szCs w:val="24"/>
        </w:rPr>
      </w:pPr>
      <w:r w:rsidRPr="00632C38">
        <w:rPr>
          <w:rFonts w:ascii="Calibri" w:hAnsi="Calibri" w:cs="Times New Roman"/>
          <w:sz w:val="24"/>
          <w:szCs w:val="24"/>
        </w:rPr>
        <w:t xml:space="preserve">Boots that address the hazards on site.  </w:t>
      </w:r>
    </w:p>
    <w:p w:rsidR="006738F5" w:rsidRPr="00632C38" w:rsidRDefault="006738F5" w:rsidP="009E16CC">
      <w:pPr>
        <w:pStyle w:val="ListParagraph"/>
        <w:numPr>
          <w:ilvl w:val="0"/>
          <w:numId w:val="1"/>
        </w:numPr>
        <w:spacing w:after="0"/>
        <w:ind w:left="2520" w:hanging="540"/>
        <w:rPr>
          <w:rFonts w:ascii="Calibri" w:hAnsi="Calibri" w:cs="Times New Roman"/>
          <w:sz w:val="24"/>
          <w:szCs w:val="24"/>
        </w:rPr>
      </w:pPr>
      <w:r w:rsidRPr="00632C38">
        <w:rPr>
          <w:rFonts w:ascii="Calibri" w:hAnsi="Calibri" w:cs="Times New Roman"/>
          <w:sz w:val="24"/>
          <w:szCs w:val="24"/>
        </w:rPr>
        <w:t>Safety glasses when activities could cause projectiles</w:t>
      </w:r>
    </w:p>
    <w:p w:rsidR="006738F5" w:rsidRPr="00632C38" w:rsidRDefault="006738F5" w:rsidP="009E16CC">
      <w:pPr>
        <w:pStyle w:val="ListParagraph"/>
        <w:numPr>
          <w:ilvl w:val="0"/>
          <w:numId w:val="1"/>
        </w:numPr>
        <w:spacing w:after="0"/>
        <w:ind w:left="2520" w:hanging="540"/>
        <w:rPr>
          <w:rFonts w:ascii="Calibri" w:hAnsi="Calibri" w:cs="Times New Roman"/>
          <w:sz w:val="24"/>
          <w:szCs w:val="24"/>
        </w:rPr>
      </w:pPr>
      <w:r w:rsidRPr="00632C38">
        <w:rPr>
          <w:rFonts w:ascii="Calibri" w:hAnsi="Calibri" w:cs="Times New Roman"/>
          <w:sz w:val="24"/>
          <w:szCs w:val="24"/>
        </w:rPr>
        <w:t>Hearing protection when concrete / metal cutting tools are used</w:t>
      </w:r>
    </w:p>
    <w:p w:rsidR="006738F5" w:rsidRPr="00632C38" w:rsidRDefault="006738F5" w:rsidP="009E16CC">
      <w:pPr>
        <w:pStyle w:val="ListParagraph"/>
        <w:numPr>
          <w:ilvl w:val="0"/>
          <w:numId w:val="1"/>
        </w:numPr>
        <w:spacing w:after="0"/>
        <w:ind w:left="2520" w:hanging="540"/>
        <w:rPr>
          <w:rFonts w:ascii="Calibri" w:hAnsi="Calibri" w:cs="Times New Roman"/>
          <w:sz w:val="24"/>
          <w:szCs w:val="24"/>
        </w:rPr>
      </w:pPr>
      <w:r w:rsidRPr="00632C38">
        <w:rPr>
          <w:rFonts w:ascii="Calibri" w:hAnsi="Calibri" w:cs="Times New Roman"/>
          <w:sz w:val="24"/>
          <w:szCs w:val="24"/>
        </w:rPr>
        <w:t>Respirator when concrete or asbestos cutting is conducted.</w:t>
      </w:r>
      <w:r w:rsidR="00632C38">
        <w:rPr>
          <w:rFonts w:ascii="Calibri" w:hAnsi="Calibri" w:cs="Times New Roman"/>
          <w:sz w:val="24"/>
          <w:szCs w:val="24"/>
        </w:rPr>
        <w:br/>
      </w:r>
    </w:p>
    <w:p w:rsidR="006738F5" w:rsidRPr="00632C38" w:rsidRDefault="006738F5" w:rsidP="0047266C">
      <w:pPr>
        <w:spacing w:after="0"/>
        <w:ind w:left="720" w:firstLine="180"/>
        <w:rPr>
          <w:rFonts w:ascii="Calibri" w:hAnsi="Calibri" w:cs="Times New Roman"/>
          <w:b/>
          <w:sz w:val="24"/>
          <w:szCs w:val="24"/>
        </w:rPr>
      </w:pPr>
      <w:r w:rsidRPr="00632C38">
        <w:rPr>
          <w:rFonts w:ascii="Calibri" w:hAnsi="Calibri" w:cs="Times New Roman"/>
          <w:b/>
          <w:sz w:val="24"/>
          <w:szCs w:val="24"/>
        </w:rPr>
        <w:t xml:space="preserve">6.9 </w:t>
      </w:r>
      <w:r w:rsidRPr="00632C38">
        <w:rPr>
          <w:rFonts w:ascii="Calibri" w:hAnsi="Calibri" w:cs="Times New Roman"/>
          <w:b/>
          <w:sz w:val="24"/>
          <w:szCs w:val="24"/>
        </w:rPr>
        <w:tab/>
        <w:t xml:space="preserve">UNATTENDED TRENCH – </w:t>
      </w:r>
      <w:r w:rsidR="00632C38">
        <w:rPr>
          <w:rFonts w:ascii="Calibri" w:hAnsi="Calibri" w:cs="Times New Roman"/>
          <w:b/>
          <w:sz w:val="24"/>
          <w:szCs w:val="24"/>
        </w:rPr>
        <w:t>PUBLIC RISK:</w:t>
      </w:r>
      <w:r w:rsidRPr="00632C38">
        <w:rPr>
          <w:rFonts w:ascii="Calibri" w:hAnsi="Calibri" w:cs="Times New Roman"/>
          <w:b/>
          <w:sz w:val="24"/>
          <w:szCs w:val="24"/>
        </w:rPr>
        <w:t xml:space="preserve"> </w:t>
      </w:r>
    </w:p>
    <w:p w:rsidR="006738F5" w:rsidRPr="00632C38" w:rsidRDefault="006738F5" w:rsidP="00AA2364">
      <w:pPr>
        <w:spacing w:after="0"/>
        <w:ind w:left="1440"/>
        <w:rPr>
          <w:rFonts w:ascii="Calibri" w:hAnsi="Calibri" w:cs="Times New Roman"/>
          <w:sz w:val="24"/>
          <w:szCs w:val="24"/>
        </w:rPr>
      </w:pPr>
      <w:r w:rsidRPr="00632C38">
        <w:rPr>
          <w:rFonts w:ascii="Calibri" w:hAnsi="Calibri" w:cs="Times New Roman"/>
          <w:sz w:val="24"/>
          <w:szCs w:val="24"/>
        </w:rPr>
        <w:t xml:space="preserve">Trenches will not be left unattended or pose a hazard to the public. </w:t>
      </w:r>
      <w:r w:rsidR="0040188F">
        <w:rPr>
          <w:rFonts w:ascii="Calibri" w:hAnsi="Calibri" w:cs="Times New Roman"/>
          <w:sz w:val="24"/>
          <w:szCs w:val="24"/>
        </w:rPr>
        <w:br/>
      </w:r>
      <w:r w:rsidRPr="00632C38">
        <w:rPr>
          <w:rFonts w:ascii="Calibri" w:hAnsi="Calibri" w:cs="Times New Roman"/>
          <w:sz w:val="24"/>
          <w:szCs w:val="24"/>
        </w:rPr>
        <w:t>Unattended trenches must be backfilled, covered, or otherwise protected per Department of Professional Licensure (formerly Department of Public Safety) regulation 520 CMR 7.00.</w:t>
      </w:r>
    </w:p>
    <w:p w:rsidR="006738F5" w:rsidRPr="00632C38" w:rsidRDefault="006738F5" w:rsidP="005B50EB">
      <w:pPr>
        <w:spacing w:after="0"/>
        <w:ind w:left="1440" w:firstLine="900"/>
        <w:rPr>
          <w:rFonts w:ascii="Calibri" w:hAnsi="Calibri" w:cs="Times New Roman"/>
          <w:sz w:val="24"/>
          <w:szCs w:val="24"/>
        </w:rPr>
      </w:pPr>
    </w:p>
    <w:p w:rsidR="006738F5" w:rsidRPr="00632C38" w:rsidRDefault="006738F5" w:rsidP="009E16CC">
      <w:pPr>
        <w:spacing w:after="0"/>
        <w:ind w:hanging="90"/>
        <w:rPr>
          <w:rFonts w:ascii="Calibri" w:hAnsi="Calibri" w:cs="Times New Roman"/>
          <w:b/>
          <w:sz w:val="24"/>
          <w:szCs w:val="24"/>
        </w:rPr>
      </w:pPr>
      <w:r w:rsidRPr="00632C38">
        <w:rPr>
          <w:rFonts w:ascii="Calibri" w:hAnsi="Calibri" w:cs="Times New Roman"/>
          <w:b/>
          <w:sz w:val="24"/>
          <w:szCs w:val="24"/>
        </w:rPr>
        <w:t>7.0</w:t>
      </w:r>
      <w:r w:rsidRPr="00632C38">
        <w:rPr>
          <w:rFonts w:ascii="Calibri" w:hAnsi="Calibri" w:cs="Times New Roman"/>
          <w:b/>
          <w:sz w:val="24"/>
          <w:szCs w:val="24"/>
        </w:rPr>
        <w:tab/>
      </w:r>
      <w:r w:rsidR="00632C38">
        <w:rPr>
          <w:rFonts w:ascii="Calibri" w:hAnsi="Calibri" w:cs="Times New Roman"/>
          <w:b/>
          <w:sz w:val="24"/>
          <w:szCs w:val="24"/>
        </w:rPr>
        <w:t>WHEN MUNICIPAL EMPLOYEES WORK WITH A PRIVATE CONTRACTOR:</w:t>
      </w:r>
      <w:r w:rsidRPr="00632C38">
        <w:rPr>
          <w:rFonts w:ascii="Calibri" w:hAnsi="Calibri" w:cs="Times New Roman"/>
          <w:b/>
          <w:sz w:val="24"/>
          <w:szCs w:val="24"/>
        </w:rPr>
        <w:t xml:space="preserve"> Employees </w:t>
      </w:r>
    </w:p>
    <w:p w:rsidR="006738F5" w:rsidRPr="00632C38" w:rsidRDefault="006738F5" w:rsidP="00AA2364">
      <w:pPr>
        <w:spacing w:after="0"/>
        <w:ind w:left="1440"/>
        <w:rPr>
          <w:rFonts w:ascii="Calibri" w:hAnsi="Calibri" w:cs="Times New Roman"/>
          <w:sz w:val="24"/>
          <w:szCs w:val="24"/>
        </w:rPr>
      </w:pPr>
      <w:r w:rsidRPr="00632C38">
        <w:rPr>
          <w:rFonts w:ascii="Calibri" w:hAnsi="Calibri" w:cs="Times New Roman"/>
          <w:sz w:val="24"/>
          <w:szCs w:val="24"/>
        </w:rPr>
        <w:t>Private contractors often conduct work on municipal property. Municipal employees should not enter an excavation created by a private contractor unless the municipality’s designated Competent Person has conducted an inspection and authorized municipal employees to enter.</w:t>
      </w:r>
    </w:p>
    <w:p w:rsidR="006738F5" w:rsidRPr="00632C38" w:rsidRDefault="006738F5" w:rsidP="005B50EB">
      <w:pPr>
        <w:ind w:firstLine="900"/>
        <w:rPr>
          <w:rFonts w:ascii="Calibri" w:hAnsi="Calibri" w:cs="Times New Roman"/>
          <w:b/>
          <w:sz w:val="24"/>
          <w:szCs w:val="24"/>
        </w:rPr>
      </w:pPr>
      <w:r w:rsidRPr="00632C38">
        <w:rPr>
          <w:rFonts w:ascii="Calibri" w:hAnsi="Calibri" w:cs="Times New Roman"/>
          <w:b/>
          <w:sz w:val="24"/>
          <w:szCs w:val="24"/>
        </w:rPr>
        <w:br w:type="page"/>
      </w:r>
    </w:p>
    <w:p w:rsidR="006738F5" w:rsidRPr="00062B11" w:rsidRDefault="006738F5" w:rsidP="005B50EB">
      <w:pPr>
        <w:ind w:firstLine="900"/>
        <w:rPr>
          <w:rFonts w:ascii="Times New Roman" w:hAnsi="Times New Roman" w:cs="Times New Roman"/>
          <w:b/>
          <w:sz w:val="24"/>
          <w:szCs w:val="24"/>
        </w:rPr>
      </w:pPr>
    </w:p>
    <w:p w:rsidR="006738F5" w:rsidRPr="00632C38" w:rsidRDefault="006738F5" w:rsidP="009E16CC">
      <w:pPr>
        <w:spacing w:after="0"/>
        <w:rPr>
          <w:rFonts w:cs="Times New Roman"/>
          <w:b/>
          <w:sz w:val="24"/>
          <w:szCs w:val="24"/>
        </w:rPr>
      </w:pPr>
      <w:r w:rsidRPr="00632C38">
        <w:rPr>
          <w:rFonts w:cs="Times New Roman"/>
          <w:b/>
          <w:sz w:val="24"/>
          <w:szCs w:val="24"/>
        </w:rPr>
        <w:t>8.0</w:t>
      </w:r>
      <w:r w:rsidRPr="00632C38">
        <w:rPr>
          <w:rFonts w:cs="Times New Roman"/>
          <w:b/>
          <w:sz w:val="24"/>
          <w:szCs w:val="24"/>
        </w:rPr>
        <w:tab/>
      </w:r>
      <w:r w:rsidR="00632C38">
        <w:rPr>
          <w:rFonts w:cs="Times New Roman"/>
          <w:b/>
          <w:sz w:val="24"/>
          <w:szCs w:val="24"/>
        </w:rPr>
        <w:t>EMPLOYEE</w:t>
      </w:r>
      <w:r w:rsidRPr="00632C38">
        <w:rPr>
          <w:rFonts w:cs="Times New Roman"/>
          <w:b/>
          <w:sz w:val="24"/>
          <w:szCs w:val="24"/>
        </w:rPr>
        <w:t xml:space="preserve"> </w:t>
      </w:r>
      <w:r w:rsidR="00632C38">
        <w:rPr>
          <w:rFonts w:cs="Times New Roman"/>
          <w:b/>
          <w:sz w:val="24"/>
          <w:szCs w:val="24"/>
        </w:rPr>
        <w:t>QUALIFICATIONS:</w:t>
      </w:r>
    </w:p>
    <w:p w:rsidR="006738F5" w:rsidRPr="00632C38" w:rsidRDefault="006738F5" w:rsidP="009E16CC">
      <w:pPr>
        <w:spacing w:after="0"/>
        <w:ind w:left="1350" w:hanging="630"/>
        <w:rPr>
          <w:rFonts w:cs="Times New Roman"/>
          <w:sz w:val="24"/>
          <w:szCs w:val="24"/>
        </w:rPr>
      </w:pPr>
      <w:r w:rsidRPr="00632C38">
        <w:rPr>
          <w:rFonts w:cs="Times New Roman"/>
          <w:sz w:val="24"/>
          <w:szCs w:val="24"/>
        </w:rPr>
        <w:t>8.1</w:t>
      </w:r>
      <w:r w:rsidRPr="00632C38">
        <w:rPr>
          <w:rFonts w:cs="Times New Roman"/>
          <w:sz w:val="24"/>
          <w:szCs w:val="24"/>
        </w:rPr>
        <w:tab/>
        <w:t xml:space="preserve">The designated Competent Person must have completed “Trench Competent Person” training, per OSHA 29 CFR 1926.269 </w:t>
      </w:r>
      <w:r w:rsidRPr="00632C38">
        <w:rPr>
          <w:rFonts w:cs="Times New Roman"/>
          <w:i/>
          <w:sz w:val="24"/>
          <w:szCs w:val="24"/>
          <w:u w:val="single"/>
        </w:rPr>
        <w:t>and</w:t>
      </w:r>
      <w:r w:rsidRPr="00632C38">
        <w:rPr>
          <w:rFonts w:cs="Times New Roman"/>
          <w:sz w:val="24"/>
          <w:szCs w:val="24"/>
        </w:rPr>
        <w:t xml:space="preserve"> have authority from employer to stop work, and order that cave-in protective systems be installed and site hazards are corrected, before work continues. </w:t>
      </w:r>
    </w:p>
    <w:p w:rsidR="006738F5" w:rsidRPr="00632C38" w:rsidRDefault="006738F5" w:rsidP="009E16CC">
      <w:pPr>
        <w:spacing w:after="0"/>
        <w:ind w:left="1350" w:hanging="630"/>
        <w:rPr>
          <w:rFonts w:cs="Times New Roman"/>
          <w:sz w:val="24"/>
          <w:szCs w:val="24"/>
        </w:rPr>
      </w:pPr>
      <w:r w:rsidRPr="00632C38">
        <w:rPr>
          <w:rFonts w:cs="Times New Roman"/>
          <w:sz w:val="24"/>
          <w:szCs w:val="24"/>
        </w:rPr>
        <w:t>8.2</w:t>
      </w:r>
      <w:r w:rsidRPr="00632C38">
        <w:rPr>
          <w:rFonts w:cs="Times New Roman"/>
          <w:sz w:val="24"/>
          <w:szCs w:val="24"/>
        </w:rPr>
        <w:tab/>
        <w:t>Other employees on site must have completed “Trench Safety” awareness training.</w:t>
      </w:r>
    </w:p>
    <w:p w:rsidR="006738F5" w:rsidRPr="00632C38" w:rsidRDefault="006738F5" w:rsidP="009E16CC">
      <w:pPr>
        <w:spacing w:after="0"/>
        <w:ind w:left="1350" w:hanging="630"/>
        <w:rPr>
          <w:rFonts w:cs="Times New Roman"/>
          <w:sz w:val="24"/>
          <w:szCs w:val="24"/>
        </w:rPr>
      </w:pPr>
      <w:r w:rsidRPr="00632C38">
        <w:rPr>
          <w:rFonts w:cs="Times New Roman"/>
          <w:sz w:val="24"/>
          <w:szCs w:val="24"/>
        </w:rPr>
        <w:t>8.3</w:t>
      </w:r>
      <w:r w:rsidRPr="00632C38">
        <w:rPr>
          <w:rFonts w:cs="Times New Roman"/>
          <w:sz w:val="24"/>
          <w:szCs w:val="24"/>
        </w:rPr>
        <w:tab/>
        <w:t>Laborers assigned to use a grinder, saw, or other power tool must have completed training which reviews the Owner’s Manual instructions for use and maintenance of the tool.</w:t>
      </w:r>
    </w:p>
    <w:p w:rsidR="006738F5" w:rsidRPr="00632C38" w:rsidRDefault="006738F5" w:rsidP="009E16CC">
      <w:pPr>
        <w:spacing w:after="0"/>
        <w:ind w:left="1350" w:hanging="630"/>
        <w:rPr>
          <w:rFonts w:cs="Times New Roman"/>
          <w:sz w:val="24"/>
          <w:szCs w:val="24"/>
        </w:rPr>
      </w:pPr>
      <w:r w:rsidRPr="00632C38">
        <w:rPr>
          <w:rFonts w:cs="Times New Roman"/>
          <w:sz w:val="24"/>
          <w:szCs w:val="24"/>
        </w:rPr>
        <w:t>8.4</w:t>
      </w:r>
      <w:r w:rsidRPr="00632C38">
        <w:rPr>
          <w:rFonts w:cs="Times New Roman"/>
          <w:sz w:val="24"/>
          <w:szCs w:val="24"/>
        </w:rPr>
        <w:tab/>
        <w:t>Laborers assigned to disturb Asbestos Cement Pipe must have completed “Asbestos Cement Pipe” training.</w:t>
      </w:r>
    </w:p>
    <w:p w:rsidR="006738F5" w:rsidRPr="00632C38" w:rsidRDefault="006738F5" w:rsidP="009E16CC">
      <w:pPr>
        <w:spacing w:after="0"/>
        <w:ind w:left="1350" w:hanging="630"/>
        <w:rPr>
          <w:rFonts w:cs="Times New Roman"/>
          <w:sz w:val="24"/>
          <w:szCs w:val="24"/>
        </w:rPr>
      </w:pPr>
      <w:r w:rsidRPr="00632C38">
        <w:rPr>
          <w:rFonts w:cs="Times New Roman"/>
          <w:sz w:val="24"/>
          <w:szCs w:val="24"/>
        </w:rPr>
        <w:t>8.5</w:t>
      </w:r>
      <w:r w:rsidRPr="00632C38">
        <w:rPr>
          <w:rFonts w:cs="Times New Roman"/>
          <w:sz w:val="24"/>
          <w:szCs w:val="24"/>
        </w:rPr>
        <w:tab/>
        <w:t xml:space="preserve">Equipment operators must have a current Massachusetts Hoisting License issued by Massachusetts Department of Professional Licensure (formerly Department of Public Safety). </w:t>
      </w:r>
    </w:p>
    <w:p w:rsidR="006738F5" w:rsidRPr="00062B11" w:rsidRDefault="006738F5" w:rsidP="005B50EB">
      <w:pPr>
        <w:spacing w:after="0"/>
        <w:ind w:firstLine="900"/>
        <w:rPr>
          <w:rFonts w:ascii="Times New Roman" w:hAnsi="Times New Roman" w:cs="Times New Roman"/>
          <w:sz w:val="24"/>
          <w:szCs w:val="24"/>
        </w:rPr>
      </w:pPr>
    </w:p>
    <w:p w:rsidR="006738F5" w:rsidRPr="00632C38" w:rsidRDefault="006738F5" w:rsidP="009E16CC">
      <w:pPr>
        <w:spacing w:after="0"/>
        <w:rPr>
          <w:rFonts w:cs="Times New Roman"/>
          <w:b/>
          <w:sz w:val="24"/>
          <w:szCs w:val="24"/>
        </w:rPr>
      </w:pPr>
      <w:r w:rsidRPr="00632C38">
        <w:rPr>
          <w:rFonts w:cs="Times New Roman"/>
          <w:b/>
          <w:sz w:val="24"/>
          <w:szCs w:val="24"/>
        </w:rPr>
        <w:t>9.0</w:t>
      </w:r>
      <w:r w:rsidRPr="00632C38">
        <w:rPr>
          <w:rFonts w:cs="Times New Roman"/>
          <w:b/>
          <w:sz w:val="24"/>
          <w:szCs w:val="24"/>
        </w:rPr>
        <w:tab/>
        <w:t xml:space="preserve">Annual Review: </w:t>
      </w:r>
    </w:p>
    <w:p w:rsidR="006738F5" w:rsidRPr="00632C38" w:rsidRDefault="006738F5" w:rsidP="009E16CC">
      <w:pPr>
        <w:spacing w:after="0"/>
        <w:ind w:left="720"/>
        <w:rPr>
          <w:rFonts w:cs="Times New Roman"/>
          <w:sz w:val="24"/>
          <w:szCs w:val="24"/>
        </w:rPr>
      </w:pPr>
      <w:r w:rsidRPr="00632C38">
        <w:rPr>
          <w:rFonts w:cs="Times New Roman"/>
          <w:sz w:val="24"/>
          <w:szCs w:val="24"/>
        </w:rPr>
        <w:t>This policy will be reviewed ann</w:t>
      </w:r>
      <w:r w:rsidR="00F72642">
        <w:rPr>
          <w:rFonts w:cs="Times New Roman"/>
          <w:sz w:val="24"/>
          <w:szCs w:val="24"/>
        </w:rPr>
        <w:t>ually and revised as necessary.</w:t>
      </w:r>
      <w:r w:rsidRPr="00632C38">
        <w:rPr>
          <w:rFonts w:cs="Times New Roman"/>
          <w:sz w:val="24"/>
          <w:szCs w:val="24"/>
        </w:rPr>
        <w:t xml:space="preserve"> In addition, if a near miss incident or injury occurs, this policy will immediately be reviewed and revised if necessary.  </w:t>
      </w:r>
    </w:p>
    <w:p w:rsidR="006738F5" w:rsidRPr="00632C38" w:rsidRDefault="006738F5" w:rsidP="005B50EB">
      <w:pPr>
        <w:spacing w:after="0"/>
        <w:ind w:left="720" w:firstLine="900"/>
        <w:rPr>
          <w:rFonts w:cs="Times New Roman"/>
          <w:sz w:val="24"/>
          <w:szCs w:val="24"/>
        </w:rPr>
      </w:pPr>
    </w:p>
    <w:tbl>
      <w:tblPr>
        <w:tblW w:w="0" w:type="auto"/>
        <w:tblInd w:w="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140"/>
        <w:gridCol w:w="3780"/>
      </w:tblGrid>
      <w:tr w:rsidR="006738F5" w:rsidRPr="00632C38" w:rsidTr="004E50FF">
        <w:trPr>
          <w:trHeight w:val="882"/>
        </w:trPr>
        <w:tc>
          <w:tcPr>
            <w:tcW w:w="4140" w:type="dxa"/>
          </w:tcPr>
          <w:p w:rsidR="006738F5" w:rsidRPr="00632C38" w:rsidRDefault="006738F5" w:rsidP="004E50FF">
            <w:pPr>
              <w:spacing w:after="0"/>
              <w:ind w:hanging="10"/>
              <w:rPr>
                <w:rFonts w:cs="Times New Roman"/>
                <w:sz w:val="24"/>
                <w:szCs w:val="24"/>
              </w:rPr>
            </w:pPr>
            <w:r w:rsidRPr="00632C38">
              <w:rPr>
                <w:rFonts w:cs="Times New Roman"/>
                <w:caps/>
                <w:sz w:val="24"/>
                <w:szCs w:val="24"/>
              </w:rPr>
              <w:t>V</w:t>
            </w:r>
            <w:r w:rsidR="009E16CC">
              <w:rPr>
                <w:rFonts w:cs="Times New Roman"/>
                <w:sz w:val="24"/>
                <w:szCs w:val="24"/>
              </w:rPr>
              <w:t>ersion/</w:t>
            </w:r>
            <w:r w:rsidRPr="00632C38">
              <w:rPr>
                <w:rFonts w:cs="Times New Roman"/>
                <w:sz w:val="24"/>
                <w:szCs w:val="24"/>
              </w:rPr>
              <w:t xml:space="preserve">Revision </w:t>
            </w:r>
            <w:r w:rsidR="004E50FF">
              <w:rPr>
                <w:rFonts w:cs="Times New Roman"/>
                <w:sz w:val="24"/>
                <w:szCs w:val="24"/>
              </w:rPr>
              <w:t>Number</w:t>
            </w:r>
          </w:p>
        </w:tc>
        <w:tc>
          <w:tcPr>
            <w:tcW w:w="3780" w:type="dxa"/>
          </w:tcPr>
          <w:p w:rsidR="006738F5" w:rsidRPr="00632C38" w:rsidRDefault="006738F5" w:rsidP="005B50EB">
            <w:pPr>
              <w:spacing w:after="0"/>
              <w:ind w:firstLine="900"/>
              <w:rPr>
                <w:rFonts w:cs="Times New Roman"/>
                <w:caps/>
                <w:sz w:val="24"/>
                <w:szCs w:val="24"/>
              </w:rPr>
            </w:pPr>
          </w:p>
        </w:tc>
      </w:tr>
      <w:tr w:rsidR="006738F5" w:rsidRPr="00632C38" w:rsidTr="004E50FF">
        <w:trPr>
          <w:trHeight w:val="984"/>
        </w:trPr>
        <w:tc>
          <w:tcPr>
            <w:tcW w:w="4140" w:type="dxa"/>
          </w:tcPr>
          <w:p w:rsidR="006738F5" w:rsidRPr="00632C38" w:rsidRDefault="006738F5" w:rsidP="004E50FF">
            <w:pPr>
              <w:spacing w:after="0"/>
              <w:ind w:hanging="10"/>
              <w:rPr>
                <w:rFonts w:cs="Times New Roman"/>
                <w:sz w:val="24"/>
                <w:szCs w:val="24"/>
              </w:rPr>
            </w:pPr>
            <w:r w:rsidRPr="00632C38">
              <w:rPr>
                <w:rFonts w:cs="Times New Roman"/>
                <w:sz w:val="24"/>
                <w:szCs w:val="24"/>
              </w:rPr>
              <w:t>Date of Last Revision or Review</w:t>
            </w:r>
          </w:p>
        </w:tc>
        <w:tc>
          <w:tcPr>
            <w:tcW w:w="3780" w:type="dxa"/>
          </w:tcPr>
          <w:p w:rsidR="006738F5" w:rsidRPr="00632C38" w:rsidRDefault="006738F5" w:rsidP="005B50EB">
            <w:pPr>
              <w:spacing w:after="0"/>
              <w:ind w:firstLine="900"/>
              <w:rPr>
                <w:rFonts w:cs="Times New Roman"/>
                <w:sz w:val="24"/>
                <w:szCs w:val="24"/>
              </w:rPr>
            </w:pPr>
          </w:p>
        </w:tc>
      </w:tr>
      <w:tr w:rsidR="006738F5" w:rsidRPr="00632C38" w:rsidTr="004E50FF">
        <w:trPr>
          <w:trHeight w:val="1065"/>
        </w:trPr>
        <w:tc>
          <w:tcPr>
            <w:tcW w:w="4140" w:type="dxa"/>
          </w:tcPr>
          <w:p w:rsidR="006738F5" w:rsidRPr="00632C38" w:rsidRDefault="006738F5" w:rsidP="004E50FF">
            <w:pPr>
              <w:spacing w:after="0"/>
              <w:ind w:hanging="10"/>
              <w:rPr>
                <w:rFonts w:cs="Times New Roman"/>
                <w:sz w:val="24"/>
                <w:szCs w:val="24"/>
              </w:rPr>
            </w:pPr>
            <w:r w:rsidRPr="00632C38">
              <w:rPr>
                <w:rFonts w:cs="Times New Roman"/>
                <w:sz w:val="24"/>
                <w:szCs w:val="24"/>
              </w:rPr>
              <w:t>Signature of Director of Public Works</w:t>
            </w:r>
          </w:p>
        </w:tc>
        <w:tc>
          <w:tcPr>
            <w:tcW w:w="3780" w:type="dxa"/>
          </w:tcPr>
          <w:p w:rsidR="006738F5" w:rsidRPr="00632C38" w:rsidRDefault="006738F5" w:rsidP="005B50EB">
            <w:pPr>
              <w:spacing w:after="0"/>
              <w:ind w:firstLine="900"/>
              <w:rPr>
                <w:rFonts w:cs="Times New Roman"/>
                <w:sz w:val="24"/>
                <w:szCs w:val="24"/>
              </w:rPr>
            </w:pPr>
          </w:p>
        </w:tc>
      </w:tr>
    </w:tbl>
    <w:p w:rsidR="006738F5" w:rsidRPr="00632C38" w:rsidRDefault="006738F5" w:rsidP="005B50EB">
      <w:pPr>
        <w:spacing w:after="0"/>
        <w:ind w:firstLine="900"/>
        <w:rPr>
          <w:rFonts w:cs="Times New Roman"/>
          <w:sz w:val="24"/>
          <w:szCs w:val="24"/>
        </w:rPr>
      </w:pPr>
    </w:p>
    <w:p w:rsidR="006738F5" w:rsidRPr="00632C38" w:rsidRDefault="007F1FA9" w:rsidP="00632C38">
      <w:pPr>
        <w:spacing w:after="0"/>
        <w:ind w:firstLine="900"/>
        <w:rPr>
          <w:rFonts w:cs="Times New Roman"/>
          <w:sz w:val="24"/>
          <w:szCs w:val="24"/>
        </w:rPr>
      </w:pPr>
      <w:r w:rsidRPr="00632C38">
        <w:rPr>
          <w:rFonts w:cs="Times New Roman"/>
          <w:sz w:val="24"/>
          <w:szCs w:val="24"/>
        </w:rPr>
        <w:t xml:space="preserve">Appendix A: </w:t>
      </w:r>
      <w:r w:rsidR="006738F5" w:rsidRPr="00632C38">
        <w:rPr>
          <w:rFonts w:cs="Times New Roman"/>
          <w:sz w:val="24"/>
          <w:szCs w:val="24"/>
        </w:rPr>
        <w:t>“Daily Excavation and Trenching Inspection Worksheet – 2018”</w:t>
      </w:r>
      <w:r w:rsidR="00632C38" w:rsidRPr="00632C38">
        <w:rPr>
          <w:rFonts w:cs="Times New Roman"/>
          <w:sz w:val="24"/>
          <w:szCs w:val="24"/>
        </w:rPr>
        <w:t xml:space="preserve"> </w:t>
      </w:r>
    </w:p>
    <w:p w:rsidR="007F1FA9" w:rsidRDefault="007F1FA9" w:rsidP="006738F5">
      <w:pPr>
        <w:spacing w:after="0" w:line="240" w:lineRule="auto"/>
        <w:ind w:left="-1080" w:right="360" w:firstLine="1080"/>
        <w:jc w:val="center"/>
        <w:rPr>
          <w:b/>
          <w:color w:val="44546A" w:themeColor="text2"/>
          <w:sz w:val="36"/>
          <w:szCs w:val="36"/>
        </w:rPr>
        <w:sectPr w:rsidR="007F1FA9" w:rsidSect="00062AA3">
          <w:headerReference w:type="default" r:id="rId13"/>
          <w:footerReference w:type="default" r:id="rId14"/>
          <w:headerReference w:type="first" r:id="rId15"/>
          <w:footerReference w:type="first" r:id="rId16"/>
          <w:pgSz w:w="12240" w:h="15840"/>
          <w:pgMar w:top="720" w:right="720" w:bottom="720" w:left="720" w:header="432" w:footer="432" w:gutter="0"/>
          <w:pgNumType w:start="1"/>
          <w:cols w:space="720"/>
          <w:titlePg/>
          <w:docGrid w:linePitch="360"/>
        </w:sectPr>
      </w:pPr>
    </w:p>
    <w:p w:rsidR="00632C38" w:rsidRPr="00632C38" w:rsidRDefault="00632C38" w:rsidP="00632C38">
      <w:pPr>
        <w:spacing w:after="0" w:line="240" w:lineRule="auto"/>
        <w:ind w:left="-1080" w:right="360" w:firstLine="1080"/>
        <w:jc w:val="center"/>
        <w:rPr>
          <w:b/>
          <w:color w:val="FFFFFF" w:themeColor="background1"/>
          <w:sz w:val="36"/>
          <w:szCs w:val="36"/>
        </w:rPr>
      </w:pPr>
      <w:r w:rsidRPr="00632C38">
        <w:rPr>
          <w:b/>
          <w:noProof/>
          <w:color w:val="FFFFFF" w:themeColor="background1"/>
          <w:sz w:val="20"/>
          <w:szCs w:val="20"/>
        </w:rPr>
        <w:lastRenderedPageBreak/>
        <mc:AlternateContent>
          <mc:Choice Requires="wps">
            <w:drawing>
              <wp:anchor distT="0" distB="0" distL="114300" distR="114300" simplePos="0" relativeHeight="251672064" behindDoc="1" locked="0" layoutInCell="1" allowOverlap="1" wp14:anchorId="69264FAC" wp14:editId="7DCB7BDB">
                <wp:simplePos x="0" y="0"/>
                <wp:positionH relativeFrom="column">
                  <wp:posOffset>-215900</wp:posOffset>
                </wp:positionH>
                <wp:positionV relativeFrom="paragraph">
                  <wp:posOffset>-13335</wp:posOffset>
                </wp:positionV>
                <wp:extent cx="7277100" cy="584200"/>
                <wp:effectExtent l="0" t="0" r="0" b="6350"/>
                <wp:wrapNone/>
                <wp:docPr id="9" name="Rectangle 9"/>
                <wp:cNvGraphicFramePr/>
                <a:graphic xmlns:a="http://schemas.openxmlformats.org/drawingml/2006/main">
                  <a:graphicData uri="http://schemas.microsoft.com/office/word/2010/wordprocessingShape">
                    <wps:wsp>
                      <wps:cNvSpPr/>
                      <wps:spPr>
                        <a:xfrm>
                          <a:off x="0" y="0"/>
                          <a:ext cx="7277100" cy="5842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7pt;margin-top:-1.05pt;width:573pt;height:4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" fillcolor="#0070c0" stroked="f" strokeweight="1pt"/>
            </w:pict>
          </mc:Fallback>
        </mc:AlternateContent>
      </w:r>
      <w:r w:rsidRPr="00632C38">
        <w:rPr>
          <w:b/>
          <w:color w:val="FFFFFF" w:themeColor="background1"/>
          <w:sz w:val="36"/>
          <w:szCs w:val="36"/>
        </w:rPr>
        <w:t>Appendix A</w:t>
      </w:r>
    </w:p>
    <w:p w:rsidR="00632C38" w:rsidRPr="00632C38" w:rsidRDefault="00632C38" w:rsidP="00632C38">
      <w:pPr>
        <w:spacing w:after="120" w:line="240" w:lineRule="auto"/>
        <w:ind w:left="-1080" w:right="360" w:firstLine="1080"/>
        <w:jc w:val="center"/>
        <w:rPr>
          <w:b/>
          <w:color w:val="FFFFFF" w:themeColor="background1"/>
          <w:sz w:val="36"/>
          <w:szCs w:val="36"/>
        </w:rPr>
      </w:pPr>
      <w:r w:rsidRPr="00632C38">
        <w:rPr>
          <w:b/>
          <w:color w:val="FFFFFF" w:themeColor="background1"/>
          <w:sz w:val="36"/>
          <w:szCs w:val="36"/>
        </w:rPr>
        <w:t>DAILY INSPECTION WORKSHEET</w:t>
      </w:r>
    </w:p>
    <w:p w:rsidR="006738F5" w:rsidRDefault="006738F5" w:rsidP="0047266C">
      <w:pPr>
        <w:ind w:left="-180"/>
        <w:rPr>
          <w:b/>
        </w:rPr>
      </w:pPr>
      <w:r>
        <w:rPr>
          <w:b/>
          <w:color w:val="44546A" w:themeColor="text2"/>
          <w:sz w:val="20"/>
          <w:szCs w:val="20"/>
        </w:rPr>
        <w:t>How to Use this Inspection Worksheet</w:t>
      </w:r>
      <w:r>
        <w:rPr>
          <w:color w:val="44546A" w:themeColor="text2"/>
          <w:sz w:val="20"/>
          <w:szCs w:val="20"/>
        </w:rPr>
        <w:t xml:space="preserve">: A daily inspection is required at all excavation sites that workers enter, even sites </w:t>
      </w:r>
      <w:r w:rsidR="0047266C">
        <w:rPr>
          <w:color w:val="44546A" w:themeColor="text2"/>
          <w:sz w:val="20"/>
          <w:szCs w:val="20"/>
        </w:rPr>
        <w:br/>
      </w:r>
      <w:r>
        <w:rPr>
          <w:color w:val="44546A" w:themeColor="text2"/>
          <w:sz w:val="20"/>
          <w:szCs w:val="20"/>
        </w:rPr>
        <w:t xml:space="preserve">less than 5 feet deep. One way to verify that the daily inspections are conducted is to complete an inspection checklist. </w:t>
      </w:r>
    </w:p>
    <w:p w:rsidR="006738F5" w:rsidRPr="00632C38" w:rsidRDefault="006738F5" w:rsidP="0047266C">
      <w:pPr>
        <w:pStyle w:val="Quick1"/>
        <w:numPr>
          <w:ilvl w:val="0"/>
          <w:numId w:val="0"/>
        </w:numPr>
        <w:ind w:left="-180"/>
        <w:rPr>
          <w:rFonts w:asciiTheme="minorHAnsi" w:hAnsiTheme="minorHAnsi"/>
          <w:color w:val="44546A" w:themeColor="text2"/>
          <w:sz w:val="20"/>
          <w:szCs w:val="20"/>
        </w:rPr>
      </w:pPr>
      <w:r w:rsidRPr="00632C38">
        <w:rPr>
          <w:rFonts w:asciiTheme="minorHAnsi" w:hAnsiTheme="minorHAnsi"/>
          <w:b/>
        </w:rPr>
        <w:t xml:space="preserve">1.    Date: </w:t>
      </w:r>
      <w:r w:rsidRPr="00632C38">
        <w:rPr>
          <w:rFonts w:asciiTheme="minorHAnsi" w:hAnsiTheme="minorHAnsi"/>
        </w:rPr>
        <w:t>___________________</w:t>
      </w:r>
      <w:r w:rsidR="00632C38">
        <w:rPr>
          <w:rFonts w:asciiTheme="minorHAnsi" w:hAnsiTheme="minorHAnsi"/>
        </w:rPr>
        <w:t>_________</w:t>
      </w:r>
      <w:r w:rsidRPr="00632C38">
        <w:rPr>
          <w:rFonts w:asciiTheme="minorHAnsi" w:hAnsiTheme="minorHAnsi"/>
        </w:rPr>
        <w:tab/>
        <w:t>Work Order Number</w:t>
      </w:r>
      <w:r w:rsidR="00632C38">
        <w:rPr>
          <w:rFonts w:asciiTheme="minorHAnsi" w:hAnsiTheme="minorHAnsi"/>
        </w:rPr>
        <w:t>:</w:t>
      </w:r>
      <w:r w:rsidRPr="00632C38">
        <w:rPr>
          <w:rFonts w:asciiTheme="minorHAnsi" w:hAnsiTheme="minorHAnsi"/>
        </w:rPr>
        <w:t xml:space="preserve"> ___________</w:t>
      </w:r>
      <w:r w:rsidR="00632C38">
        <w:rPr>
          <w:rFonts w:asciiTheme="minorHAnsi" w:hAnsiTheme="minorHAnsi"/>
        </w:rPr>
        <w:t>_____________</w:t>
      </w:r>
      <w:r w:rsidRPr="00632C38">
        <w:rPr>
          <w:rFonts w:asciiTheme="minorHAnsi" w:hAnsiTheme="minorHAnsi"/>
        </w:rPr>
        <w:br/>
      </w:r>
    </w:p>
    <w:p w:rsidR="006738F5" w:rsidRDefault="0047266C" w:rsidP="0047266C">
      <w:pPr>
        <w:pStyle w:val="Quick1"/>
        <w:numPr>
          <w:ilvl w:val="0"/>
          <w:numId w:val="12"/>
        </w:numPr>
        <w:tabs>
          <w:tab w:val="left" w:pos="-1440"/>
          <w:tab w:val="num" w:pos="90"/>
        </w:tabs>
        <w:ind w:left="-180"/>
        <w:rPr>
          <w:rFonts w:asciiTheme="minorHAnsi" w:hAnsiTheme="minorHAnsi"/>
        </w:rPr>
      </w:pPr>
      <w:r>
        <w:rPr>
          <w:rFonts w:asciiTheme="minorHAnsi" w:hAnsiTheme="minorHAnsi"/>
          <w:b/>
        </w:rPr>
        <w:t xml:space="preserve">  </w:t>
      </w:r>
      <w:r w:rsidR="006738F5" w:rsidRPr="00632C38">
        <w:rPr>
          <w:rFonts w:asciiTheme="minorHAnsi" w:hAnsiTheme="minorHAnsi"/>
          <w:b/>
        </w:rPr>
        <w:t>Excavation Address:</w:t>
      </w:r>
      <w:r w:rsidR="006738F5" w:rsidRPr="00632C38">
        <w:rPr>
          <w:rFonts w:asciiTheme="minorHAnsi" w:hAnsiTheme="minorHAnsi"/>
        </w:rPr>
        <w:t xml:space="preserve"> ______________________</w:t>
      </w:r>
      <w:r w:rsidR="00632C38">
        <w:rPr>
          <w:rFonts w:asciiTheme="minorHAnsi" w:hAnsiTheme="minorHAnsi"/>
        </w:rPr>
        <w:t>_________________________________________________</w:t>
      </w:r>
    </w:p>
    <w:p w:rsidR="00632C38" w:rsidRPr="00632C38" w:rsidRDefault="00632C38" w:rsidP="0047266C">
      <w:pPr>
        <w:pStyle w:val="Quick1"/>
        <w:numPr>
          <w:ilvl w:val="0"/>
          <w:numId w:val="0"/>
        </w:numPr>
        <w:tabs>
          <w:tab w:val="left" w:pos="-1440"/>
        </w:tabs>
        <w:ind w:left="-180"/>
        <w:rPr>
          <w:rFonts w:asciiTheme="minorHAnsi" w:hAnsiTheme="minorHAnsi"/>
        </w:rPr>
      </w:pPr>
    </w:p>
    <w:p w:rsidR="006738F5" w:rsidRPr="00632C38" w:rsidRDefault="006738F5" w:rsidP="0047266C">
      <w:pPr>
        <w:pStyle w:val="Quick1"/>
        <w:numPr>
          <w:ilvl w:val="0"/>
          <w:numId w:val="12"/>
        </w:numPr>
        <w:tabs>
          <w:tab w:val="left" w:pos="-1440"/>
          <w:tab w:val="left" w:pos="180"/>
        </w:tabs>
        <w:ind w:left="-180"/>
        <w:rPr>
          <w:rFonts w:asciiTheme="minorHAnsi" w:hAnsiTheme="minorHAnsi"/>
        </w:rPr>
      </w:pPr>
      <w:r w:rsidRPr="00632C38">
        <w:rPr>
          <w:rFonts w:asciiTheme="minorHAnsi" w:hAnsiTheme="minorHAnsi"/>
          <w:b/>
        </w:rPr>
        <w:t>Scope</w:t>
      </w:r>
      <w:r w:rsidR="00632C38">
        <w:rPr>
          <w:rFonts w:asciiTheme="minorHAnsi" w:hAnsiTheme="minorHAnsi"/>
        </w:rPr>
        <w:t>:</w:t>
      </w:r>
      <w:r w:rsidRPr="00632C38">
        <w:rPr>
          <w:rFonts w:asciiTheme="minorHAnsi" w:hAnsiTheme="minorHAnsi"/>
        </w:rPr>
        <w:t xml:space="preserve"> Purpose of excavation: </w:t>
      </w:r>
      <w:r w:rsidRPr="00632C38">
        <w:rPr>
          <w:rFonts w:asciiTheme="minorHAnsi" w:hAnsiTheme="minorHAnsi"/>
          <w:u w:val="single"/>
        </w:rPr>
        <w:t>_________________</w:t>
      </w:r>
      <w:r w:rsidR="00632C38">
        <w:rPr>
          <w:rFonts w:asciiTheme="minorHAnsi" w:hAnsiTheme="minorHAnsi"/>
          <w:u w:val="single"/>
        </w:rPr>
        <w:t>_________________</w:t>
      </w:r>
      <w:r w:rsidRPr="00632C38">
        <w:rPr>
          <w:rFonts w:asciiTheme="minorHAnsi" w:hAnsiTheme="minorHAnsi"/>
          <w:u w:val="single"/>
        </w:rPr>
        <w:t>______________________________</w:t>
      </w:r>
    </w:p>
    <w:p w:rsidR="006738F5" w:rsidRPr="00632C38" w:rsidRDefault="0047266C" w:rsidP="0047266C">
      <w:pPr>
        <w:pStyle w:val="Quick1"/>
        <w:numPr>
          <w:ilvl w:val="0"/>
          <w:numId w:val="0"/>
        </w:numPr>
        <w:tabs>
          <w:tab w:val="left" w:pos="-1440"/>
          <w:tab w:val="left" w:pos="360"/>
        </w:tabs>
        <w:ind w:left="-180"/>
        <w:rPr>
          <w:rFonts w:asciiTheme="minorHAnsi" w:hAnsiTheme="minorHAnsi"/>
        </w:rPr>
      </w:pPr>
      <w:r>
        <w:rPr>
          <w:rFonts w:asciiTheme="minorHAnsi" w:hAnsiTheme="minorHAnsi"/>
        </w:rPr>
        <w:tab/>
      </w:r>
      <w:r>
        <w:rPr>
          <w:rFonts w:asciiTheme="minorHAnsi" w:hAnsiTheme="minorHAnsi"/>
        </w:rPr>
        <w:tab/>
        <w:t xml:space="preserve">  </w:t>
      </w:r>
      <w:r>
        <w:rPr>
          <w:rFonts w:asciiTheme="minorHAnsi" w:hAnsiTheme="minorHAnsi"/>
        </w:rPr>
        <w:br/>
        <w:t xml:space="preserve">       </w:t>
      </w:r>
      <w:r w:rsidR="00632C38" w:rsidRPr="0047266C">
        <w:rPr>
          <w:rFonts w:asciiTheme="minorHAnsi" w:hAnsiTheme="minorHAnsi"/>
          <w:b/>
        </w:rPr>
        <w:t>Dimensions:</w:t>
      </w:r>
      <w:r w:rsidR="006738F5" w:rsidRPr="00632C38">
        <w:rPr>
          <w:rFonts w:asciiTheme="minorHAnsi" w:hAnsiTheme="minorHAnsi"/>
        </w:rPr>
        <w:t xml:space="preserve"> </w:t>
      </w:r>
      <w:r w:rsidR="006738F5" w:rsidRPr="00632C38">
        <w:rPr>
          <w:rFonts w:asciiTheme="minorHAnsi" w:hAnsiTheme="minorHAnsi"/>
          <w:color w:val="000000" w:themeColor="text1"/>
        </w:rPr>
        <w:t xml:space="preserve">Depth: </w:t>
      </w:r>
      <w:r w:rsidR="006738F5" w:rsidRPr="00632C38">
        <w:rPr>
          <w:rFonts w:asciiTheme="minorHAnsi" w:hAnsiTheme="minorHAnsi"/>
          <w:color w:val="000000" w:themeColor="text1"/>
          <w:u w:val="single"/>
        </w:rPr>
        <w:t>___</w:t>
      </w:r>
      <w:r w:rsidR="00632C38">
        <w:rPr>
          <w:rFonts w:asciiTheme="minorHAnsi" w:hAnsiTheme="minorHAnsi"/>
          <w:color w:val="000000" w:themeColor="text1"/>
          <w:u w:val="single"/>
        </w:rPr>
        <w:t>___________</w:t>
      </w:r>
      <w:r w:rsidR="006738F5" w:rsidRPr="00632C38">
        <w:rPr>
          <w:rFonts w:asciiTheme="minorHAnsi" w:hAnsiTheme="minorHAnsi"/>
          <w:color w:val="000000" w:themeColor="text1"/>
          <w:u w:val="single"/>
        </w:rPr>
        <w:t>__</w:t>
      </w:r>
      <w:proofErr w:type="gramStart"/>
      <w:r w:rsidR="006738F5" w:rsidRPr="00632C38">
        <w:rPr>
          <w:rFonts w:asciiTheme="minorHAnsi" w:hAnsiTheme="minorHAnsi"/>
          <w:color w:val="000000" w:themeColor="text1"/>
          <w:u w:val="single"/>
        </w:rPr>
        <w:t>_</w:t>
      </w:r>
      <w:r w:rsidR="006738F5" w:rsidRPr="00632C38">
        <w:rPr>
          <w:rFonts w:asciiTheme="minorHAnsi" w:hAnsiTheme="minorHAnsi"/>
          <w:color w:val="000000" w:themeColor="text1"/>
        </w:rPr>
        <w:t xml:space="preserve">  Width</w:t>
      </w:r>
      <w:proofErr w:type="gramEnd"/>
      <w:r w:rsidR="006738F5" w:rsidRPr="00632C38">
        <w:rPr>
          <w:rFonts w:asciiTheme="minorHAnsi" w:hAnsiTheme="minorHAnsi"/>
          <w:color w:val="000000" w:themeColor="text1"/>
        </w:rPr>
        <w:t xml:space="preserve">: </w:t>
      </w:r>
      <w:r w:rsidR="006738F5" w:rsidRPr="00632C38">
        <w:rPr>
          <w:rFonts w:asciiTheme="minorHAnsi" w:hAnsiTheme="minorHAnsi"/>
          <w:color w:val="000000" w:themeColor="text1"/>
          <w:u w:val="single"/>
        </w:rPr>
        <w:t>__</w:t>
      </w:r>
      <w:r w:rsidR="00632C38">
        <w:rPr>
          <w:rFonts w:asciiTheme="minorHAnsi" w:hAnsiTheme="minorHAnsi"/>
          <w:color w:val="000000" w:themeColor="text1"/>
          <w:u w:val="single"/>
        </w:rPr>
        <w:t>________</w:t>
      </w:r>
      <w:r w:rsidR="006738F5" w:rsidRPr="00632C38">
        <w:rPr>
          <w:rFonts w:asciiTheme="minorHAnsi" w:hAnsiTheme="minorHAnsi"/>
          <w:color w:val="000000" w:themeColor="text1"/>
          <w:u w:val="single"/>
        </w:rPr>
        <w:t>_</w:t>
      </w:r>
      <w:r w:rsidR="00632C38">
        <w:rPr>
          <w:rFonts w:asciiTheme="minorHAnsi" w:hAnsiTheme="minorHAnsi"/>
          <w:color w:val="000000" w:themeColor="text1"/>
          <w:u w:val="single"/>
        </w:rPr>
        <w:t>____</w:t>
      </w:r>
      <w:r w:rsidR="006738F5" w:rsidRPr="00632C38">
        <w:rPr>
          <w:rFonts w:asciiTheme="minorHAnsi" w:hAnsiTheme="minorHAnsi"/>
          <w:color w:val="000000" w:themeColor="text1"/>
          <w:u w:val="single"/>
        </w:rPr>
        <w:t>___</w:t>
      </w:r>
      <w:r w:rsidR="006738F5" w:rsidRPr="00632C38">
        <w:rPr>
          <w:rFonts w:asciiTheme="minorHAnsi" w:hAnsiTheme="minorHAnsi"/>
          <w:color w:val="000000" w:themeColor="text1"/>
        </w:rPr>
        <w:t xml:space="preserve">  Length: </w:t>
      </w:r>
      <w:r w:rsidR="006738F5" w:rsidRPr="00632C38">
        <w:rPr>
          <w:rFonts w:asciiTheme="minorHAnsi" w:hAnsiTheme="minorHAnsi"/>
          <w:color w:val="000000" w:themeColor="text1"/>
          <w:u w:val="single"/>
        </w:rPr>
        <w:t>______</w:t>
      </w:r>
      <w:r w:rsidR="00632C38">
        <w:rPr>
          <w:rFonts w:asciiTheme="minorHAnsi" w:hAnsiTheme="minorHAnsi"/>
          <w:color w:val="000000" w:themeColor="text1"/>
          <w:u w:val="single"/>
        </w:rPr>
        <w:t>_____</w:t>
      </w:r>
      <w:r w:rsidR="00632C38">
        <w:rPr>
          <w:rFonts w:asciiTheme="minorHAnsi" w:hAnsiTheme="minorHAnsi"/>
          <w:color w:val="000000" w:themeColor="text1"/>
        </w:rPr>
        <w:t>___</w:t>
      </w:r>
      <w:r w:rsidR="006738F5" w:rsidRPr="00632C38">
        <w:rPr>
          <w:rFonts w:asciiTheme="minorHAnsi" w:hAnsiTheme="minorHAnsi"/>
          <w:color w:val="000000" w:themeColor="text1"/>
        </w:rPr>
        <w:t>____</w:t>
      </w:r>
    </w:p>
    <w:p w:rsidR="006738F5" w:rsidRPr="00632C38" w:rsidRDefault="006738F5" w:rsidP="0047266C">
      <w:pPr>
        <w:pStyle w:val="Quick1"/>
        <w:numPr>
          <w:ilvl w:val="0"/>
          <w:numId w:val="0"/>
        </w:numPr>
        <w:tabs>
          <w:tab w:val="left" w:pos="-1440"/>
        </w:tabs>
        <w:ind w:left="-180"/>
        <w:rPr>
          <w:rFonts w:asciiTheme="minorHAnsi" w:hAnsiTheme="minorHAnsi"/>
        </w:rPr>
      </w:pPr>
      <w:r w:rsidRPr="00632C38">
        <w:rPr>
          <w:rFonts w:asciiTheme="minorHAnsi" w:hAnsiTheme="minorHAnsi"/>
        </w:rPr>
        <w:tab/>
        <w:t xml:space="preserve">       </w:t>
      </w:r>
      <w:r w:rsidRPr="00632C38">
        <w:rPr>
          <w:rFonts w:asciiTheme="minorHAnsi" w:hAnsiTheme="minorHAnsi"/>
        </w:rPr>
        <w:tab/>
      </w:r>
      <w:r w:rsidRPr="00632C38">
        <w:rPr>
          <w:rFonts w:asciiTheme="minorHAnsi" w:hAnsiTheme="minorHAnsi"/>
        </w:rPr>
        <w:tab/>
      </w:r>
    </w:p>
    <w:p w:rsidR="006738F5" w:rsidRPr="00632C38" w:rsidRDefault="006738F5" w:rsidP="0047266C">
      <w:pPr>
        <w:pStyle w:val="Quick1"/>
        <w:numPr>
          <w:ilvl w:val="0"/>
          <w:numId w:val="12"/>
        </w:numPr>
        <w:tabs>
          <w:tab w:val="left" w:pos="-1440"/>
          <w:tab w:val="num" w:pos="180"/>
        </w:tabs>
        <w:ind w:left="-180"/>
        <w:rPr>
          <w:rFonts w:asciiTheme="minorHAnsi" w:hAnsiTheme="minorHAnsi"/>
          <w:noProof/>
        </w:rPr>
      </w:pPr>
      <w:r w:rsidRPr="00632C38">
        <w:rPr>
          <w:rFonts w:asciiTheme="minorHAnsi" w:hAnsiTheme="minorHAnsi"/>
          <w:b/>
        </w:rPr>
        <w:t>CAVE-IN PROTECTION</w:t>
      </w:r>
      <w:r w:rsidRPr="00632C38">
        <w:rPr>
          <w:rFonts w:asciiTheme="minorHAnsi" w:hAnsiTheme="minorHAnsi"/>
          <w:noProof/>
        </w:rPr>
        <w:t xml:space="preserve">  </w:t>
      </w:r>
    </w:p>
    <w:p w:rsidR="006738F5" w:rsidRPr="00632C38" w:rsidRDefault="006738F5" w:rsidP="0047266C">
      <w:pPr>
        <w:pStyle w:val="Quick1"/>
        <w:numPr>
          <w:ilvl w:val="0"/>
          <w:numId w:val="0"/>
        </w:numPr>
        <w:tabs>
          <w:tab w:val="left" w:pos="-1440"/>
        </w:tabs>
        <w:ind w:left="-180"/>
        <w:rPr>
          <w:rFonts w:asciiTheme="minorHAnsi" w:hAnsiTheme="minorHAnsi"/>
        </w:rPr>
      </w:pPr>
    </w:p>
    <w:p w:rsidR="006738F5" w:rsidRPr="00632C38" w:rsidRDefault="006738F5" w:rsidP="006738F5">
      <w:pPr>
        <w:pStyle w:val="Quick1"/>
        <w:numPr>
          <w:ilvl w:val="1"/>
          <w:numId w:val="13"/>
        </w:numPr>
        <w:tabs>
          <w:tab w:val="left" w:pos="-1440"/>
        </w:tabs>
        <w:ind w:left="0" w:firstLine="0"/>
        <w:rPr>
          <w:rFonts w:asciiTheme="minorHAnsi" w:hAnsiTheme="minorHAnsi"/>
        </w:rPr>
      </w:pPr>
      <w:r w:rsidRPr="00632C38">
        <w:rPr>
          <w:rFonts w:asciiTheme="minorHAnsi" w:hAnsiTheme="minorHAnsi"/>
          <w:b/>
        </w:rPr>
        <w:t>Is the depth of excavation greater than 5 f</w:t>
      </w:r>
      <w:r w:rsidR="00632C38">
        <w:rPr>
          <w:rFonts w:asciiTheme="minorHAnsi" w:hAnsiTheme="minorHAnsi"/>
          <w:b/>
        </w:rPr>
        <w:t>ee</w:t>
      </w:r>
      <w:r w:rsidRPr="00632C38">
        <w:rPr>
          <w:rFonts w:asciiTheme="minorHAnsi" w:hAnsiTheme="minorHAnsi"/>
          <w:b/>
        </w:rPr>
        <w:t>t deep?</w:t>
      </w:r>
      <w:r w:rsidRPr="00632C38">
        <w:rPr>
          <w:rFonts w:asciiTheme="minorHAnsi" w:hAnsiTheme="minorHAnsi"/>
        </w:rPr>
        <w:t xml:space="preserve">       ___ Yes ___ No</w:t>
      </w:r>
    </w:p>
    <w:p w:rsidR="006738F5" w:rsidRPr="00632C38" w:rsidRDefault="006738F5" w:rsidP="006738F5">
      <w:pPr>
        <w:pStyle w:val="Quick1"/>
        <w:numPr>
          <w:ilvl w:val="0"/>
          <w:numId w:val="0"/>
        </w:numPr>
        <w:tabs>
          <w:tab w:val="left" w:pos="-1440"/>
        </w:tabs>
        <w:rPr>
          <w:rFonts w:asciiTheme="minorHAnsi" w:hAnsiTheme="minorHAnsi"/>
        </w:rPr>
      </w:pPr>
      <w:r w:rsidRPr="00632C38">
        <w:rPr>
          <w:rFonts w:asciiTheme="minorHAnsi" w:hAnsiTheme="minorHAnsi"/>
        </w:rPr>
        <w:tab/>
      </w:r>
      <w:r w:rsidRPr="009E16CC">
        <w:rPr>
          <w:rFonts w:asciiTheme="minorHAnsi" w:hAnsiTheme="minorHAnsi"/>
          <w:b/>
          <w:u w:val="single"/>
        </w:rPr>
        <w:t>If YES to 4.1</w:t>
      </w:r>
      <w:r w:rsidRPr="00632C38">
        <w:rPr>
          <w:rFonts w:asciiTheme="minorHAnsi" w:hAnsiTheme="minorHAnsi"/>
        </w:rPr>
        <w:t>, the trench is greater than 5 feet deep, cave-in protection is required.</w:t>
      </w:r>
    </w:p>
    <w:p w:rsidR="006738F5" w:rsidRPr="00632C38" w:rsidRDefault="006738F5" w:rsidP="006738F5">
      <w:pPr>
        <w:pStyle w:val="Quick1"/>
        <w:numPr>
          <w:ilvl w:val="0"/>
          <w:numId w:val="0"/>
        </w:numPr>
        <w:tabs>
          <w:tab w:val="left" w:pos="-1440"/>
        </w:tabs>
        <w:ind w:left="-360"/>
        <w:rPr>
          <w:rFonts w:asciiTheme="minorHAnsi" w:hAnsiTheme="minorHAnsi"/>
        </w:rPr>
      </w:pPr>
    </w:p>
    <w:p w:rsidR="006738F5" w:rsidRPr="00632C38" w:rsidRDefault="006738F5" w:rsidP="006738F5">
      <w:pPr>
        <w:pStyle w:val="Quick1"/>
        <w:numPr>
          <w:ilvl w:val="0"/>
          <w:numId w:val="0"/>
        </w:numPr>
        <w:tabs>
          <w:tab w:val="left" w:pos="-1440"/>
        </w:tabs>
        <w:ind w:left="-360"/>
        <w:rPr>
          <w:rFonts w:asciiTheme="minorHAnsi" w:hAnsiTheme="minorHAnsi"/>
        </w:rPr>
      </w:pPr>
      <w:r w:rsidRPr="00632C38">
        <w:rPr>
          <w:rFonts w:asciiTheme="minorHAnsi" w:hAnsiTheme="minorHAnsi"/>
        </w:rPr>
        <w:tab/>
      </w:r>
      <w:r w:rsidR="00F72642">
        <w:rPr>
          <w:rFonts w:asciiTheme="minorHAnsi" w:hAnsiTheme="minorHAnsi"/>
        </w:rPr>
        <w:tab/>
      </w:r>
      <w:r w:rsidRPr="009E16CC">
        <w:rPr>
          <w:rFonts w:asciiTheme="minorHAnsi" w:hAnsiTheme="minorHAnsi"/>
          <w:b/>
          <w:u w:val="single"/>
        </w:rPr>
        <w:t>If NO to 4.1</w:t>
      </w:r>
      <w:r w:rsidRPr="00632C38">
        <w:rPr>
          <w:rFonts w:asciiTheme="minorHAnsi" w:hAnsiTheme="minorHAnsi"/>
          <w:u w:val="single"/>
        </w:rPr>
        <w:t>,</w:t>
      </w:r>
      <w:r w:rsidRPr="00632C38">
        <w:rPr>
          <w:rFonts w:asciiTheme="minorHAnsi" w:hAnsiTheme="minorHAnsi"/>
        </w:rPr>
        <w:t xml:space="preserve"> is there potential for cave-in as determined by the Competent Person?</w:t>
      </w:r>
      <w:r w:rsidR="00F72642">
        <w:rPr>
          <w:rFonts w:asciiTheme="minorHAnsi" w:hAnsiTheme="minorHAnsi"/>
        </w:rPr>
        <w:t xml:space="preserve">   </w:t>
      </w:r>
      <w:r w:rsidRPr="00632C38">
        <w:rPr>
          <w:rFonts w:asciiTheme="minorHAnsi" w:hAnsiTheme="minorHAnsi"/>
        </w:rPr>
        <w:t xml:space="preserve"> __ Yes __ No</w:t>
      </w:r>
    </w:p>
    <w:p w:rsidR="006738F5" w:rsidRPr="00632C38" w:rsidRDefault="006738F5" w:rsidP="006738F5">
      <w:pPr>
        <w:pStyle w:val="Quick1"/>
        <w:numPr>
          <w:ilvl w:val="0"/>
          <w:numId w:val="0"/>
        </w:numPr>
        <w:tabs>
          <w:tab w:val="left" w:pos="-1440"/>
        </w:tabs>
        <w:ind w:left="-360"/>
        <w:rPr>
          <w:rFonts w:asciiTheme="minorHAnsi" w:hAnsiTheme="minorHAnsi"/>
        </w:rPr>
      </w:pPr>
      <w:r w:rsidRPr="00632C38">
        <w:rPr>
          <w:rFonts w:asciiTheme="minorHAnsi" w:hAnsiTheme="minorHAnsi"/>
        </w:rPr>
        <w:tab/>
      </w:r>
      <w:r w:rsidR="00F72642">
        <w:rPr>
          <w:rFonts w:asciiTheme="minorHAnsi" w:hAnsiTheme="minorHAnsi"/>
        </w:rPr>
        <w:tab/>
      </w:r>
      <w:r w:rsidRPr="00632C38">
        <w:rPr>
          <w:rFonts w:asciiTheme="minorHAnsi" w:hAnsiTheme="minorHAnsi"/>
        </w:rPr>
        <w:t>If Y</w:t>
      </w:r>
      <w:r w:rsidR="00F72642">
        <w:rPr>
          <w:rFonts w:asciiTheme="minorHAnsi" w:hAnsiTheme="minorHAnsi"/>
        </w:rPr>
        <w:t>ES</w:t>
      </w:r>
      <w:r w:rsidRPr="00632C38">
        <w:rPr>
          <w:rFonts w:asciiTheme="minorHAnsi" w:hAnsiTheme="minorHAnsi"/>
        </w:rPr>
        <w:t>, there is a cave-in potential, then cave-in protection is required.</w:t>
      </w:r>
    </w:p>
    <w:p w:rsidR="006738F5" w:rsidRPr="00632C38" w:rsidRDefault="006738F5" w:rsidP="006738F5">
      <w:pPr>
        <w:pStyle w:val="Quick1"/>
        <w:numPr>
          <w:ilvl w:val="0"/>
          <w:numId w:val="0"/>
        </w:numPr>
        <w:tabs>
          <w:tab w:val="left" w:pos="-1440"/>
          <w:tab w:val="left" w:pos="9900"/>
        </w:tabs>
        <w:ind w:left="-360"/>
        <w:rPr>
          <w:rFonts w:asciiTheme="minorHAnsi" w:hAnsiTheme="minorHAnsi"/>
        </w:rPr>
      </w:pPr>
    </w:p>
    <w:p w:rsidR="006738F5" w:rsidRPr="00632C38" w:rsidRDefault="006738F5" w:rsidP="006738F5">
      <w:pPr>
        <w:pStyle w:val="Quick1"/>
        <w:numPr>
          <w:ilvl w:val="0"/>
          <w:numId w:val="0"/>
        </w:numPr>
        <w:tabs>
          <w:tab w:val="left" w:pos="-1440"/>
        </w:tabs>
        <w:ind w:left="-360"/>
        <w:rPr>
          <w:rFonts w:asciiTheme="minorHAnsi" w:hAnsiTheme="minorHAnsi"/>
        </w:rPr>
      </w:pPr>
      <w:r w:rsidRPr="00632C38">
        <w:rPr>
          <w:rFonts w:asciiTheme="minorHAnsi" w:hAnsiTheme="minorHAnsi"/>
        </w:rPr>
        <w:tab/>
      </w:r>
      <w:r w:rsidRPr="00632C38">
        <w:rPr>
          <w:rFonts w:asciiTheme="minorHAnsi" w:hAnsiTheme="minorHAnsi"/>
        </w:rPr>
        <w:tab/>
        <w:t xml:space="preserve">Key issues to be reviewed by the competent person in determining the cave-in potential:  </w:t>
      </w:r>
    </w:p>
    <w:p w:rsidR="006738F5" w:rsidRPr="00632C38" w:rsidRDefault="006738F5" w:rsidP="006738F5">
      <w:pPr>
        <w:pStyle w:val="Quick1"/>
        <w:numPr>
          <w:ilvl w:val="0"/>
          <w:numId w:val="0"/>
        </w:numPr>
        <w:tabs>
          <w:tab w:val="left" w:pos="-1440"/>
        </w:tabs>
        <w:spacing w:after="20"/>
        <w:ind w:left="-360"/>
        <w:rPr>
          <w:rFonts w:asciiTheme="minorHAnsi" w:hAnsiTheme="minorHAnsi"/>
        </w:rPr>
      </w:pPr>
      <w:r w:rsidRPr="00632C38">
        <w:rPr>
          <w:rFonts w:asciiTheme="minorHAnsi" w:hAnsiTheme="minorHAnsi"/>
        </w:rPr>
        <w:tab/>
      </w:r>
      <w:r w:rsidRPr="00632C38">
        <w:rPr>
          <w:rFonts w:asciiTheme="minorHAnsi" w:hAnsiTheme="minorHAnsi"/>
        </w:rPr>
        <w:tab/>
      </w:r>
      <w:r w:rsidRPr="00632C38">
        <w:rPr>
          <w:rFonts w:asciiTheme="minorHAnsi" w:hAnsiTheme="minorHAnsi"/>
          <w:b/>
        </w:rPr>
        <w:t xml:space="preserve">Does ground have any of the </w:t>
      </w:r>
      <w:proofErr w:type="gramStart"/>
      <w:r w:rsidRPr="00632C38">
        <w:rPr>
          <w:rFonts w:asciiTheme="minorHAnsi" w:hAnsiTheme="minorHAnsi"/>
          <w:b/>
        </w:rPr>
        <w:t>following:</w:t>
      </w:r>
      <w:proofErr w:type="gramEnd"/>
      <w:r w:rsidRPr="00632C38">
        <w:rPr>
          <w:rFonts w:asciiTheme="minorHAnsi" w:hAnsiTheme="minorHAnsi"/>
        </w:rPr>
        <w:tab/>
      </w:r>
    </w:p>
    <w:p w:rsidR="006738F5" w:rsidRPr="00632C38" w:rsidRDefault="006738F5" w:rsidP="006738F5">
      <w:pPr>
        <w:pStyle w:val="Quick1"/>
        <w:numPr>
          <w:ilvl w:val="0"/>
          <w:numId w:val="0"/>
        </w:numPr>
        <w:tabs>
          <w:tab w:val="left" w:pos="-1440"/>
          <w:tab w:val="left" w:pos="5220"/>
        </w:tabs>
        <w:ind w:left="-360"/>
        <w:rPr>
          <w:rFonts w:asciiTheme="minorHAnsi" w:hAnsiTheme="minorHAnsi"/>
        </w:rPr>
      </w:pPr>
      <w:r w:rsidRPr="00632C38">
        <w:rPr>
          <w:rFonts w:asciiTheme="minorHAnsi" w:hAnsiTheme="minorHAnsi"/>
        </w:rPr>
        <w:tab/>
      </w:r>
      <w:r w:rsidRPr="00632C38">
        <w:rPr>
          <w:rFonts w:asciiTheme="minorHAnsi" w:hAnsiTheme="minorHAnsi"/>
        </w:rPr>
        <w:tab/>
      </w:r>
      <w:r w:rsidRPr="00632C38">
        <w:rPr>
          <w:rFonts w:asciiTheme="minorHAnsi" w:hAnsiTheme="minorHAnsi"/>
          <w:u w:val="single"/>
        </w:rPr>
        <w:t>Yes</w:t>
      </w:r>
      <w:r w:rsidRPr="00632C38">
        <w:rPr>
          <w:rFonts w:asciiTheme="minorHAnsi" w:hAnsiTheme="minorHAnsi"/>
        </w:rPr>
        <w:tab/>
      </w:r>
      <w:r w:rsidRPr="00632C38">
        <w:rPr>
          <w:rFonts w:asciiTheme="minorHAnsi" w:hAnsiTheme="minorHAnsi"/>
          <w:u w:val="single"/>
        </w:rPr>
        <w:t>No</w:t>
      </w:r>
    </w:p>
    <w:p w:rsidR="006738F5" w:rsidRPr="00632C38" w:rsidRDefault="006738F5" w:rsidP="006738F5">
      <w:pPr>
        <w:pStyle w:val="Quick1"/>
        <w:numPr>
          <w:ilvl w:val="0"/>
          <w:numId w:val="14"/>
        </w:numPr>
        <w:tabs>
          <w:tab w:val="left" w:pos="1890"/>
          <w:tab w:val="left" w:pos="3690"/>
        </w:tabs>
        <w:ind w:left="1530" w:firstLine="0"/>
        <w:rPr>
          <w:rFonts w:asciiTheme="minorHAnsi" w:hAnsiTheme="minorHAnsi"/>
        </w:rPr>
      </w:pPr>
      <w:r w:rsidRPr="00632C38">
        <w:rPr>
          <w:rFonts w:asciiTheme="minorHAnsi" w:hAnsiTheme="minorHAnsi"/>
        </w:rPr>
        <w:t>Water accumulation</w:t>
      </w:r>
      <w:r w:rsidRPr="00632C38">
        <w:rPr>
          <w:rFonts w:asciiTheme="minorHAnsi" w:hAnsiTheme="minorHAnsi"/>
        </w:rPr>
        <w:tab/>
      </w:r>
      <w:r w:rsidRPr="00632C38">
        <w:rPr>
          <w:rFonts w:asciiTheme="minorHAnsi" w:hAnsiTheme="minorHAnsi"/>
        </w:rPr>
        <w:tab/>
      </w:r>
      <w:r w:rsidRPr="00632C38">
        <w:rPr>
          <w:rFonts w:asciiTheme="minorHAnsi" w:hAnsiTheme="minorHAnsi"/>
        </w:rPr>
        <w:tab/>
        <w:t xml:space="preserve">__ </w:t>
      </w:r>
      <w:r w:rsidRPr="00632C38">
        <w:rPr>
          <w:rFonts w:asciiTheme="minorHAnsi" w:hAnsiTheme="minorHAnsi"/>
        </w:rPr>
        <w:tab/>
        <w:t xml:space="preserve">__ </w:t>
      </w:r>
    </w:p>
    <w:p w:rsidR="006738F5" w:rsidRPr="00632C38" w:rsidRDefault="006738F5" w:rsidP="006738F5">
      <w:pPr>
        <w:pStyle w:val="Quick1"/>
        <w:numPr>
          <w:ilvl w:val="0"/>
          <w:numId w:val="15"/>
        </w:numPr>
        <w:tabs>
          <w:tab w:val="left" w:pos="-1440"/>
          <w:tab w:val="left" w:pos="1890"/>
          <w:tab w:val="left" w:pos="3690"/>
        </w:tabs>
        <w:ind w:left="1530" w:right="360" w:firstLine="0"/>
        <w:rPr>
          <w:rFonts w:asciiTheme="minorHAnsi" w:hAnsiTheme="minorHAnsi"/>
        </w:rPr>
      </w:pPr>
      <w:r w:rsidRPr="00632C38">
        <w:rPr>
          <w:rFonts w:asciiTheme="minorHAnsi" w:hAnsiTheme="minorHAnsi"/>
        </w:rPr>
        <w:t>Water seeping out of wall or floor</w:t>
      </w:r>
      <w:r w:rsidRPr="00632C38">
        <w:rPr>
          <w:rFonts w:asciiTheme="minorHAnsi" w:hAnsiTheme="minorHAnsi"/>
        </w:rPr>
        <w:tab/>
        <w:t>__</w:t>
      </w:r>
      <w:r w:rsidRPr="00632C38">
        <w:rPr>
          <w:rFonts w:asciiTheme="minorHAnsi" w:hAnsiTheme="minorHAnsi"/>
        </w:rPr>
        <w:tab/>
        <w:t>__</w:t>
      </w:r>
    </w:p>
    <w:p w:rsidR="006738F5" w:rsidRPr="00632C38" w:rsidRDefault="006738F5" w:rsidP="006738F5">
      <w:pPr>
        <w:pStyle w:val="Quick1"/>
        <w:numPr>
          <w:ilvl w:val="1"/>
          <w:numId w:val="15"/>
        </w:numPr>
        <w:tabs>
          <w:tab w:val="left" w:pos="-1440"/>
          <w:tab w:val="left" w:pos="1890"/>
          <w:tab w:val="left" w:pos="3690"/>
        </w:tabs>
        <w:ind w:left="1530" w:right="360" w:firstLine="0"/>
        <w:rPr>
          <w:rFonts w:asciiTheme="minorHAnsi" w:hAnsiTheme="minorHAnsi"/>
        </w:rPr>
      </w:pPr>
      <w:r w:rsidRPr="00632C38">
        <w:rPr>
          <w:rFonts w:asciiTheme="minorHAnsi" w:hAnsiTheme="minorHAnsi"/>
        </w:rPr>
        <w:t>Tension cracks or fissures</w:t>
      </w:r>
      <w:r w:rsidRPr="00632C38">
        <w:rPr>
          <w:rFonts w:asciiTheme="minorHAnsi" w:hAnsiTheme="minorHAnsi"/>
        </w:rPr>
        <w:tab/>
      </w:r>
      <w:r w:rsidRPr="00632C38">
        <w:rPr>
          <w:rFonts w:asciiTheme="minorHAnsi" w:hAnsiTheme="minorHAnsi"/>
        </w:rPr>
        <w:tab/>
        <w:t>__</w:t>
      </w:r>
      <w:r w:rsidRPr="00632C38">
        <w:rPr>
          <w:rFonts w:asciiTheme="minorHAnsi" w:hAnsiTheme="minorHAnsi"/>
        </w:rPr>
        <w:tab/>
        <w:t>__</w:t>
      </w:r>
    </w:p>
    <w:p w:rsidR="006738F5" w:rsidRPr="00632C38" w:rsidRDefault="006738F5" w:rsidP="006738F5">
      <w:pPr>
        <w:pStyle w:val="Quick1"/>
        <w:numPr>
          <w:ilvl w:val="1"/>
          <w:numId w:val="15"/>
        </w:numPr>
        <w:tabs>
          <w:tab w:val="left" w:pos="-1440"/>
          <w:tab w:val="left" w:pos="1890"/>
          <w:tab w:val="left" w:pos="3690"/>
        </w:tabs>
        <w:ind w:left="1530" w:right="360" w:firstLine="0"/>
        <w:rPr>
          <w:rFonts w:asciiTheme="minorHAnsi" w:hAnsiTheme="minorHAnsi"/>
        </w:rPr>
      </w:pPr>
      <w:r w:rsidRPr="00632C38">
        <w:rPr>
          <w:rFonts w:asciiTheme="minorHAnsi" w:hAnsiTheme="minorHAnsi"/>
        </w:rPr>
        <w:t>Bulging wall or heaving floor</w:t>
      </w:r>
      <w:r w:rsidRPr="00632C38">
        <w:rPr>
          <w:rFonts w:asciiTheme="minorHAnsi" w:hAnsiTheme="minorHAnsi"/>
        </w:rPr>
        <w:tab/>
      </w:r>
      <w:r w:rsidRPr="00632C38">
        <w:rPr>
          <w:rFonts w:asciiTheme="minorHAnsi" w:hAnsiTheme="minorHAnsi"/>
        </w:rPr>
        <w:tab/>
        <w:t>__</w:t>
      </w:r>
      <w:r w:rsidRPr="00632C38">
        <w:rPr>
          <w:rFonts w:asciiTheme="minorHAnsi" w:hAnsiTheme="minorHAnsi"/>
        </w:rPr>
        <w:tab/>
        <w:t>__</w:t>
      </w:r>
    </w:p>
    <w:p w:rsidR="006738F5" w:rsidRPr="00632C38" w:rsidRDefault="006738F5" w:rsidP="006738F5">
      <w:pPr>
        <w:pStyle w:val="Quick1"/>
        <w:numPr>
          <w:ilvl w:val="1"/>
          <w:numId w:val="15"/>
        </w:numPr>
        <w:tabs>
          <w:tab w:val="left" w:pos="-1440"/>
          <w:tab w:val="left" w:pos="1890"/>
          <w:tab w:val="left" w:pos="3690"/>
        </w:tabs>
        <w:ind w:left="1530" w:right="360" w:firstLine="0"/>
        <w:rPr>
          <w:rFonts w:asciiTheme="minorHAnsi" w:hAnsiTheme="minorHAnsi"/>
        </w:rPr>
      </w:pPr>
      <w:r w:rsidRPr="00632C38">
        <w:rPr>
          <w:rFonts w:asciiTheme="minorHAnsi" w:hAnsiTheme="minorHAnsi"/>
        </w:rPr>
        <w:t>Sliding walls</w:t>
      </w:r>
      <w:r w:rsidRPr="00632C38">
        <w:rPr>
          <w:rFonts w:asciiTheme="minorHAnsi" w:hAnsiTheme="minorHAnsi"/>
        </w:rPr>
        <w:tab/>
      </w:r>
      <w:r w:rsidRPr="00632C38">
        <w:rPr>
          <w:rFonts w:asciiTheme="minorHAnsi" w:hAnsiTheme="minorHAnsi"/>
        </w:rPr>
        <w:tab/>
      </w:r>
      <w:r w:rsidRPr="00632C38">
        <w:rPr>
          <w:rFonts w:asciiTheme="minorHAnsi" w:hAnsiTheme="minorHAnsi"/>
        </w:rPr>
        <w:tab/>
      </w:r>
      <w:r w:rsidRPr="00632C38">
        <w:rPr>
          <w:rFonts w:asciiTheme="minorHAnsi" w:hAnsiTheme="minorHAnsi"/>
        </w:rPr>
        <w:tab/>
        <w:t>__</w:t>
      </w:r>
      <w:r w:rsidRPr="00632C38">
        <w:rPr>
          <w:rFonts w:asciiTheme="minorHAnsi" w:hAnsiTheme="minorHAnsi"/>
        </w:rPr>
        <w:tab/>
        <w:t>__</w:t>
      </w:r>
    </w:p>
    <w:p w:rsidR="006738F5" w:rsidRPr="00632C38" w:rsidRDefault="006738F5" w:rsidP="006738F5">
      <w:pPr>
        <w:pStyle w:val="Quick1"/>
        <w:numPr>
          <w:ilvl w:val="1"/>
          <w:numId w:val="15"/>
        </w:numPr>
        <w:tabs>
          <w:tab w:val="left" w:pos="-1440"/>
          <w:tab w:val="left" w:pos="1890"/>
          <w:tab w:val="left" w:pos="3690"/>
        </w:tabs>
        <w:ind w:left="1530" w:right="360" w:firstLine="0"/>
        <w:rPr>
          <w:rFonts w:asciiTheme="minorHAnsi" w:hAnsiTheme="minorHAnsi"/>
        </w:rPr>
      </w:pPr>
      <w:r w:rsidRPr="00632C38">
        <w:rPr>
          <w:rFonts w:asciiTheme="minorHAnsi" w:hAnsiTheme="minorHAnsi"/>
        </w:rPr>
        <w:t>Significant vibration or surcharge load</w:t>
      </w:r>
      <w:r w:rsidRPr="00632C38">
        <w:rPr>
          <w:rFonts w:asciiTheme="minorHAnsi" w:hAnsiTheme="minorHAnsi"/>
        </w:rPr>
        <w:tab/>
        <w:t>__</w:t>
      </w:r>
      <w:r w:rsidRPr="00632C38">
        <w:rPr>
          <w:rFonts w:asciiTheme="minorHAnsi" w:hAnsiTheme="minorHAnsi"/>
        </w:rPr>
        <w:tab/>
        <w:t>__</w:t>
      </w:r>
    </w:p>
    <w:p w:rsidR="006738F5" w:rsidRPr="00632C38" w:rsidRDefault="006738F5" w:rsidP="006738F5">
      <w:pPr>
        <w:pStyle w:val="Quick1"/>
        <w:numPr>
          <w:ilvl w:val="1"/>
          <w:numId w:val="15"/>
        </w:numPr>
        <w:tabs>
          <w:tab w:val="left" w:pos="-1440"/>
          <w:tab w:val="left" w:pos="1890"/>
          <w:tab w:val="left" w:pos="3690"/>
        </w:tabs>
        <w:ind w:left="1530" w:right="360" w:firstLine="0"/>
        <w:rPr>
          <w:rFonts w:asciiTheme="minorHAnsi" w:hAnsiTheme="minorHAnsi"/>
        </w:rPr>
      </w:pPr>
      <w:r w:rsidRPr="00632C38">
        <w:rPr>
          <w:rFonts w:asciiTheme="minorHAnsi" w:hAnsiTheme="minorHAnsi"/>
        </w:rPr>
        <w:t>Other ________________</w:t>
      </w:r>
      <w:r w:rsidRPr="00632C38">
        <w:rPr>
          <w:rFonts w:asciiTheme="minorHAnsi" w:hAnsiTheme="minorHAnsi"/>
        </w:rPr>
        <w:tab/>
      </w:r>
      <w:r w:rsidRPr="00632C38">
        <w:rPr>
          <w:rFonts w:asciiTheme="minorHAnsi" w:hAnsiTheme="minorHAnsi"/>
        </w:rPr>
        <w:tab/>
        <w:t>__</w:t>
      </w:r>
      <w:r w:rsidRPr="00632C38">
        <w:rPr>
          <w:rFonts w:asciiTheme="minorHAnsi" w:hAnsiTheme="minorHAnsi"/>
        </w:rPr>
        <w:tab/>
        <w:t>__</w:t>
      </w:r>
    </w:p>
    <w:p w:rsidR="006738F5" w:rsidRPr="00632C38" w:rsidRDefault="006738F5" w:rsidP="006738F5">
      <w:pPr>
        <w:pStyle w:val="Quick1"/>
        <w:numPr>
          <w:ilvl w:val="0"/>
          <w:numId w:val="0"/>
        </w:numPr>
        <w:tabs>
          <w:tab w:val="left" w:pos="-1440"/>
        </w:tabs>
        <w:ind w:right="360"/>
        <w:rPr>
          <w:rFonts w:asciiTheme="minorHAnsi" w:hAnsiTheme="minorHAnsi"/>
          <w:b/>
        </w:rPr>
      </w:pPr>
      <w:r w:rsidRPr="00632C38">
        <w:rPr>
          <w:rFonts w:asciiTheme="minorHAnsi" w:hAnsiTheme="minorHAnsi"/>
          <w:b/>
        </w:rPr>
        <w:t xml:space="preserve">           </w:t>
      </w:r>
    </w:p>
    <w:p w:rsidR="006738F5" w:rsidRPr="00632C38" w:rsidRDefault="006738F5" w:rsidP="00632C38">
      <w:pPr>
        <w:pStyle w:val="Quick1"/>
        <w:numPr>
          <w:ilvl w:val="0"/>
          <w:numId w:val="0"/>
        </w:numPr>
        <w:tabs>
          <w:tab w:val="left" w:pos="-1440"/>
        </w:tabs>
        <w:ind w:left="720" w:right="360" w:hanging="720"/>
        <w:rPr>
          <w:rFonts w:asciiTheme="minorHAnsi" w:hAnsiTheme="minorHAnsi"/>
        </w:rPr>
      </w:pPr>
      <w:r w:rsidRPr="00632C38">
        <w:rPr>
          <w:rFonts w:asciiTheme="minorHAnsi" w:hAnsiTheme="minorHAnsi"/>
          <w:noProof/>
        </w:rPr>
        <mc:AlternateContent>
          <mc:Choice Requires="wps">
            <w:drawing>
              <wp:anchor distT="0" distB="0" distL="114300" distR="114300" simplePos="0" relativeHeight="251647488" behindDoc="0" locked="0" layoutInCell="1" allowOverlap="1" wp14:anchorId="025B82DD" wp14:editId="0BB806F8">
                <wp:simplePos x="0" y="0"/>
                <wp:positionH relativeFrom="column">
                  <wp:posOffset>3873500</wp:posOffset>
                </wp:positionH>
                <wp:positionV relativeFrom="paragraph">
                  <wp:posOffset>447675</wp:posOffset>
                </wp:positionV>
                <wp:extent cx="1422400" cy="866140"/>
                <wp:effectExtent l="0" t="0" r="254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66140"/>
                        </a:xfrm>
                        <a:prstGeom prst="rect">
                          <a:avLst/>
                        </a:prstGeom>
                        <a:solidFill>
                          <a:srgbClr val="FFFFFF"/>
                        </a:solidFill>
                        <a:ln w="9525">
                          <a:solidFill>
                            <a:srgbClr val="000000"/>
                          </a:solidFill>
                          <a:miter lim="800000"/>
                          <a:headEnd/>
                          <a:tailEnd/>
                        </a:ln>
                      </wps:spPr>
                      <wps:txbx>
                        <w:txbxContent>
                          <w:p w:rsidR="006738F5" w:rsidRPr="00632C38" w:rsidRDefault="006738F5" w:rsidP="006738F5">
                            <w:pPr>
                              <w:spacing w:after="0"/>
                              <w:rPr>
                                <w:rFonts w:cs="Times New Roman"/>
                                <w:sz w:val="20"/>
                                <w:szCs w:val="20"/>
                                <w:u w:val="single"/>
                              </w:rPr>
                            </w:pPr>
                            <w:r w:rsidRPr="00632C38">
                              <w:rPr>
                                <w:rFonts w:cs="Times New Roman"/>
                                <w:sz w:val="20"/>
                                <w:szCs w:val="20"/>
                                <w:u w:val="single"/>
                              </w:rPr>
                              <w:t>Soil Type</w:t>
                            </w:r>
                          </w:p>
                          <w:p w:rsidR="006738F5" w:rsidRPr="00632C38" w:rsidRDefault="006738F5" w:rsidP="006738F5">
                            <w:pPr>
                              <w:spacing w:after="0"/>
                              <w:rPr>
                                <w:rFonts w:cs="Times New Roman"/>
                                <w:sz w:val="20"/>
                                <w:szCs w:val="20"/>
                              </w:rPr>
                            </w:pPr>
                            <w:r w:rsidRPr="00632C38">
                              <w:rPr>
                                <w:rFonts w:cs="Times New Roman"/>
                                <w:sz w:val="20"/>
                                <w:szCs w:val="20"/>
                              </w:rPr>
                              <w:t xml:space="preserve">___ Type C </w:t>
                            </w:r>
                          </w:p>
                          <w:p w:rsidR="006738F5" w:rsidRPr="00632C38" w:rsidRDefault="006738F5" w:rsidP="006738F5">
                            <w:pPr>
                              <w:spacing w:after="0"/>
                              <w:rPr>
                                <w:rFonts w:cs="Times New Roman"/>
                                <w:sz w:val="20"/>
                                <w:szCs w:val="20"/>
                              </w:rPr>
                            </w:pPr>
                            <w:r w:rsidRPr="00632C38">
                              <w:rPr>
                                <w:rFonts w:cs="Times New Roman"/>
                                <w:sz w:val="20"/>
                                <w:szCs w:val="20"/>
                              </w:rPr>
                              <w:t>___ Type B</w:t>
                            </w:r>
                          </w:p>
                          <w:p w:rsidR="006738F5" w:rsidRPr="00632C38" w:rsidRDefault="006738F5" w:rsidP="006738F5">
                            <w:pPr>
                              <w:spacing w:after="0"/>
                              <w:rPr>
                                <w:rFonts w:cs="Times New Roman"/>
                                <w:sz w:val="20"/>
                                <w:szCs w:val="20"/>
                              </w:rPr>
                            </w:pPr>
                            <w:r w:rsidRPr="00632C38">
                              <w:rPr>
                                <w:rFonts w:cs="Times New Roman"/>
                                <w:sz w:val="20"/>
                                <w:szCs w:val="20"/>
                              </w:rPr>
                              <w:t>___ Type A</w:t>
                            </w:r>
                          </w:p>
                          <w:p w:rsidR="006738F5" w:rsidRPr="00632C38" w:rsidRDefault="006738F5" w:rsidP="006738F5">
                            <w:pPr>
                              <w:spacing w:after="0"/>
                              <w:rPr>
                                <w:rFonts w:cs="Times New Roman"/>
                                <w:sz w:val="20"/>
                                <w:szCs w:val="20"/>
                              </w:rPr>
                            </w:pPr>
                            <w:r w:rsidRPr="00632C38">
                              <w:rPr>
                                <w:rFonts w:cs="Times New Roman"/>
                                <w:sz w:val="20"/>
                                <w:szCs w:val="20"/>
                              </w:rPr>
                              <w:t>___ Stable Rock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5pt;margin-top:35.25pt;width:112pt;height:68.2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">
                <v:textbox style="mso-fit-shape-to-text:t">
                  <w:txbxContent>
                    <w:p w:rsidR="006738F5" w:rsidRPr="00632C38" w:rsidRDefault="006738F5" w:rsidP="006738F5">
                      <w:pPr>
                        <w:spacing w:after="0"/>
                        <w:rPr>
                          <w:rFonts w:cs="Times New Roman"/>
                          <w:sz w:val="20"/>
                          <w:szCs w:val="20"/>
                          <w:u w:val="single"/>
                        </w:rPr>
                      </w:pPr>
                      <w:r w:rsidRPr="00632C38">
                        <w:rPr>
                          <w:rFonts w:cs="Times New Roman"/>
                          <w:sz w:val="20"/>
                          <w:szCs w:val="20"/>
                          <w:u w:val="single"/>
                        </w:rPr>
                        <w:t>Soil Type</w:t>
                      </w:r>
                    </w:p>
                    <w:p w:rsidR="006738F5" w:rsidRPr="00632C38" w:rsidRDefault="006738F5" w:rsidP="006738F5">
                      <w:pPr>
                        <w:spacing w:after="0"/>
                        <w:rPr>
                          <w:rFonts w:cs="Times New Roman"/>
                          <w:sz w:val="20"/>
                          <w:szCs w:val="20"/>
                        </w:rPr>
                      </w:pPr>
                      <w:r w:rsidRPr="00632C38">
                        <w:rPr>
                          <w:rFonts w:cs="Times New Roman"/>
                          <w:sz w:val="20"/>
                          <w:szCs w:val="20"/>
                        </w:rPr>
                        <w:t xml:space="preserve">___ Type C </w:t>
                      </w:r>
                    </w:p>
                    <w:p w:rsidR="006738F5" w:rsidRPr="00632C38" w:rsidRDefault="006738F5" w:rsidP="006738F5">
                      <w:pPr>
                        <w:spacing w:after="0"/>
                        <w:rPr>
                          <w:rFonts w:cs="Times New Roman"/>
                          <w:sz w:val="20"/>
                          <w:szCs w:val="20"/>
                        </w:rPr>
                      </w:pPr>
                      <w:r w:rsidRPr="00632C38">
                        <w:rPr>
                          <w:rFonts w:cs="Times New Roman"/>
                          <w:sz w:val="20"/>
                          <w:szCs w:val="20"/>
                        </w:rPr>
                        <w:t>___ Type B</w:t>
                      </w:r>
                    </w:p>
                    <w:p w:rsidR="006738F5" w:rsidRPr="00632C38" w:rsidRDefault="006738F5" w:rsidP="006738F5">
                      <w:pPr>
                        <w:spacing w:after="0"/>
                        <w:rPr>
                          <w:rFonts w:cs="Times New Roman"/>
                          <w:sz w:val="20"/>
                          <w:szCs w:val="20"/>
                        </w:rPr>
                      </w:pPr>
                      <w:r w:rsidRPr="00632C38">
                        <w:rPr>
                          <w:rFonts w:cs="Times New Roman"/>
                          <w:sz w:val="20"/>
                          <w:szCs w:val="20"/>
                        </w:rPr>
                        <w:t>___ Type A</w:t>
                      </w:r>
                    </w:p>
                    <w:p w:rsidR="006738F5" w:rsidRPr="00632C38" w:rsidRDefault="006738F5" w:rsidP="006738F5">
                      <w:pPr>
                        <w:spacing w:after="0"/>
                        <w:rPr>
                          <w:rFonts w:cs="Times New Roman"/>
                          <w:sz w:val="20"/>
                          <w:szCs w:val="20"/>
                        </w:rPr>
                      </w:pPr>
                      <w:r w:rsidRPr="00632C38">
                        <w:rPr>
                          <w:rFonts w:cs="Times New Roman"/>
                          <w:sz w:val="20"/>
                          <w:szCs w:val="20"/>
                        </w:rPr>
                        <w:t>___ Stable Rock</w:t>
                      </w:r>
                    </w:p>
                  </w:txbxContent>
                </v:textbox>
              </v:shape>
            </w:pict>
          </mc:Fallback>
        </mc:AlternateContent>
      </w:r>
      <w:r w:rsidRPr="00632C38">
        <w:rPr>
          <w:rFonts w:asciiTheme="minorHAnsi" w:hAnsiTheme="minorHAnsi"/>
          <w:b/>
        </w:rPr>
        <w:t xml:space="preserve">4.2 </w:t>
      </w:r>
      <w:r w:rsidRPr="00632C38">
        <w:rPr>
          <w:rFonts w:asciiTheme="minorHAnsi" w:hAnsiTheme="minorHAnsi"/>
          <w:b/>
        </w:rPr>
        <w:tab/>
        <w:t>If excavation is deeper than 5 f</w:t>
      </w:r>
      <w:r w:rsidR="00632C38">
        <w:rPr>
          <w:rFonts w:asciiTheme="minorHAnsi" w:hAnsiTheme="minorHAnsi"/>
          <w:b/>
        </w:rPr>
        <w:t>ee</w:t>
      </w:r>
      <w:r w:rsidRPr="00632C38">
        <w:rPr>
          <w:rFonts w:asciiTheme="minorHAnsi" w:hAnsiTheme="minorHAnsi"/>
          <w:b/>
        </w:rPr>
        <w:t xml:space="preserve">t, </w:t>
      </w:r>
      <w:r w:rsidRPr="00632C38">
        <w:rPr>
          <w:rFonts w:asciiTheme="minorHAnsi" w:hAnsiTheme="minorHAnsi"/>
          <w:b/>
          <w:i/>
          <w:u w:val="single"/>
        </w:rPr>
        <w:t>OR</w:t>
      </w:r>
      <w:r w:rsidRPr="00632C38">
        <w:rPr>
          <w:rFonts w:asciiTheme="minorHAnsi" w:hAnsiTheme="minorHAnsi"/>
          <w:b/>
        </w:rPr>
        <w:t xml:space="preserve"> the Competent Person determined that there is a potential for cave-in, then cave-in protection is required. </w:t>
      </w:r>
      <w:r w:rsidRPr="00632C38">
        <w:rPr>
          <w:rFonts w:asciiTheme="minorHAnsi" w:hAnsiTheme="minorHAnsi"/>
        </w:rPr>
        <w:t xml:space="preserve">Answer the questions below to determine cave-in protection options.  </w:t>
      </w:r>
    </w:p>
    <w:p w:rsidR="006738F5" w:rsidRPr="00632C38" w:rsidRDefault="006738F5" w:rsidP="00F72642">
      <w:pPr>
        <w:pStyle w:val="Quick1"/>
        <w:numPr>
          <w:ilvl w:val="0"/>
          <w:numId w:val="0"/>
        </w:numPr>
        <w:tabs>
          <w:tab w:val="left" w:pos="-1440"/>
        </w:tabs>
        <w:spacing w:line="200" w:lineRule="exact"/>
        <w:ind w:left="720" w:right="360"/>
        <w:rPr>
          <w:rFonts w:asciiTheme="minorHAnsi" w:hAnsiTheme="minorHAnsi"/>
        </w:rPr>
      </w:pPr>
      <w:r w:rsidRPr="00632C38">
        <w:rPr>
          <w:rFonts w:asciiTheme="minorHAnsi" w:hAnsiTheme="minorHAnsi"/>
        </w:rPr>
        <w:t xml:space="preserve"> </w:t>
      </w:r>
    </w:p>
    <w:p w:rsidR="006738F5" w:rsidRPr="00632C38" w:rsidRDefault="006738F5" w:rsidP="006738F5">
      <w:pPr>
        <w:pStyle w:val="Quick1"/>
        <w:numPr>
          <w:ilvl w:val="0"/>
          <w:numId w:val="0"/>
        </w:numPr>
        <w:tabs>
          <w:tab w:val="left" w:pos="-1440"/>
        </w:tabs>
        <w:ind w:left="720" w:right="360"/>
        <w:rPr>
          <w:rFonts w:asciiTheme="minorHAnsi" w:hAnsiTheme="minorHAnsi"/>
        </w:rPr>
      </w:pPr>
      <w:r w:rsidRPr="00632C38">
        <w:rPr>
          <w:rFonts w:asciiTheme="minorHAnsi" w:hAnsiTheme="minorHAnsi"/>
        </w:rPr>
        <w:t xml:space="preserve">4.2.1.  </w:t>
      </w:r>
      <w:r w:rsidRPr="00632C38">
        <w:rPr>
          <w:rFonts w:asciiTheme="minorHAnsi" w:hAnsiTheme="minorHAnsi"/>
        </w:rPr>
        <w:tab/>
        <w:t xml:space="preserve">List the soil types, to aid in proper use of </w:t>
      </w:r>
    </w:p>
    <w:p w:rsidR="006738F5" w:rsidRPr="00632C38" w:rsidRDefault="006738F5" w:rsidP="006738F5">
      <w:pPr>
        <w:pStyle w:val="Quick1"/>
        <w:numPr>
          <w:ilvl w:val="0"/>
          <w:numId w:val="0"/>
        </w:numPr>
        <w:tabs>
          <w:tab w:val="left" w:pos="-1440"/>
        </w:tabs>
        <w:ind w:left="720" w:right="360"/>
        <w:rPr>
          <w:rFonts w:asciiTheme="minorHAnsi" w:hAnsiTheme="minorHAnsi"/>
        </w:rPr>
      </w:pPr>
      <w:r w:rsidRPr="00632C38">
        <w:rPr>
          <w:rFonts w:asciiTheme="minorHAnsi" w:hAnsiTheme="minorHAnsi"/>
        </w:rPr>
        <w:tab/>
      </w:r>
      <w:proofErr w:type="gramStart"/>
      <w:r w:rsidRPr="00632C38">
        <w:rPr>
          <w:rFonts w:asciiTheme="minorHAnsi" w:hAnsiTheme="minorHAnsi"/>
        </w:rPr>
        <w:t>protective</w:t>
      </w:r>
      <w:proofErr w:type="gramEnd"/>
      <w:r w:rsidRPr="00632C38">
        <w:rPr>
          <w:rFonts w:asciiTheme="minorHAnsi" w:hAnsiTheme="minorHAnsi"/>
        </w:rPr>
        <w:t xml:space="preserve"> systems and/or required sloping.</w:t>
      </w:r>
    </w:p>
    <w:p w:rsidR="006738F5" w:rsidRPr="00632C38" w:rsidRDefault="006738F5" w:rsidP="006738F5">
      <w:pPr>
        <w:pStyle w:val="Quick1"/>
        <w:numPr>
          <w:ilvl w:val="0"/>
          <w:numId w:val="0"/>
        </w:numPr>
        <w:tabs>
          <w:tab w:val="left" w:pos="-1440"/>
        </w:tabs>
        <w:ind w:left="720" w:right="360"/>
        <w:rPr>
          <w:rFonts w:asciiTheme="minorHAnsi" w:hAnsiTheme="minorHAnsi"/>
          <w:i/>
          <w:sz w:val="20"/>
          <w:szCs w:val="20"/>
        </w:rPr>
      </w:pPr>
      <w:r w:rsidRPr="00632C38">
        <w:rPr>
          <w:rFonts w:asciiTheme="minorHAnsi" w:hAnsiTheme="minorHAnsi"/>
        </w:rPr>
        <w:tab/>
      </w:r>
      <w:r w:rsidRPr="00632C38">
        <w:rPr>
          <w:rFonts w:asciiTheme="minorHAnsi" w:hAnsiTheme="minorHAnsi"/>
          <w:i/>
          <w:sz w:val="20"/>
          <w:szCs w:val="20"/>
        </w:rPr>
        <w:t>Vibration, surcharge loads, and other</w:t>
      </w:r>
    </w:p>
    <w:p w:rsidR="006738F5" w:rsidRPr="00632C38" w:rsidRDefault="006738F5" w:rsidP="006738F5">
      <w:pPr>
        <w:pStyle w:val="Quick1"/>
        <w:numPr>
          <w:ilvl w:val="0"/>
          <w:numId w:val="0"/>
        </w:numPr>
        <w:tabs>
          <w:tab w:val="left" w:pos="-1440"/>
        </w:tabs>
        <w:ind w:left="720" w:right="360"/>
        <w:rPr>
          <w:rFonts w:asciiTheme="minorHAnsi" w:hAnsiTheme="minorHAnsi"/>
          <w:i/>
          <w:sz w:val="20"/>
          <w:szCs w:val="20"/>
        </w:rPr>
      </w:pPr>
      <w:r w:rsidRPr="00632C38">
        <w:rPr>
          <w:rFonts w:asciiTheme="minorHAnsi" w:hAnsiTheme="minorHAnsi"/>
          <w:i/>
          <w:sz w:val="20"/>
          <w:szCs w:val="20"/>
        </w:rPr>
        <w:tab/>
      </w:r>
      <w:proofErr w:type="gramStart"/>
      <w:r w:rsidRPr="00632C38">
        <w:rPr>
          <w:rFonts w:asciiTheme="minorHAnsi" w:hAnsiTheme="minorHAnsi"/>
          <w:i/>
          <w:sz w:val="20"/>
          <w:szCs w:val="20"/>
        </w:rPr>
        <w:t>conditions</w:t>
      </w:r>
      <w:proofErr w:type="gramEnd"/>
      <w:r w:rsidRPr="00632C38">
        <w:rPr>
          <w:rFonts w:asciiTheme="minorHAnsi" w:hAnsiTheme="minorHAnsi"/>
          <w:i/>
          <w:sz w:val="20"/>
          <w:szCs w:val="20"/>
        </w:rPr>
        <w:t xml:space="preserve"> may require downgrade of soil type.</w:t>
      </w:r>
    </w:p>
    <w:p w:rsidR="006738F5" w:rsidRPr="00632C38" w:rsidRDefault="006738F5" w:rsidP="006738F5">
      <w:pPr>
        <w:pStyle w:val="Quick1"/>
        <w:numPr>
          <w:ilvl w:val="0"/>
          <w:numId w:val="0"/>
        </w:numPr>
        <w:tabs>
          <w:tab w:val="left" w:pos="-1440"/>
        </w:tabs>
        <w:ind w:left="720" w:right="360"/>
        <w:rPr>
          <w:rFonts w:asciiTheme="minorHAnsi" w:hAnsiTheme="minorHAnsi"/>
        </w:rPr>
      </w:pPr>
      <w:r w:rsidRPr="00632C38">
        <w:rPr>
          <w:rFonts w:asciiTheme="minorHAnsi" w:hAnsiTheme="minorHAnsi"/>
          <w:noProof/>
        </w:rPr>
        <mc:AlternateContent>
          <mc:Choice Requires="wps">
            <w:drawing>
              <wp:anchor distT="0" distB="0" distL="114300" distR="114300" simplePos="0" relativeHeight="251648512" behindDoc="0" locked="0" layoutInCell="1" allowOverlap="1" wp14:anchorId="2DF011CB" wp14:editId="6DE75DF8">
                <wp:simplePos x="0" y="0"/>
                <wp:positionH relativeFrom="column">
                  <wp:posOffset>3882189</wp:posOffset>
                </wp:positionH>
                <wp:positionV relativeFrom="paragraph">
                  <wp:posOffset>98993</wp:posOffset>
                </wp:positionV>
                <wp:extent cx="2938112" cy="530860"/>
                <wp:effectExtent l="0" t="0" r="1524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12" cy="530860"/>
                        </a:xfrm>
                        <a:prstGeom prst="rect">
                          <a:avLst/>
                        </a:prstGeom>
                        <a:solidFill>
                          <a:srgbClr val="FFFFFF"/>
                        </a:solidFill>
                        <a:ln w="9525">
                          <a:solidFill>
                            <a:srgbClr val="000000"/>
                          </a:solidFill>
                          <a:miter lim="800000"/>
                          <a:headEnd/>
                          <a:tailEnd/>
                        </a:ln>
                      </wps:spPr>
                      <wps:txbx>
                        <w:txbxContent>
                          <w:p w:rsidR="006738F5" w:rsidRPr="00632C38" w:rsidRDefault="006738F5" w:rsidP="006738F5">
                            <w:pPr>
                              <w:spacing w:after="0" w:line="240" w:lineRule="auto"/>
                              <w:rPr>
                                <w:rFonts w:cs="Times New Roman"/>
                                <w:sz w:val="20"/>
                                <w:szCs w:val="20"/>
                              </w:rPr>
                            </w:pPr>
                            <w:r w:rsidRPr="00632C38">
                              <w:rPr>
                                <w:rFonts w:cs="Times New Roman"/>
                                <w:sz w:val="20"/>
                                <w:szCs w:val="20"/>
                              </w:rPr>
                              <w:t>___ No Test, assume Type C soil.</w:t>
                            </w:r>
                          </w:p>
                          <w:p w:rsidR="006738F5" w:rsidRPr="00632C38" w:rsidRDefault="006738F5" w:rsidP="006738F5">
                            <w:pPr>
                              <w:spacing w:after="0" w:line="240" w:lineRule="auto"/>
                              <w:rPr>
                                <w:rFonts w:cs="Times New Roman"/>
                                <w:sz w:val="20"/>
                                <w:szCs w:val="20"/>
                              </w:rPr>
                            </w:pPr>
                            <w:r w:rsidRPr="00632C38">
                              <w:rPr>
                                <w:rFonts w:cs="Times New Roman"/>
                                <w:sz w:val="20"/>
                                <w:szCs w:val="20"/>
                              </w:rPr>
                              <w:t>___ Soil Tested: __ Visual: ____________</w:t>
                            </w:r>
                            <w:r w:rsidR="00D811C6" w:rsidRPr="00632C38">
                              <w:rPr>
                                <w:rFonts w:cs="Times New Roman"/>
                                <w:sz w:val="20"/>
                                <w:szCs w:val="20"/>
                              </w:rPr>
                              <w:t>_______</w:t>
                            </w:r>
                            <w:r w:rsidRPr="00632C38">
                              <w:rPr>
                                <w:rFonts w:cs="Times New Roman"/>
                                <w:sz w:val="20"/>
                                <w:szCs w:val="20"/>
                              </w:rPr>
                              <w:t xml:space="preserve"> </w:t>
                            </w:r>
                          </w:p>
                          <w:p w:rsidR="006738F5" w:rsidRPr="00632C38" w:rsidRDefault="006738F5" w:rsidP="006738F5">
                            <w:pPr>
                              <w:spacing w:after="0" w:line="240" w:lineRule="auto"/>
                              <w:rPr>
                                <w:rFonts w:cs="Times New Roman"/>
                                <w:sz w:val="20"/>
                                <w:szCs w:val="20"/>
                              </w:rPr>
                            </w:pPr>
                            <w:r w:rsidRPr="00632C38">
                              <w:rPr>
                                <w:rFonts w:cs="Times New Roman"/>
                                <w:sz w:val="20"/>
                                <w:szCs w:val="20"/>
                              </w:rPr>
                              <w:tab/>
                              <w:t xml:space="preserve">            </w:t>
                            </w:r>
                            <w:r w:rsidR="00D811C6" w:rsidRPr="00632C38">
                              <w:rPr>
                                <w:rFonts w:cs="Times New Roman"/>
                                <w:sz w:val="20"/>
                                <w:szCs w:val="20"/>
                              </w:rPr>
                              <w:t xml:space="preserve">       </w:t>
                            </w:r>
                            <w:r w:rsidRPr="00632C38">
                              <w:rPr>
                                <w:rFonts w:cs="Times New Roman"/>
                                <w:sz w:val="20"/>
                                <w:szCs w:val="20"/>
                              </w:rPr>
                              <w:t>Manual: __</w:t>
                            </w:r>
                            <w:r w:rsidR="00D811C6" w:rsidRPr="00632C38">
                              <w:rPr>
                                <w:rFonts w:cs="Times New Roman"/>
                                <w:sz w:val="20"/>
                                <w:szCs w:val="20"/>
                              </w:rPr>
                              <w:t>_</w:t>
                            </w:r>
                            <w:r w:rsidRPr="00632C38">
                              <w:rPr>
                                <w:rFonts w:cs="Times New Roman"/>
                                <w:sz w:val="20"/>
                                <w:szCs w:val="20"/>
                              </w:rPr>
                              <w:t>___________</w:t>
                            </w:r>
                            <w:r w:rsidR="00D811C6" w:rsidRPr="00632C38">
                              <w:rPr>
                                <w:rFonts w:cs="Times New Roman"/>
                                <w:sz w:val="20"/>
                                <w:szCs w:val="20"/>
                              </w:rPr>
                              <w:t>___</w:t>
                            </w:r>
                            <w:r w:rsidRPr="00632C38">
                              <w:rPr>
                                <w:rFonts w:cs="Times New Roman"/>
                                <w:sz w:val="20"/>
                                <w:szCs w:val="20"/>
                              </w:rPr>
                              <w:t>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305.7pt;margin-top:7.8pt;width:231.35pt;height:41.8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qqJQIAAEs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">
                <v:textbox style="mso-fit-shape-to-text:t">
                  <w:txbxContent>
                    <w:p w:rsidR="006738F5" w:rsidRPr="00632C38" w:rsidRDefault="006738F5" w:rsidP="006738F5">
                      <w:pPr>
                        <w:spacing w:after="0" w:line="240" w:lineRule="auto"/>
                        <w:rPr>
                          <w:rFonts w:cs="Times New Roman"/>
                          <w:sz w:val="20"/>
                          <w:szCs w:val="20"/>
                        </w:rPr>
                      </w:pPr>
                      <w:r w:rsidRPr="00632C38">
                        <w:rPr>
                          <w:rFonts w:cs="Times New Roman"/>
                          <w:sz w:val="20"/>
                          <w:szCs w:val="20"/>
                        </w:rPr>
                        <w:t>___ No Test, assume Type C soil.</w:t>
                      </w:r>
                    </w:p>
                    <w:p w:rsidR="006738F5" w:rsidRPr="00632C38" w:rsidRDefault="006738F5" w:rsidP="006738F5">
                      <w:pPr>
                        <w:spacing w:after="0" w:line="240" w:lineRule="auto"/>
                        <w:rPr>
                          <w:rFonts w:cs="Times New Roman"/>
                          <w:sz w:val="20"/>
                          <w:szCs w:val="20"/>
                        </w:rPr>
                      </w:pPr>
                      <w:r w:rsidRPr="00632C38">
                        <w:rPr>
                          <w:rFonts w:cs="Times New Roman"/>
                          <w:sz w:val="20"/>
                          <w:szCs w:val="20"/>
                        </w:rPr>
                        <w:t>___ Soil Tested: __ Visual: ____________</w:t>
                      </w:r>
                      <w:r w:rsidR="00D811C6" w:rsidRPr="00632C38">
                        <w:rPr>
                          <w:rFonts w:cs="Times New Roman"/>
                          <w:sz w:val="20"/>
                          <w:szCs w:val="20"/>
                        </w:rPr>
                        <w:t>_______</w:t>
                      </w:r>
                      <w:r w:rsidRPr="00632C38">
                        <w:rPr>
                          <w:rFonts w:cs="Times New Roman"/>
                          <w:sz w:val="20"/>
                          <w:szCs w:val="20"/>
                        </w:rPr>
                        <w:t xml:space="preserve"> </w:t>
                      </w:r>
                    </w:p>
                    <w:p w:rsidR="006738F5" w:rsidRPr="00632C38" w:rsidRDefault="006738F5" w:rsidP="006738F5">
                      <w:pPr>
                        <w:spacing w:after="0" w:line="240" w:lineRule="auto"/>
                        <w:rPr>
                          <w:rFonts w:cs="Times New Roman"/>
                          <w:sz w:val="20"/>
                          <w:szCs w:val="20"/>
                        </w:rPr>
                      </w:pPr>
                      <w:r w:rsidRPr="00632C38">
                        <w:rPr>
                          <w:rFonts w:cs="Times New Roman"/>
                          <w:sz w:val="20"/>
                          <w:szCs w:val="20"/>
                        </w:rPr>
                        <w:tab/>
                        <w:t xml:space="preserve">            </w:t>
                      </w:r>
                      <w:r w:rsidR="00D811C6" w:rsidRPr="00632C38">
                        <w:rPr>
                          <w:rFonts w:cs="Times New Roman"/>
                          <w:sz w:val="20"/>
                          <w:szCs w:val="20"/>
                        </w:rPr>
                        <w:t xml:space="preserve">       </w:t>
                      </w:r>
                      <w:r w:rsidRPr="00632C38">
                        <w:rPr>
                          <w:rFonts w:cs="Times New Roman"/>
                          <w:sz w:val="20"/>
                          <w:szCs w:val="20"/>
                        </w:rPr>
                        <w:t>Manual: __</w:t>
                      </w:r>
                      <w:r w:rsidR="00D811C6" w:rsidRPr="00632C38">
                        <w:rPr>
                          <w:rFonts w:cs="Times New Roman"/>
                          <w:sz w:val="20"/>
                          <w:szCs w:val="20"/>
                        </w:rPr>
                        <w:t>_</w:t>
                      </w:r>
                      <w:r w:rsidRPr="00632C38">
                        <w:rPr>
                          <w:rFonts w:cs="Times New Roman"/>
                          <w:sz w:val="20"/>
                          <w:szCs w:val="20"/>
                        </w:rPr>
                        <w:t>___________</w:t>
                      </w:r>
                      <w:r w:rsidR="00D811C6" w:rsidRPr="00632C38">
                        <w:rPr>
                          <w:rFonts w:cs="Times New Roman"/>
                          <w:sz w:val="20"/>
                          <w:szCs w:val="20"/>
                        </w:rPr>
                        <w:t>___</w:t>
                      </w:r>
                      <w:r w:rsidRPr="00632C38">
                        <w:rPr>
                          <w:rFonts w:cs="Times New Roman"/>
                          <w:sz w:val="20"/>
                          <w:szCs w:val="20"/>
                        </w:rPr>
                        <w:t>_</w:t>
                      </w:r>
                    </w:p>
                  </w:txbxContent>
                </v:textbox>
              </v:shape>
            </w:pict>
          </mc:Fallback>
        </mc:AlternateContent>
      </w:r>
    </w:p>
    <w:p w:rsidR="006738F5" w:rsidRPr="00632C38" w:rsidRDefault="006738F5" w:rsidP="00F72642">
      <w:pPr>
        <w:ind w:left="720" w:hanging="90"/>
        <w:rPr>
          <w:rFonts w:cs="Times New Roman"/>
          <w:sz w:val="20"/>
          <w:szCs w:val="20"/>
        </w:rPr>
      </w:pPr>
      <w:r w:rsidRPr="00632C38">
        <w:rPr>
          <w:sz w:val="24"/>
          <w:szCs w:val="24"/>
        </w:rPr>
        <w:tab/>
      </w:r>
      <w:r w:rsidRPr="00632C38">
        <w:rPr>
          <w:rFonts w:cs="Times New Roman"/>
          <w:sz w:val="24"/>
          <w:szCs w:val="24"/>
        </w:rPr>
        <w:t xml:space="preserve">4.2.2 </w:t>
      </w:r>
      <w:r w:rsidRPr="00632C38">
        <w:rPr>
          <w:rFonts w:cs="Times New Roman"/>
          <w:sz w:val="24"/>
          <w:szCs w:val="24"/>
        </w:rPr>
        <w:tab/>
        <w:t xml:space="preserve">List soil tests conducted. </w:t>
      </w:r>
      <w:r w:rsidRPr="00632C38">
        <w:rPr>
          <w:rFonts w:cs="Times New Roman"/>
          <w:sz w:val="24"/>
          <w:szCs w:val="24"/>
        </w:rPr>
        <w:br/>
      </w:r>
      <w:r w:rsidRPr="00632C38">
        <w:rPr>
          <w:rFonts w:cs="Times New Roman"/>
          <w:i/>
          <w:sz w:val="20"/>
          <w:szCs w:val="20"/>
        </w:rPr>
        <w:t xml:space="preserve">            </w:t>
      </w:r>
      <w:r w:rsidR="00F72642">
        <w:rPr>
          <w:rFonts w:cs="Times New Roman"/>
          <w:i/>
          <w:sz w:val="20"/>
          <w:szCs w:val="20"/>
        </w:rPr>
        <w:tab/>
      </w:r>
      <w:r w:rsidRPr="00632C38">
        <w:rPr>
          <w:rFonts w:cs="Times New Roman"/>
          <w:i/>
          <w:sz w:val="20"/>
          <w:szCs w:val="20"/>
        </w:rPr>
        <w:t xml:space="preserve"> At least one manual and one visual test</w:t>
      </w:r>
      <w:r w:rsidRPr="00632C38">
        <w:rPr>
          <w:rFonts w:cs="Times New Roman"/>
          <w:sz w:val="20"/>
          <w:szCs w:val="20"/>
        </w:rPr>
        <w:t xml:space="preserve">. </w:t>
      </w:r>
    </w:p>
    <w:p w:rsidR="006738F5" w:rsidRPr="00632C38" w:rsidRDefault="00D811C6" w:rsidP="00F72642">
      <w:pPr>
        <w:pStyle w:val="Quick1"/>
        <w:numPr>
          <w:ilvl w:val="0"/>
          <w:numId w:val="0"/>
        </w:numPr>
        <w:tabs>
          <w:tab w:val="left" w:pos="-1440"/>
        </w:tabs>
        <w:ind w:left="270" w:right="360"/>
        <w:rPr>
          <w:rFonts w:asciiTheme="minorHAnsi" w:hAnsiTheme="minorHAnsi"/>
        </w:rPr>
      </w:pPr>
      <w:r w:rsidRPr="00632C38">
        <w:rPr>
          <w:rFonts w:asciiTheme="minorHAnsi" w:hAnsiTheme="minorHAnsi"/>
          <w:noProof/>
        </w:rPr>
        <mc:AlternateContent>
          <mc:Choice Requires="wps">
            <w:drawing>
              <wp:anchor distT="0" distB="0" distL="114300" distR="114300" simplePos="0" relativeHeight="251650560" behindDoc="0" locked="0" layoutInCell="1" allowOverlap="1" wp14:anchorId="600CDDC1" wp14:editId="68A4117F">
                <wp:simplePos x="0" y="0"/>
                <wp:positionH relativeFrom="column">
                  <wp:posOffset>5494521</wp:posOffset>
                </wp:positionH>
                <wp:positionV relativeFrom="paragraph">
                  <wp:posOffset>29210</wp:posOffset>
                </wp:positionV>
                <wp:extent cx="1325880" cy="862965"/>
                <wp:effectExtent l="0" t="0" r="266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62965"/>
                        </a:xfrm>
                        <a:prstGeom prst="rect">
                          <a:avLst/>
                        </a:prstGeom>
                        <a:solidFill>
                          <a:srgbClr val="FFFFFF"/>
                        </a:solidFill>
                        <a:ln w="9525">
                          <a:solidFill>
                            <a:srgbClr val="000000"/>
                          </a:solidFill>
                          <a:miter lim="800000"/>
                          <a:headEnd/>
                          <a:tailEnd/>
                        </a:ln>
                      </wps:spPr>
                      <wps:txbx>
                        <w:txbxContent>
                          <w:p w:rsidR="006738F5" w:rsidRDefault="006738F5" w:rsidP="006738F5">
                            <w:pPr>
                              <w:shd w:val="clear" w:color="auto" w:fill="F2F2F2" w:themeFill="background1" w:themeFillShade="F2"/>
                              <w:spacing w:after="0" w:line="240" w:lineRule="auto"/>
                              <w:rPr>
                                <w:rFonts w:eastAsia="Times New Roman"/>
                                <w:i/>
                                <w:color w:val="000000"/>
                                <w:sz w:val="20"/>
                                <w:szCs w:val="20"/>
                              </w:rPr>
                            </w:pPr>
                            <w:r>
                              <w:rPr>
                                <w:rFonts w:eastAsia="Times New Roman"/>
                                <w:i/>
                                <w:color w:val="000000"/>
                                <w:sz w:val="20"/>
                                <w:szCs w:val="20"/>
                                <w:u w:val="single"/>
                              </w:rPr>
                              <w:t>Max</w:t>
                            </w:r>
                            <w:r w:rsidR="00632C38">
                              <w:rPr>
                                <w:rFonts w:eastAsia="Times New Roman"/>
                                <w:i/>
                                <w:color w:val="000000"/>
                                <w:sz w:val="20"/>
                                <w:szCs w:val="20"/>
                                <w:u w:val="single"/>
                              </w:rPr>
                              <w:t>.</w:t>
                            </w:r>
                            <w:r>
                              <w:rPr>
                                <w:rFonts w:eastAsia="Times New Roman"/>
                                <w:i/>
                                <w:color w:val="000000"/>
                                <w:sz w:val="20"/>
                                <w:szCs w:val="20"/>
                                <w:u w:val="single"/>
                              </w:rPr>
                              <w:t xml:space="preserve"> Allowable Slope</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C:  (34º</w:t>
                            </w:r>
                            <w:proofErr w:type="gramStart"/>
                            <w:r>
                              <w:rPr>
                                <w:rFonts w:eastAsia="Times New Roman"/>
                                <w:color w:val="000000"/>
                                <w:sz w:val="20"/>
                                <w:szCs w:val="20"/>
                              </w:rPr>
                              <w:t>)  1</w:t>
                            </w:r>
                            <w:proofErr w:type="gramEnd"/>
                            <w:r>
                              <w:rPr>
                                <w:rFonts w:eastAsia="Times New Roman"/>
                                <w:color w:val="000000"/>
                                <w:sz w:val="20"/>
                                <w:szCs w:val="20"/>
                              </w:rPr>
                              <w:t xml:space="preserve"> ½ H: 1V</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B:  (45º)     1H: 1V    </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A:  (53º)   3/4H: 1V  </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Rock: (90º</w:t>
                            </w:r>
                            <w:proofErr w:type="gramStart"/>
                            <w:r>
                              <w:rPr>
                                <w:rFonts w:eastAsia="Times New Roman"/>
                                <w:color w:val="000000"/>
                                <w:sz w:val="20"/>
                                <w:szCs w:val="20"/>
                              </w:rPr>
                              <w:t>)  Vertical</w:t>
                            </w:r>
                            <w:proofErr w:type="gramEnd"/>
                            <w:r>
                              <w:rPr>
                                <w:rFonts w:eastAsia="Times New Roman"/>
                                <w:color w:val="000000"/>
                                <w:sz w:val="20"/>
                                <w:szCs w:val="20"/>
                              </w:rPr>
                              <w:t xml:space="preserve"> </w:t>
                            </w:r>
                          </w:p>
                          <w:p w:rsidR="006738F5" w:rsidRDefault="006738F5" w:rsidP="006738F5">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432.65pt;margin-top:2.3pt;width:104.4pt;height:6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2iJQIAAEs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">
                <v:textbox>
                  <w:txbxContent>
                    <w:p w:rsidR="006738F5" w:rsidRDefault="006738F5" w:rsidP="006738F5">
                      <w:pPr>
                        <w:shd w:val="clear" w:color="auto" w:fill="F2F2F2" w:themeFill="background1" w:themeFillShade="F2"/>
                        <w:spacing w:after="0" w:line="240" w:lineRule="auto"/>
                        <w:rPr>
                          <w:rFonts w:eastAsia="Times New Roman"/>
                          <w:i/>
                          <w:color w:val="000000"/>
                          <w:sz w:val="20"/>
                          <w:szCs w:val="20"/>
                        </w:rPr>
                      </w:pPr>
                      <w:r>
                        <w:rPr>
                          <w:rFonts w:eastAsia="Times New Roman"/>
                          <w:i/>
                          <w:color w:val="000000"/>
                          <w:sz w:val="20"/>
                          <w:szCs w:val="20"/>
                          <w:u w:val="single"/>
                        </w:rPr>
                        <w:t>Max</w:t>
                      </w:r>
                      <w:r w:rsidR="00632C38">
                        <w:rPr>
                          <w:rFonts w:eastAsia="Times New Roman"/>
                          <w:i/>
                          <w:color w:val="000000"/>
                          <w:sz w:val="20"/>
                          <w:szCs w:val="20"/>
                          <w:u w:val="single"/>
                        </w:rPr>
                        <w:t>.</w:t>
                      </w:r>
                      <w:r>
                        <w:rPr>
                          <w:rFonts w:eastAsia="Times New Roman"/>
                          <w:i/>
                          <w:color w:val="000000"/>
                          <w:sz w:val="20"/>
                          <w:szCs w:val="20"/>
                          <w:u w:val="single"/>
                        </w:rPr>
                        <w:t xml:space="preserve"> Allowable Slope</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C:  (34º</w:t>
                      </w:r>
                      <w:proofErr w:type="gramStart"/>
                      <w:r>
                        <w:rPr>
                          <w:rFonts w:eastAsia="Times New Roman"/>
                          <w:color w:val="000000"/>
                          <w:sz w:val="20"/>
                          <w:szCs w:val="20"/>
                        </w:rPr>
                        <w:t>)  1</w:t>
                      </w:r>
                      <w:proofErr w:type="gramEnd"/>
                      <w:r>
                        <w:rPr>
                          <w:rFonts w:eastAsia="Times New Roman"/>
                          <w:color w:val="000000"/>
                          <w:sz w:val="20"/>
                          <w:szCs w:val="20"/>
                        </w:rPr>
                        <w:t xml:space="preserve"> ½ H: 1V</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B:  (45º)     1H: 1V    </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A:  (53º)   3/4H: 1V  </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Rock: (90º</w:t>
                      </w:r>
                      <w:proofErr w:type="gramStart"/>
                      <w:r>
                        <w:rPr>
                          <w:rFonts w:eastAsia="Times New Roman"/>
                          <w:color w:val="000000"/>
                          <w:sz w:val="20"/>
                          <w:szCs w:val="20"/>
                        </w:rPr>
                        <w:t>)  Vertical</w:t>
                      </w:r>
                      <w:proofErr w:type="gramEnd"/>
                      <w:r>
                        <w:rPr>
                          <w:rFonts w:eastAsia="Times New Roman"/>
                          <w:color w:val="000000"/>
                          <w:sz w:val="20"/>
                          <w:szCs w:val="20"/>
                        </w:rPr>
                        <w:t xml:space="preserve"> </w:t>
                      </w:r>
                    </w:p>
                    <w:p w:rsidR="006738F5" w:rsidRDefault="006738F5" w:rsidP="006738F5">
                      <w:pPr>
                        <w:spacing w:after="0" w:line="240" w:lineRule="auto"/>
                        <w:rPr>
                          <w:sz w:val="20"/>
                          <w:szCs w:val="20"/>
                        </w:rPr>
                      </w:pPr>
                    </w:p>
                  </w:txbxContent>
                </v:textbox>
              </v:shape>
            </w:pict>
          </mc:Fallback>
        </mc:AlternateContent>
      </w:r>
      <w:r w:rsidRPr="00632C38">
        <w:rPr>
          <w:rFonts w:asciiTheme="minorHAnsi" w:hAnsiTheme="minorHAnsi"/>
          <w:noProof/>
        </w:rPr>
        <mc:AlternateContent>
          <mc:Choice Requires="wps">
            <w:drawing>
              <wp:anchor distT="0" distB="0" distL="114300" distR="114300" simplePos="0" relativeHeight="251655680" behindDoc="0" locked="0" layoutInCell="1" allowOverlap="1" wp14:anchorId="794033EA" wp14:editId="2F147EBC">
                <wp:simplePos x="0" y="0"/>
                <wp:positionH relativeFrom="column">
                  <wp:posOffset>3874135</wp:posOffset>
                </wp:positionH>
                <wp:positionV relativeFrom="paragraph">
                  <wp:posOffset>26035</wp:posOffset>
                </wp:positionV>
                <wp:extent cx="1574800" cy="866140"/>
                <wp:effectExtent l="0" t="0" r="25400" b="1968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866140"/>
                        </a:xfrm>
                        <a:prstGeom prst="rect">
                          <a:avLst/>
                        </a:prstGeom>
                        <a:solidFill>
                          <a:srgbClr val="FFFFFF"/>
                        </a:solidFill>
                        <a:ln w="9525">
                          <a:solidFill>
                            <a:srgbClr val="000000"/>
                          </a:solidFill>
                          <a:miter lim="800000"/>
                          <a:headEnd/>
                          <a:tailEnd/>
                        </a:ln>
                      </wps:spPr>
                      <wps:txbx>
                        <w:txbxContent>
                          <w:p w:rsidR="006738F5" w:rsidRPr="00632C38" w:rsidRDefault="006738F5" w:rsidP="006738F5">
                            <w:pPr>
                              <w:spacing w:after="0" w:line="240" w:lineRule="auto"/>
                              <w:rPr>
                                <w:sz w:val="20"/>
                                <w:szCs w:val="20"/>
                              </w:rPr>
                            </w:pPr>
                            <w:r w:rsidRPr="00632C38">
                              <w:rPr>
                                <w:sz w:val="20"/>
                                <w:szCs w:val="20"/>
                              </w:rPr>
                              <w:t>___Trench Box</w:t>
                            </w:r>
                          </w:p>
                          <w:p w:rsidR="006738F5" w:rsidRPr="00632C38" w:rsidRDefault="006738F5" w:rsidP="006738F5">
                            <w:pPr>
                              <w:spacing w:after="0" w:line="240" w:lineRule="auto"/>
                              <w:rPr>
                                <w:sz w:val="20"/>
                                <w:szCs w:val="20"/>
                              </w:rPr>
                            </w:pPr>
                            <w:r w:rsidRPr="00632C38">
                              <w:rPr>
                                <w:sz w:val="20"/>
                                <w:szCs w:val="20"/>
                              </w:rPr>
                              <w:t>___ Shoring</w:t>
                            </w:r>
                          </w:p>
                          <w:p w:rsidR="006738F5" w:rsidRPr="00632C38" w:rsidRDefault="006738F5" w:rsidP="006738F5">
                            <w:pPr>
                              <w:spacing w:after="0" w:line="240" w:lineRule="auto"/>
                              <w:rPr>
                                <w:sz w:val="20"/>
                                <w:szCs w:val="20"/>
                              </w:rPr>
                            </w:pPr>
                            <w:r w:rsidRPr="00632C38">
                              <w:rPr>
                                <w:sz w:val="20"/>
                                <w:szCs w:val="20"/>
                              </w:rPr>
                              <w:t>___ Slope</w:t>
                            </w:r>
                          </w:p>
                          <w:p w:rsidR="006738F5" w:rsidRPr="00632C38" w:rsidRDefault="006738F5" w:rsidP="006738F5">
                            <w:pPr>
                              <w:spacing w:after="0" w:line="240" w:lineRule="auto"/>
                              <w:rPr>
                                <w:sz w:val="20"/>
                                <w:szCs w:val="20"/>
                              </w:rPr>
                            </w:pPr>
                            <w:r w:rsidRPr="00632C38">
                              <w:rPr>
                                <w:sz w:val="20"/>
                                <w:szCs w:val="20"/>
                              </w:rPr>
                              <w:t>___ Trench box plus slope</w:t>
                            </w:r>
                          </w:p>
                          <w:p w:rsidR="006738F5" w:rsidRPr="00632C38" w:rsidRDefault="006738F5" w:rsidP="006738F5">
                            <w:pPr>
                              <w:spacing w:after="0" w:line="240" w:lineRule="auto"/>
                              <w:rPr>
                                <w:sz w:val="20"/>
                                <w:szCs w:val="20"/>
                              </w:rPr>
                            </w:pPr>
                            <w:r w:rsidRPr="00632C38">
                              <w:rPr>
                                <w:sz w:val="20"/>
                                <w:szCs w:val="20"/>
                              </w:rPr>
                              <w:t>___ Engineered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7" o:spid="_x0000_s1029" type="#_x0000_t202" style="position:absolute;left:0;text-align:left;margin-left:305.05pt;margin-top:2.05pt;width:124pt;height:68.2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">
                <v:textbox style="mso-fit-shape-to-text:t">
                  <w:txbxContent>
                    <w:p w:rsidR="006738F5" w:rsidRPr="00632C38" w:rsidRDefault="006738F5" w:rsidP="006738F5">
                      <w:pPr>
                        <w:spacing w:after="0" w:line="240" w:lineRule="auto"/>
                        <w:rPr>
                          <w:sz w:val="20"/>
                          <w:szCs w:val="20"/>
                        </w:rPr>
                      </w:pPr>
                      <w:r w:rsidRPr="00632C38">
                        <w:rPr>
                          <w:sz w:val="20"/>
                          <w:szCs w:val="20"/>
                        </w:rPr>
                        <w:t>___Trench Box</w:t>
                      </w:r>
                    </w:p>
                    <w:p w:rsidR="006738F5" w:rsidRPr="00632C38" w:rsidRDefault="006738F5" w:rsidP="006738F5">
                      <w:pPr>
                        <w:spacing w:after="0" w:line="240" w:lineRule="auto"/>
                        <w:rPr>
                          <w:sz w:val="20"/>
                          <w:szCs w:val="20"/>
                        </w:rPr>
                      </w:pPr>
                      <w:r w:rsidRPr="00632C38">
                        <w:rPr>
                          <w:sz w:val="20"/>
                          <w:szCs w:val="20"/>
                        </w:rPr>
                        <w:t>___ Shoring</w:t>
                      </w:r>
                    </w:p>
                    <w:p w:rsidR="006738F5" w:rsidRPr="00632C38" w:rsidRDefault="006738F5" w:rsidP="006738F5">
                      <w:pPr>
                        <w:spacing w:after="0" w:line="240" w:lineRule="auto"/>
                        <w:rPr>
                          <w:sz w:val="20"/>
                          <w:szCs w:val="20"/>
                        </w:rPr>
                      </w:pPr>
                      <w:r w:rsidRPr="00632C38">
                        <w:rPr>
                          <w:sz w:val="20"/>
                          <w:szCs w:val="20"/>
                        </w:rPr>
                        <w:t>___ Slope</w:t>
                      </w:r>
                    </w:p>
                    <w:p w:rsidR="006738F5" w:rsidRPr="00632C38" w:rsidRDefault="006738F5" w:rsidP="006738F5">
                      <w:pPr>
                        <w:spacing w:after="0" w:line="240" w:lineRule="auto"/>
                        <w:rPr>
                          <w:sz w:val="20"/>
                          <w:szCs w:val="20"/>
                        </w:rPr>
                      </w:pPr>
                      <w:r w:rsidRPr="00632C38">
                        <w:rPr>
                          <w:sz w:val="20"/>
                          <w:szCs w:val="20"/>
                        </w:rPr>
                        <w:t>___ Trench box plus slope</w:t>
                      </w:r>
                    </w:p>
                    <w:p w:rsidR="006738F5" w:rsidRPr="00632C38" w:rsidRDefault="006738F5" w:rsidP="006738F5">
                      <w:pPr>
                        <w:spacing w:after="0" w:line="240" w:lineRule="auto"/>
                        <w:rPr>
                          <w:sz w:val="20"/>
                          <w:szCs w:val="20"/>
                        </w:rPr>
                      </w:pPr>
                      <w:r w:rsidRPr="00632C38">
                        <w:rPr>
                          <w:sz w:val="20"/>
                          <w:szCs w:val="20"/>
                        </w:rPr>
                        <w:t>___ Engineered system</w:t>
                      </w:r>
                    </w:p>
                  </w:txbxContent>
                </v:textbox>
              </v:shape>
            </w:pict>
          </mc:Fallback>
        </mc:AlternateContent>
      </w:r>
      <w:r w:rsidR="006738F5" w:rsidRPr="00632C38">
        <w:rPr>
          <w:rFonts w:asciiTheme="minorHAnsi" w:hAnsiTheme="minorHAnsi"/>
        </w:rPr>
        <w:tab/>
        <w:t>4.2.3</w:t>
      </w:r>
      <w:r w:rsidR="00F72642">
        <w:rPr>
          <w:rFonts w:asciiTheme="minorHAnsi" w:hAnsiTheme="minorHAnsi"/>
        </w:rPr>
        <w:tab/>
      </w:r>
      <w:r w:rsidR="006738F5" w:rsidRPr="00632C38">
        <w:rPr>
          <w:rFonts w:asciiTheme="minorHAnsi" w:hAnsiTheme="minorHAnsi"/>
        </w:rPr>
        <w:t>Li</w:t>
      </w:r>
      <w:r w:rsidR="00F72642">
        <w:rPr>
          <w:rFonts w:asciiTheme="minorHAnsi" w:hAnsiTheme="minorHAnsi"/>
        </w:rPr>
        <w:t>st the type or types of cave-in</w:t>
      </w:r>
      <w:r w:rsidR="00F72642">
        <w:rPr>
          <w:rFonts w:asciiTheme="minorHAnsi" w:hAnsiTheme="minorHAnsi"/>
        </w:rPr>
        <w:br/>
      </w:r>
      <w:r w:rsidR="00F72642">
        <w:rPr>
          <w:rFonts w:asciiTheme="minorHAnsi" w:hAnsiTheme="minorHAnsi"/>
        </w:rPr>
        <w:tab/>
      </w:r>
      <w:r w:rsidR="00D9450B" w:rsidRPr="00632C38">
        <w:rPr>
          <w:rFonts w:asciiTheme="minorHAnsi" w:hAnsiTheme="minorHAnsi"/>
          <w:noProof/>
        </w:rPr>
        <mc:AlternateContent>
          <mc:Choice Requires="wps">
            <w:drawing>
              <wp:anchor distT="0" distB="0" distL="114300" distR="114300" simplePos="0" relativeHeight="251653632" behindDoc="0" locked="0" layoutInCell="1" allowOverlap="1" wp14:anchorId="404ECD56" wp14:editId="2A282A52">
                <wp:simplePos x="0" y="0"/>
                <wp:positionH relativeFrom="column">
                  <wp:posOffset>469900</wp:posOffset>
                </wp:positionH>
                <wp:positionV relativeFrom="paragraph">
                  <wp:posOffset>170180</wp:posOffset>
                </wp:positionV>
                <wp:extent cx="3619500" cy="625642"/>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25642"/>
                        </a:xfrm>
                        <a:prstGeom prst="rect">
                          <a:avLst/>
                        </a:prstGeom>
                        <a:solidFill>
                          <a:srgbClr val="FFFFFF"/>
                        </a:solidFill>
                        <a:ln w="9525">
                          <a:noFill/>
                          <a:miter lim="800000"/>
                          <a:headEnd/>
                          <a:tailEnd/>
                        </a:ln>
                      </wps:spPr>
                      <wps:txbx>
                        <w:txbxContent>
                          <w:p w:rsidR="006738F5" w:rsidRPr="00632C38" w:rsidRDefault="006738F5" w:rsidP="006738F5">
                            <w:pPr>
                              <w:pStyle w:val="Quick1"/>
                              <w:numPr>
                                <w:ilvl w:val="0"/>
                                <w:numId w:val="0"/>
                              </w:numPr>
                              <w:tabs>
                                <w:tab w:val="left" w:pos="-1440"/>
                              </w:tabs>
                              <w:ind w:right="360"/>
                              <w:rPr>
                                <w:rFonts w:ascii="Calibri" w:hAnsi="Calibri"/>
                                <w:sz w:val="18"/>
                                <w:szCs w:val="18"/>
                              </w:rPr>
                            </w:pPr>
                            <w:r w:rsidRPr="00632C38">
                              <w:rPr>
                                <w:rFonts w:ascii="Calibri" w:hAnsi="Calibri"/>
                                <w:b/>
                                <w:i/>
                                <w:sz w:val="18"/>
                                <w:szCs w:val="18"/>
                              </w:rPr>
                              <w:t>Trench and Shoring</w:t>
                            </w:r>
                            <w:r w:rsidRPr="00632C38">
                              <w:rPr>
                                <w:rFonts w:ascii="Calibri" w:hAnsi="Calibri"/>
                                <w:i/>
                                <w:sz w:val="18"/>
                                <w:szCs w:val="18"/>
                              </w:rPr>
                              <w:t xml:space="preserve">: The employer is responsible to ensure the Owner’s Manuals and tab data is available and all equipment is </w:t>
                            </w:r>
                            <w:r w:rsidR="00632C38">
                              <w:rPr>
                                <w:rFonts w:ascii="Calibri" w:hAnsi="Calibri"/>
                                <w:i/>
                                <w:sz w:val="18"/>
                                <w:szCs w:val="18"/>
                              </w:rPr>
                              <w:br/>
                            </w:r>
                            <w:r w:rsidRPr="00632C38">
                              <w:rPr>
                                <w:rFonts w:ascii="Calibri" w:hAnsi="Calibri"/>
                                <w:i/>
                                <w:sz w:val="18"/>
                                <w:szCs w:val="18"/>
                              </w:rPr>
                              <w:t>used in accordance with manufacturer’s instructions and tab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37pt;margin-top:13.4pt;width:285pt;height:4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" stroked="f">
                <v:textbox>
                  <w:txbxContent>
                    <w:p w:rsidR="006738F5" w:rsidRPr="00632C38" w:rsidRDefault="006738F5" w:rsidP="006738F5">
                      <w:pPr>
                        <w:pStyle w:val="Quick1"/>
                        <w:numPr>
                          <w:ilvl w:val="0"/>
                          <w:numId w:val="0"/>
                        </w:numPr>
                        <w:tabs>
                          <w:tab w:val="left" w:pos="-1440"/>
                        </w:tabs>
                        <w:ind w:right="360"/>
                        <w:rPr>
                          <w:rFonts w:ascii="Calibri" w:hAnsi="Calibri"/>
                          <w:sz w:val="18"/>
                          <w:szCs w:val="18"/>
                        </w:rPr>
                      </w:pPr>
                      <w:r w:rsidRPr="00632C38">
                        <w:rPr>
                          <w:rFonts w:ascii="Calibri" w:hAnsi="Calibri"/>
                          <w:b/>
                          <w:i/>
                          <w:sz w:val="18"/>
                          <w:szCs w:val="18"/>
                        </w:rPr>
                        <w:t>Trench and Shoring</w:t>
                      </w:r>
                      <w:r w:rsidRPr="00632C38">
                        <w:rPr>
                          <w:rFonts w:ascii="Calibri" w:hAnsi="Calibri"/>
                          <w:i/>
                          <w:sz w:val="18"/>
                          <w:szCs w:val="18"/>
                        </w:rPr>
                        <w:t xml:space="preserve">: The employer is responsible to ensure the Owner’s Manuals and tab data is available and all equipment is </w:t>
                      </w:r>
                      <w:r w:rsidR="00632C38">
                        <w:rPr>
                          <w:rFonts w:ascii="Calibri" w:hAnsi="Calibri"/>
                          <w:i/>
                          <w:sz w:val="18"/>
                          <w:szCs w:val="18"/>
                        </w:rPr>
                        <w:br/>
                      </w:r>
                      <w:r w:rsidRPr="00632C38">
                        <w:rPr>
                          <w:rFonts w:ascii="Calibri" w:hAnsi="Calibri"/>
                          <w:i/>
                          <w:sz w:val="18"/>
                          <w:szCs w:val="18"/>
                        </w:rPr>
                        <w:t>used in accordance with manufacturer’s instructions and tab data.</w:t>
                      </w:r>
                    </w:p>
                  </w:txbxContent>
                </v:textbox>
              </v:shape>
            </w:pict>
          </mc:Fallback>
        </mc:AlternateContent>
      </w:r>
      <w:r w:rsidR="006738F5" w:rsidRPr="00632C38">
        <w:rPr>
          <w:rFonts w:asciiTheme="minorHAnsi" w:hAnsiTheme="minorHAnsi"/>
        </w:rPr>
        <w:t xml:space="preserve">  protection that will be used. </w:t>
      </w:r>
    </w:p>
    <w:p w:rsidR="006738F5" w:rsidRPr="00632C38" w:rsidRDefault="006738F5" w:rsidP="006738F5">
      <w:pPr>
        <w:pStyle w:val="Quick1"/>
        <w:numPr>
          <w:ilvl w:val="0"/>
          <w:numId w:val="0"/>
        </w:numPr>
        <w:tabs>
          <w:tab w:val="left" w:pos="-1440"/>
        </w:tabs>
        <w:ind w:left="1170" w:right="360"/>
        <w:rPr>
          <w:rFonts w:asciiTheme="minorHAnsi" w:hAnsiTheme="minorHAnsi"/>
          <w:i/>
          <w:sz w:val="20"/>
          <w:szCs w:val="20"/>
        </w:rPr>
      </w:pPr>
      <w:r w:rsidRPr="00632C38">
        <w:rPr>
          <w:rFonts w:asciiTheme="minorHAnsi" w:hAnsiTheme="minorHAnsi"/>
        </w:rPr>
        <w:tab/>
      </w:r>
      <w:r w:rsidRPr="00632C38">
        <w:rPr>
          <w:rFonts w:asciiTheme="minorHAnsi" w:hAnsiTheme="minorHAnsi"/>
          <w:i/>
          <w:sz w:val="20"/>
          <w:szCs w:val="20"/>
        </w:rPr>
        <w:t xml:space="preserve"> </w:t>
      </w:r>
    </w:p>
    <w:p w:rsidR="006738F5" w:rsidRPr="00632C38" w:rsidRDefault="006738F5" w:rsidP="006738F5">
      <w:pPr>
        <w:pStyle w:val="Quick1"/>
        <w:numPr>
          <w:ilvl w:val="0"/>
          <w:numId w:val="0"/>
        </w:numPr>
        <w:tabs>
          <w:tab w:val="left" w:pos="-1440"/>
        </w:tabs>
        <w:ind w:left="2160" w:right="360"/>
        <w:rPr>
          <w:rFonts w:asciiTheme="minorHAnsi" w:hAnsiTheme="minorHAnsi"/>
        </w:rPr>
      </w:pPr>
    </w:p>
    <w:p w:rsidR="006738F5" w:rsidRPr="00632C38" w:rsidRDefault="006738F5" w:rsidP="00F72642">
      <w:pPr>
        <w:pStyle w:val="Quick1"/>
        <w:numPr>
          <w:ilvl w:val="0"/>
          <w:numId w:val="0"/>
        </w:numPr>
        <w:tabs>
          <w:tab w:val="left" w:pos="-1440"/>
        </w:tabs>
        <w:ind w:left="1440" w:right="360" w:hanging="720"/>
        <w:rPr>
          <w:rFonts w:asciiTheme="minorHAnsi" w:hAnsiTheme="minorHAnsi"/>
        </w:rPr>
      </w:pPr>
      <w:r w:rsidRPr="00632C38">
        <w:rPr>
          <w:rFonts w:asciiTheme="minorHAnsi" w:hAnsiTheme="minorHAnsi"/>
        </w:rPr>
        <w:t>4.2.4</w:t>
      </w:r>
      <w:r w:rsidRPr="00632C38">
        <w:rPr>
          <w:rFonts w:asciiTheme="minorHAnsi" w:hAnsiTheme="minorHAnsi"/>
        </w:rPr>
        <w:tab/>
      </w:r>
      <w:r w:rsidRPr="00632C38">
        <w:rPr>
          <w:rFonts w:asciiTheme="minorHAnsi" w:hAnsiTheme="minorHAnsi"/>
          <w:u w:val="single"/>
        </w:rPr>
        <w:t>Confirm proper use of protective systems and/or sloping</w:t>
      </w:r>
      <w:r w:rsidRPr="00632C38">
        <w:rPr>
          <w:rFonts w:asciiTheme="minorHAnsi" w:hAnsiTheme="minorHAnsi"/>
        </w:rPr>
        <w:t>:</w:t>
      </w:r>
      <w:r w:rsidRPr="00632C38">
        <w:rPr>
          <w:rFonts w:asciiTheme="minorHAnsi" w:hAnsiTheme="minorHAnsi"/>
        </w:rPr>
        <w:tab/>
      </w:r>
    </w:p>
    <w:p w:rsidR="006738F5" w:rsidRPr="007E149F" w:rsidRDefault="006738F5" w:rsidP="006738F5">
      <w:pPr>
        <w:pStyle w:val="Quick1"/>
        <w:numPr>
          <w:ilvl w:val="0"/>
          <w:numId w:val="0"/>
        </w:numPr>
        <w:tabs>
          <w:tab w:val="left" w:pos="-1440"/>
          <w:tab w:val="left" w:pos="360"/>
        </w:tabs>
        <w:ind w:left="720" w:right="360" w:hanging="720"/>
        <w:rPr>
          <w:rFonts w:asciiTheme="minorHAnsi" w:hAnsiTheme="minorHAnsi"/>
          <w:sz w:val="22"/>
          <w:szCs w:val="22"/>
        </w:rPr>
      </w:pPr>
      <w:r w:rsidRPr="00632C38">
        <w:rPr>
          <w:rFonts w:asciiTheme="minorHAnsi" w:hAnsiTheme="minorHAnsi"/>
        </w:rPr>
        <w:tab/>
      </w:r>
      <w:r w:rsidRPr="00632C38">
        <w:rPr>
          <w:rFonts w:asciiTheme="minorHAnsi" w:hAnsiTheme="minorHAnsi"/>
        </w:rPr>
        <w:tab/>
      </w:r>
      <w:r w:rsidRPr="00632C38">
        <w:rPr>
          <w:rFonts w:asciiTheme="minorHAnsi" w:hAnsiTheme="minorHAnsi"/>
        </w:rPr>
        <w:tab/>
      </w:r>
      <w:proofErr w:type="gramStart"/>
      <w:r w:rsidRPr="007E149F">
        <w:rPr>
          <w:rFonts w:asciiTheme="minorHAnsi" w:hAnsiTheme="minorHAnsi"/>
          <w:sz w:val="22"/>
          <w:szCs w:val="22"/>
        </w:rPr>
        <w:t xml:space="preserve">4.2.4.1  </w:t>
      </w:r>
      <w:r w:rsidRPr="007E149F">
        <w:rPr>
          <w:rFonts w:asciiTheme="minorHAnsi" w:hAnsiTheme="minorHAnsi"/>
          <w:b/>
          <w:sz w:val="22"/>
          <w:szCs w:val="22"/>
        </w:rPr>
        <w:t>If</w:t>
      </w:r>
      <w:proofErr w:type="gramEnd"/>
      <w:r w:rsidRPr="007E149F">
        <w:rPr>
          <w:rFonts w:asciiTheme="minorHAnsi" w:hAnsiTheme="minorHAnsi"/>
          <w:b/>
          <w:sz w:val="22"/>
          <w:szCs w:val="22"/>
        </w:rPr>
        <w:t xml:space="preserve"> sloping</w:t>
      </w:r>
      <w:r w:rsidRPr="007E149F">
        <w:rPr>
          <w:rFonts w:asciiTheme="minorHAnsi" w:hAnsiTheme="minorHAnsi"/>
          <w:sz w:val="22"/>
          <w:szCs w:val="22"/>
        </w:rPr>
        <w:t xml:space="preserve"> is used, what is maximum allowable slope for the soil type? _</w:t>
      </w:r>
      <w:r w:rsidRPr="007E149F">
        <w:rPr>
          <w:rFonts w:asciiTheme="minorHAnsi" w:hAnsiTheme="minorHAnsi"/>
          <w:sz w:val="22"/>
          <w:szCs w:val="22"/>
          <w:u w:val="single"/>
        </w:rPr>
        <w:t>H</w:t>
      </w:r>
      <w:proofErr w:type="gramStart"/>
      <w:r w:rsidRPr="007E149F">
        <w:rPr>
          <w:rFonts w:asciiTheme="minorHAnsi" w:hAnsiTheme="minorHAnsi"/>
          <w:sz w:val="22"/>
          <w:szCs w:val="22"/>
          <w:u w:val="single"/>
        </w:rPr>
        <w:t>:V</w:t>
      </w:r>
      <w:proofErr w:type="gramEnd"/>
      <w:r w:rsidRPr="007E149F">
        <w:rPr>
          <w:rFonts w:asciiTheme="minorHAnsi" w:hAnsiTheme="minorHAnsi"/>
          <w:sz w:val="22"/>
          <w:szCs w:val="22"/>
          <w:u w:val="single"/>
        </w:rPr>
        <w:t xml:space="preserve"> =     </w:t>
      </w:r>
      <w:r w:rsidRPr="007E149F">
        <w:rPr>
          <w:rFonts w:asciiTheme="minorHAnsi" w:hAnsiTheme="minorHAnsi"/>
          <w:sz w:val="22"/>
          <w:szCs w:val="22"/>
        </w:rPr>
        <w:t>_______</w:t>
      </w:r>
    </w:p>
    <w:p w:rsidR="006738F5" w:rsidRPr="007E149F" w:rsidRDefault="006738F5" w:rsidP="006738F5">
      <w:pPr>
        <w:pStyle w:val="Quick1"/>
        <w:numPr>
          <w:ilvl w:val="0"/>
          <w:numId w:val="0"/>
        </w:numPr>
        <w:tabs>
          <w:tab w:val="left" w:pos="-1440"/>
          <w:tab w:val="left" w:pos="360"/>
        </w:tabs>
        <w:ind w:left="720" w:right="90" w:hanging="720"/>
        <w:rPr>
          <w:rFonts w:asciiTheme="minorHAnsi" w:hAnsiTheme="minorHAnsi"/>
          <w:sz w:val="22"/>
          <w:szCs w:val="22"/>
        </w:rPr>
      </w:pPr>
      <w:r w:rsidRPr="007E149F">
        <w:rPr>
          <w:rFonts w:asciiTheme="minorHAnsi" w:hAnsiTheme="minorHAnsi"/>
          <w:sz w:val="22"/>
          <w:szCs w:val="22"/>
        </w:rPr>
        <w:tab/>
      </w:r>
      <w:r w:rsidRPr="007E149F">
        <w:rPr>
          <w:rFonts w:asciiTheme="minorHAnsi" w:hAnsiTheme="minorHAnsi"/>
          <w:sz w:val="22"/>
          <w:szCs w:val="22"/>
        </w:rPr>
        <w:tab/>
      </w:r>
      <w:r w:rsidRPr="007E149F">
        <w:rPr>
          <w:rFonts w:asciiTheme="minorHAnsi" w:hAnsiTheme="minorHAnsi"/>
          <w:sz w:val="22"/>
          <w:szCs w:val="22"/>
        </w:rPr>
        <w:tab/>
      </w:r>
      <w:proofErr w:type="gramStart"/>
      <w:r w:rsidRPr="007E149F">
        <w:rPr>
          <w:rFonts w:asciiTheme="minorHAnsi" w:hAnsiTheme="minorHAnsi"/>
          <w:sz w:val="22"/>
          <w:szCs w:val="22"/>
        </w:rPr>
        <w:t xml:space="preserve">4.2.4.1  </w:t>
      </w:r>
      <w:r w:rsidRPr="007E149F">
        <w:rPr>
          <w:rFonts w:asciiTheme="minorHAnsi" w:hAnsiTheme="minorHAnsi"/>
          <w:b/>
          <w:sz w:val="22"/>
          <w:szCs w:val="22"/>
        </w:rPr>
        <w:t>If</w:t>
      </w:r>
      <w:proofErr w:type="gramEnd"/>
      <w:r w:rsidRPr="007E149F">
        <w:rPr>
          <w:rFonts w:asciiTheme="minorHAnsi" w:hAnsiTheme="minorHAnsi"/>
          <w:b/>
          <w:sz w:val="22"/>
          <w:szCs w:val="22"/>
        </w:rPr>
        <w:t xml:space="preserve"> shoring</w:t>
      </w:r>
      <w:r w:rsidRPr="007E149F">
        <w:rPr>
          <w:rFonts w:asciiTheme="minorHAnsi" w:hAnsiTheme="minorHAnsi"/>
          <w:sz w:val="22"/>
          <w:szCs w:val="22"/>
        </w:rPr>
        <w:t xml:space="preserve"> is used, what are maximum spacing requirements per tab data?  H: ____ V</w:t>
      </w:r>
      <w:proofErr w:type="gramStart"/>
      <w:r w:rsidRPr="007E149F">
        <w:rPr>
          <w:rFonts w:asciiTheme="minorHAnsi" w:hAnsiTheme="minorHAnsi"/>
          <w:sz w:val="22"/>
          <w:szCs w:val="22"/>
        </w:rPr>
        <w:t>:_</w:t>
      </w:r>
      <w:proofErr w:type="gramEnd"/>
      <w:r w:rsidRPr="007E149F">
        <w:rPr>
          <w:rFonts w:asciiTheme="minorHAnsi" w:hAnsiTheme="minorHAnsi"/>
          <w:sz w:val="22"/>
          <w:szCs w:val="22"/>
        </w:rPr>
        <w:t>___</w:t>
      </w:r>
    </w:p>
    <w:p w:rsidR="006738F5" w:rsidRPr="007E149F" w:rsidRDefault="006738F5" w:rsidP="006738F5">
      <w:pPr>
        <w:pStyle w:val="Quick1"/>
        <w:numPr>
          <w:ilvl w:val="0"/>
          <w:numId w:val="0"/>
        </w:numPr>
        <w:tabs>
          <w:tab w:val="left" w:pos="-1440"/>
          <w:tab w:val="left" w:pos="360"/>
        </w:tabs>
        <w:ind w:left="720" w:right="90" w:hanging="720"/>
        <w:rPr>
          <w:rFonts w:asciiTheme="minorHAnsi" w:hAnsiTheme="minorHAnsi"/>
          <w:sz w:val="22"/>
          <w:szCs w:val="22"/>
        </w:rPr>
      </w:pPr>
      <w:r w:rsidRPr="007E149F">
        <w:rPr>
          <w:rFonts w:asciiTheme="minorHAnsi" w:hAnsiTheme="minorHAnsi"/>
          <w:sz w:val="22"/>
          <w:szCs w:val="22"/>
        </w:rPr>
        <w:tab/>
      </w:r>
      <w:r w:rsidRPr="007E149F">
        <w:rPr>
          <w:rFonts w:asciiTheme="minorHAnsi" w:hAnsiTheme="minorHAnsi"/>
          <w:sz w:val="22"/>
          <w:szCs w:val="22"/>
        </w:rPr>
        <w:tab/>
      </w:r>
      <w:r w:rsidRPr="007E149F">
        <w:rPr>
          <w:rFonts w:asciiTheme="minorHAnsi" w:hAnsiTheme="minorHAnsi"/>
          <w:sz w:val="22"/>
          <w:szCs w:val="22"/>
        </w:rPr>
        <w:tab/>
      </w:r>
      <w:proofErr w:type="gramStart"/>
      <w:r w:rsidRPr="007E149F">
        <w:rPr>
          <w:rFonts w:asciiTheme="minorHAnsi" w:hAnsiTheme="minorHAnsi"/>
          <w:sz w:val="22"/>
          <w:szCs w:val="22"/>
        </w:rPr>
        <w:t xml:space="preserve">4.2.4.2  </w:t>
      </w:r>
      <w:r w:rsidRPr="007E149F">
        <w:rPr>
          <w:rFonts w:asciiTheme="minorHAnsi" w:hAnsiTheme="minorHAnsi"/>
          <w:b/>
          <w:sz w:val="22"/>
          <w:szCs w:val="22"/>
        </w:rPr>
        <w:t>If</w:t>
      </w:r>
      <w:proofErr w:type="gramEnd"/>
      <w:r w:rsidRPr="007E149F">
        <w:rPr>
          <w:rFonts w:asciiTheme="minorHAnsi" w:hAnsiTheme="minorHAnsi"/>
          <w:b/>
          <w:sz w:val="22"/>
          <w:szCs w:val="22"/>
        </w:rPr>
        <w:t xml:space="preserve"> trench box</w:t>
      </w:r>
      <w:r w:rsidRPr="007E149F">
        <w:rPr>
          <w:rFonts w:asciiTheme="minorHAnsi" w:hAnsiTheme="minorHAnsi"/>
          <w:sz w:val="22"/>
          <w:szCs w:val="22"/>
        </w:rPr>
        <w:t xml:space="preserve"> is used, what is the maximum depth certification?  _____________________</w:t>
      </w:r>
    </w:p>
    <w:p w:rsidR="006738F5" w:rsidRPr="007E149F" w:rsidRDefault="006738F5" w:rsidP="007E149F">
      <w:pPr>
        <w:pStyle w:val="Quick1"/>
        <w:numPr>
          <w:ilvl w:val="0"/>
          <w:numId w:val="0"/>
        </w:numPr>
        <w:tabs>
          <w:tab w:val="left" w:pos="-1440"/>
          <w:tab w:val="left" w:pos="360"/>
          <w:tab w:val="left" w:pos="9540"/>
        </w:tabs>
        <w:spacing w:line="120" w:lineRule="exact"/>
        <w:ind w:left="720" w:right="360" w:hanging="720"/>
        <w:rPr>
          <w:rFonts w:asciiTheme="minorHAnsi" w:hAnsiTheme="minorHAnsi"/>
          <w:sz w:val="22"/>
          <w:szCs w:val="22"/>
        </w:rPr>
      </w:pPr>
      <w:r w:rsidRPr="007E149F">
        <w:rPr>
          <w:rFonts w:asciiTheme="minorHAnsi" w:hAnsiTheme="minorHAnsi"/>
          <w:sz w:val="22"/>
          <w:szCs w:val="22"/>
        </w:rPr>
        <w:tab/>
      </w:r>
    </w:p>
    <w:p w:rsidR="006738F5" w:rsidRPr="00632C38" w:rsidRDefault="006738F5" w:rsidP="009E16CC">
      <w:pPr>
        <w:pStyle w:val="Quick1"/>
        <w:widowControl/>
        <w:numPr>
          <w:ilvl w:val="0"/>
          <w:numId w:val="12"/>
        </w:numPr>
        <w:autoSpaceDE/>
        <w:adjustRightInd/>
        <w:spacing w:after="60"/>
        <w:ind w:right="360"/>
        <w:rPr>
          <w:rFonts w:asciiTheme="minorHAnsi" w:hAnsiTheme="minorHAnsi"/>
          <w:b/>
        </w:rPr>
      </w:pPr>
      <w:r w:rsidRPr="00632C38">
        <w:rPr>
          <w:rFonts w:asciiTheme="minorHAnsi" w:hAnsiTheme="minorHAnsi"/>
          <w:b/>
        </w:rPr>
        <w:t>SAFE WORK PROCEDURES</w:t>
      </w:r>
    </w:p>
    <w:p w:rsidR="006738F5" w:rsidRPr="00632C38" w:rsidRDefault="006738F5" w:rsidP="006738F5">
      <w:pPr>
        <w:pStyle w:val="Quick1"/>
        <w:numPr>
          <w:ilvl w:val="0"/>
          <w:numId w:val="0"/>
        </w:numPr>
        <w:tabs>
          <w:tab w:val="left" w:pos="-1440"/>
        </w:tabs>
        <w:ind w:left="720" w:right="-180"/>
        <w:rPr>
          <w:rFonts w:asciiTheme="minorHAnsi" w:hAnsiTheme="minorHAnsi"/>
          <w:b/>
          <w:sz w:val="22"/>
          <w:szCs w:val="22"/>
        </w:rPr>
      </w:pPr>
      <w:r w:rsidRPr="00632C38">
        <w:rPr>
          <w:rFonts w:asciiTheme="minorHAnsi" w:hAnsiTheme="minorHAnsi"/>
          <w:b/>
          <w:sz w:val="22"/>
          <w:szCs w:val="22"/>
        </w:rPr>
        <w:t>UTILITIES</w:t>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t>Yes</w:t>
      </w:r>
      <w:r w:rsidRPr="00632C38">
        <w:rPr>
          <w:rFonts w:asciiTheme="minorHAnsi" w:hAnsiTheme="minorHAnsi"/>
          <w:b/>
          <w:sz w:val="22"/>
          <w:szCs w:val="22"/>
        </w:rPr>
        <w:tab/>
        <w:t>No</w:t>
      </w:r>
      <w:r w:rsidRPr="00632C38">
        <w:rPr>
          <w:rFonts w:asciiTheme="minorHAnsi" w:hAnsiTheme="minorHAnsi"/>
          <w:b/>
          <w:sz w:val="22"/>
          <w:szCs w:val="22"/>
        </w:rPr>
        <w:tab/>
        <w:t>N/A</w:t>
      </w:r>
    </w:p>
    <w:p w:rsidR="006738F5" w:rsidRPr="00632C38" w:rsidRDefault="006738F5" w:rsidP="006738F5">
      <w:pPr>
        <w:pStyle w:val="Quick1"/>
        <w:numPr>
          <w:ilvl w:val="0"/>
          <w:numId w:val="16"/>
        </w:numPr>
        <w:tabs>
          <w:tab w:val="left" w:pos="-1440"/>
        </w:tabs>
        <w:ind w:left="1440" w:right="-180"/>
        <w:rPr>
          <w:rFonts w:asciiTheme="minorHAnsi" w:hAnsiTheme="minorHAnsi"/>
          <w:sz w:val="22"/>
          <w:szCs w:val="22"/>
        </w:rPr>
      </w:pPr>
      <w:r w:rsidRPr="00632C38">
        <w:rPr>
          <w:rFonts w:asciiTheme="minorHAnsi" w:hAnsiTheme="minorHAnsi"/>
          <w:sz w:val="22"/>
          <w:szCs w:val="22"/>
        </w:rPr>
        <w:t>Digsafe 811 called for underground utilities. Conf. Number: _________</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6"/>
        </w:numPr>
        <w:tabs>
          <w:tab w:val="left" w:pos="-1440"/>
        </w:tabs>
        <w:ind w:left="1440" w:right="-180"/>
        <w:rPr>
          <w:rFonts w:asciiTheme="minorHAnsi" w:hAnsiTheme="minorHAnsi"/>
          <w:sz w:val="22"/>
          <w:szCs w:val="22"/>
        </w:rPr>
      </w:pPr>
      <w:r w:rsidRPr="00632C38">
        <w:rPr>
          <w:rFonts w:asciiTheme="minorHAnsi" w:hAnsiTheme="minorHAnsi"/>
          <w:sz w:val="22"/>
          <w:szCs w:val="22"/>
        </w:rPr>
        <w:t>Exposed utilities are supported or removed.</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6"/>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Water pipe pressure is shut off or reduced at excavation location. </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6"/>
        </w:numPr>
        <w:tabs>
          <w:tab w:val="left" w:pos="-1440"/>
        </w:tabs>
        <w:ind w:left="1440" w:right="-180"/>
        <w:rPr>
          <w:rFonts w:asciiTheme="minorHAnsi" w:hAnsiTheme="minorHAnsi"/>
          <w:sz w:val="22"/>
          <w:szCs w:val="22"/>
        </w:rPr>
      </w:pPr>
      <w:r w:rsidRPr="00632C38">
        <w:rPr>
          <w:rFonts w:asciiTheme="minorHAnsi" w:hAnsiTheme="minorHAnsi"/>
          <w:sz w:val="22"/>
          <w:szCs w:val="22"/>
        </w:rPr>
        <w:t>10 foot clearance between operating equipment and overhead</w:t>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 xml:space="preserve">___ </w:t>
      </w:r>
      <w:r w:rsidRPr="00632C38">
        <w:rPr>
          <w:rFonts w:asciiTheme="minorHAnsi" w:hAnsiTheme="minorHAnsi"/>
          <w:sz w:val="22"/>
          <w:szCs w:val="22"/>
        </w:rPr>
        <w:tab/>
        <w:t>___</w:t>
      </w:r>
    </w:p>
    <w:p w:rsidR="006738F5" w:rsidRPr="00632C38" w:rsidRDefault="006738F5" w:rsidP="009E16CC">
      <w:pPr>
        <w:pStyle w:val="Quick1"/>
        <w:numPr>
          <w:ilvl w:val="0"/>
          <w:numId w:val="0"/>
        </w:numPr>
        <w:tabs>
          <w:tab w:val="left" w:pos="-1440"/>
        </w:tabs>
        <w:ind w:left="1440" w:right="-187"/>
        <w:rPr>
          <w:rFonts w:asciiTheme="minorHAnsi" w:hAnsiTheme="minorHAnsi"/>
          <w:sz w:val="22"/>
          <w:szCs w:val="22"/>
        </w:rPr>
      </w:pPr>
      <w:proofErr w:type="gramStart"/>
      <w:r w:rsidRPr="00632C38">
        <w:rPr>
          <w:rFonts w:asciiTheme="minorHAnsi" w:hAnsiTheme="minorHAnsi"/>
          <w:sz w:val="22"/>
          <w:szCs w:val="22"/>
        </w:rPr>
        <w:t>electrical</w:t>
      </w:r>
      <w:proofErr w:type="gramEnd"/>
      <w:r w:rsidRPr="00632C38">
        <w:rPr>
          <w:rFonts w:asciiTheme="minorHAnsi" w:hAnsiTheme="minorHAnsi"/>
          <w:sz w:val="22"/>
          <w:szCs w:val="22"/>
        </w:rPr>
        <w:t xml:space="preserve"> is maintained. </w:t>
      </w:r>
    </w:p>
    <w:p w:rsidR="006738F5" w:rsidRPr="00632C38" w:rsidRDefault="006738F5" w:rsidP="006738F5">
      <w:pPr>
        <w:pStyle w:val="Quick1"/>
        <w:numPr>
          <w:ilvl w:val="0"/>
          <w:numId w:val="0"/>
        </w:numPr>
        <w:tabs>
          <w:tab w:val="left" w:pos="-1440"/>
        </w:tabs>
        <w:spacing w:line="160" w:lineRule="exact"/>
        <w:ind w:left="1440" w:right="-180" w:hanging="720"/>
        <w:rPr>
          <w:rFonts w:asciiTheme="minorHAnsi" w:hAnsiTheme="minorHAnsi"/>
          <w:sz w:val="22"/>
          <w:szCs w:val="22"/>
        </w:rPr>
      </w:pPr>
    </w:p>
    <w:p w:rsidR="006738F5" w:rsidRPr="00632C38" w:rsidRDefault="006738F5" w:rsidP="006738F5">
      <w:pPr>
        <w:pStyle w:val="Quick1"/>
        <w:numPr>
          <w:ilvl w:val="0"/>
          <w:numId w:val="0"/>
        </w:numPr>
        <w:tabs>
          <w:tab w:val="left" w:pos="-1440"/>
        </w:tabs>
        <w:ind w:left="720" w:right="-180"/>
        <w:rPr>
          <w:rFonts w:asciiTheme="minorHAnsi" w:hAnsiTheme="minorHAnsi"/>
          <w:b/>
          <w:sz w:val="22"/>
          <w:szCs w:val="22"/>
        </w:rPr>
      </w:pPr>
      <w:r w:rsidRPr="00632C38">
        <w:rPr>
          <w:rFonts w:asciiTheme="minorHAnsi" w:hAnsiTheme="minorHAnsi"/>
          <w:b/>
          <w:sz w:val="22"/>
          <w:szCs w:val="22"/>
        </w:rPr>
        <w:t>WET CONDITIONS</w:t>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t>Yes</w:t>
      </w:r>
      <w:r w:rsidRPr="00632C38">
        <w:rPr>
          <w:rFonts w:asciiTheme="minorHAnsi" w:hAnsiTheme="minorHAnsi"/>
          <w:b/>
          <w:sz w:val="22"/>
          <w:szCs w:val="22"/>
        </w:rPr>
        <w:tab/>
        <w:t>No</w:t>
      </w:r>
      <w:r w:rsidRPr="00632C38">
        <w:rPr>
          <w:rFonts w:asciiTheme="minorHAnsi" w:hAnsiTheme="minorHAnsi"/>
          <w:b/>
          <w:sz w:val="22"/>
          <w:szCs w:val="22"/>
        </w:rPr>
        <w:tab/>
        <w:t>N/A</w:t>
      </w:r>
    </w:p>
    <w:p w:rsidR="006738F5" w:rsidRPr="00632C38" w:rsidRDefault="006738F5" w:rsidP="006738F5">
      <w:pPr>
        <w:pStyle w:val="Quick1"/>
        <w:numPr>
          <w:ilvl w:val="0"/>
          <w:numId w:val="17"/>
        </w:numPr>
        <w:tabs>
          <w:tab w:val="left" w:pos="-1440"/>
        </w:tabs>
        <w:ind w:left="1440" w:right="-180"/>
        <w:rPr>
          <w:rFonts w:asciiTheme="minorHAnsi" w:hAnsiTheme="minorHAnsi"/>
          <w:sz w:val="22"/>
          <w:szCs w:val="22"/>
        </w:rPr>
      </w:pPr>
      <w:r w:rsidRPr="00632C38">
        <w:rPr>
          <w:rFonts w:asciiTheme="minorHAnsi" w:hAnsiTheme="minorHAnsi"/>
          <w:sz w:val="22"/>
          <w:szCs w:val="22"/>
        </w:rPr>
        <w:t>Water accumulation is controlled.</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7"/>
        </w:numPr>
        <w:tabs>
          <w:tab w:val="left" w:pos="-1440"/>
        </w:tabs>
        <w:ind w:left="1440" w:right="-180"/>
        <w:rPr>
          <w:rFonts w:asciiTheme="minorHAnsi" w:hAnsiTheme="minorHAnsi"/>
          <w:sz w:val="22"/>
          <w:szCs w:val="22"/>
        </w:rPr>
      </w:pPr>
      <w:r w:rsidRPr="00632C38">
        <w:rPr>
          <w:rFonts w:asciiTheme="minorHAnsi" w:hAnsiTheme="minorHAnsi"/>
          <w:sz w:val="22"/>
          <w:szCs w:val="22"/>
        </w:rPr>
        <w:t>Surface water is diverted or controlled.</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7"/>
        </w:numPr>
        <w:tabs>
          <w:tab w:val="left" w:pos="-1440"/>
        </w:tabs>
        <w:ind w:left="1440" w:right="-180"/>
        <w:rPr>
          <w:rFonts w:asciiTheme="minorHAnsi" w:hAnsiTheme="minorHAnsi"/>
          <w:sz w:val="22"/>
          <w:szCs w:val="22"/>
        </w:rPr>
      </w:pPr>
      <w:r w:rsidRPr="00632C38">
        <w:rPr>
          <w:rFonts w:asciiTheme="minorHAnsi" w:hAnsiTheme="minorHAnsi"/>
          <w:sz w:val="22"/>
          <w:szCs w:val="22"/>
        </w:rPr>
        <w:t>A re-inspection for cave-in potential is conducted after each rainstorm.</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r>
    </w:p>
    <w:p w:rsidR="006738F5" w:rsidRPr="00632C38" w:rsidRDefault="006738F5" w:rsidP="006738F5">
      <w:pPr>
        <w:pStyle w:val="Quick1"/>
        <w:numPr>
          <w:ilvl w:val="0"/>
          <w:numId w:val="17"/>
        </w:numPr>
        <w:tabs>
          <w:tab w:val="left" w:pos="-1440"/>
        </w:tabs>
        <w:ind w:left="1440" w:right="-180"/>
        <w:rPr>
          <w:rFonts w:asciiTheme="minorHAnsi" w:hAnsiTheme="minorHAnsi"/>
          <w:b/>
          <w:sz w:val="22"/>
          <w:szCs w:val="22"/>
        </w:rPr>
      </w:pPr>
      <w:r w:rsidRPr="00632C38">
        <w:rPr>
          <w:rFonts w:asciiTheme="minorHAnsi" w:hAnsiTheme="minorHAnsi"/>
          <w:sz w:val="22"/>
          <w:szCs w:val="22"/>
        </w:rPr>
        <w:t>Employees exit if water seeps from walls or floor.</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b/>
          <w:sz w:val="22"/>
          <w:szCs w:val="22"/>
        </w:rPr>
        <w:t xml:space="preserve"> </w:t>
      </w:r>
      <w:r w:rsidRPr="00632C38">
        <w:rPr>
          <w:rFonts w:asciiTheme="minorHAnsi" w:hAnsiTheme="minorHAnsi"/>
          <w:b/>
          <w:sz w:val="22"/>
          <w:szCs w:val="22"/>
        </w:rPr>
        <w:tab/>
      </w:r>
      <w:r w:rsidRPr="00632C38">
        <w:rPr>
          <w:rFonts w:asciiTheme="minorHAnsi" w:hAnsiTheme="minorHAnsi"/>
          <w:sz w:val="22"/>
          <w:szCs w:val="22"/>
        </w:rPr>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0"/>
        </w:numPr>
        <w:tabs>
          <w:tab w:val="left" w:pos="-1440"/>
        </w:tabs>
        <w:spacing w:line="160" w:lineRule="exact"/>
        <w:ind w:left="720" w:right="-180" w:hanging="720"/>
        <w:rPr>
          <w:rFonts w:asciiTheme="minorHAnsi" w:hAnsiTheme="minorHAnsi"/>
          <w:sz w:val="22"/>
          <w:szCs w:val="22"/>
        </w:rPr>
      </w:pPr>
      <w:r w:rsidRPr="00632C38">
        <w:rPr>
          <w:rFonts w:asciiTheme="minorHAnsi" w:hAnsiTheme="minorHAnsi"/>
          <w:sz w:val="22"/>
          <w:szCs w:val="22"/>
        </w:rPr>
        <w:t xml:space="preserve"> </w:t>
      </w:r>
    </w:p>
    <w:p w:rsidR="006738F5" w:rsidRPr="00632C38" w:rsidRDefault="006738F5" w:rsidP="006738F5">
      <w:pPr>
        <w:pStyle w:val="Quick1"/>
        <w:numPr>
          <w:ilvl w:val="0"/>
          <w:numId w:val="0"/>
        </w:numPr>
        <w:tabs>
          <w:tab w:val="left" w:pos="-1440"/>
        </w:tabs>
        <w:ind w:left="720" w:right="-180" w:hanging="720"/>
        <w:rPr>
          <w:rFonts w:asciiTheme="minorHAnsi" w:hAnsiTheme="minorHAnsi"/>
          <w:sz w:val="22"/>
          <w:szCs w:val="22"/>
        </w:rPr>
      </w:pPr>
      <w:r w:rsidRPr="00632C38">
        <w:rPr>
          <w:rFonts w:asciiTheme="minorHAnsi" w:hAnsiTheme="minorHAnsi"/>
          <w:b/>
          <w:sz w:val="22"/>
          <w:szCs w:val="22"/>
        </w:rPr>
        <w:tab/>
        <w:t>UNDERMINED STRUCTURES</w:t>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00632C38">
        <w:rPr>
          <w:rFonts w:asciiTheme="minorHAnsi" w:hAnsiTheme="minorHAnsi"/>
          <w:b/>
          <w:sz w:val="22"/>
          <w:szCs w:val="22"/>
        </w:rPr>
        <w:tab/>
      </w:r>
      <w:r w:rsidRPr="00632C38">
        <w:rPr>
          <w:rFonts w:asciiTheme="minorHAnsi" w:hAnsiTheme="minorHAnsi"/>
          <w:b/>
          <w:sz w:val="22"/>
          <w:szCs w:val="22"/>
        </w:rPr>
        <w:t>Yes</w:t>
      </w:r>
      <w:r w:rsidRPr="00632C38">
        <w:rPr>
          <w:rFonts w:asciiTheme="minorHAnsi" w:hAnsiTheme="minorHAnsi"/>
          <w:b/>
          <w:sz w:val="22"/>
          <w:szCs w:val="22"/>
        </w:rPr>
        <w:tab/>
        <w:t>No</w:t>
      </w:r>
      <w:r w:rsidRPr="00632C38">
        <w:rPr>
          <w:rFonts w:asciiTheme="minorHAnsi" w:hAnsiTheme="minorHAnsi"/>
          <w:b/>
          <w:sz w:val="22"/>
          <w:szCs w:val="22"/>
        </w:rPr>
        <w:tab/>
        <w:t>N/A</w:t>
      </w:r>
    </w:p>
    <w:p w:rsidR="006738F5" w:rsidRPr="00632C38" w:rsidRDefault="006738F5" w:rsidP="006738F5">
      <w:pPr>
        <w:pStyle w:val="Quick1"/>
        <w:numPr>
          <w:ilvl w:val="0"/>
          <w:numId w:val="18"/>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Adjacent foundations, telephone poles, etc. are braced. </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r>
    </w:p>
    <w:p w:rsidR="006738F5" w:rsidRPr="00632C38" w:rsidRDefault="006738F5" w:rsidP="006738F5">
      <w:pPr>
        <w:pStyle w:val="Quick1"/>
        <w:numPr>
          <w:ilvl w:val="0"/>
          <w:numId w:val="18"/>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Adjacent sidewalks, pavement, etc. are fully supported. </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8"/>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Exposed underground utility pipes are supported. </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0"/>
        </w:numPr>
        <w:tabs>
          <w:tab w:val="left" w:pos="-1440"/>
        </w:tabs>
        <w:spacing w:line="160" w:lineRule="exact"/>
        <w:ind w:left="720" w:right="-180" w:hanging="720"/>
        <w:rPr>
          <w:rFonts w:asciiTheme="minorHAnsi" w:hAnsiTheme="minorHAnsi"/>
          <w:b/>
          <w:sz w:val="22"/>
          <w:szCs w:val="22"/>
        </w:rPr>
      </w:pPr>
    </w:p>
    <w:p w:rsidR="006738F5" w:rsidRPr="00632C38" w:rsidRDefault="006738F5" w:rsidP="006738F5">
      <w:pPr>
        <w:pStyle w:val="Quick1"/>
        <w:numPr>
          <w:ilvl w:val="0"/>
          <w:numId w:val="0"/>
        </w:numPr>
        <w:tabs>
          <w:tab w:val="left" w:pos="-1440"/>
        </w:tabs>
        <w:ind w:left="720" w:right="-180"/>
        <w:rPr>
          <w:rFonts w:asciiTheme="minorHAnsi" w:hAnsiTheme="minorHAnsi"/>
          <w:b/>
          <w:sz w:val="22"/>
          <w:szCs w:val="22"/>
        </w:rPr>
      </w:pPr>
      <w:r w:rsidRPr="00632C38">
        <w:rPr>
          <w:rFonts w:asciiTheme="minorHAnsi" w:hAnsiTheme="minorHAnsi"/>
          <w:b/>
          <w:sz w:val="22"/>
          <w:szCs w:val="22"/>
        </w:rPr>
        <w:t>EDGE OF EXCAVATION</w:t>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00632C38">
        <w:rPr>
          <w:rFonts w:asciiTheme="minorHAnsi" w:hAnsiTheme="minorHAnsi"/>
          <w:b/>
          <w:sz w:val="22"/>
          <w:szCs w:val="22"/>
        </w:rPr>
        <w:tab/>
      </w:r>
      <w:r w:rsidRPr="00632C38">
        <w:rPr>
          <w:rFonts w:asciiTheme="minorHAnsi" w:hAnsiTheme="minorHAnsi"/>
          <w:b/>
          <w:sz w:val="22"/>
          <w:szCs w:val="22"/>
        </w:rPr>
        <w:t>Yes</w:t>
      </w:r>
      <w:r w:rsidRPr="00632C38">
        <w:rPr>
          <w:rFonts w:asciiTheme="minorHAnsi" w:hAnsiTheme="minorHAnsi"/>
          <w:b/>
          <w:sz w:val="22"/>
          <w:szCs w:val="22"/>
        </w:rPr>
        <w:tab/>
        <w:t>No</w:t>
      </w:r>
      <w:r w:rsidRPr="00632C38">
        <w:rPr>
          <w:rFonts w:asciiTheme="minorHAnsi" w:hAnsiTheme="minorHAnsi"/>
          <w:b/>
          <w:sz w:val="22"/>
          <w:szCs w:val="22"/>
        </w:rPr>
        <w:tab/>
        <w:t>N/A</w:t>
      </w:r>
    </w:p>
    <w:p w:rsidR="006738F5" w:rsidRPr="00632C38" w:rsidRDefault="006738F5" w:rsidP="006738F5">
      <w:pPr>
        <w:pStyle w:val="Quick1"/>
        <w:numPr>
          <w:ilvl w:val="0"/>
          <w:numId w:val="19"/>
        </w:numPr>
        <w:tabs>
          <w:tab w:val="left" w:pos="-1440"/>
        </w:tabs>
        <w:ind w:left="1440" w:right="-180"/>
        <w:rPr>
          <w:rFonts w:asciiTheme="minorHAnsi" w:hAnsiTheme="minorHAnsi"/>
          <w:b/>
          <w:sz w:val="22"/>
          <w:szCs w:val="22"/>
        </w:rPr>
      </w:pPr>
      <w:r w:rsidRPr="00632C38">
        <w:rPr>
          <w:rFonts w:asciiTheme="minorHAnsi" w:hAnsiTheme="minorHAnsi"/>
          <w:sz w:val="22"/>
          <w:szCs w:val="22"/>
        </w:rPr>
        <w:t>Spoils are kept more than 2 feet from edge.</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9"/>
        </w:numPr>
        <w:tabs>
          <w:tab w:val="left" w:pos="-1440"/>
        </w:tabs>
        <w:ind w:left="1440" w:right="-180"/>
        <w:rPr>
          <w:rFonts w:asciiTheme="minorHAnsi" w:hAnsiTheme="minorHAnsi"/>
          <w:sz w:val="22"/>
          <w:szCs w:val="22"/>
        </w:rPr>
      </w:pPr>
      <w:r w:rsidRPr="00632C38">
        <w:rPr>
          <w:rFonts w:asciiTheme="minorHAnsi" w:hAnsiTheme="minorHAnsi"/>
          <w:sz w:val="22"/>
          <w:szCs w:val="22"/>
        </w:rPr>
        <w:t>Top of trench box/shoring r</w:t>
      </w:r>
      <w:r w:rsidR="00632C38">
        <w:rPr>
          <w:rFonts w:asciiTheme="minorHAnsi" w:hAnsiTheme="minorHAnsi"/>
          <w:sz w:val="22"/>
          <w:szCs w:val="22"/>
        </w:rPr>
        <w:t xml:space="preserve">eaches grade level or higher. </w:t>
      </w:r>
      <w:r w:rsidR="00632C38">
        <w:rPr>
          <w:rFonts w:asciiTheme="minorHAnsi" w:hAnsiTheme="minorHAnsi"/>
          <w:sz w:val="22"/>
          <w:szCs w:val="22"/>
        </w:rPr>
        <w:tab/>
      </w:r>
      <w:r w:rsidR="00857511" w:rsidRPr="00632C38">
        <w:rPr>
          <w:rFonts w:asciiTheme="minorHAnsi" w:hAnsiTheme="minorHAnsi"/>
          <w:sz w:val="22"/>
          <w:szCs w:val="22"/>
        </w:rPr>
        <w:tab/>
      </w:r>
      <w:r w:rsidRPr="00632C38">
        <w:rPr>
          <w:rFonts w:asciiTheme="minorHAnsi" w:hAnsiTheme="minorHAnsi"/>
          <w:sz w:val="22"/>
          <w:szCs w:val="22"/>
        </w:rPr>
        <w:t>___</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r>
    </w:p>
    <w:p w:rsidR="006738F5" w:rsidRPr="00632C38" w:rsidRDefault="006738F5" w:rsidP="006738F5">
      <w:pPr>
        <w:pStyle w:val="Quick1"/>
        <w:numPr>
          <w:ilvl w:val="0"/>
          <w:numId w:val="19"/>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Bottom of trench box/shoring is less than 2 feet from floor. </w:t>
      </w:r>
      <w:r w:rsidRPr="00632C38">
        <w:rPr>
          <w:rFonts w:asciiTheme="minorHAnsi" w:hAnsiTheme="minorHAnsi"/>
          <w:sz w:val="22"/>
          <w:szCs w:val="22"/>
        </w:rPr>
        <w:tab/>
        <w:t xml:space="preserve"> </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9"/>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Ladder in place for trenches deeper than 4 feet </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9"/>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Trench boxes are installed in a manner to restrict lateral or other  </w:t>
      </w:r>
    </w:p>
    <w:p w:rsidR="006738F5" w:rsidRPr="00632C38" w:rsidRDefault="006738F5" w:rsidP="006738F5">
      <w:pPr>
        <w:pStyle w:val="Quick1"/>
        <w:numPr>
          <w:ilvl w:val="0"/>
          <w:numId w:val="0"/>
        </w:numPr>
        <w:tabs>
          <w:tab w:val="left" w:pos="-1440"/>
        </w:tabs>
        <w:ind w:left="1440" w:right="-180"/>
        <w:rPr>
          <w:rFonts w:asciiTheme="minorHAnsi" w:hAnsiTheme="minorHAnsi"/>
          <w:sz w:val="22"/>
          <w:szCs w:val="22"/>
        </w:rPr>
      </w:pPr>
      <w:proofErr w:type="gramStart"/>
      <w:r w:rsidRPr="00632C38">
        <w:rPr>
          <w:rFonts w:asciiTheme="minorHAnsi" w:hAnsiTheme="minorHAnsi"/>
          <w:sz w:val="22"/>
          <w:szCs w:val="22"/>
        </w:rPr>
        <w:t>hazardous</w:t>
      </w:r>
      <w:proofErr w:type="gramEnd"/>
      <w:r w:rsidRPr="00632C38">
        <w:rPr>
          <w:rFonts w:asciiTheme="minorHAnsi" w:hAnsiTheme="minorHAnsi"/>
          <w:sz w:val="22"/>
          <w:szCs w:val="22"/>
        </w:rPr>
        <w:t xml:space="preserve"> movement of the shield in the event of sudden lateral loads,</w:t>
      </w:r>
    </w:p>
    <w:p w:rsidR="006738F5" w:rsidRPr="00632C38" w:rsidRDefault="006738F5" w:rsidP="006738F5">
      <w:pPr>
        <w:pStyle w:val="Quick1"/>
        <w:numPr>
          <w:ilvl w:val="0"/>
          <w:numId w:val="0"/>
        </w:numPr>
        <w:tabs>
          <w:tab w:val="left" w:pos="-1440"/>
        </w:tabs>
        <w:ind w:left="1440" w:right="-180"/>
        <w:rPr>
          <w:rFonts w:asciiTheme="minorHAnsi" w:hAnsiTheme="minorHAnsi"/>
          <w:sz w:val="22"/>
          <w:szCs w:val="22"/>
        </w:rPr>
      </w:pPr>
      <w:proofErr w:type="spellStart"/>
      <w:r w:rsidRPr="00632C38">
        <w:rPr>
          <w:rFonts w:asciiTheme="minorHAnsi" w:hAnsiTheme="minorHAnsi"/>
          <w:sz w:val="22"/>
          <w:szCs w:val="22"/>
        </w:rPr>
        <w:t>e.g</w:t>
      </w:r>
      <w:proofErr w:type="spellEnd"/>
      <w:r w:rsidRPr="00632C38">
        <w:rPr>
          <w:rFonts w:asciiTheme="minorHAnsi" w:hAnsiTheme="minorHAnsi"/>
          <w:sz w:val="22"/>
          <w:szCs w:val="22"/>
        </w:rPr>
        <w:t>, space between box plate and soil wall is minimized.</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19"/>
        </w:numPr>
        <w:tabs>
          <w:tab w:val="left" w:pos="-1440"/>
        </w:tabs>
        <w:ind w:left="1440" w:right="-180"/>
        <w:rPr>
          <w:rFonts w:asciiTheme="minorHAnsi" w:hAnsiTheme="minorHAnsi"/>
          <w:sz w:val="22"/>
          <w:szCs w:val="22"/>
        </w:rPr>
      </w:pPr>
      <w:r w:rsidRPr="00632C38">
        <w:rPr>
          <w:rFonts w:asciiTheme="minorHAnsi" w:hAnsiTheme="minorHAnsi"/>
          <w:sz w:val="22"/>
          <w:szCs w:val="22"/>
        </w:rPr>
        <w:t xml:space="preserve">Weight of adjacent trucks and equipment are kept a safe distance away </w:t>
      </w:r>
    </w:p>
    <w:p w:rsidR="006738F5" w:rsidRPr="00632C38" w:rsidRDefault="006738F5" w:rsidP="006738F5">
      <w:pPr>
        <w:pStyle w:val="Quick1"/>
        <w:numPr>
          <w:ilvl w:val="0"/>
          <w:numId w:val="0"/>
        </w:numPr>
        <w:tabs>
          <w:tab w:val="left" w:pos="-1440"/>
        </w:tabs>
        <w:ind w:left="1440" w:right="-180"/>
        <w:rPr>
          <w:rFonts w:asciiTheme="minorHAnsi" w:hAnsiTheme="minorHAnsi"/>
          <w:sz w:val="22"/>
          <w:szCs w:val="22"/>
        </w:rPr>
      </w:pPr>
      <w:proofErr w:type="gramStart"/>
      <w:r w:rsidRPr="00632C38">
        <w:rPr>
          <w:rFonts w:asciiTheme="minorHAnsi" w:hAnsiTheme="minorHAnsi"/>
          <w:sz w:val="22"/>
          <w:szCs w:val="22"/>
        </w:rPr>
        <w:t>from</w:t>
      </w:r>
      <w:proofErr w:type="gramEnd"/>
      <w:r w:rsidRPr="00632C38">
        <w:rPr>
          <w:rFonts w:asciiTheme="minorHAnsi" w:hAnsiTheme="minorHAnsi"/>
          <w:sz w:val="22"/>
          <w:szCs w:val="22"/>
        </w:rPr>
        <w:t xml:space="preserve"> edge to prevent surcharge loading or vibration. </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0"/>
        </w:numPr>
        <w:tabs>
          <w:tab w:val="left" w:pos="-1440"/>
        </w:tabs>
        <w:spacing w:line="160" w:lineRule="exact"/>
        <w:ind w:left="1440" w:right="360"/>
        <w:rPr>
          <w:rFonts w:asciiTheme="minorHAnsi" w:hAnsiTheme="minorHAnsi"/>
          <w:sz w:val="22"/>
          <w:szCs w:val="22"/>
        </w:rPr>
      </w:pP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p>
    <w:p w:rsidR="006738F5" w:rsidRPr="00632C38" w:rsidRDefault="006738F5" w:rsidP="006738F5">
      <w:pPr>
        <w:pStyle w:val="Quick1"/>
        <w:numPr>
          <w:ilvl w:val="0"/>
          <w:numId w:val="0"/>
        </w:numPr>
        <w:tabs>
          <w:tab w:val="left" w:pos="-1440"/>
        </w:tabs>
        <w:ind w:left="720" w:right="-90"/>
        <w:rPr>
          <w:rFonts w:asciiTheme="minorHAnsi" w:hAnsiTheme="minorHAnsi"/>
          <w:sz w:val="22"/>
          <w:szCs w:val="22"/>
        </w:rPr>
      </w:pPr>
      <w:r w:rsidRPr="00632C38">
        <w:rPr>
          <w:rFonts w:asciiTheme="minorHAnsi" w:hAnsiTheme="minorHAnsi"/>
          <w:b/>
          <w:sz w:val="22"/>
          <w:szCs w:val="22"/>
        </w:rPr>
        <w:t>HAZARDOUS ATMOSPHERE</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00632C38">
        <w:rPr>
          <w:rFonts w:asciiTheme="minorHAnsi" w:hAnsiTheme="minorHAnsi"/>
          <w:sz w:val="22"/>
          <w:szCs w:val="22"/>
        </w:rPr>
        <w:tab/>
      </w:r>
      <w:r w:rsidRPr="00632C38">
        <w:rPr>
          <w:rFonts w:asciiTheme="minorHAnsi" w:hAnsiTheme="minorHAnsi"/>
          <w:b/>
          <w:sz w:val="22"/>
          <w:szCs w:val="22"/>
        </w:rPr>
        <w:t>Yes</w:t>
      </w:r>
      <w:r w:rsidRPr="00632C38">
        <w:rPr>
          <w:rFonts w:asciiTheme="minorHAnsi" w:hAnsiTheme="minorHAnsi"/>
          <w:b/>
          <w:sz w:val="22"/>
          <w:szCs w:val="22"/>
        </w:rPr>
        <w:tab/>
        <w:t>No</w:t>
      </w:r>
      <w:r w:rsidRPr="00632C38">
        <w:rPr>
          <w:rFonts w:asciiTheme="minorHAnsi" w:hAnsiTheme="minorHAnsi"/>
          <w:b/>
          <w:sz w:val="22"/>
          <w:szCs w:val="22"/>
        </w:rPr>
        <w:tab/>
        <w:t>N/A</w:t>
      </w:r>
    </w:p>
    <w:p w:rsidR="006738F5" w:rsidRPr="00632C38" w:rsidRDefault="006738F5" w:rsidP="006738F5">
      <w:pPr>
        <w:pStyle w:val="Quick1"/>
        <w:numPr>
          <w:ilvl w:val="2"/>
          <w:numId w:val="12"/>
        </w:numPr>
        <w:tabs>
          <w:tab w:val="left" w:pos="-1440"/>
        </w:tabs>
        <w:ind w:left="1440" w:right="-90"/>
        <w:rPr>
          <w:rFonts w:asciiTheme="minorHAnsi" w:hAnsiTheme="minorHAnsi"/>
          <w:sz w:val="22"/>
          <w:szCs w:val="22"/>
        </w:rPr>
      </w:pPr>
      <w:r w:rsidRPr="00632C38">
        <w:rPr>
          <w:rFonts w:asciiTheme="minorHAnsi" w:hAnsiTheme="minorHAnsi"/>
          <w:sz w:val="22"/>
          <w:szCs w:val="22"/>
        </w:rPr>
        <w:t xml:space="preserve">Test air before employees enter excavation &gt; 4 feet deep when </w:t>
      </w:r>
    </w:p>
    <w:p w:rsidR="006738F5" w:rsidRPr="00632C38" w:rsidRDefault="006738F5" w:rsidP="006738F5">
      <w:pPr>
        <w:pStyle w:val="Quick1"/>
        <w:numPr>
          <w:ilvl w:val="0"/>
          <w:numId w:val="0"/>
        </w:numPr>
        <w:tabs>
          <w:tab w:val="left" w:pos="-1440"/>
        </w:tabs>
        <w:ind w:left="1440" w:right="-90"/>
        <w:rPr>
          <w:rFonts w:asciiTheme="minorHAnsi" w:hAnsiTheme="minorHAnsi"/>
          <w:sz w:val="22"/>
          <w:szCs w:val="22"/>
        </w:rPr>
      </w:pPr>
      <w:proofErr w:type="gramStart"/>
      <w:r w:rsidRPr="00632C38">
        <w:rPr>
          <w:rFonts w:asciiTheme="minorHAnsi" w:hAnsiTheme="minorHAnsi"/>
          <w:sz w:val="22"/>
          <w:szCs w:val="22"/>
        </w:rPr>
        <w:t>oxygen</w:t>
      </w:r>
      <w:proofErr w:type="gramEnd"/>
      <w:r w:rsidRPr="00632C38">
        <w:rPr>
          <w:rFonts w:asciiTheme="minorHAnsi" w:hAnsiTheme="minorHAnsi"/>
          <w:sz w:val="22"/>
          <w:szCs w:val="22"/>
        </w:rPr>
        <w:t xml:space="preserve"> deficiency or a hazardous</w:t>
      </w:r>
      <w:r w:rsidR="00632C38">
        <w:rPr>
          <w:rFonts w:asciiTheme="minorHAnsi" w:hAnsiTheme="minorHAnsi"/>
          <w:sz w:val="22"/>
          <w:szCs w:val="22"/>
        </w:rPr>
        <w:t xml:space="preserve"> atmosphere could be expected.</w:t>
      </w:r>
      <w:r w:rsidR="00632C38">
        <w:rPr>
          <w:rFonts w:asciiTheme="minorHAnsi" w:hAnsiTheme="minorHAnsi"/>
          <w:sz w:val="22"/>
          <w:szCs w:val="22"/>
        </w:rPr>
        <w:tab/>
      </w:r>
      <w:r w:rsidRPr="00632C38">
        <w:rPr>
          <w:rFonts w:asciiTheme="minorHAnsi" w:hAnsiTheme="minorHAnsi"/>
          <w:sz w:val="22"/>
          <w:szCs w:val="22"/>
        </w:rPr>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2"/>
          <w:numId w:val="12"/>
        </w:numPr>
        <w:tabs>
          <w:tab w:val="left" w:pos="-1440"/>
        </w:tabs>
        <w:ind w:left="1440" w:right="-90"/>
        <w:rPr>
          <w:rFonts w:asciiTheme="minorHAnsi" w:hAnsiTheme="minorHAnsi"/>
          <w:sz w:val="22"/>
          <w:szCs w:val="22"/>
        </w:rPr>
      </w:pPr>
      <w:r w:rsidRPr="00632C38">
        <w:rPr>
          <w:rFonts w:asciiTheme="minorHAnsi" w:hAnsiTheme="minorHAnsi"/>
          <w:sz w:val="22"/>
          <w:szCs w:val="22"/>
        </w:rPr>
        <w:t>Test air for LEL, O2, CO, and VOCs in landfills, underground fuel, or</w:t>
      </w:r>
    </w:p>
    <w:p w:rsidR="006738F5" w:rsidRPr="00632C38" w:rsidRDefault="006738F5" w:rsidP="006738F5">
      <w:pPr>
        <w:pStyle w:val="Quick1"/>
        <w:numPr>
          <w:ilvl w:val="0"/>
          <w:numId w:val="0"/>
        </w:numPr>
        <w:tabs>
          <w:tab w:val="left" w:pos="-1440"/>
        </w:tabs>
        <w:ind w:left="1440" w:right="-90"/>
        <w:rPr>
          <w:rFonts w:asciiTheme="minorHAnsi" w:hAnsiTheme="minorHAnsi"/>
          <w:sz w:val="22"/>
          <w:szCs w:val="22"/>
        </w:rPr>
      </w:pPr>
      <w:proofErr w:type="gramStart"/>
      <w:r w:rsidRPr="00632C38">
        <w:rPr>
          <w:rFonts w:asciiTheme="minorHAnsi" w:hAnsiTheme="minorHAnsi"/>
          <w:sz w:val="22"/>
          <w:szCs w:val="22"/>
        </w:rPr>
        <w:t>other</w:t>
      </w:r>
      <w:proofErr w:type="gramEnd"/>
      <w:r w:rsidRPr="00632C38">
        <w:rPr>
          <w:rFonts w:asciiTheme="minorHAnsi" w:hAnsiTheme="minorHAnsi"/>
          <w:sz w:val="22"/>
          <w:szCs w:val="22"/>
        </w:rPr>
        <w:t xml:space="preserve"> contaminated soils. Don’t assume that toxics are heavier than air. </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2"/>
          <w:numId w:val="12"/>
        </w:numPr>
        <w:tabs>
          <w:tab w:val="left" w:pos="-1440"/>
        </w:tabs>
        <w:ind w:left="1440" w:right="-90"/>
        <w:rPr>
          <w:rFonts w:asciiTheme="minorHAnsi" w:hAnsiTheme="minorHAnsi"/>
          <w:sz w:val="22"/>
          <w:szCs w:val="22"/>
        </w:rPr>
      </w:pPr>
      <w:r w:rsidRPr="00632C38">
        <w:rPr>
          <w:rFonts w:asciiTheme="minorHAnsi" w:hAnsiTheme="minorHAnsi"/>
          <w:sz w:val="22"/>
          <w:szCs w:val="22"/>
        </w:rPr>
        <w:t xml:space="preserve">Test air for CO if gas powered tools used in or near excavation. </w:t>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2"/>
          <w:numId w:val="12"/>
        </w:numPr>
        <w:tabs>
          <w:tab w:val="left" w:pos="-1440"/>
        </w:tabs>
        <w:ind w:left="1440" w:right="-90"/>
        <w:rPr>
          <w:rFonts w:asciiTheme="minorHAnsi" w:hAnsiTheme="minorHAnsi"/>
          <w:sz w:val="22"/>
          <w:szCs w:val="22"/>
        </w:rPr>
      </w:pPr>
      <w:r w:rsidRPr="00632C38">
        <w:rPr>
          <w:rFonts w:asciiTheme="minorHAnsi" w:hAnsiTheme="minorHAnsi"/>
          <w:sz w:val="22"/>
          <w:szCs w:val="22"/>
        </w:rPr>
        <w:t xml:space="preserve">Dust control is used when cutting concrete or asbestos pipe.   </w:t>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0"/>
        </w:numPr>
        <w:tabs>
          <w:tab w:val="left" w:pos="-1440"/>
        </w:tabs>
        <w:spacing w:line="160" w:lineRule="exact"/>
        <w:ind w:left="1440" w:right="-90"/>
        <w:rPr>
          <w:rFonts w:asciiTheme="minorHAnsi" w:hAnsiTheme="minorHAnsi"/>
          <w:sz w:val="22"/>
          <w:szCs w:val="22"/>
        </w:rPr>
      </w:pP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p>
    <w:p w:rsidR="006738F5" w:rsidRPr="00632C38" w:rsidRDefault="006738F5" w:rsidP="006738F5">
      <w:pPr>
        <w:pStyle w:val="Quick1"/>
        <w:numPr>
          <w:ilvl w:val="0"/>
          <w:numId w:val="0"/>
        </w:numPr>
        <w:tabs>
          <w:tab w:val="left" w:pos="-1440"/>
        </w:tabs>
        <w:ind w:left="720" w:right="-90"/>
        <w:rPr>
          <w:rFonts w:asciiTheme="minorHAnsi" w:hAnsiTheme="minorHAnsi"/>
          <w:b/>
          <w:sz w:val="22"/>
          <w:szCs w:val="22"/>
        </w:rPr>
      </w:pPr>
      <w:r w:rsidRPr="00632C38">
        <w:rPr>
          <w:rFonts w:asciiTheme="minorHAnsi" w:hAnsiTheme="minorHAnsi"/>
          <w:b/>
          <w:sz w:val="22"/>
          <w:szCs w:val="22"/>
        </w:rPr>
        <w:t>WORK ZONE TRAFFIC</w:t>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Pr="00632C38">
        <w:rPr>
          <w:rFonts w:asciiTheme="minorHAnsi" w:hAnsiTheme="minorHAnsi"/>
          <w:b/>
          <w:sz w:val="22"/>
          <w:szCs w:val="22"/>
        </w:rPr>
        <w:tab/>
      </w:r>
      <w:r w:rsidR="00632C38">
        <w:rPr>
          <w:rFonts w:asciiTheme="minorHAnsi" w:hAnsiTheme="minorHAnsi"/>
          <w:b/>
          <w:sz w:val="22"/>
          <w:szCs w:val="22"/>
        </w:rPr>
        <w:tab/>
      </w:r>
      <w:r w:rsidRPr="00632C38">
        <w:rPr>
          <w:rFonts w:asciiTheme="minorHAnsi" w:hAnsiTheme="minorHAnsi"/>
          <w:b/>
          <w:sz w:val="22"/>
          <w:szCs w:val="22"/>
        </w:rPr>
        <w:t>Yes</w:t>
      </w:r>
      <w:r w:rsidRPr="00632C38">
        <w:rPr>
          <w:rFonts w:asciiTheme="minorHAnsi" w:hAnsiTheme="minorHAnsi"/>
          <w:b/>
          <w:sz w:val="22"/>
          <w:szCs w:val="22"/>
        </w:rPr>
        <w:tab/>
        <w:t>No</w:t>
      </w:r>
      <w:r w:rsidRPr="00632C38">
        <w:rPr>
          <w:rFonts w:asciiTheme="minorHAnsi" w:hAnsiTheme="minorHAnsi"/>
          <w:b/>
          <w:sz w:val="22"/>
          <w:szCs w:val="22"/>
        </w:rPr>
        <w:tab/>
        <w:t>N/A</w:t>
      </w:r>
    </w:p>
    <w:p w:rsidR="006738F5" w:rsidRPr="00632C38" w:rsidRDefault="006738F5" w:rsidP="006738F5">
      <w:pPr>
        <w:pStyle w:val="Quick1"/>
        <w:numPr>
          <w:ilvl w:val="0"/>
          <w:numId w:val="20"/>
        </w:numPr>
        <w:tabs>
          <w:tab w:val="left" w:pos="-1440"/>
        </w:tabs>
        <w:ind w:left="1440" w:right="-90"/>
        <w:rPr>
          <w:rFonts w:asciiTheme="minorHAnsi" w:hAnsiTheme="minorHAnsi"/>
          <w:b/>
          <w:sz w:val="22"/>
          <w:szCs w:val="22"/>
        </w:rPr>
      </w:pPr>
      <w:r w:rsidRPr="00632C38">
        <w:rPr>
          <w:rFonts w:asciiTheme="minorHAnsi" w:hAnsiTheme="minorHAnsi"/>
          <w:sz w:val="22"/>
          <w:szCs w:val="22"/>
        </w:rPr>
        <w:t>Traffic controlled by MUTCD signs/devices. Close street if possible.</w:t>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20"/>
        </w:numPr>
        <w:tabs>
          <w:tab w:val="left" w:pos="-1440"/>
        </w:tabs>
        <w:ind w:left="1440" w:right="-90"/>
        <w:rPr>
          <w:rFonts w:asciiTheme="minorHAnsi" w:hAnsiTheme="minorHAnsi"/>
          <w:b/>
          <w:sz w:val="22"/>
          <w:szCs w:val="22"/>
        </w:rPr>
      </w:pPr>
      <w:r w:rsidRPr="00632C38">
        <w:rPr>
          <w:rFonts w:asciiTheme="minorHAnsi" w:hAnsiTheme="minorHAnsi"/>
          <w:sz w:val="22"/>
          <w:szCs w:val="22"/>
        </w:rPr>
        <w:t xml:space="preserve">Hi-visibility reflective clothing worn. </w:t>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20"/>
        </w:numPr>
        <w:tabs>
          <w:tab w:val="left" w:pos="-1440"/>
        </w:tabs>
        <w:ind w:left="1440" w:right="-90"/>
        <w:rPr>
          <w:rFonts w:asciiTheme="minorHAnsi" w:hAnsiTheme="minorHAnsi"/>
          <w:b/>
          <w:sz w:val="22"/>
          <w:szCs w:val="22"/>
        </w:rPr>
      </w:pPr>
      <w:r w:rsidRPr="00632C38">
        <w:rPr>
          <w:rFonts w:asciiTheme="minorHAnsi" w:hAnsiTheme="minorHAnsi"/>
          <w:sz w:val="22"/>
          <w:szCs w:val="22"/>
        </w:rPr>
        <w:t>Check blind spots before each vehicle is moved at the site.</w:t>
      </w:r>
      <w:r w:rsidRPr="00632C38">
        <w:rPr>
          <w:rFonts w:asciiTheme="minorHAnsi" w:hAnsiTheme="minorHAnsi"/>
          <w:sz w:val="22"/>
          <w:szCs w:val="22"/>
        </w:rPr>
        <w:tab/>
      </w:r>
      <w:r w:rsidRPr="00632C38">
        <w:rPr>
          <w:rFonts w:asciiTheme="minorHAnsi" w:hAnsiTheme="minorHAnsi"/>
          <w:sz w:val="22"/>
          <w:szCs w:val="22"/>
        </w:rPr>
        <w:tab/>
        <w:t>___</w:t>
      </w:r>
      <w:r w:rsidRPr="00632C38">
        <w:rPr>
          <w:rFonts w:asciiTheme="minorHAnsi" w:hAnsiTheme="minorHAnsi"/>
          <w:sz w:val="22"/>
          <w:szCs w:val="22"/>
        </w:rPr>
        <w:tab/>
        <w:t>___</w:t>
      </w:r>
      <w:r w:rsidRPr="00632C38">
        <w:rPr>
          <w:rFonts w:asciiTheme="minorHAnsi" w:hAnsiTheme="minorHAnsi"/>
          <w:sz w:val="22"/>
          <w:szCs w:val="22"/>
        </w:rPr>
        <w:tab/>
        <w:t>___</w:t>
      </w:r>
    </w:p>
    <w:p w:rsidR="006738F5" w:rsidRPr="00632C38" w:rsidRDefault="006738F5" w:rsidP="006738F5">
      <w:pPr>
        <w:pStyle w:val="Quick1"/>
        <w:numPr>
          <w:ilvl w:val="0"/>
          <w:numId w:val="0"/>
        </w:numPr>
        <w:tabs>
          <w:tab w:val="left" w:pos="-1440"/>
        </w:tabs>
        <w:spacing w:line="180" w:lineRule="exact"/>
        <w:ind w:left="1440" w:right="360"/>
        <w:rPr>
          <w:rFonts w:asciiTheme="minorHAnsi" w:hAnsiTheme="minorHAnsi"/>
          <w:b/>
          <w:sz w:val="22"/>
          <w:szCs w:val="22"/>
        </w:rPr>
      </w:pPr>
    </w:p>
    <w:p w:rsidR="006738F5" w:rsidRPr="00632C38" w:rsidRDefault="006738F5" w:rsidP="007E149F">
      <w:pPr>
        <w:pStyle w:val="Quick1"/>
        <w:numPr>
          <w:ilvl w:val="0"/>
          <w:numId w:val="12"/>
        </w:numPr>
        <w:tabs>
          <w:tab w:val="left" w:pos="-1080"/>
          <w:tab w:val="left" w:pos="-720"/>
          <w:tab w:val="left" w:pos="720"/>
          <w:tab w:val="left" w:pos="2160"/>
          <w:tab w:val="left" w:pos="2880"/>
          <w:tab w:val="left" w:pos="3600"/>
          <w:tab w:val="left" w:pos="4320"/>
          <w:tab w:val="left" w:pos="7200"/>
        </w:tabs>
        <w:ind w:left="360" w:right="360"/>
        <w:rPr>
          <w:rFonts w:asciiTheme="minorHAnsi" w:hAnsiTheme="minorHAnsi"/>
          <w:b/>
        </w:rPr>
      </w:pPr>
      <w:r w:rsidRPr="00632C38">
        <w:rPr>
          <w:rFonts w:asciiTheme="minorHAnsi" w:hAnsiTheme="minorHAnsi"/>
          <w:b/>
        </w:rPr>
        <w:t>INSPECTION and VERIFICATION BY EMPLOYER</w:t>
      </w:r>
    </w:p>
    <w:tbl>
      <w:tblPr>
        <w:tblStyle w:val="TableGrid"/>
        <w:tblW w:w="10013" w:type="dxa"/>
        <w:tblInd w:w="535" w:type="dxa"/>
        <w:tblLook w:val="04A0" w:firstRow="1" w:lastRow="0" w:firstColumn="1" w:lastColumn="0" w:noHBand="0" w:noVBand="1"/>
      </w:tblPr>
      <w:tblGrid>
        <w:gridCol w:w="4883"/>
        <w:gridCol w:w="5130"/>
      </w:tblGrid>
      <w:tr w:rsidR="006738F5" w:rsidRPr="00632C38" w:rsidTr="00F83FE3">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738F5" w:rsidRPr="00632C38"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ind w:right="360"/>
              <w:rPr>
                <w:rFonts w:asciiTheme="minorHAnsi" w:hAnsiTheme="minorHAnsi"/>
                <w:b/>
                <w:i/>
                <w:sz w:val="20"/>
                <w:szCs w:val="20"/>
              </w:rPr>
            </w:pPr>
            <w:r w:rsidRPr="00632C38">
              <w:rPr>
                <w:rFonts w:asciiTheme="minorHAnsi" w:hAnsiTheme="minorHAnsi"/>
                <w:b/>
                <w:i/>
                <w:sz w:val="20"/>
                <w:szCs w:val="20"/>
              </w:rPr>
              <w:t>To be filled out by the Competent Person:</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8F5" w:rsidRPr="00632C38" w:rsidRDefault="006738F5" w:rsidP="009F081E">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ind w:right="360"/>
              <w:rPr>
                <w:rFonts w:asciiTheme="minorHAnsi" w:hAnsiTheme="minorHAnsi"/>
                <w:b/>
                <w:i/>
                <w:sz w:val="22"/>
                <w:szCs w:val="22"/>
              </w:rPr>
            </w:pPr>
          </w:p>
        </w:tc>
      </w:tr>
      <w:tr w:rsidR="006738F5" w:rsidRPr="00632C38" w:rsidTr="009E16CC">
        <w:trPr>
          <w:trHeight w:val="773"/>
        </w:trPr>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8F5" w:rsidRPr="00632C38" w:rsidRDefault="006738F5" w:rsidP="009E16C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before="60" w:line="280" w:lineRule="exact"/>
              <w:ind w:right="360"/>
              <w:rPr>
                <w:rFonts w:asciiTheme="minorHAnsi" w:hAnsiTheme="minorHAnsi"/>
                <w:sz w:val="22"/>
                <w:szCs w:val="22"/>
              </w:rPr>
            </w:pPr>
            <w:r w:rsidRPr="00632C38">
              <w:rPr>
                <w:rFonts w:asciiTheme="minorHAnsi" w:hAnsiTheme="minorHAnsi"/>
                <w:sz w:val="22"/>
                <w:szCs w:val="22"/>
              </w:rPr>
              <w:t>Name: ____________________________</w:t>
            </w:r>
          </w:p>
          <w:p w:rsidR="006738F5" w:rsidRPr="00632C38" w:rsidRDefault="006738F5" w:rsidP="009E16C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before="80" w:line="280" w:lineRule="exact"/>
              <w:ind w:right="360"/>
              <w:rPr>
                <w:rFonts w:asciiTheme="minorHAnsi" w:hAnsiTheme="minorHAnsi"/>
                <w:sz w:val="22"/>
                <w:szCs w:val="22"/>
              </w:rPr>
            </w:pPr>
            <w:r w:rsidRPr="00632C38">
              <w:rPr>
                <w:rFonts w:asciiTheme="minorHAnsi" w:hAnsiTheme="minorHAnsi"/>
                <w:sz w:val="22"/>
                <w:szCs w:val="22"/>
              </w:rPr>
              <w:t xml:space="preserve">Inspection date/time _________________ </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8F5" w:rsidRPr="00632C38" w:rsidRDefault="006738F5" w:rsidP="009E16C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before="80"/>
              <w:ind w:right="360"/>
              <w:rPr>
                <w:rFonts w:asciiTheme="minorHAnsi" w:hAnsiTheme="minorHAnsi"/>
                <w:sz w:val="22"/>
                <w:szCs w:val="22"/>
              </w:rPr>
            </w:pPr>
          </w:p>
        </w:tc>
      </w:tr>
    </w:tbl>
    <w:p w:rsidR="001B14C0" w:rsidRDefault="001B14C0" w:rsidP="007E149F"/>
    <w:sectPr w:rsidR="001B14C0" w:rsidSect="00323487">
      <w:footerReference w:type="default" r:id="rId17"/>
      <w:headerReference w:type="first" r:id="rId18"/>
      <w:footerReference w:type="first" r:id="rId19"/>
      <w:pgSz w:w="12240" w:h="15840"/>
      <w:pgMar w:top="432" w:right="720" w:bottom="432" w:left="720"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E4E" w:rsidRDefault="00442E4E">
      <w:pPr>
        <w:spacing w:after="0" w:line="240" w:lineRule="auto"/>
      </w:pPr>
      <w:r>
        <w:separator/>
      </w:r>
    </w:p>
  </w:endnote>
  <w:endnote w:type="continuationSeparator" w:id="0">
    <w:p w:rsidR="00442E4E" w:rsidRDefault="0044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ourier New"/>
    <w:panose1 w:val="00000000000000000000"/>
    <w:charset w:val="00"/>
    <w:family w:val="swiss"/>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2D" w:rsidRDefault="0007772D" w:rsidP="0007772D">
    <w:pPr>
      <w:pStyle w:val="Footer"/>
      <w:numPr>
        <w:ilvl w:val="0"/>
        <w:numId w:val="21"/>
      </w:numPr>
    </w:pPr>
    <w:r>
      <w:t>Excavation and Trench Safety Procedures and Policy</w:t>
    </w:r>
    <w:r>
      <w:tab/>
    </w:r>
    <w:r>
      <w:tab/>
      <w:t>April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11" w:rsidRDefault="00857511" w:rsidP="00857511">
    <w:pPr>
      <w:pStyle w:val="Footer"/>
    </w:pPr>
    <w:r>
      <w:t>Excavation and Trench Safety Procedures and Policy</w:t>
    </w:r>
    <w:r>
      <w:tab/>
    </w:r>
  </w:p>
  <w:p w:rsidR="00857511" w:rsidRDefault="00857511" w:rsidP="00857511">
    <w:pPr>
      <w:pStyle w:val="Footer"/>
    </w:pPr>
    <w:r>
      <w:t>April 2018</w:t>
    </w:r>
    <w:r>
      <w:tab/>
    </w:r>
    <w:r>
      <w:tab/>
      <w:t xml:space="preserve">Page </w:t>
    </w:r>
    <w:r>
      <w:rPr>
        <w:b/>
        <w:bCs/>
      </w:rPr>
      <w:fldChar w:fldCharType="begin"/>
    </w:r>
    <w:r>
      <w:rPr>
        <w:b/>
        <w:bCs/>
      </w:rPr>
      <w:instrText xml:space="preserve"> PAGE  \* Arabic  \* MERGEFORMAT </w:instrText>
    </w:r>
    <w:r>
      <w:rPr>
        <w:b/>
        <w:bCs/>
      </w:rPr>
      <w:fldChar w:fldCharType="separate"/>
    </w:r>
    <w:r w:rsidR="00177597">
      <w:rPr>
        <w:b/>
        <w:bCs/>
        <w:noProof/>
      </w:rPr>
      <w:t>3</w:t>
    </w:r>
    <w:r>
      <w:rPr>
        <w:b/>
        <w:bCs/>
      </w:rPr>
      <w:fldChar w:fldCharType="end"/>
    </w:r>
    <w:r>
      <w:t xml:space="preserve"> of </w:t>
    </w:r>
    <w:r>
      <w:rPr>
        <w:b/>
        <w:bCs/>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11" w:rsidRDefault="00857511" w:rsidP="00A366FC">
    <w:pPr>
      <w:pStyle w:val="Footer"/>
    </w:pPr>
    <w:r>
      <w:t>Excavation and Trench Safety Procedures and Policy</w:t>
    </w:r>
    <w:r>
      <w:tab/>
    </w:r>
  </w:p>
  <w:p w:rsidR="00A366FC" w:rsidRDefault="00857511" w:rsidP="00A366FC">
    <w:pPr>
      <w:pStyle w:val="Footer"/>
    </w:pPr>
    <w:r>
      <w:t>April 2018</w:t>
    </w:r>
    <w:r>
      <w:tab/>
    </w:r>
    <w:r>
      <w:tab/>
      <w:t xml:space="preserve">Page </w:t>
    </w:r>
    <w:r>
      <w:rPr>
        <w:b/>
        <w:bCs/>
      </w:rPr>
      <w:fldChar w:fldCharType="begin"/>
    </w:r>
    <w:r>
      <w:rPr>
        <w:b/>
        <w:bCs/>
      </w:rPr>
      <w:instrText xml:space="preserve"> PAGE  \* Arabic  \* MERGEFORMAT </w:instrText>
    </w:r>
    <w:r>
      <w:rPr>
        <w:b/>
        <w:bCs/>
      </w:rPr>
      <w:fldChar w:fldCharType="separate"/>
    </w:r>
    <w:r w:rsidR="00177597">
      <w:rPr>
        <w:b/>
        <w:bCs/>
        <w:noProof/>
      </w:rPr>
      <w:t>1</w:t>
    </w:r>
    <w:r>
      <w:rPr>
        <w:b/>
        <w:bCs/>
      </w:rPr>
      <w:fldChar w:fldCharType="end"/>
    </w:r>
    <w:r>
      <w:t xml:space="preserve"> of </w:t>
    </w:r>
    <w:r>
      <w:rPr>
        <w:b/>
        <w:bCs/>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87" w:rsidRDefault="00323487">
    <w:pPr>
      <w:pStyle w:val="Footer"/>
      <w:rPr>
        <w:noProof/>
      </w:rPr>
    </w:pPr>
    <w:r>
      <w:t xml:space="preserve">Excavation and Trench </w:t>
    </w:r>
    <w:r w:rsidR="00D811C6">
      <w:t>– Daily Inspection Worksheet</w:t>
    </w:r>
    <w:r>
      <w:tab/>
    </w:r>
    <w:r>
      <w:tab/>
      <w:t>Page 2 of 2</w:t>
    </w:r>
  </w:p>
  <w:p w:rsidR="00323487" w:rsidRDefault="00F83FE3">
    <w:pPr>
      <w:pStyle w:val="Footer"/>
    </w:pPr>
    <w:r>
      <w:rPr>
        <w:noProof/>
      </w:rPr>
      <w:t>July</w:t>
    </w:r>
    <w:r w:rsidR="00323487">
      <w:rPr>
        <w:noProof/>
      </w:rPr>
      <w:t xml:space="preserve"> 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87" w:rsidRDefault="00323487" w:rsidP="007F1FA9">
    <w:pPr>
      <w:pStyle w:val="Footer"/>
      <w:rPr>
        <w:noProof/>
      </w:rPr>
    </w:pPr>
    <w:r>
      <w:t xml:space="preserve">Excavation and Trench </w:t>
    </w:r>
    <w:r w:rsidR="00D811C6">
      <w:t>– Daily Inspection Worksheet</w:t>
    </w:r>
    <w:r>
      <w:tab/>
    </w:r>
    <w:r>
      <w:tab/>
      <w:t>Page 1 of 2</w:t>
    </w:r>
  </w:p>
  <w:p w:rsidR="00323487" w:rsidRDefault="00323487" w:rsidP="007F1FA9">
    <w:pPr>
      <w:pStyle w:val="Footer"/>
    </w:pPr>
    <w:r>
      <w:rPr>
        <w:noProof/>
      </w:rPr>
      <w:t>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E4E" w:rsidRDefault="00442E4E">
      <w:pPr>
        <w:spacing w:after="0" w:line="240" w:lineRule="auto"/>
      </w:pPr>
      <w:r>
        <w:separator/>
      </w:r>
    </w:p>
  </w:footnote>
  <w:footnote w:type="continuationSeparator" w:id="0">
    <w:p w:rsidR="00442E4E" w:rsidRDefault="00442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87" w:rsidRDefault="00323487" w:rsidP="0032348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2D" w:rsidRDefault="000777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2D" w:rsidRDefault="0007772D" w:rsidP="0032348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FC" w:rsidRDefault="00A366FC" w:rsidP="003234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3D00298"/>
    <w:lvl w:ilvl="0">
      <w:start w:val="1"/>
      <w:numFmt w:val="decimal"/>
      <w:pStyle w:val="Quick1"/>
      <w:lvlText w:val="%1."/>
      <w:lvlJc w:val="left"/>
      <w:pPr>
        <w:tabs>
          <w:tab w:val="num" w:pos="720"/>
        </w:tabs>
      </w:pPr>
      <w:rPr>
        <w:b/>
        <w:bCs/>
      </w:rPr>
    </w:lvl>
    <w:lvl w:ilvl="1">
      <w:start w:val="1"/>
      <w:numFmt w:val="upperLetter"/>
      <w:lvlText w:val="%2."/>
      <w:lvlJc w:val="left"/>
      <w:pPr>
        <w:ind w:left="2520" w:hanging="360"/>
      </w:pPr>
      <w:rPr>
        <w:rFonts w:hint="default"/>
      </w:rPr>
    </w:lvl>
    <w:lvl w:ilvl="2">
      <w:start w:val="1"/>
      <w:numFmt w:val="lowerLetter"/>
      <w:lvlText w:val="%3."/>
      <w:lvlJc w:val="left"/>
      <w:pPr>
        <w:ind w:left="1620" w:hanging="360"/>
      </w:pPr>
      <w:rPr>
        <w:rFonts w:hint="default"/>
        <w:b w:val="0"/>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C60296"/>
    <w:multiLevelType w:val="hybridMultilevel"/>
    <w:tmpl w:val="A826280C"/>
    <w:lvl w:ilvl="0" w:tplc="04090003">
      <w:start w:val="1"/>
      <w:numFmt w:val="bullet"/>
      <w:lvlText w:val="o"/>
      <w:lvlJc w:val="left"/>
      <w:pPr>
        <w:ind w:left="4410" w:hanging="360"/>
      </w:pPr>
      <w:rPr>
        <w:rFonts w:ascii="Courier New" w:hAnsi="Courier New" w:cs="Courier New"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
    <w:nsid w:val="156E63A5"/>
    <w:multiLevelType w:val="hybridMultilevel"/>
    <w:tmpl w:val="B354288E"/>
    <w:lvl w:ilvl="0" w:tplc="31260A60">
      <w:start w:val="1"/>
      <w:numFmt w:val="lowerRoman"/>
      <w:lvlText w:val="%1."/>
      <w:lvlJc w:val="right"/>
      <w:pPr>
        <w:ind w:left="3420" w:hanging="360"/>
      </w:pPr>
      <w:rPr>
        <w:rFonts w:ascii="Times New Roman" w:eastAsiaTheme="minorEastAsia" w:hAnsi="Times New Roman" w:cs="Times New Roman"/>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
    <w:nsid w:val="1AA449C5"/>
    <w:multiLevelType w:val="hybridMultilevel"/>
    <w:tmpl w:val="744CEF6E"/>
    <w:lvl w:ilvl="0" w:tplc="0938082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4E22EF"/>
    <w:multiLevelType w:val="hybridMultilevel"/>
    <w:tmpl w:val="6A28D9B6"/>
    <w:lvl w:ilvl="0" w:tplc="A9386BF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2A6C6E"/>
    <w:multiLevelType w:val="hybridMultilevel"/>
    <w:tmpl w:val="8F58AC18"/>
    <w:lvl w:ilvl="0" w:tplc="992A49B2">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9751547"/>
    <w:multiLevelType w:val="hybridMultilevel"/>
    <w:tmpl w:val="E34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CB76D3"/>
    <w:multiLevelType w:val="multilevel"/>
    <w:tmpl w:val="88521C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3604657"/>
    <w:multiLevelType w:val="hybridMultilevel"/>
    <w:tmpl w:val="BBA065D2"/>
    <w:lvl w:ilvl="0" w:tplc="A87409C4">
      <w:start w:val="1"/>
      <w:numFmt w:val="lowerLetter"/>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61E02334"/>
    <w:multiLevelType w:val="multilevel"/>
    <w:tmpl w:val="53F2003A"/>
    <w:lvl w:ilvl="0">
      <w:start w:val="4"/>
      <w:numFmt w:val="decimal"/>
      <w:lvlText w:val="%1"/>
      <w:lvlJc w:val="left"/>
      <w:pPr>
        <w:ind w:left="360" w:hanging="360"/>
      </w:pPr>
      <w:rPr>
        <w:rFonts w:hint="default"/>
        <w:u w:val="single"/>
      </w:rPr>
    </w:lvl>
    <w:lvl w:ilvl="1">
      <w:start w:val="3"/>
      <w:numFmt w:val="decimal"/>
      <w:lvlText w:val="%1.%2"/>
      <w:lvlJc w:val="left"/>
      <w:pPr>
        <w:ind w:left="840" w:hanging="360"/>
      </w:pPr>
      <w:rPr>
        <w:rFonts w:hint="default"/>
        <w:u w:val="none"/>
      </w:rPr>
    </w:lvl>
    <w:lvl w:ilvl="2">
      <w:start w:val="1"/>
      <w:numFmt w:val="decimal"/>
      <w:lvlText w:val="%1.%2.%3"/>
      <w:lvlJc w:val="left"/>
      <w:pPr>
        <w:ind w:left="1680" w:hanging="720"/>
      </w:pPr>
      <w:rPr>
        <w:rFonts w:hint="default"/>
        <w:u w:val="single"/>
      </w:rPr>
    </w:lvl>
    <w:lvl w:ilvl="3">
      <w:start w:val="1"/>
      <w:numFmt w:val="decimal"/>
      <w:lvlText w:val="%1.%2.%3.%4"/>
      <w:lvlJc w:val="left"/>
      <w:pPr>
        <w:ind w:left="2160" w:hanging="720"/>
      </w:pPr>
      <w:rPr>
        <w:rFonts w:hint="default"/>
        <w:u w:val="single"/>
      </w:rPr>
    </w:lvl>
    <w:lvl w:ilvl="4">
      <w:start w:val="1"/>
      <w:numFmt w:val="decimal"/>
      <w:lvlText w:val="%1.%2.%3.%4.%5"/>
      <w:lvlJc w:val="left"/>
      <w:pPr>
        <w:ind w:left="3000" w:hanging="1080"/>
      </w:pPr>
      <w:rPr>
        <w:rFonts w:hint="default"/>
        <w:u w:val="single"/>
      </w:rPr>
    </w:lvl>
    <w:lvl w:ilvl="5">
      <w:start w:val="1"/>
      <w:numFmt w:val="decimal"/>
      <w:lvlText w:val="%1.%2.%3.%4.%5.%6"/>
      <w:lvlJc w:val="left"/>
      <w:pPr>
        <w:ind w:left="3480" w:hanging="1080"/>
      </w:pPr>
      <w:rPr>
        <w:rFonts w:hint="default"/>
        <w:u w:val="single"/>
      </w:rPr>
    </w:lvl>
    <w:lvl w:ilvl="6">
      <w:start w:val="1"/>
      <w:numFmt w:val="decimal"/>
      <w:lvlText w:val="%1.%2.%3.%4.%5.%6.%7"/>
      <w:lvlJc w:val="left"/>
      <w:pPr>
        <w:ind w:left="4320" w:hanging="1440"/>
      </w:pPr>
      <w:rPr>
        <w:rFonts w:hint="default"/>
        <w:u w:val="single"/>
      </w:rPr>
    </w:lvl>
    <w:lvl w:ilvl="7">
      <w:start w:val="1"/>
      <w:numFmt w:val="decimal"/>
      <w:lvlText w:val="%1.%2.%3.%4.%5.%6.%7.%8"/>
      <w:lvlJc w:val="left"/>
      <w:pPr>
        <w:ind w:left="4800" w:hanging="1440"/>
      </w:pPr>
      <w:rPr>
        <w:rFonts w:hint="default"/>
        <w:u w:val="single"/>
      </w:rPr>
    </w:lvl>
    <w:lvl w:ilvl="8">
      <w:start w:val="1"/>
      <w:numFmt w:val="decimal"/>
      <w:lvlText w:val="%1.%2.%3.%4.%5.%6.%7.%8.%9"/>
      <w:lvlJc w:val="left"/>
      <w:pPr>
        <w:ind w:left="5640" w:hanging="1800"/>
      </w:pPr>
      <w:rPr>
        <w:rFonts w:hint="default"/>
        <w:u w:val="single"/>
      </w:rPr>
    </w:lvl>
  </w:abstractNum>
  <w:abstractNum w:abstractNumId="10">
    <w:nsid w:val="67E57DEF"/>
    <w:multiLevelType w:val="multilevel"/>
    <w:tmpl w:val="8BFEFEBE"/>
    <w:lvl w:ilvl="0">
      <w:start w:val="4"/>
      <w:numFmt w:val="decimal"/>
      <w:lvlText w:val="%1"/>
      <w:lvlJc w:val="left"/>
      <w:pPr>
        <w:ind w:left="360" w:hanging="360"/>
      </w:pPr>
      <w:rPr>
        <w:rFonts w:hint="default"/>
        <w:u w:val="single"/>
      </w:rPr>
    </w:lvl>
    <w:lvl w:ilvl="1">
      <w:start w:val="3"/>
      <w:numFmt w:val="decimal"/>
      <w:lvlText w:val="%1.%2"/>
      <w:lvlJc w:val="left"/>
      <w:pPr>
        <w:ind w:left="2280" w:hanging="360"/>
      </w:pPr>
      <w:rPr>
        <w:rFonts w:hint="default"/>
        <w:u w:val="none"/>
      </w:rPr>
    </w:lvl>
    <w:lvl w:ilvl="2">
      <w:start w:val="1"/>
      <w:numFmt w:val="decimal"/>
      <w:lvlText w:val="%1.%2.%3"/>
      <w:lvlJc w:val="left"/>
      <w:pPr>
        <w:ind w:left="4560" w:hanging="720"/>
      </w:pPr>
      <w:rPr>
        <w:rFonts w:hint="default"/>
        <w:u w:val="single"/>
      </w:rPr>
    </w:lvl>
    <w:lvl w:ilvl="3">
      <w:start w:val="1"/>
      <w:numFmt w:val="decimal"/>
      <w:lvlText w:val="%1.%2.%3.%4"/>
      <w:lvlJc w:val="left"/>
      <w:pPr>
        <w:ind w:left="6480" w:hanging="720"/>
      </w:pPr>
      <w:rPr>
        <w:rFonts w:hint="default"/>
        <w:u w:val="single"/>
      </w:rPr>
    </w:lvl>
    <w:lvl w:ilvl="4">
      <w:start w:val="1"/>
      <w:numFmt w:val="decimal"/>
      <w:lvlText w:val="%1.%2.%3.%4.%5"/>
      <w:lvlJc w:val="left"/>
      <w:pPr>
        <w:ind w:left="8760" w:hanging="1080"/>
      </w:pPr>
      <w:rPr>
        <w:rFonts w:hint="default"/>
        <w:u w:val="single"/>
      </w:rPr>
    </w:lvl>
    <w:lvl w:ilvl="5">
      <w:start w:val="1"/>
      <w:numFmt w:val="decimal"/>
      <w:lvlText w:val="%1.%2.%3.%4.%5.%6"/>
      <w:lvlJc w:val="left"/>
      <w:pPr>
        <w:ind w:left="10680" w:hanging="1080"/>
      </w:pPr>
      <w:rPr>
        <w:rFonts w:hint="default"/>
        <w:u w:val="single"/>
      </w:rPr>
    </w:lvl>
    <w:lvl w:ilvl="6">
      <w:start w:val="1"/>
      <w:numFmt w:val="decimal"/>
      <w:lvlText w:val="%1.%2.%3.%4.%5.%6.%7"/>
      <w:lvlJc w:val="left"/>
      <w:pPr>
        <w:ind w:left="12960" w:hanging="1440"/>
      </w:pPr>
      <w:rPr>
        <w:rFonts w:hint="default"/>
        <w:u w:val="single"/>
      </w:rPr>
    </w:lvl>
    <w:lvl w:ilvl="7">
      <w:start w:val="1"/>
      <w:numFmt w:val="decimal"/>
      <w:lvlText w:val="%1.%2.%3.%4.%5.%6.%7.%8"/>
      <w:lvlJc w:val="left"/>
      <w:pPr>
        <w:ind w:left="14880" w:hanging="1440"/>
      </w:pPr>
      <w:rPr>
        <w:rFonts w:hint="default"/>
        <w:u w:val="single"/>
      </w:rPr>
    </w:lvl>
    <w:lvl w:ilvl="8">
      <w:start w:val="1"/>
      <w:numFmt w:val="decimal"/>
      <w:lvlText w:val="%1.%2.%3.%4.%5.%6.%7.%8.%9"/>
      <w:lvlJc w:val="left"/>
      <w:pPr>
        <w:ind w:left="17160" w:hanging="1800"/>
      </w:pPr>
      <w:rPr>
        <w:rFonts w:hint="default"/>
        <w:u w:val="single"/>
      </w:rPr>
    </w:lvl>
  </w:abstractNum>
  <w:abstractNum w:abstractNumId="11">
    <w:nsid w:val="73251F25"/>
    <w:multiLevelType w:val="hybridMultilevel"/>
    <w:tmpl w:val="E4B22B58"/>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2">
    <w:nsid w:val="73612628"/>
    <w:multiLevelType w:val="hybridMultilevel"/>
    <w:tmpl w:val="353E0972"/>
    <w:lvl w:ilvl="0" w:tplc="02F24158">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73C521DD"/>
    <w:multiLevelType w:val="hybridMultilevel"/>
    <w:tmpl w:val="C53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24F49"/>
    <w:multiLevelType w:val="hybridMultilevel"/>
    <w:tmpl w:val="8F58AC18"/>
    <w:lvl w:ilvl="0" w:tplc="992A49B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7147D22"/>
    <w:multiLevelType w:val="hybridMultilevel"/>
    <w:tmpl w:val="B588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 w:ilvl="0">
        <w:start w:val="1"/>
        <w:numFmt w:val="decimal"/>
        <w:pStyle w:val="Quick1"/>
        <w:lvlText w:val="%1."/>
        <w:lvlJc w:val="left"/>
      </w:lvl>
    </w:lvlOverride>
  </w:num>
  <w:num w:numId="3">
    <w:abstractNumId w:val="12"/>
  </w:num>
  <w:num w:numId="4">
    <w:abstractNumId w:val="3"/>
  </w:num>
  <w:num w:numId="5">
    <w:abstractNumId w:val="8"/>
  </w:num>
  <w:num w:numId="6">
    <w:abstractNumId w:val="4"/>
  </w:num>
  <w:num w:numId="7">
    <w:abstractNumId w:val="14"/>
  </w:num>
  <w:num w:numId="8">
    <w:abstractNumId w:val="9"/>
  </w:num>
  <w:num w:numId="9">
    <w:abstractNumId w:val="0"/>
    <w:lvlOverride w:ilvl="0">
      <w:lvl w:ilvl="0">
        <w:start w:val="1"/>
        <w:numFmt w:val="decimal"/>
        <w:pStyle w:val="Quick1"/>
        <w:lvlText w:val="%1."/>
        <w:lvlJc w:val="left"/>
      </w:lvl>
    </w:lvlOverride>
    <w:lvlOverride w:ilvl="1">
      <w:lvl w:ilvl="1">
        <w:start w:val="1"/>
        <w:numFmt w:val="upperLetter"/>
        <w:lvlText w:val="%2."/>
        <w:lvlJc w:val="left"/>
        <w:pPr>
          <w:ind w:left="2520" w:hanging="360"/>
        </w:pPr>
        <w:rPr>
          <w:rFonts w:hint="default"/>
        </w:rPr>
      </w:lvl>
    </w:lvlOverride>
    <w:lvlOverride w:ilvl="2">
      <w:lvl w:ilvl="2">
        <w:start w:val="1"/>
        <w:numFmt w:val="lowerLetter"/>
        <w:lvlText w:val="%3."/>
        <w:lvlJc w:val="left"/>
        <w:pPr>
          <w:ind w:left="1620" w:hanging="360"/>
        </w:pPr>
        <w:rPr>
          <w:rFonts w:hint="default"/>
          <w:b w:val="0"/>
        </w:rPr>
      </w:lvl>
    </w:lvlOverride>
    <w:lvlOverride w:ilvl="3">
      <w:lvl w:ilvl="3">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10">
    <w:abstractNumId w:val="5"/>
  </w:num>
  <w:num w:numId="11">
    <w:abstractNumId w:val="15"/>
  </w:num>
  <w:num w:numId="12">
    <w:abstractNumId w:val="0"/>
    <w:lvlOverride w:ilvl="0">
      <w:lvl w:ilvl="0">
        <w:start w:val="1"/>
        <w:numFmt w:val="decimal"/>
        <w:pStyle w:val="Quick1"/>
        <w:lvlText w:val="%1."/>
        <w:lvlJc w:val="left"/>
        <w:pPr>
          <w:ind w:left="0" w:firstLine="0"/>
        </w:pPr>
        <w:rPr>
          <w:b/>
          <w:bCs/>
        </w:rPr>
      </w:lvl>
    </w:lvlOverride>
    <w:lvlOverride w:ilvl="1">
      <w:lvl w:ilvl="1">
        <w:start w:val="1"/>
        <w:numFmt w:val="upperLetter"/>
        <w:lvlText w:val="%2."/>
        <w:lvlJc w:val="left"/>
        <w:pPr>
          <w:ind w:left="2520" w:hanging="360"/>
        </w:pPr>
      </w:lvl>
    </w:lvlOverride>
    <w:lvlOverride w:ilvl="2">
      <w:lvl w:ilvl="2">
        <w:start w:val="1"/>
        <w:numFmt w:val="lowerLetter"/>
        <w:lvlText w:val="%3."/>
        <w:lvlJc w:val="left"/>
        <w:pPr>
          <w:ind w:left="1620" w:hanging="360"/>
        </w:pPr>
        <w:rPr>
          <w:b w:val="0"/>
        </w:rPr>
      </w:lvl>
    </w:lvlOverride>
    <w:lvlOverride w:ilvl="3">
      <w:lvl w:ilvl="3">
        <w:start w:val="1"/>
        <w:numFmt w:val="decimal"/>
        <w:lvlText w:val="%4."/>
        <w:lvlJc w:val="left"/>
        <w:pPr>
          <w:ind w:left="3960" w:hanging="360"/>
        </w:pPr>
      </w:lvl>
    </w:lvlOverride>
    <w:lvlOverride w:ilvl="4">
      <w:lvl w:ilvl="4">
        <w:start w:val="1"/>
        <w:numFmt w:val="lowerLetter"/>
        <w:lvlText w:val="%5."/>
        <w:lvlJc w:val="left"/>
        <w:pPr>
          <w:ind w:left="4680" w:hanging="360"/>
        </w:pPr>
      </w:lvl>
    </w:lvlOverride>
    <w:lvlOverride w:ilvl="5">
      <w:lvl w:ilvl="5">
        <w:start w:val="1"/>
        <w:numFmt w:val="lowerRoman"/>
        <w:lvlText w:val="%6."/>
        <w:lvlJc w:val="right"/>
        <w:pPr>
          <w:ind w:left="5400" w:hanging="180"/>
        </w:pPr>
      </w:lvl>
    </w:lvlOverride>
    <w:lvlOverride w:ilvl="6">
      <w:lvl w:ilvl="6">
        <w:start w:val="1"/>
        <w:numFmt w:val="decimal"/>
        <w:lvlText w:val="%7."/>
        <w:lvlJc w:val="left"/>
        <w:pPr>
          <w:ind w:left="6120" w:hanging="360"/>
        </w:pPr>
      </w:lvl>
    </w:lvlOverride>
    <w:lvlOverride w:ilvl="7">
      <w:lvl w:ilvl="7">
        <w:start w:val="1"/>
        <w:numFmt w:val="lowerLetter"/>
        <w:lvlText w:val="%8."/>
        <w:lvlJc w:val="left"/>
        <w:pPr>
          <w:ind w:left="6840" w:hanging="360"/>
        </w:pPr>
      </w:lvl>
    </w:lvlOverride>
    <w:lvlOverride w:ilvl="8">
      <w:lvl w:ilvl="8">
        <w:start w:val="1"/>
        <w:numFmt w:val="lowerRoman"/>
        <w:lvlText w:val="%9."/>
        <w:lvlJc w:val="right"/>
        <w:pPr>
          <w:ind w:left="7560" w:hanging="180"/>
        </w:pPr>
      </w:lvl>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F5"/>
    <w:rsid w:val="00062AA3"/>
    <w:rsid w:val="0007772D"/>
    <w:rsid w:val="00177597"/>
    <w:rsid w:val="001B14C0"/>
    <w:rsid w:val="001E2E58"/>
    <w:rsid w:val="002E099B"/>
    <w:rsid w:val="00315A7D"/>
    <w:rsid w:val="00323487"/>
    <w:rsid w:val="0040188F"/>
    <w:rsid w:val="00442E4E"/>
    <w:rsid w:val="00446C40"/>
    <w:rsid w:val="0047266C"/>
    <w:rsid w:val="004E50FF"/>
    <w:rsid w:val="005A1F7D"/>
    <w:rsid w:val="005B50EB"/>
    <w:rsid w:val="005F329C"/>
    <w:rsid w:val="00632C38"/>
    <w:rsid w:val="0066373C"/>
    <w:rsid w:val="006738F5"/>
    <w:rsid w:val="00786745"/>
    <w:rsid w:val="007D56CD"/>
    <w:rsid w:val="007E149F"/>
    <w:rsid w:val="007F1FA9"/>
    <w:rsid w:val="00857511"/>
    <w:rsid w:val="008B1031"/>
    <w:rsid w:val="008B2DF3"/>
    <w:rsid w:val="008D2887"/>
    <w:rsid w:val="0092413D"/>
    <w:rsid w:val="00976F51"/>
    <w:rsid w:val="009D562A"/>
    <w:rsid w:val="009E16CC"/>
    <w:rsid w:val="009F081E"/>
    <w:rsid w:val="00A366FC"/>
    <w:rsid w:val="00A478DE"/>
    <w:rsid w:val="00A645D9"/>
    <w:rsid w:val="00A76CFB"/>
    <w:rsid w:val="00AA2364"/>
    <w:rsid w:val="00B8497F"/>
    <w:rsid w:val="00BB2B41"/>
    <w:rsid w:val="00CE463D"/>
    <w:rsid w:val="00CE6EAF"/>
    <w:rsid w:val="00D0071C"/>
    <w:rsid w:val="00D6251E"/>
    <w:rsid w:val="00D811C6"/>
    <w:rsid w:val="00D9450B"/>
    <w:rsid w:val="00DA18F6"/>
    <w:rsid w:val="00E4378D"/>
    <w:rsid w:val="00E734B3"/>
    <w:rsid w:val="00F72642"/>
    <w:rsid w:val="00F8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43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F5"/>
    <w:pPr>
      <w:spacing w:after="200" w:line="276" w:lineRule="auto"/>
      <w:ind w:left="0"/>
    </w:pPr>
    <w:rPr>
      <w:rFonts w:eastAsiaTheme="minorEastAsia"/>
    </w:rPr>
  </w:style>
  <w:style w:type="paragraph" w:styleId="Heading1">
    <w:name w:val="heading 1"/>
    <w:basedOn w:val="Normal"/>
    <w:next w:val="Normal"/>
    <w:link w:val="Heading1Char"/>
    <w:qFormat/>
    <w:rsid w:val="00CE463D"/>
    <w:pPr>
      <w:keepNext/>
      <w:widowControl w:val="0"/>
      <w:jc w:val="center"/>
      <w:outlineLvl w:val="0"/>
    </w:pPr>
    <w:rPr>
      <w:rFonts w:ascii="Courier 10cpi" w:eastAsia="Times New Roman" w:hAnsi="Courier 10cpi" w:cs="Times New Roman"/>
      <w:b/>
      <w:u w:val="single"/>
    </w:rPr>
  </w:style>
  <w:style w:type="paragraph" w:styleId="Heading2">
    <w:name w:val="heading 2"/>
    <w:basedOn w:val="Normal"/>
    <w:next w:val="Normal"/>
    <w:link w:val="Heading2Char"/>
    <w:qFormat/>
    <w:rsid w:val="00CE463D"/>
    <w:pPr>
      <w:keepNext/>
      <w:widowControl w:val="0"/>
      <w:jc w:val="both"/>
      <w:outlineLvl w:val="1"/>
    </w:pPr>
    <w:rPr>
      <w:rFonts w:ascii="Courier 10cpi" w:eastAsia="Times New Roman" w:hAnsi="Courier 10cpi" w:cs="Times New Roman"/>
      <w:b/>
    </w:rPr>
  </w:style>
  <w:style w:type="paragraph" w:styleId="Heading3">
    <w:name w:val="heading 3"/>
    <w:basedOn w:val="Normal"/>
    <w:next w:val="Normal"/>
    <w:link w:val="Heading3Char"/>
    <w:qFormat/>
    <w:rsid w:val="00CE463D"/>
    <w:pPr>
      <w:keepNext/>
      <w:widowControl w:val="0"/>
      <w:jc w:val="center"/>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63D"/>
    <w:rPr>
      <w:rFonts w:ascii="Courier 10cpi" w:eastAsia="Times New Roman" w:hAnsi="Courier 10cpi" w:cs="Times New Roman"/>
      <w:b/>
      <w:sz w:val="24"/>
      <w:szCs w:val="20"/>
      <w:u w:val="single"/>
    </w:rPr>
  </w:style>
  <w:style w:type="character" w:customStyle="1" w:styleId="Heading2Char">
    <w:name w:val="Heading 2 Char"/>
    <w:basedOn w:val="DefaultParagraphFont"/>
    <w:link w:val="Heading2"/>
    <w:rsid w:val="00CE463D"/>
    <w:rPr>
      <w:rFonts w:ascii="Courier 10cpi" w:eastAsia="Times New Roman" w:hAnsi="Courier 10cpi" w:cs="Times New Roman"/>
      <w:b/>
      <w:sz w:val="24"/>
      <w:szCs w:val="20"/>
    </w:rPr>
  </w:style>
  <w:style w:type="character" w:customStyle="1" w:styleId="Heading3Char">
    <w:name w:val="Heading 3 Char"/>
    <w:basedOn w:val="DefaultParagraphFont"/>
    <w:link w:val="Heading3"/>
    <w:rsid w:val="00CE463D"/>
    <w:rPr>
      <w:rFonts w:ascii="Times New Roman" w:eastAsia="Times New Roman" w:hAnsi="Times New Roman" w:cs="Times New Roman"/>
      <w:b/>
      <w:sz w:val="24"/>
      <w:szCs w:val="20"/>
    </w:rPr>
  </w:style>
  <w:style w:type="paragraph" w:styleId="Title">
    <w:name w:val="Title"/>
    <w:basedOn w:val="Normal"/>
    <w:link w:val="TitleChar"/>
    <w:qFormat/>
    <w:rsid w:val="00CE463D"/>
    <w:pPr>
      <w:widowControl w:val="0"/>
      <w:jc w:val="center"/>
      <w:outlineLvl w:val="0"/>
    </w:pPr>
    <w:rPr>
      <w:rFonts w:ascii="Courier 10cpi" w:eastAsia="Times New Roman" w:hAnsi="Courier 10cpi" w:cs="Times New Roman"/>
      <w:b/>
      <w:sz w:val="29"/>
    </w:rPr>
  </w:style>
  <w:style w:type="character" w:customStyle="1" w:styleId="TitleChar">
    <w:name w:val="Title Char"/>
    <w:basedOn w:val="DefaultParagraphFont"/>
    <w:link w:val="Title"/>
    <w:rsid w:val="00CE463D"/>
    <w:rPr>
      <w:rFonts w:ascii="Courier 10cpi" w:eastAsia="Times New Roman" w:hAnsi="Courier 10cpi" w:cs="Times New Roman"/>
      <w:b/>
      <w:sz w:val="29"/>
      <w:szCs w:val="20"/>
    </w:rPr>
  </w:style>
  <w:style w:type="paragraph" w:styleId="ListParagraph">
    <w:name w:val="List Paragraph"/>
    <w:basedOn w:val="Normal"/>
    <w:uiPriority w:val="34"/>
    <w:qFormat/>
    <w:rsid w:val="006738F5"/>
    <w:pPr>
      <w:ind w:left="720"/>
      <w:contextualSpacing/>
    </w:pPr>
  </w:style>
  <w:style w:type="table" w:styleId="TableGrid">
    <w:name w:val="Table Grid"/>
    <w:basedOn w:val="TableNormal"/>
    <w:uiPriority w:val="59"/>
    <w:rsid w:val="006738F5"/>
    <w:pPr>
      <w:ind w:lef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F5"/>
    <w:rPr>
      <w:rFonts w:eastAsiaTheme="minorEastAsia"/>
    </w:rPr>
  </w:style>
  <w:style w:type="paragraph" w:customStyle="1" w:styleId="Quick1">
    <w:name w:val="Quick 1."/>
    <w:basedOn w:val="Normal"/>
    <w:uiPriority w:val="99"/>
    <w:rsid w:val="006738F5"/>
    <w:pPr>
      <w:widowControl w:val="0"/>
      <w:numPr>
        <w:numId w:val="2"/>
      </w:numPr>
      <w:autoSpaceDE w:val="0"/>
      <w:autoSpaceDN w:val="0"/>
      <w:adjustRightInd w:val="0"/>
      <w:spacing w:after="0" w:line="240" w:lineRule="auto"/>
      <w:ind w:left="720" w:hanging="720"/>
    </w:pPr>
    <w:rPr>
      <w:rFonts w:ascii="Times New Roman" w:hAnsi="Times New Roman" w:cs="Times New Roman"/>
      <w:sz w:val="24"/>
      <w:szCs w:val="24"/>
    </w:rPr>
  </w:style>
  <w:style w:type="character" w:styleId="Emphasis">
    <w:name w:val="Emphasis"/>
    <w:basedOn w:val="DefaultParagraphFont"/>
    <w:uiPriority w:val="20"/>
    <w:qFormat/>
    <w:rsid w:val="006738F5"/>
    <w:rPr>
      <w:i/>
      <w:iCs/>
    </w:rPr>
  </w:style>
  <w:style w:type="character" w:styleId="Hyperlink">
    <w:name w:val="Hyperlink"/>
    <w:basedOn w:val="DefaultParagraphFont"/>
    <w:uiPriority w:val="99"/>
    <w:unhideWhenUsed/>
    <w:rsid w:val="006738F5"/>
    <w:rPr>
      <w:color w:val="0563C1" w:themeColor="hyperlink"/>
      <w:u w:val="single"/>
    </w:rPr>
  </w:style>
  <w:style w:type="paragraph" w:styleId="Header">
    <w:name w:val="header"/>
    <w:basedOn w:val="Normal"/>
    <w:link w:val="HeaderChar"/>
    <w:uiPriority w:val="99"/>
    <w:unhideWhenUsed/>
    <w:rsid w:val="007F1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A9"/>
    <w:rPr>
      <w:rFonts w:eastAsiaTheme="minorEastAsia"/>
    </w:rPr>
  </w:style>
  <w:style w:type="paragraph" w:styleId="BalloonText">
    <w:name w:val="Balloon Text"/>
    <w:basedOn w:val="Normal"/>
    <w:link w:val="BalloonTextChar"/>
    <w:uiPriority w:val="99"/>
    <w:semiHidden/>
    <w:unhideWhenUsed/>
    <w:rsid w:val="00315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7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D56CD"/>
    <w:rPr>
      <w:sz w:val="16"/>
      <w:szCs w:val="16"/>
    </w:rPr>
  </w:style>
  <w:style w:type="paragraph" w:styleId="CommentText">
    <w:name w:val="annotation text"/>
    <w:basedOn w:val="Normal"/>
    <w:link w:val="CommentTextChar"/>
    <w:uiPriority w:val="99"/>
    <w:semiHidden/>
    <w:unhideWhenUsed/>
    <w:rsid w:val="007D56CD"/>
    <w:pPr>
      <w:spacing w:line="240" w:lineRule="auto"/>
    </w:pPr>
    <w:rPr>
      <w:sz w:val="20"/>
      <w:szCs w:val="20"/>
    </w:rPr>
  </w:style>
  <w:style w:type="character" w:customStyle="1" w:styleId="CommentTextChar">
    <w:name w:val="Comment Text Char"/>
    <w:basedOn w:val="DefaultParagraphFont"/>
    <w:link w:val="CommentText"/>
    <w:uiPriority w:val="99"/>
    <w:semiHidden/>
    <w:rsid w:val="007D56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D56CD"/>
    <w:rPr>
      <w:b/>
      <w:bCs/>
    </w:rPr>
  </w:style>
  <w:style w:type="character" w:customStyle="1" w:styleId="CommentSubjectChar">
    <w:name w:val="Comment Subject Char"/>
    <w:basedOn w:val="CommentTextChar"/>
    <w:link w:val="CommentSubject"/>
    <w:uiPriority w:val="99"/>
    <w:semiHidden/>
    <w:rsid w:val="007D56CD"/>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43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F5"/>
    <w:pPr>
      <w:spacing w:after="200" w:line="276" w:lineRule="auto"/>
      <w:ind w:left="0"/>
    </w:pPr>
    <w:rPr>
      <w:rFonts w:eastAsiaTheme="minorEastAsia"/>
    </w:rPr>
  </w:style>
  <w:style w:type="paragraph" w:styleId="Heading1">
    <w:name w:val="heading 1"/>
    <w:basedOn w:val="Normal"/>
    <w:next w:val="Normal"/>
    <w:link w:val="Heading1Char"/>
    <w:qFormat/>
    <w:rsid w:val="00CE463D"/>
    <w:pPr>
      <w:keepNext/>
      <w:widowControl w:val="0"/>
      <w:jc w:val="center"/>
      <w:outlineLvl w:val="0"/>
    </w:pPr>
    <w:rPr>
      <w:rFonts w:ascii="Courier 10cpi" w:eastAsia="Times New Roman" w:hAnsi="Courier 10cpi" w:cs="Times New Roman"/>
      <w:b/>
      <w:u w:val="single"/>
    </w:rPr>
  </w:style>
  <w:style w:type="paragraph" w:styleId="Heading2">
    <w:name w:val="heading 2"/>
    <w:basedOn w:val="Normal"/>
    <w:next w:val="Normal"/>
    <w:link w:val="Heading2Char"/>
    <w:qFormat/>
    <w:rsid w:val="00CE463D"/>
    <w:pPr>
      <w:keepNext/>
      <w:widowControl w:val="0"/>
      <w:jc w:val="both"/>
      <w:outlineLvl w:val="1"/>
    </w:pPr>
    <w:rPr>
      <w:rFonts w:ascii="Courier 10cpi" w:eastAsia="Times New Roman" w:hAnsi="Courier 10cpi" w:cs="Times New Roman"/>
      <w:b/>
    </w:rPr>
  </w:style>
  <w:style w:type="paragraph" w:styleId="Heading3">
    <w:name w:val="heading 3"/>
    <w:basedOn w:val="Normal"/>
    <w:next w:val="Normal"/>
    <w:link w:val="Heading3Char"/>
    <w:qFormat/>
    <w:rsid w:val="00CE463D"/>
    <w:pPr>
      <w:keepNext/>
      <w:widowControl w:val="0"/>
      <w:jc w:val="center"/>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63D"/>
    <w:rPr>
      <w:rFonts w:ascii="Courier 10cpi" w:eastAsia="Times New Roman" w:hAnsi="Courier 10cpi" w:cs="Times New Roman"/>
      <w:b/>
      <w:sz w:val="24"/>
      <w:szCs w:val="20"/>
      <w:u w:val="single"/>
    </w:rPr>
  </w:style>
  <w:style w:type="character" w:customStyle="1" w:styleId="Heading2Char">
    <w:name w:val="Heading 2 Char"/>
    <w:basedOn w:val="DefaultParagraphFont"/>
    <w:link w:val="Heading2"/>
    <w:rsid w:val="00CE463D"/>
    <w:rPr>
      <w:rFonts w:ascii="Courier 10cpi" w:eastAsia="Times New Roman" w:hAnsi="Courier 10cpi" w:cs="Times New Roman"/>
      <w:b/>
      <w:sz w:val="24"/>
      <w:szCs w:val="20"/>
    </w:rPr>
  </w:style>
  <w:style w:type="character" w:customStyle="1" w:styleId="Heading3Char">
    <w:name w:val="Heading 3 Char"/>
    <w:basedOn w:val="DefaultParagraphFont"/>
    <w:link w:val="Heading3"/>
    <w:rsid w:val="00CE463D"/>
    <w:rPr>
      <w:rFonts w:ascii="Times New Roman" w:eastAsia="Times New Roman" w:hAnsi="Times New Roman" w:cs="Times New Roman"/>
      <w:b/>
      <w:sz w:val="24"/>
      <w:szCs w:val="20"/>
    </w:rPr>
  </w:style>
  <w:style w:type="paragraph" w:styleId="Title">
    <w:name w:val="Title"/>
    <w:basedOn w:val="Normal"/>
    <w:link w:val="TitleChar"/>
    <w:qFormat/>
    <w:rsid w:val="00CE463D"/>
    <w:pPr>
      <w:widowControl w:val="0"/>
      <w:jc w:val="center"/>
      <w:outlineLvl w:val="0"/>
    </w:pPr>
    <w:rPr>
      <w:rFonts w:ascii="Courier 10cpi" w:eastAsia="Times New Roman" w:hAnsi="Courier 10cpi" w:cs="Times New Roman"/>
      <w:b/>
      <w:sz w:val="29"/>
    </w:rPr>
  </w:style>
  <w:style w:type="character" w:customStyle="1" w:styleId="TitleChar">
    <w:name w:val="Title Char"/>
    <w:basedOn w:val="DefaultParagraphFont"/>
    <w:link w:val="Title"/>
    <w:rsid w:val="00CE463D"/>
    <w:rPr>
      <w:rFonts w:ascii="Courier 10cpi" w:eastAsia="Times New Roman" w:hAnsi="Courier 10cpi" w:cs="Times New Roman"/>
      <w:b/>
      <w:sz w:val="29"/>
      <w:szCs w:val="20"/>
    </w:rPr>
  </w:style>
  <w:style w:type="paragraph" w:styleId="ListParagraph">
    <w:name w:val="List Paragraph"/>
    <w:basedOn w:val="Normal"/>
    <w:uiPriority w:val="34"/>
    <w:qFormat/>
    <w:rsid w:val="006738F5"/>
    <w:pPr>
      <w:ind w:left="720"/>
      <w:contextualSpacing/>
    </w:pPr>
  </w:style>
  <w:style w:type="table" w:styleId="TableGrid">
    <w:name w:val="Table Grid"/>
    <w:basedOn w:val="TableNormal"/>
    <w:uiPriority w:val="59"/>
    <w:rsid w:val="006738F5"/>
    <w:pPr>
      <w:ind w:lef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F5"/>
    <w:rPr>
      <w:rFonts w:eastAsiaTheme="minorEastAsia"/>
    </w:rPr>
  </w:style>
  <w:style w:type="paragraph" w:customStyle="1" w:styleId="Quick1">
    <w:name w:val="Quick 1."/>
    <w:basedOn w:val="Normal"/>
    <w:uiPriority w:val="99"/>
    <w:rsid w:val="006738F5"/>
    <w:pPr>
      <w:widowControl w:val="0"/>
      <w:numPr>
        <w:numId w:val="2"/>
      </w:numPr>
      <w:autoSpaceDE w:val="0"/>
      <w:autoSpaceDN w:val="0"/>
      <w:adjustRightInd w:val="0"/>
      <w:spacing w:after="0" w:line="240" w:lineRule="auto"/>
      <w:ind w:left="720" w:hanging="720"/>
    </w:pPr>
    <w:rPr>
      <w:rFonts w:ascii="Times New Roman" w:hAnsi="Times New Roman" w:cs="Times New Roman"/>
      <w:sz w:val="24"/>
      <w:szCs w:val="24"/>
    </w:rPr>
  </w:style>
  <w:style w:type="character" w:styleId="Emphasis">
    <w:name w:val="Emphasis"/>
    <w:basedOn w:val="DefaultParagraphFont"/>
    <w:uiPriority w:val="20"/>
    <w:qFormat/>
    <w:rsid w:val="006738F5"/>
    <w:rPr>
      <w:i/>
      <w:iCs/>
    </w:rPr>
  </w:style>
  <w:style w:type="character" w:styleId="Hyperlink">
    <w:name w:val="Hyperlink"/>
    <w:basedOn w:val="DefaultParagraphFont"/>
    <w:uiPriority w:val="99"/>
    <w:unhideWhenUsed/>
    <w:rsid w:val="006738F5"/>
    <w:rPr>
      <w:color w:val="0563C1" w:themeColor="hyperlink"/>
      <w:u w:val="single"/>
    </w:rPr>
  </w:style>
  <w:style w:type="paragraph" w:styleId="Header">
    <w:name w:val="header"/>
    <w:basedOn w:val="Normal"/>
    <w:link w:val="HeaderChar"/>
    <w:uiPriority w:val="99"/>
    <w:unhideWhenUsed/>
    <w:rsid w:val="007F1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A9"/>
    <w:rPr>
      <w:rFonts w:eastAsiaTheme="minorEastAsia"/>
    </w:rPr>
  </w:style>
  <w:style w:type="paragraph" w:styleId="BalloonText">
    <w:name w:val="Balloon Text"/>
    <w:basedOn w:val="Normal"/>
    <w:link w:val="BalloonTextChar"/>
    <w:uiPriority w:val="99"/>
    <w:semiHidden/>
    <w:unhideWhenUsed/>
    <w:rsid w:val="00315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7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D56CD"/>
    <w:rPr>
      <w:sz w:val="16"/>
      <w:szCs w:val="16"/>
    </w:rPr>
  </w:style>
  <w:style w:type="paragraph" w:styleId="CommentText">
    <w:name w:val="annotation text"/>
    <w:basedOn w:val="Normal"/>
    <w:link w:val="CommentTextChar"/>
    <w:uiPriority w:val="99"/>
    <w:semiHidden/>
    <w:unhideWhenUsed/>
    <w:rsid w:val="007D56CD"/>
    <w:pPr>
      <w:spacing w:line="240" w:lineRule="auto"/>
    </w:pPr>
    <w:rPr>
      <w:sz w:val="20"/>
      <w:szCs w:val="20"/>
    </w:rPr>
  </w:style>
  <w:style w:type="character" w:customStyle="1" w:styleId="CommentTextChar">
    <w:name w:val="Comment Text Char"/>
    <w:basedOn w:val="DefaultParagraphFont"/>
    <w:link w:val="CommentText"/>
    <w:uiPriority w:val="99"/>
    <w:semiHidden/>
    <w:rsid w:val="007D56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D56CD"/>
    <w:rPr>
      <w:b/>
      <w:bCs/>
    </w:rPr>
  </w:style>
  <w:style w:type="character" w:customStyle="1" w:styleId="CommentSubjectChar">
    <w:name w:val="Comment Subject Char"/>
    <w:basedOn w:val="CommentTextChar"/>
    <w:link w:val="CommentSubject"/>
    <w:uiPriority w:val="99"/>
    <w:semiHidden/>
    <w:rsid w:val="007D56C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ass.gov/dols/wshp"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334E-22A8-439E-8D77-D40CC4A8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Humphreys, Susan (EOL)</dc:creator>
  <cp:lastModifiedBy>Flanagan, Michael (EOL)</cp:lastModifiedBy>
  <cp:revision>3</cp:revision>
  <cp:lastPrinted>2018-05-02T14:15:00Z</cp:lastPrinted>
  <dcterms:created xsi:type="dcterms:W3CDTF">2018-07-30T19:08:00Z</dcterms:created>
  <dcterms:modified xsi:type="dcterms:W3CDTF">2018-07-30T19:09:00Z</dcterms:modified>
</cp:coreProperties>
</file>