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6F" w:rsidRPr="00A47F0C" w:rsidRDefault="00113F6F" w:rsidP="00D63CF5">
      <w:pPr>
        <w:jc w:val="center"/>
        <w:rPr>
          <w:rFonts w:ascii="Century Schoolbook" w:hAnsi="Century Schoolbook" w:cs="Century Schoolbook"/>
          <w:b/>
        </w:rPr>
      </w:pPr>
      <w:r w:rsidRPr="00A47F0C">
        <w:rPr>
          <w:rFonts w:ascii="Century Schoolbook" w:hAnsi="Century Schoolbook" w:cs="Century Schoolbook"/>
          <w:b/>
        </w:rPr>
        <w:t>COMMONWEALTH OF MASSACHUSETTS</w:t>
      </w:r>
    </w:p>
    <w:p w:rsidR="00113F6F" w:rsidRPr="00A47F0C" w:rsidRDefault="00113F6F" w:rsidP="00D63CF5">
      <w:pPr>
        <w:rPr>
          <w:rFonts w:ascii="Century Schoolbook" w:hAnsi="Century Schoolbook" w:cs="Century Schoolbook"/>
          <w:b/>
        </w:rPr>
      </w:pPr>
    </w:p>
    <w:p w:rsidR="00113F6F" w:rsidRPr="00A47F0C" w:rsidRDefault="00113F6F" w:rsidP="00D63CF5">
      <w:pPr>
        <w:ind w:left="5760" w:hanging="5760"/>
        <w:rPr>
          <w:rFonts w:ascii="Century Schoolbook" w:hAnsi="Century Schoolbook" w:cs="Century Schoolbook"/>
          <w:b/>
        </w:rPr>
      </w:pPr>
      <w:r w:rsidRPr="00A47F0C">
        <w:rPr>
          <w:rFonts w:ascii="Century Schoolbook" w:hAnsi="Century Schoolbook" w:cs="Century Schoolbook"/>
          <w:b/>
        </w:rPr>
        <w:t>SUFFOLK COUNTY</w:t>
      </w:r>
      <w:r w:rsidRPr="00A47F0C">
        <w:rPr>
          <w:rFonts w:ascii="Century Schoolbook" w:hAnsi="Century Schoolbook" w:cs="Century Schoolbook"/>
          <w:b/>
        </w:rPr>
        <w:tab/>
        <w:t>BOARD OF REGISTRATION IN PHARMACY</w:t>
      </w:r>
    </w:p>
    <w:p w:rsidR="00113F6F" w:rsidRPr="00A47F0C" w:rsidRDefault="00113F6F" w:rsidP="00D63CF5">
      <w:pPr>
        <w:ind w:left="5760" w:hanging="5760"/>
        <w:rPr>
          <w:rFonts w:ascii="Century Schoolbook" w:hAnsi="Century Schoolbook" w:cs="Century Schoolbook"/>
          <w:b/>
        </w:rPr>
      </w:pPr>
      <w:r>
        <w:rPr>
          <w:rFonts w:ascii="Century Schoolbook" w:hAnsi="Century Schoolbook" w:cs="Century Schoolbook"/>
          <w:b/>
        </w:rPr>
        <w:t>______________________________</w:t>
      </w:r>
    </w:p>
    <w:p w:rsidR="00113F6F" w:rsidRDefault="00113F6F" w:rsidP="00D63CF5">
      <w:pPr>
        <w:tabs>
          <w:tab w:val="left" w:pos="3600"/>
        </w:tabs>
        <w:ind w:left="5760" w:hanging="5760"/>
        <w:rPr>
          <w:rFonts w:ascii="Century Schoolbook" w:hAnsi="Century Schoolbook" w:cs="Century Schoolbook"/>
          <w:b/>
        </w:rPr>
      </w:pPr>
      <w:r>
        <w:rPr>
          <w:rFonts w:ascii="Century Schoolbook" w:hAnsi="Century Schoolbook" w:cs="Century Schoolbook"/>
          <w:b/>
        </w:rPr>
        <w:tab/>
        <w:t>)</w:t>
      </w:r>
    </w:p>
    <w:p w:rsidR="00113F6F" w:rsidRPr="00A47F0C" w:rsidRDefault="00113F6F" w:rsidP="00D63CF5">
      <w:pPr>
        <w:tabs>
          <w:tab w:val="left" w:pos="3600"/>
        </w:tabs>
        <w:ind w:left="5760" w:hanging="5760"/>
        <w:rPr>
          <w:rFonts w:ascii="Century Schoolbook" w:hAnsi="Century Schoolbook" w:cs="Century Schoolbook"/>
          <w:b/>
        </w:rPr>
      </w:pPr>
      <w:r w:rsidRPr="00A47F0C">
        <w:rPr>
          <w:rFonts w:ascii="Century Schoolbook" w:hAnsi="Century Schoolbook" w:cs="Century Schoolbook"/>
          <w:b/>
        </w:rPr>
        <w:t xml:space="preserve">In the Matter of </w:t>
      </w:r>
      <w:r>
        <w:rPr>
          <w:rFonts w:ascii="Century Schoolbook" w:hAnsi="Century Schoolbook" w:cs="Century Schoolbook"/>
          <w:b/>
        </w:rPr>
        <w:t xml:space="preserve"> </w:t>
      </w:r>
      <w:r>
        <w:rPr>
          <w:rFonts w:ascii="Century Schoolbook" w:hAnsi="Century Schoolbook" w:cs="Century Schoolbook"/>
          <w:b/>
        </w:rPr>
        <w:tab/>
      </w:r>
      <w:r w:rsidRPr="00A47F0C">
        <w:rPr>
          <w:rFonts w:ascii="Century Schoolbook" w:hAnsi="Century Schoolbook" w:cs="Century Schoolbook"/>
          <w:b/>
        </w:rPr>
        <w:t>)</w:t>
      </w:r>
      <w:r w:rsidRPr="00A47F0C">
        <w:rPr>
          <w:rFonts w:ascii="Century Schoolbook" w:hAnsi="Century Schoolbook" w:cs="Century Schoolbook"/>
          <w:b/>
        </w:rPr>
        <w:tab/>
      </w:r>
    </w:p>
    <w:p w:rsidR="00113F6F" w:rsidRPr="00A47F0C" w:rsidRDefault="00113F6F" w:rsidP="00D63CF5">
      <w:pPr>
        <w:tabs>
          <w:tab w:val="left" w:pos="3600"/>
        </w:tabs>
        <w:ind w:left="5760" w:hanging="5760"/>
        <w:rPr>
          <w:rFonts w:ascii="Century Schoolbook" w:hAnsi="Century Schoolbook" w:cs="Century Schoolbook"/>
          <w:b/>
        </w:rPr>
      </w:pPr>
      <w:r w:rsidRPr="00A47F0C">
        <w:rPr>
          <w:rFonts w:ascii="Century Schoolbook" w:hAnsi="Century Schoolbook" w:cs="Century Schoolbook"/>
          <w:b/>
        </w:rPr>
        <w:t>Trung D. Tran</w:t>
      </w:r>
      <w:r w:rsidRPr="00A47F0C">
        <w:rPr>
          <w:rFonts w:ascii="Century Schoolbook" w:hAnsi="Century Schoolbook" w:cs="Century Schoolbook"/>
          <w:b/>
        </w:rPr>
        <w:tab/>
        <w:t>)</w:t>
      </w:r>
      <w:r w:rsidRPr="00A47F0C">
        <w:rPr>
          <w:rFonts w:ascii="Century Schoolbook" w:hAnsi="Century Schoolbook" w:cs="Century Schoolbook"/>
          <w:b/>
        </w:rPr>
        <w:tab/>
      </w:r>
      <w:r>
        <w:rPr>
          <w:rFonts w:ascii="Century Schoolbook" w:hAnsi="Century Schoolbook" w:cs="Century Schoolbook"/>
          <w:b/>
        </w:rPr>
        <w:t xml:space="preserve">Docket No. </w:t>
      </w:r>
      <w:r w:rsidRPr="00A47F0C">
        <w:rPr>
          <w:rFonts w:ascii="Century Schoolbook" w:hAnsi="Century Schoolbook" w:cs="Century Schoolbook"/>
          <w:b/>
        </w:rPr>
        <w:t>PHA-2015-0108</w:t>
      </w:r>
    </w:p>
    <w:p w:rsidR="00113F6F" w:rsidRPr="00A47F0C" w:rsidRDefault="00113F6F" w:rsidP="00D63CF5">
      <w:pPr>
        <w:tabs>
          <w:tab w:val="left" w:pos="3600"/>
        </w:tabs>
        <w:ind w:left="5760" w:hanging="5760"/>
        <w:rPr>
          <w:rFonts w:ascii="Century Schoolbook" w:hAnsi="Century Schoolbook" w:cs="Century Schoolbook"/>
          <w:b/>
        </w:rPr>
      </w:pPr>
      <w:r>
        <w:rPr>
          <w:rFonts w:ascii="Century Schoolbook" w:hAnsi="Century Schoolbook" w:cs="Century Schoolbook"/>
          <w:b/>
        </w:rPr>
        <w:t xml:space="preserve">License No. </w:t>
      </w:r>
      <w:r w:rsidRPr="00A47F0C">
        <w:rPr>
          <w:rFonts w:ascii="Century Schoolbook" w:hAnsi="Century Schoolbook" w:cs="Century Schoolbook"/>
          <w:b/>
        </w:rPr>
        <w:t>PT14950</w:t>
      </w:r>
      <w:r w:rsidRPr="00A47F0C">
        <w:rPr>
          <w:rFonts w:ascii="Century Schoolbook" w:hAnsi="Century Schoolbook" w:cs="Century Schoolbook"/>
          <w:b/>
        </w:rPr>
        <w:tab/>
        <w:t>)</w:t>
      </w:r>
    </w:p>
    <w:p w:rsidR="00113F6F" w:rsidRDefault="00113F6F" w:rsidP="00D63CF5">
      <w:pPr>
        <w:tabs>
          <w:tab w:val="left" w:pos="3600"/>
        </w:tabs>
        <w:ind w:left="5760" w:hanging="5760"/>
        <w:rPr>
          <w:rFonts w:ascii="Century Schoolbook" w:hAnsi="Century Schoolbook" w:cs="Century Schoolbook"/>
          <w:b/>
        </w:rPr>
      </w:pPr>
      <w:r>
        <w:rPr>
          <w:rFonts w:ascii="Century Schoolbook" w:hAnsi="Century Schoolbook" w:cs="Century Schoolbook"/>
          <w:b/>
        </w:rPr>
        <w:t>Expires</w:t>
      </w:r>
      <w:bookmarkStart w:id="0" w:name="_GoBack"/>
      <w:bookmarkEnd w:id="0"/>
      <w:r w:rsidRPr="00A47F0C">
        <w:rPr>
          <w:rFonts w:ascii="Century Schoolbook" w:hAnsi="Century Schoolbook" w:cs="Century Schoolbook"/>
          <w:b/>
        </w:rPr>
        <w:t xml:space="preserve"> November 25, 2016</w:t>
      </w:r>
      <w:r w:rsidRPr="00A47F0C">
        <w:rPr>
          <w:rFonts w:ascii="Century Schoolbook" w:hAnsi="Century Schoolbook" w:cs="Century Schoolbook"/>
          <w:b/>
        </w:rPr>
        <w:tab/>
        <w:t>)</w:t>
      </w:r>
    </w:p>
    <w:p w:rsidR="00113F6F" w:rsidRPr="00A47F0C" w:rsidRDefault="00113F6F" w:rsidP="00D63CF5">
      <w:pPr>
        <w:tabs>
          <w:tab w:val="left" w:pos="3600"/>
        </w:tabs>
        <w:ind w:left="5760" w:hanging="5760"/>
        <w:rPr>
          <w:rFonts w:ascii="Century Schoolbook" w:hAnsi="Century Schoolbook" w:cs="Century Schoolbook"/>
          <w:b/>
        </w:rPr>
      </w:pPr>
      <w:r>
        <w:rPr>
          <w:rFonts w:ascii="Century Schoolbook" w:hAnsi="Century Schoolbook" w:cs="Century Schoolbook"/>
          <w:b/>
        </w:rPr>
        <w:t>______________________________)</w:t>
      </w:r>
    </w:p>
    <w:p w:rsidR="00113F6F" w:rsidRPr="00A47F0C" w:rsidRDefault="00113F6F" w:rsidP="00D63CF5">
      <w:pPr>
        <w:tabs>
          <w:tab w:val="left" w:pos="3600"/>
        </w:tabs>
        <w:ind w:left="5760" w:hanging="5760"/>
        <w:rPr>
          <w:rFonts w:ascii="Century Schoolbook" w:hAnsi="Century Schoolbook" w:cs="Century Schoolbook"/>
          <w:b/>
        </w:rPr>
      </w:pPr>
    </w:p>
    <w:p w:rsidR="00113F6F" w:rsidRDefault="00113F6F" w:rsidP="00D63CF5">
      <w:pPr>
        <w:tabs>
          <w:tab w:val="left" w:pos="3600"/>
        </w:tabs>
        <w:ind w:left="5760" w:hanging="5760"/>
        <w:jc w:val="center"/>
        <w:rPr>
          <w:rFonts w:ascii="Century Schoolbook" w:hAnsi="Century Schoolbook" w:cs="Century Schoolbook"/>
          <w:b/>
          <w:bCs/>
        </w:rPr>
      </w:pPr>
      <w:r w:rsidRPr="00D63CF5">
        <w:rPr>
          <w:rFonts w:ascii="Century Schoolbook" w:hAnsi="Century Schoolbook" w:cs="Century Schoolbook"/>
          <w:b/>
          <w:bCs/>
        </w:rPr>
        <w:t xml:space="preserve">NON-DISCIPLINARY </w:t>
      </w:r>
    </w:p>
    <w:p w:rsidR="00113F6F" w:rsidRPr="00437220" w:rsidRDefault="00113F6F" w:rsidP="00D63CF5">
      <w:pPr>
        <w:tabs>
          <w:tab w:val="left" w:pos="3600"/>
        </w:tabs>
        <w:ind w:left="5760" w:hanging="5760"/>
        <w:jc w:val="center"/>
        <w:rPr>
          <w:rFonts w:ascii="Century Schoolbook" w:hAnsi="Century Schoolbook" w:cs="Century Schoolbook"/>
          <w:b/>
          <w:bCs/>
        </w:rPr>
      </w:pPr>
      <w:r w:rsidRPr="00437220">
        <w:rPr>
          <w:rFonts w:ascii="Century Schoolbook" w:hAnsi="Century Schoolbook" w:cs="Century Schoolbook"/>
          <w:b/>
          <w:bCs/>
        </w:rPr>
        <w:t>CONSENT AGREEMENT FOR STAYED PROBATION</w:t>
      </w:r>
    </w:p>
    <w:p w:rsidR="00113F6F" w:rsidRPr="00437220" w:rsidRDefault="00113F6F" w:rsidP="00D63CF5">
      <w:pPr>
        <w:tabs>
          <w:tab w:val="left" w:pos="3600"/>
        </w:tabs>
        <w:ind w:left="5760" w:hanging="5760"/>
        <w:jc w:val="both"/>
        <w:rPr>
          <w:rFonts w:ascii="Century Schoolbook" w:hAnsi="Century Schoolbook" w:cs="Century Schoolbook"/>
          <w:b/>
          <w:bCs/>
        </w:rPr>
      </w:pPr>
    </w:p>
    <w:p w:rsidR="00113F6F" w:rsidRPr="00437220" w:rsidRDefault="00113F6F" w:rsidP="00D63CF5">
      <w:pPr>
        <w:tabs>
          <w:tab w:val="left" w:pos="3600"/>
        </w:tabs>
        <w:jc w:val="both"/>
        <w:rPr>
          <w:rFonts w:ascii="Century Schoolbook" w:hAnsi="Century Schoolbook" w:cs="Century Schoolbook"/>
        </w:rPr>
      </w:pPr>
      <w:r w:rsidRPr="00437220">
        <w:rPr>
          <w:rFonts w:ascii="Century Schoolbook" w:hAnsi="Century Schoolbook" w:cs="Century Schoolbook"/>
        </w:rPr>
        <w:t xml:space="preserve">The Massachusetts Board of Registration in Pharmacy (“Board”) and Trung D. Tran (“Licensee”), a </w:t>
      </w:r>
      <w:r>
        <w:rPr>
          <w:rFonts w:ascii="Century Schoolbook" w:hAnsi="Century Schoolbook" w:cs="Century Schoolbook"/>
        </w:rPr>
        <w:t>p</w:t>
      </w:r>
      <w:r w:rsidRPr="00437220">
        <w:rPr>
          <w:rFonts w:ascii="Century Schoolbook" w:hAnsi="Century Schoolbook" w:cs="Century Schoolbook"/>
        </w:rPr>
        <w:t xml:space="preserve">harmacy </w:t>
      </w:r>
      <w:r>
        <w:rPr>
          <w:rFonts w:ascii="Century Schoolbook" w:hAnsi="Century Schoolbook" w:cs="Century Schoolbook"/>
        </w:rPr>
        <w:t>t</w:t>
      </w:r>
      <w:r w:rsidRPr="00437220">
        <w:rPr>
          <w:rFonts w:ascii="Century Schoolbook" w:hAnsi="Century Schoolbook" w:cs="Century Schoolbook"/>
        </w:rPr>
        <w:t>echnician licensed by the Board, PT14950,</w:t>
      </w:r>
      <w:r>
        <w:rPr>
          <w:rFonts w:ascii="Century Schoolbook" w:hAnsi="Century Schoolbook" w:cs="Century Schoolbook"/>
        </w:rPr>
        <w:t xml:space="preserve"> (“License” or “registration”)</w:t>
      </w:r>
      <w:r>
        <w:rPr>
          <w:rStyle w:val="FootnoteReference"/>
          <w:rFonts w:ascii="Century Schoolbook" w:hAnsi="Century Schoolbook"/>
        </w:rPr>
        <w:footnoteReference w:id="1"/>
      </w:r>
      <w:r>
        <w:rPr>
          <w:rFonts w:ascii="Century Schoolbook" w:hAnsi="Century Schoolbook" w:cs="Century Schoolbook"/>
        </w:rPr>
        <w:t xml:space="preserve"> </w:t>
      </w:r>
      <w:r w:rsidRPr="00437220">
        <w:rPr>
          <w:rFonts w:ascii="Century Schoolbook" w:hAnsi="Century Schoolbook" w:cs="Century Schoolbook"/>
        </w:rPr>
        <w:t>do hereby stipulate and agree that the following information shall be entered into and become a permanent part of the Licensee’s record maintained by the Board:</w:t>
      </w:r>
    </w:p>
    <w:p w:rsidR="00113F6F" w:rsidRPr="00437220" w:rsidRDefault="00113F6F" w:rsidP="00D63CF5">
      <w:pPr>
        <w:tabs>
          <w:tab w:val="left" w:pos="3600"/>
        </w:tabs>
        <w:jc w:val="both"/>
        <w:rPr>
          <w:rFonts w:ascii="Century Schoolbook" w:hAnsi="Century Schoolbook" w:cs="Century Schoolbook"/>
        </w:rPr>
      </w:pPr>
    </w:p>
    <w:p w:rsidR="00113F6F" w:rsidRPr="00437220" w:rsidRDefault="00113F6F" w:rsidP="00052D8B">
      <w:pPr>
        <w:pStyle w:val="ListParagraph"/>
        <w:numPr>
          <w:ilvl w:val="0"/>
          <w:numId w:val="1"/>
        </w:numPr>
        <w:tabs>
          <w:tab w:val="left" w:pos="720"/>
        </w:tabs>
        <w:ind w:hanging="720"/>
        <w:jc w:val="both"/>
        <w:rPr>
          <w:rFonts w:ascii="Century Schoolbook" w:hAnsi="Century Schoolbook" w:cs="Century Schoolbook"/>
        </w:rPr>
      </w:pPr>
      <w:r w:rsidRPr="00437220">
        <w:rPr>
          <w:rFonts w:ascii="Century Schoolbook" w:hAnsi="Century Schoolbook" w:cs="Century Schoolbook"/>
        </w:rPr>
        <w:t>The Licensee acknowledges that the Board opened a complaint against his</w:t>
      </w:r>
      <w:r>
        <w:rPr>
          <w:rFonts w:ascii="Century Schoolbook" w:hAnsi="Century Schoolbook" w:cs="Century Schoolbook"/>
        </w:rPr>
        <w:t xml:space="preserve"> License</w:t>
      </w:r>
      <w:r w:rsidRPr="00437220">
        <w:rPr>
          <w:rFonts w:ascii="Century Schoolbook" w:hAnsi="Century Schoolbook" w:cs="Century Schoolbook"/>
        </w:rPr>
        <w:t xml:space="preserve"> related to the conduct set forth in Paragraph 2, identified as PHA-2015-0108 (“the Complaint”). </w:t>
      </w:r>
    </w:p>
    <w:p w:rsidR="00113F6F" w:rsidRPr="00437220" w:rsidRDefault="00113F6F" w:rsidP="00D63CF5">
      <w:pPr>
        <w:pStyle w:val="ListParagraph"/>
        <w:tabs>
          <w:tab w:val="left" w:pos="3600"/>
        </w:tabs>
        <w:jc w:val="both"/>
        <w:rPr>
          <w:rFonts w:ascii="Century Schoolbook" w:hAnsi="Century Schoolbook" w:cs="Century Schoolbook"/>
        </w:rPr>
      </w:pPr>
    </w:p>
    <w:p w:rsidR="00113F6F" w:rsidRPr="00437220" w:rsidRDefault="00113F6F" w:rsidP="00C422C6">
      <w:pPr>
        <w:pStyle w:val="ListParagraph"/>
        <w:numPr>
          <w:ilvl w:val="0"/>
          <w:numId w:val="1"/>
        </w:numPr>
        <w:tabs>
          <w:tab w:val="left" w:pos="720"/>
        </w:tabs>
        <w:ind w:hanging="720"/>
        <w:jc w:val="both"/>
        <w:rPr>
          <w:rFonts w:ascii="Century Schoolbook" w:hAnsi="Century Schoolbook" w:cs="Century Schoolbook"/>
        </w:rPr>
      </w:pPr>
      <w:r w:rsidRPr="00437220">
        <w:rPr>
          <w:rFonts w:ascii="Century Schoolbook" w:hAnsi="Century Schoolbook" w:cs="Century Schoolbook"/>
        </w:rPr>
        <w:t>The Board and the Licensee acknowledge and agree to the following facts:</w:t>
      </w:r>
    </w:p>
    <w:p w:rsidR="00113F6F" w:rsidRPr="00437220" w:rsidRDefault="00113F6F" w:rsidP="00D63CF5">
      <w:pPr>
        <w:pStyle w:val="ListParagraph"/>
        <w:rPr>
          <w:rFonts w:ascii="Century Schoolbook" w:hAnsi="Century Schoolbook" w:cs="Century Schoolbook"/>
        </w:rPr>
      </w:pPr>
    </w:p>
    <w:p w:rsidR="00113F6F" w:rsidRDefault="00113F6F" w:rsidP="00064B15">
      <w:pPr>
        <w:numPr>
          <w:ilvl w:val="1"/>
          <w:numId w:val="1"/>
        </w:numPr>
        <w:rPr>
          <w:rFonts w:ascii="Century Schoolbook" w:hAnsi="Century Schoolbook" w:cs="Century Schoolbook"/>
        </w:rPr>
      </w:pPr>
      <w:r w:rsidRPr="00066E64">
        <w:rPr>
          <w:rFonts w:ascii="Century Schoolbook" w:hAnsi="Century Schoolbook" w:cs="Century Schoolbook"/>
        </w:rPr>
        <w:t xml:space="preserve">Licensee was </w:t>
      </w:r>
      <w:r>
        <w:rPr>
          <w:rFonts w:ascii="Century Schoolbook" w:hAnsi="Century Schoolbook" w:cs="Century Schoolbook"/>
        </w:rPr>
        <w:t xml:space="preserve">employed as a pharmacy technician at Boston Medical Center Outpatient Pharmacy located at 720 Harrison Avenue, Boston, Massachusetts </w:t>
      </w:r>
      <w:r w:rsidRPr="00066E64">
        <w:rPr>
          <w:rFonts w:ascii="Century Schoolbook" w:hAnsi="Century Schoolbook" w:cs="Century Schoolbook"/>
        </w:rPr>
        <w:t xml:space="preserve">(“Pharmacy”) </w:t>
      </w:r>
      <w:r>
        <w:rPr>
          <w:rFonts w:ascii="Century Schoolbook" w:hAnsi="Century Schoolbook" w:cs="Century Schoolbook"/>
        </w:rPr>
        <w:t>at</w:t>
      </w:r>
      <w:r w:rsidRPr="00066E64">
        <w:rPr>
          <w:rFonts w:ascii="Century Schoolbook" w:hAnsi="Century Schoolbook" w:cs="Century Schoolbook"/>
        </w:rPr>
        <w:t xml:space="preserve"> all times relevant to the conduct described in paragraph 2</w:t>
      </w:r>
      <w:r>
        <w:rPr>
          <w:rFonts w:ascii="Century Schoolbook" w:hAnsi="Century Schoolbook" w:cs="Century Schoolbook"/>
        </w:rPr>
        <w:t>(b)</w:t>
      </w:r>
      <w:r w:rsidRPr="00066E64">
        <w:rPr>
          <w:rFonts w:ascii="Century Schoolbook" w:hAnsi="Century Schoolbook" w:cs="Century Schoolbook"/>
        </w:rPr>
        <w:t>.</w:t>
      </w:r>
    </w:p>
    <w:p w:rsidR="00113F6F" w:rsidRDefault="00113F6F" w:rsidP="00064B15">
      <w:pPr>
        <w:ind w:left="1440"/>
        <w:rPr>
          <w:rFonts w:ascii="Century Schoolbook" w:hAnsi="Century Schoolbook" w:cs="Century Schoolbook"/>
        </w:rPr>
      </w:pPr>
    </w:p>
    <w:p w:rsidR="00113F6F" w:rsidRDefault="00113F6F" w:rsidP="00064B15">
      <w:pPr>
        <w:numPr>
          <w:ilvl w:val="1"/>
          <w:numId w:val="1"/>
        </w:numPr>
        <w:rPr>
          <w:rFonts w:ascii="Century Schoolbook" w:hAnsi="Century Schoolbook" w:cs="Century Schoolbook"/>
        </w:rPr>
      </w:pPr>
      <w:r>
        <w:rPr>
          <w:rFonts w:ascii="Century Schoolbook" w:hAnsi="Century Schoolbook" w:cs="Century Schoolbook"/>
        </w:rPr>
        <w:t>Licensee practiced as a pharmacy technician after his License expired on November 25, 2014 until he renewed it on June 24, 2015.</w:t>
      </w:r>
    </w:p>
    <w:p w:rsidR="00113F6F" w:rsidRDefault="00113F6F" w:rsidP="00064B15">
      <w:pPr>
        <w:pStyle w:val="ListParagraph"/>
        <w:rPr>
          <w:rFonts w:ascii="Century Schoolbook" w:hAnsi="Century Schoolbook" w:cs="Century Schoolbook"/>
        </w:rPr>
      </w:pPr>
    </w:p>
    <w:p w:rsidR="00113F6F" w:rsidRPr="00066E64" w:rsidRDefault="00113F6F" w:rsidP="009614C5">
      <w:pPr>
        <w:numPr>
          <w:ilvl w:val="1"/>
          <w:numId w:val="1"/>
        </w:numPr>
        <w:rPr>
          <w:rFonts w:ascii="Century Schoolbook" w:hAnsi="Century Schoolbook" w:cs="Century Schoolbook"/>
        </w:rPr>
      </w:pPr>
      <w:r w:rsidRPr="009614C5">
        <w:rPr>
          <w:rFonts w:ascii="Century Schoolbook" w:hAnsi="Century Schoolbook" w:cs="Century Schoolbook"/>
        </w:rPr>
        <w:t>The foregoing facts warrant action by the Board under M.G.L. c. 112, §§ 42A and 61 and 247 CMR 10.03(1)(v)</w:t>
      </w:r>
      <w:r>
        <w:rPr>
          <w:rFonts w:ascii="Century Schoolbook" w:hAnsi="Century Schoolbook" w:cs="Century Schoolbook"/>
        </w:rPr>
        <w:t>.</w:t>
      </w:r>
    </w:p>
    <w:p w:rsidR="00113F6F" w:rsidRPr="00437220" w:rsidRDefault="00113F6F" w:rsidP="00D63CF5">
      <w:pPr>
        <w:pStyle w:val="ListParagraph"/>
        <w:rPr>
          <w:rFonts w:ascii="Century Schoolbook" w:hAnsi="Century Schoolbook" w:cs="Century Schoolbook"/>
        </w:rPr>
      </w:pPr>
    </w:p>
    <w:p w:rsidR="00113F6F" w:rsidRPr="00437220" w:rsidRDefault="00113F6F" w:rsidP="00C422C6">
      <w:pPr>
        <w:pStyle w:val="ListParagraph"/>
        <w:numPr>
          <w:ilvl w:val="0"/>
          <w:numId w:val="1"/>
        </w:numPr>
        <w:ind w:hanging="720"/>
        <w:jc w:val="both"/>
        <w:rPr>
          <w:rFonts w:ascii="Century Schoolbook" w:hAnsi="Century Schoolbook" w:cs="Century Schoolbook"/>
        </w:rPr>
      </w:pPr>
      <w:r w:rsidRPr="00437220">
        <w:rPr>
          <w:rFonts w:ascii="Century Schoolbook" w:hAnsi="Century Schoolbook" w:cs="Century Schoolbook"/>
        </w:rPr>
        <w:t xml:space="preserve">The Licensee agrees that his </w:t>
      </w:r>
      <w:r>
        <w:rPr>
          <w:rFonts w:ascii="Century Schoolbook" w:hAnsi="Century Schoolbook" w:cs="Century Schoolbook"/>
        </w:rPr>
        <w:t>License</w:t>
      </w:r>
      <w:r w:rsidRPr="00437220">
        <w:rPr>
          <w:rFonts w:ascii="Century Schoolbook" w:hAnsi="Century Schoolbook" w:cs="Century Schoolbook"/>
        </w:rPr>
        <w:t xml:space="preserve"> shall be placed on PROBATION for no less than one (1) day, and that the probation shall be STAYED for no more than 90 days (“Stayed Probationary Period”), commencing with the date on which the Board signs this Agreement (“Effective Date”). The Agreement shall be non-disciplinary until and unless the Board takes action pursuant to Paragraph 7 of the Agreement. </w:t>
      </w:r>
    </w:p>
    <w:p w:rsidR="00113F6F" w:rsidRPr="00437220" w:rsidRDefault="00113F6F" w:rsidP="00D63CF5">
      <w:pPr>
        <w:pStyle w:val="ListParagraph"/>
        <w:rPr>
          <w:rFonts w:ascii="Century Schoolbook" w:hAnsi="Century Schoolbook" w:cs="Century Schoolbook"/>
        </w:rPr>
      </w:pPr>
    </w:p>
    <w:p w:rsidR="00113F6F" w:rsidRPr="00437220" w:rsidRDefault="00113F6F" w:rsidP="00C422C6">
      <w:pPr>
        <w:pStyle w:val="ListParagraph"/>
        <w:numPr>
          <w:ilvl w:val="0"/>
          <w:numId w:val="1"/>
        </w:numPr>
        <w:ind w:hanging="720"/>
        <w:jc w:val="both"/>
        <w:rPr>
          <w:rFonts w:ascii="Century Schoolbook" w:hAnsi="Century Schoolbook" w:cs="Century Schoolbook"/>
        </w:rPr>
      </w:pPr>
      <w:r w:rsidRPr="00437220">
        <w:rPr>
          <w:rFonts w:ascii="Century Schoolbook" w:hAnsi="Century Schoolbook" w:cs="Century Schoolbook"/>
        </w:rPr>
        <w:t>During the Stayed Probationary Period, the Licensee further agrees that he</w:t>
      </w:r>
      <w:r w:rsidRPr="00437220">
        <w:rPr>
          <w:rFonts w:ascii="Century Schoolbook" w:hAnsi="Century Schoolbook" w:cs="Century Schoolbook"/>
          <w:b/>
          <w:bCs/>
        </w:rPr>
        <w:t xml:space="preserve"> </w:t>
      </w:r>
      <w:r w:rsidRPr="00437220">
        <w:rPr>
          <w:rFonts w:ascii="Century Schoolbook" w:hAnsi="Century Schoolbook" w:cs="Century Schoolbook"/>
        </w:rPr>
        <w:t>shall comply with all of the following requirements to the Board’s satisfaction:</w:t>
      </w:r>
    </w:p>
    <w:p w:rsidR="00113F6F" w:rsidRPr="00437220" w:rsidRDefault="00113F6F" w:rsidP="00D63CF5">
      <w:pPr>
        <w:pStyle w:val="ListParagraph"/>
        <w:rPr>
          <w:rFonts w:ascii="Century Schoolbook" w:hAnsi="Century Schoolbook" w:cs="Century Schoolbook"/>
        </w:rPr>
      </w:pPr>
    </w:p>
    <w:p w:rsidR="00113F6F" w:rsidRPr="00437220" w:rsidRDefault="00113F6F" w:rsidP="00C422C6">
      <w:pPr>
        <w:pStyle w:val="ListParagraph"/>
        <w:numPr>
          <w:ilvl w:val="1"/>
          <w:numId w:val="1"/>
        </w:numPr>
        <w:jc w:val="both"/>
        <w:rPr>
          <w:rFonts w:ascii="Century Schoolbook" w:hAnsi="Century Schoolbook" w:cs="Century Schoolbook"/>
        </w:rPr>
      </w:pPr>
      <w:r w:rsidRPr="00437220">
        <w:rPr>
          <w:rFonts w:ascii="Century Schoolbook" w:hAnsi="Century Schoolbook" w:cs="Century Schoolbook"/>
        </w:rPr>
        <w:t>Comply with all laws and regulations governing the practice of pharmacy.</w:t>
      </w:r>
    </w:p>
    <w:p w:rsidR="00113F6F" w:rsidRPr="00437220" w:rsidRDefault="00113F6F" w:rsidP="00D63CF5">
      <w:pPr>
        <w:pStyle w:val="ListParagraph"/>
        <w:tabs>
          <w:tab w:val="left" w:pos="3600"/>
        </w:tabs>
        <w:ind w:left="1440"/>
        <w:jc w:val="both"/>
        <w:rPr>
          <w:rFonts w:ascii="Century Schoolbook" w:hAnsi="Century Schoolbook" w:cs="Century Schoolbook"/>
        </w:rPr>
      </w:pPr>
    </w:p>
    <w:p w:rsidR="00113F6F" w:rsidRPr="00437220" w:rsidRDefault="00113F6F" w:rsidP="00052D8B">
      <w:pPr>
        <w:pStyle w:val="ListParagraph"/>
        <w:numPr>
          <w:ilvl w:val="1"/>
          <w:numId w:val="1"/>
        </w:numPr>
        <w:tabs>
          <w:tab w:val="left" w:pos="1440"/>
          <w:tab w:val="left" w:pos="3600"/>
        </w:tabs>
        <w:jc w:val="both"/>
        <w:rPr>
          <w:rFonts w:ascii="Century Schoolbook" w:hAnsi="Century Schoolbook" w:cs="Century Schoolbook"/>
        </w:rPr>
      </w:pPr>
      <w:r w:rsidRPr="00437220">
        <w:rPr>
          <w:rFonts w:ascii="Century Schoolbook" w:hAnsi="Century Schoolbook" w:cs="Century Schoolbook"/>
        </w:rPr>
        <w:t xml:space="preserve">Notify the Board in writing within ten (10) days of each change in his name and/or address. </w:t>
      </w:r>
    </w:p>
    <w:p w:rsidR="00113F6F" w:rsidRPr="00437220" w:rsidRDefault="00113F6F" w:rsidP="00D63CF5">
      <w:pPr>
        <w:tabs>
          <w:tab w:val="left" w:pos="3600"/>
        </w:tabs>
        <w:jc w:val="both"/>
        <w:rPr>
          <w:rFonts w:ascii="Century Schoolbook" w:hAnsi="Century Schoolbook" w:cs="Century Schoolbook"/>
        </w:rPr>
      </w:pPr>
    </w:p>
    <w:p w:rsidR="00113F6F" w:rsidRPr="00437220" w:rsidRDefault="00113F6F" w:rsidP="00C422C6">
      <w:pPr>
        <w:pStyle w:val="ListParagraph"/>
        <w:numPr>
          <w:ilvl w:val="1"/>
          <w:numId w:val="1"/>
        </w:numPr>
        <w:jc w:val="both"/>
        <w:rPr>
          <w:rFonts w:ascii="Century Schoolbook" w:hAnsi="Century Schoolbook" w:cs="Century Schoolbook"/>
        </w:rPr>
      </w:pPr>
      <w:r w:rsidRPr="00437220">
        <w:rPr>
          <w:rFonts w:ascii="Century Schoolbook" w:hAnsi="Century Schoolbook" w:cs="Century Schoolbook"/>
        </w:rPr>
        <w:t xml:space="preserve">Timely renew his </w:t>
      </w:r>
      <w:r>
        <w:rPr>
          <w:rFonts w:ascii="Century Schoolbook" w:hAnsi="Century Schoolbook" w:cs="Century Schoolbook"/>
        </w:rPr>
        <w:t>License</w:t>
      </w:r>
      <w:r w:rsidRPr="00437220">
        <w:rPr>
          <w:rFonts w:ascii="Century Schoolbook" w:hAnsi="Century Schoolbook" w:cs="Century Schoolbook"/>
        </w:rPr>
        <w:t>.</w:t>
      </w:r>
    </w:p>
    <w:p w:rsidR="00113F6F" w:rsidRPr="00437220" w:rsidRDefault="00113F6F" w:rsidP="00D63CF5">
      <w:pPr>
        <w:pStyle w:val="ListParagraph"/>
        <w:rPr>
          <w:rFonts w:ascii="Century Schoolbook" w:hAnsi="Century Schoolbook" w:cs="Century Schoolbook"/>
        </w:rPr>
      </w:pPr>
    </w:p>
    <w:p w:rsidR="00113F6F" w:rsidRPr="00437220" w:rsidRDefault="00113F6F" w:rsidP="00CE60BB">
      <w:pPr>
        <w:pStyle w:val="ListParagraph"/>
        <w:numPr>
          <w:ilvl w:val="1"/>
          <w:numId w:val="1"/>
        </w:numPr>
        <w:tabs>
          <w:tab w:val="left" w:pos="1440"/>
        </w:tabs>
        <w:jc w:val="both"/>
        <w:rPr>
          <w:rFonts w:ascii="Century Schoolbook" w:hAnsi="Century Schoolbook" w:cs="Century Schoolbook"/>
        </w:rPr>
      </w:pPr>
      <w:r w:rsidRPr="00437220">
        <w:rPr>
          <w:rFonts w:ascii="Century Schoolbook" w:hAnsi="Century Schoolbook" w:cs="Century Schoolbook"/>
        </w:rPr>
        <w:t>Submit documentation demonstrating successful completion of at least two (2) contact hours of continuing education in the area of Pharmacy Law within 90 days of the Effective Date.</w:t>
      </w:r>
      <w:r w:rsidRPr="00437220">
        <w:rPr>
          <w:rStyle w:val="FootnoteReference"/>
          <w:rFonts w:ascii="Century Schoolbook" w:hAnsi="Century Schoolbook" w:cs="Century Schoolbook"/>
        </w:rPr>
        <w:footnoteReference w:id="2"/>
      </w:r>
    </w:p>
    <w:p w:rsidR="00113F6F" w:rsidRPr="00437220" w:rsidRDefault="00113F6F" w:rsidP="004018D8">
      <w:pPr>
        <w:pStyle w:val="ListParagraph"/>
        <w:tabs>
          <w:tab w:val="left" w:pos="1440"/>
        </w:tabs>
        <w:ind w:left="1080"/>
        <w:jc w:val="both"/>
        <w:rPr>
          <w:rFonts w:ascii="Century Schoolbook" w:hAnsi="Century Schoolbook" w:cs="Century Schoolbook"/>
        </w:rPr>
      </w:pPr>
    </w:p>
    <w:p w:rsidR="00113F6F" w:rsidRPr="00437220" w:rsidRDefault="00113F6F" w:rsidP="004018D8">
      <w:pPr>
        <w:pStyle w:val="ListParagraph"/>
        <w:numPr>
          <w:ilvl w:val="1"/>
          <w:numId w:val="1"/>
        </w:numPr>
        <w:tabs>
          <w:tab w:val="left" w:pos="1440"/>
        </w:tabs>
        <w:jc w:val="both"/>
        <w:rPr>
          <w:rFonts w:ascii="Century Schoolbook" w:hAnsi="Century Schoolbook" w:cs="Century Schoolbook"/>
        </w:rPr>
      </w:pPr>
      <w:r w:rsidRPr="00437220">
        <w:rPr>
          <w:rFonts w:ascii="Century Schoolbook" w:hAnsi="Century Schoolbook" w:cs="Century Schoolbook"/>
        </w:rPr>
        <w:t>Submit an attestation to the Board demonstrating Licensee has read and reviewed 247 CMR 8.00.</w:t>
      </w:r>
    </w:p>
    <w:p w:rsidR="00113F6F" w:rsidRPr="00437220" w:rsidRDefault="00113F6F" w:rsidP="004018D8">
      <w:pPr>
        <w:pStyle w:val="ListParagraph"/>
        <w:tabs>
          <w:tab w:val="left" w:pos="1440"/>
        </w:tabs>
        <w:ind w:left="1080"/>
        <w:jc w:val="both"/>
        <w:rPr>
          <w:rFonts w:ascii="Century Schoolbook" w:hAnsi="Century Schoolbook" w:cs="Century Schoolbook"/>
        </w:rPr>
      </w:pPr>
    </w:p>
    <w:p w:rsidR="00113F6F" w:rsidRPr="00437220" w:rsidRDefault="00113F6F" w:rsidP="00C422C6">
      <w:pPr>
        <w:pStyle w:val="ListParagraph"/>
        <w:numPr>
          <w:ilvl w:val="0"/>
          <w:numId w:val="1"/>
        </w:numPr>
        <w:ind w:hanging="720"/>
        <w:jc w:val="both"/>
        <w:rPr>
          <w:rFonts w:ascii="Century Schoolbook" w:hAnsi="Century Schoolbook" w:cs="Century Schoolbook"/>
        </w:rPr>
      </w:pPr>
      <w:r w:rsidRPr="00437220">
        <w:rPr>
          <w:rFonts w:ascii="Century Schoolbook" w:hAnsi="Century Schoolbook" w:cs="Century Schoolbook"/>
        </w:rPr>
        <w:t xml:space="preserve">The Board agrees that in return for the Licensee’s execution and his successful compliance with all the requirements of this Agreement, the Board will not prosecute the Complaint.  </w:t>
      </w:r>
    </w:p>
    <w:p w:rsidR="00113F6F" w:rsidRPr="00437220" w:rsidRDefault="00113F6F" w:rsidP="00D63CF5">
      <w:pPr>
        <w:pStyle w:val="ListParagraph"/>
        <w:tabs>
          <w:tab w:val="left" w:pos="3600"/>
        </w:tabs>
        <w:jc w:val="both"/>
        <w:rPr>
          <w:rFonts w:ascii="Century Schoolbook" w:hAnsi="Century Schoolbook" w:cs="Century Schoolbook"/>
        </w:rPr>
      </w:pPr>
    </w:p>
    <w:p w:rsidR="00113F6F" w:rsidRPr="00437220" w:rsidRDefault="00113F6F" w:rsidP="00C422C6">
      <w:pPr>
        <w:pStyle w:val="ListParagraph"/>
        <w:numPr>
          <w:ilvl w:val="0"/>
          <w:numId w:val="1"/>
        </w:numPr>
        <w:tabs>
          <w:tab w:val="left" w:pos="720"/>
        </w:tabs>
        <w:ind w:hanging="720"/>
        <w:jc w:val="both"/>
        <w:rPr>
          <w:rFonts w:ascii="Century Schoolbook" w:hAnsi="Century Schoolbook" w:cs="Century Schoolbook"/>
        </w:rPr>
      </w:pPr>
      <w:r w:rsidRPr="00437220">
        <w:rPr>
          <w:rFonts w:ascii="Century Schoolbook" w:hAnsi="Century Schoolbook" w:cs="Century Schoolbook"/>
        </w:rPr>
        <w:t>If and when the Board determines that the Licensee has complied to the Board’s satisfaction with all the requirements contained in this Agreement, the Stayed Probationary Period will terminate no sooner than one (1) business day after the Effective Date upon written notice to the Licensee from the Board, and the Licensee shall have no history of discipline upon his record related to this Agreement or the Complaint.</w:t>
      </w:r>
      <w:r w:rsidRPr="00437220">
        <w:rPr>
          <w:rStyle w:val="FootnoteReference"/>
          <w:rFonts w:ascii="Century Schoolbook" w:hAnsi="Century Schoolbook" w:cs="Century Schoolbook"/>
        </w:rPr>
        <w:footnoteReference w:id="3"/>
      </w:r>
    </w:p>
    <w:p w:rsidR="00113F6F" w:rsidRPr="00437220" w:rsidRDefault="00113F6F" w:rsidP="00D63CF5">
      <w:pPr>
        <w:pStyle w:val="ListParagraph"/>
        <w:rPr>
          <w:rFonts w:ascii="Century Schoolbook" w:hAnsi="Century Schoolbook" w:cs="Century Schoolbook"/>
        </w:rPr>
      </w:pPr>
    </w:p>
    <w:p w:rsidR="00113F6F" w:rsidRPr="00437220" w:rsidRDefault="00113F6F" w:rsidP="00C422C6">
      <w:pPr>
        <w:pStyle w:val="ListParagraph"/>
        <w:numPr>
          <w:ilvl w:val="0"/>
          <w:numId w:val="1"/>
        </w:numPr>
        <w:ind w:hanging="720"/>
        <w:jc w:val="both"/>
        <w:rPr>
          <w:rStyle w:val="FootnoteReference"/>
          <w:rFonts w:ascii="Century Schoolbook" w:hAnsi="Century Schoolbook" w:cs="Century Schoolbook"/>
          <w:vertAlign w:val="baseline"/>
        </w:rPr>
      </w:pPr>
      <w:r w:rsidRPr="00437220">
        <w:rPr>
          <w:rFonts w:ascii="Century Schoolbook" w:hAnsi="Century Schoolbook" w:cs="Century Schoolbook"/>
        </w:rPr>
        <w:t>If the Licensee does not comply with each requirement of this Agreement, or if the Board opens a Subsequent Complaint during the Stayed Probationary Period, the Licensee agrees to the following:</w:t>
      </w:r>
      <w:r w:rsidRPr="00437220">
        <w:rPr>
          <w:rStyle w:val="FootnoteReference"/>
          <w:rFonts w:ascii="Century Schoolbook" w:hAnsi="Century Schoolbook" w:cs="Century Schoolbook"/>
        </w:rPr>
        <w:t xml:space="preserve"> </w:t>
      </w:r>
      <w:r w:rsidRPr="00437220">
        <w:rPr>
          <w:rStyle w:val="FootnoteReference"/>
          <w:rFonts w:ascii="Century Schoolbook" w:hAnsi="Century Schoolbook" w:cs="Century Schoolbook"/>
        </w:rPr>
        <w:footnoteReference w:id="4"/>
      </w:r>
    </w:p>
    <w:p w:rsidR="00113F6F" w:rsidRPr="00437220" w:rsidRDefault="00113F6F" w:rsidP="00D63CF5">
      <w:pPr>
        <w:pStyle w:val="ListParagraph"/>
        <w:rPr>
          <w:rFonts w:ascii="Century Schoolbook" w:hAnsi="Century Schoolbook" w:cs="Century Schoolbook"/>
        </w:rPr>
      </w:pPr>
    </w:p>
    <w:p w:rsidR="00113F6F" w:rsidRPr="00437220" w:rsidRDefault="00113F6F" w:rsidP="00C422C6">
      <w:pPr>
        <w:pStyle w:val="ListParagraph"/>
        <w:numPr>
          <w:ilvl w:val="1"/>
          <w:numId w:val="1"/>
        </w:numPr>
        <w:tabs>
          <w:tab w:val="left" w:pos="1440"/>
          <w:tab w:val="left" w:pos="3600"/>
        </w:tabs>
        <w:jc w:val="both"/>
        <w:rPr>
          <w:rFonts w:ascii="Century Schoolbook" w:hAnsi="Century Schoolbook" w:cs="Century Schoolbook"/>
        </w:rPr>
      </w:pPr>
      <w:r w:rsidRPr="00437220">
        <w:rPr>
          <w:rFonts w:ascii="Century Schoolbook" w:hAnsi="Century Schoolbook" w:cs="Century Schoolbook"/>
        </w:rPr>
        <w:t>The Board may upon written notice to the Licensee, as warranted to protect the public health, safety, or welfare:</w:t>
      </w:r>
    </w:p>
    <w:p w:rsidR="00113F6F" w:rsidRPr="00437220" w:rsidRDefault="00113F6F" w:rsidP="00D63CF5">
      <w:pPr>
        <w:pStyle w:val="ListParagraph"/>
        <w:tabs>
          <w:tab w:val="left" w:pos="3600"/>
        </w:tabs>
        <w:ind w:left="1440"/>
        <w:jc w:val="both"/>
        <w:rPr>
          <w:rFonts w:ascii="Century Schoolbook" w:hAnsi="Century Schoolbook" w:cs="Century Schoolbook"/>
        </w:rPr>
      </w:pPr>
    </w:p>
    <w:p w:rsidR="00113F6F" w:rsidRPr="00437220" w:rsidRDefault="00113F6F" w:rsidP="00C422C6">
      <w:pPr>
        <w:pStyle w:val="ListParagraph"/>
        <w:numPr>
          <w:ilvl w:val="2"/>
          <w:numId w:val="1"/>
        </w:numPr>
        <w:tabs>
          <w:tab w:val="left" w:pos="2160"/>
        </w:tabs>
        <w:jc w:val="both"/>
        <w:rPr>
          <w:rFonts w:ascii="Century Schoolbook" w:hAnsi="Century Schoolbook" w:cs="Century Schoolbook"/>
        </w:rPr>
      </w:pPr>
      <w:r w:rsidRPr="00437220">
        <w:rPr>
          <w:rFonts w:ascii="Century Schoolbook" w:hAnsi="Century Schoolbook" w:cs="Century Schoolbook"/>
        </w:rPr>
        <w:t>LIFT the stay, resulting in the imposition of PROBATION and rendering this Agreement disciplinary;</w:t>
      </w:r>
    </w:p>
    <w:p w:rsidR="00113F6F" w:rsidRPr="00437220" w:rsidRDefault="00113F6F" w:rsidP="00D63CF5">
      <w:pPr>
        <w:pStyle w:val="ListParagraph"/>
        <w:tabs>
          <w:tab w:val="left" w:pos="3600"/>
        </w:tabs>
        <w:ind w:left="2160"/>
        <w:jc w:val="both"/>
        <w:rPr>
          <w:rFonts w:ascii="Century Schoolbook" w:hAnsi="Century Schoolbook" w:cs="Century Schoolbook"/>
        </w:rPr>
      </w:pPr>
    </w:p>
    <w:p w:rsidR="00113F6F" w:rsidRPr="00437220" w:rsidRDefault="00113F6F" w:rsidP="00C422C6">
      <w:pPr>
        <w:pStyle w:val="ListParagraph"/>
        <w:numPr>
          <w:ilvl w:val="2"/>
          <w:numId w:val="1"/>
        </w:numPr>
        <w:jc w:val="both"/>
        <w:rPr>
          <w:rFonts w:ascii="Century Schoolbook" w:hAnsi="Century Schoolbook" w:cs="Century Schoolbook"/>
        </w:rPr>
      </w:pPr>
      <w:r w:rsidRPr="00437220">
        <w:rPr>
          <w:rFonts w:ascii="Century Schoolbook" w:hAnsi="Century Schoolbook" w:cs="Century Schoolbook"/>
        </w:rPr>
        <w:t>EXTEND the Stayed Probationary Period or, if the stay is lifted, the Probationary Period; and/or</w:t>
      </w:r>
    </w:p>
    <w:p w:rsidR="00113F6F" w:rsidRPr="00437220" w:rsidRDefault="00113F6F" w:rsidP="00D63CF5">
      <w:pPr>
        <w:pStyle w:val="ListParagraph"/>
        <w:rPr>
          <w:rFonts w:ascii="Century Schoolbook" w:hAnsi="Century Schoolbook" w:cs="Century Schoolbook"/>
        </w:rPr>
      </w:pPr>
    </w:p>
    <w:p w:rsidR="00113F6F" w:rsidRPr="00437220" w:rsidRDefault="00113F6F" w:rsidP="00C422C6">
      <w:pPr>
        <w:pStyle w:val="ListParagraph"/>
        <w:numPr>
          <w:ilvl w:val="2"/>
          <w:numId w:val="1"/>
        </w:numPr>
        <w:tabs>
          <w:tab w:val="left" w:pos="2160"/>
        </w:tabs>
        <w:jc w:val="both"/>
        <w:rPr>
          <w:rFonts w:ascii="Century Schoolbook" w:hAnsi="Century Schoolbook" w:cs="Century Schoolbook"/>
        </w:rPr>
      </w:pPr>
      <w:r w:rsidRPr="00437220">
        <w:rPr>
          <w:rFonts w:ascii="Century Schoolbook" w:hAnsi="Century Schoolbook" w:cs="Century Schoolbook"/>
        </w:rPr>
        <w:t>MODIFY the Stayed Probation Agreement requirements; and/or</w:t>
      </w:r>
    </w:p>
    <w:p w:rsidR="00113F6F" w:rsidRPr="00437220" w:rsidRDefault="00113F6F" w:rsidP="00D63CF5">
      <w:pPr>
        <w:pStyle w:val="ListParagraph"/>
        <w:rPr>
          <w:rFonts w:ascii="Century Schoolbook" w:hAnsi="Century Schoolbook" w:cs="Century Schoolbook"/>
        </w:rPr>
      </w:pPr>
    </w:p>
    <w:p w:rsidR="00113F6F" w:rsidRPr="00437220" w:rsidRDefault="00113F6F" w:rsidP="00C422C6">
      <w:pPr>
        <w:pStyle w:val="ListParagraph"/>
        <w:numPr>
          <w:ilvl w:val="2"/>
          <w:numId w:val="1"/>
        </w:numPr>
        <w:tabs>
          <w:tab w:val="left" w:pos="2160"/>
        </w:tabs>
        <w:jc w:val="both"/>
        <w:rPr>
          <w:rFonts w:ascii="Century Schoolbook" w:hAnsi="Century Schoolbook" w:cs="Century Schoolbook"/>
        </w:rPr>
      </w:pPr>
      <w:r w:rsidRPr="00437220">
        <w:rPr>
          <w:rFonts w:ascii="Century Schoolbook" w:hAnsi="Century Schoolbook" w:cs="Century Schoolbook"/>
        </w:rPr>
        <w:t>IMMEDIATELY SUSPEND the Licensee’s registration.</w:t>
      </w:r>
    </w:p>
    <w:p w:rsidR="00113F6F" w:rsidRPr="00437220" w:rsidRDefault="00113F6F" w:rsidP="00D63CF5">
      <w:pPr>
        <w:pStyle w:val="ListParagraph"/>
        <w:rPr>
          <w:rFonts w:ascii="Century Schoolbook" w:hAnsi="Century Schoolbook" w:cs="Century Schoolbook"/>
        </w:rPr>
      </w:pPr>
    </w:p>
    <w:p w:rsidR="00113F6F" w:rsidRPr="00437220" w:rsidRDefault="00113F6F" w:rsidP="00C422C6">
      <w:pPr>
        <w:pStyle w:val="ListParagraph"/>
        <w:numPr>
          <w:ilvl w:val="1"/>
          <w:numId w:val="1"/>
        </w:numPr>
        <w:tabs>
          <w:tab w:val="left" w:pos="1440"/>
        </w:tabs>
        <w:jc w:val="both"/>
        <w:rPr>
          <w:rFonts w:ascii="Century Schoolbook" w:hAnsi="Century Schoolbook" w:cs="Century Schoolbook"/>
        </w:rPr>
      </w:pPr>
      <w:r w:rsidRPr="00437220">
        <w:rPr>
          <w:rFonts w:ascii="Century Schoolbook" w:hAnsi="Century Schoolbook" w:cs="Century Schoolbook"/>
        </w:rPr>
        <w:t>If the Board suspends the Licensee’s registration pursuant to Paragraph 7(a)(iv), the suspension shall remain in effect until:</w:t>
      </w:r>
    </w:p>
    <w:p w:rsidR="00113F6F" w:rsidRPr="00437220" w:rsidRDefault="00113F6F" w:rsidP="00D63CF5">
      <w:pPr>
        <w:tabs>
          <w:tab w:val="left" w:pos="3600"/>
        </w:tabs>
        <w:ind w:left="1080"/>
        <w:jc w:val="both"/>
        <w:rPr>
          <w:rFonts w:ascii="Century Schoolbook" w:hAnsi="Century Schoolbook" w:cs="Century Schoolbook"/>
        </w:rPr>
      </w:pPr>
    </w:p>
    <w:p w:rsidR="00113F6F" w:rsidRPr="00437220" w:rsidRDefault="00113F6F" w:rsidP="00C422C6">
      <w:pPr>
        <w:pStyle w:val="ListParagraph"/>
        <w:numPr>
          <w:ilvl w:val="2"/>
          <w:numId w:val="1"/>
        </w:numPr>
        <w:tabs>
          <w:tab w:val="left" w:pos="2160"/>
        </w:tabs>
        <w:jc w:val="both"/>
        <w:rPr>
          <w:rFonts w:ascii="Century Schoolbook" w:hAnsi="Century Schoolbook" w:cs="Century Schoolbook"/>
        </w:rPr>
      </w:pPr>
      <w:r w:rsidRPr="00437220">
        <w:rPr>
          <w:rFonts w:ascii="Century Schoolbook" w:hAnsi="Century Schoolbook" w:cs="Century Schoolbook"/>
        </w:rPr>
        <w:t>the Board gives the Licensee written notice that the Stayed Probation and/or Probationary Period is to be resumed and under what terms; or</w:t>
      </w:r>
    </w:p>
    <w:p w:rsidR="00113F6F" w:rsidRPr="00437220" w:rsidRDefault="00113F6F" w:rsidP="00D63CF5">
      <w:pPr>
        <w:pStyle w:val="ListParagraph"/>
        <w:tabs>
          <w:tab w:val="left" w:pos="3600"/>
        </w:tabs>
        <w:ind w:left="2160"/>
        <w:jc w:val="both"/>
        <w:rPr>
          <w:rFonts w:ascii="Century Schoolbook" w:hAnsi="Century Schoolbook" w:cs="Century Schoolbook"/>
        </w:rPr>
      </w:pPr>
    </w:p>
    <w:p w:rsidR="00113F6F" w:rsidRPr="00437220" w:rsidRDefault="00113F6F" w:rsidP="00C422C6">
      <w:pPr>
        <w:pStyle w:val="ListParagraph"/>
        <w:numPr>
          <w:ilvl w:val="2"/>
          <w:numId w:val="1"/>
        </w:numPr>
        <w:jc w:val="both"/>
        <w:rPr>
          <w:rFonts w:ascii="Century Schoolbook" w:hAnsi="Century Schoolbook" w:cs="Century Schoolbook"/>
        </w:rPr>
      </w:pPr>
      <w:r w:rsidRPr="00437220">
        <w:rPr>
          <w:rFonts w:ascii="Century Schoolbook" w:hAnsi="Century Schoolbook" w:cs="Century Schoolbook"/>
        </w:rPr>
        <w:t>the Board and the Licensee enter into a subsequent agreement; or</w:t>
      </w:r>
    </w:p>
    <w:p w:rsidR="00113F6F" w:rsidRPr="00437220" w:rsidRDefault="00113F6F" w:rsidP="00D63CF5">
      <w:pPr>
        <w:pStyle w:val="ListParagraph"/>
        <w:rPr>
          <w:rFonts w:ascii="Century Schoolbook" w:hAnsi="Century Schoolbook" w:cs="Century Schoolbook"/>
        </w:rPr>
      </w:pPr>
    </w:p>
    <w:p w:rsidR="00113F6F" w:rsidRPr="00437220" w:rsidRDefault="00113F6F" w:rsidP="00C422C6">
      <w:pPr>
        <w:pStyle w:val="ListParagraph"/>
        <w:numPr>
          <w:ilvl w:val="2"/>
          <w:numId w:val="1"/>
        </w:numPr>
        <w:tabs>
          <w:tab w:val="left" w:pos="2160"/>
        </w:tabs>
        <w:jc w:val="both"/>
        <w:rPr>
          <w:rFonts w:ascii="Century Schoolbook" w:hAnsi="Century Schoolbook" w:cs="Century Schoolbook"/>
        </w:rPr>
      </w:pPr>
      <w:r w:rsidRPr="00437220">
        <w:rPr>
          <w:rFonts w:ascii="Century Schoolbook" w:hAnsi="Century Schoolbook" w:cs="Century Schoolbook"/>
        </w:rPr>
        <w:t xml:space="preserve">the Board issues a written Final Decision and Order following adjudication of the allegations (1) of noncompliance with this Agreement, and/or (2) contained in the Subsequent Complaint. </w:t>
      </w:r>
    </w:p>
    <w:p w:rsidR="00113F6F" w:rsidRPr="00437220" w:rsidRDefault="00113F6F" w:rsidP="00D63CF5">
      <w:pPr>
        <w:rPr>
          <w:rFonts w:ascii="Century Schoolbook" w:hAnsi="Century Schoolbook" w:cs="Century Schoolbook"/>
        </w:rPr>
      </w:pPr>
    </w:p>
    <w:p w:rsidR="00113F6F" w:rsidRPr="00437220" w:rsidRDefault="00113F6F" w:rsidP="00C422C6">
      <w:pPr>
        <w:pStyle w:val="ListParagraph"/>
        <w:numPr>
          <w:ilvl w:val="0"/>
          <w:numId w:val="1"/>
        </w:numPr>
        <w:tabs>
          <w:tab w:val="left" w:pos="720"/>
        </w:tabs>
        <w:ind w:hanging="720"/>
        <w:jc w:val="both"/>
        <w:rPr>
          <w:rFonts w:ascii="Century Schoolbook" w:hAnsi="Century Schoolbook" w:cs="Century Schoolbook"/>
        </w:rPr>
      </w:pPr>
      <w:r w:rsidRPr="00437220">
        <w:rPr>
          <w:rFonts w:ascii="Century Schoolbook" w:hAnsi="Century Schoolbook" w:cs="Century Schoolbook"/>
        </w:rPr>
        <w:t xml:space="preserve">The Licensee agrees that if the Board lifts the stay and suspends his </w:t>
      </w:r>
      <w:r>
        <w:rPr>
          <w:rFonts w:ascii="Century Schoolbook" w:hAnsi="Century Schoolbook" w:cs="Century Schoolbook"/>
        </w:rPr>
        <w:t>License</w:t>
      </w:r>
      <w:r w:rsidRPr="00437220">
        <w:rPr>
          <w:rFonts w:ascii="Century Schoolbook" w:hAnsi="Century Schoolbook" w:cs="Century Schoolbook"/>
        </w:rPr>
        <w:t xml:space="preserve"> in accordance with Paragraph 7, he will immediately return his current </w:t>
      </w:r>
      <w:r>
        <w:rPr>
          <w:rFonts w:ascii="Century Schoolbook" w:hAnsi="Century Schoolbook" w:cs="Century Schoolbook"/>
        </w:rPr>
        <w:t xml:space="preserve">License </w:t>
      </w:r>
      <w:r w:rsidRPr="00437220">
        <w:rPr>
          <w:rFonts w:ascii="Century Schoolbook" w:hAnsi="Century Schoolbook" w:cs="Century Schoolbook"/>
        </w:rPr>
        <w:t xml:space="preserve">to the Board, by hand or certified mail.  The Licensee further agrees that upon suspension, he will no longer be authorized to engage in practice as a </w:t>
      </w:r>
      <w:r>
        <w:rPr>
          <w:rFonts w:ascii="Century Schoolbook" w:hAnsi="Century Schoolbook" w:cs="Century Schoolbook"/>
        </w:rPr>
        <w:t>pharmacy t</w:t>
      </w:r>
      <w:r w:rsidRPr="00437220">
        <w:rPr>
          <w:rFonts w:ascii="Century Schoolbook" w:hAnsi="Century Schoolbook" w:cs="Century Schoolbook"/>
        </w:rPr>
        <w:t xml:space="preserve">echnician in the Commonwealth of Massachusetts and shall not in any way represent </w:t>
      </w:r>
      <w:r w:rsidRPr="00437220">
        <w:rPr>
          <w:rFonts w:ascii="Century Schoolbook" w:hAnsi="Century Schoolbook" w:cs="Century Schoolbook"/>
          <w:noProof/>
        </w:rPr>
        <w:t>himself</w:t>
      </w:r>
      <w:r w:rsidRPr="00437220">
        <w:rPr>
          <w:rFonts w:ascii="Century Schoolbook" w:hAnsi="Century Schoolbook" w:cs="Century Schoolbook"/>
        </w:rPr>
        <w:t xml:space="preserve"> as a </w:t>
      </w:r>
      <w:r>
        <w:rPr>
          <w:rFonts w:ascii="Century Schoolbook" w:hAnsi="Century Schoolbook" w:cs="Century Schoolbook"/>
        </w:rPr>
        <w:t>pharmacy t</w:t>
      </w:r>
      <w:r w:rsidRPr="00437220">
        <w:rPr>
          <w:rFonts w:ascii="Century Schoolbook" w:hAnsi="Century Schoolbook" w:cs="Century Schoolbook"/>
        </w:rPr>
        <w:t xml:space="preserve">echnician until such time as the Board reinstates </w:t>
      </w:r>
      <w:r w:rsidRPr="00437220">
        <w:rPr>
          <w:rFonts w:ascii="Century Schoolbook" w:hAnsi="Century Schoolbook" w:cs="Century Schoolbook"/>
          <w:noProof/>
        </w:rPr>
        <w:t xml:space="preserve">his </w:t>
      </w:r>
      <w:r>
        <w:rPr>
          <w:rFonts w:ascii="Century Schoolbook" w:hAnsi="Century Schoolbook" w:cs="Century Schoolbook"/>
        </w:rPr>
        <w:t>License</w:t>
      </w:r>
      <w:r w:rsidRPr="00437220">
        <w:rPr>
          <w:rFonts w:ascii="Century Schoolbook" w:hAnsi="Century Schoolbook" w:cs="Century Schoolbook"/>
        </w:rPr>
        <w:t>.</w:t>
      </w:r>
      <w:r w:rsidRPr="00437220">
        <w:rPr>
          <w:rStyle w:val="FootnoteReference"/>
          <w:rFonts w:ascii="Century Schoolbook" w:hAnsi="Century Schoolbook" w:cs="Century Schoolbook"/>
        </w:rPr>
        <w:footnoteReference w:id="5"/>
      </w:r>
      <w:r w:rsidRPr="00437220">
        <w:rPr>
          <w:rFonts w:ascii="Century Schoolbook" w:hAnsi="Century Schoolbook" w:cs="Century Schoolbook"/>
        </w:rPr>
        <w:t xml:space="preserve">  </w:t>
      </w:r>
    </w:p>
    <w:p w:rsidR="00113F6F" w:rsidRPr="00437220" w:rsidRDefault="00113F6F" w:rsidP="00D63CF5">
      <w:pPr>
        <w:pStyle w:val="ListParagraph"/>
        <w:tabs>
          <w:tab w:val="left" w:pos="3600"/>
        </w:tabs>
        <w:jc w:val="both"/>
        <w:rPr>
          <w:rFonts w:ascii="Century Schoolbook" w:hAnsi="Century Schoolbook" w:cs="Century Schoolbook"/>
        </w:rPr>
      </w:pPr>
    </w:p>
    <w:p w:rsidR="00113F6F" w:rsidRPr="00437220" w:rsidRDefault="00113F6F" w:rsidP="00C422C6">
      <w:pPr>
        <w:pStyle w:val="ListParagraph"/>
        <w:numPr>
          <w:ilvl w:val="0"/>
          <w:numId w:val="1"/>
        </w:numPr>
        <w:tabs>
          <w:tab w:val="left" w:pos="720"/>
        </w:tabs>
        <w:ind w:hanging="720"/>
        <w:jc w:val="both"/>
        <w:rPr>
          <w:rFonts w:ascii="Century Schoolbook" w:hAnsi="Century Schoolbook" w:cs="Century Schoolbook"/>
        </w:rPr>
      </w:pPr>
      <w:r w:rsidRPr="00437220">
        <w:rPr>
          <w:rFonts w:ascii="Century Schoolbook" w:hAnsi="Century Schoolbook" w:cs="Century Schoolbook"/>
        </w:rPr>
        <w:t xml:space="preserve">The Licensee understands that he has a right to a formal adjudicatory hearing concerning the Complaint and that during said adjudication he would possess the right to confront and cross-examine witnesses, to call witnesses, to present evidence, to testify on his own behalf, to contest the allegations, to present oral argument, to appeal to the courts, and all other rights as set forth in the Massachusetts Administrative Procedures Act, M.G.L. c. 30A, and the Standard Adjudicatory Rules of Practice and Procedure, 801 CMR 1.01 </w:t>
      </w:r>
      <w:r w:rsidRPr="00437220">
        <w:rPr>
          <w:rFonts w:ascii="Century Schoolbook" w:hAnsi="Century Schoolbook" w:cs="Century Schoolbook"/>
          <w:i/>
          <w:iCs/>
        </w:rPr>
        <w:t>et seq.</w:t>
      </w:r>
      <w:r w:rsidRPr="00437220">
        <w:rPr>
          <w:rFonts w:ascii="Century Schoolbook" w:hAnsi="Century Schoolbook" w:cs="Century Schoolbook"/>
        </w:rPr>
        <w:t xml:space="preserve">  The Licensee further understands that by executing this Agreement he is knowingly and voluntarily waiving his right to a formal adjudication of the Complaint.</w:t>
      </w:r>
    </w:p>
    <w:p w:rsidR="00113F6F" w:rsidRPr="00437220" w:rsidRDefault="00113F6F" w:rsidP="00D63CF5">
      <w:pPr>
        <w:pStyle w:val="ListParagraph"/>
        <w:rPr>
          <w:rFonts w:ascii="Century Schoolbook" w:hAnsi="Century Schoolbook" w:cs="Century Schoolbook"/>
        </w:rPr>
      </w:pPr>
    </w:p>
    <w:p w:rsidR="00113F6F" w:rsidRPr="00437220" w:rsidRDefault="00113F6F" w:rsidP="00C422C6">
      <w:pPr>
        <w:pStyle w:val="ListParagraph"/>
        <w:numPr>
          <w:ilvl w:val="0"/>
          <w:numId w:val="1"/>
        </w:numPr>
        <w:ind w:hanging="720"/>
        <w:jc w:val="both"/>
        <w:rPr>
          <w:rFonts w:ascii="Century Schoolbook" w:hAnsi="Century Schoolbook" w:cs="Century Schoolbook"/>
        </w:rPr>
      </w:pPr>
      <w:r w:rsidRPr="00437220">
        <w:rPr>
          <w:rFonts w:ascii="Century Schoolbook" w:hAnsi="Century Schoolbook" w:cs="Century Schoolbook"/>
        </w:rPr>
        <w:t xml:space="preserve">The Licensee acknowledges that he has been at all times free to seek and use legal counsel in connection with the Complaint and this Agreement.  </w:t>
      </w:r>
    </w:p>
    <w:p w:rsidR="00113F6F" w:rsidRPr="00437220" w:rsidRDefault="00113F6F" w:rsidP="00D63CF5">
      <w:pPr>
        <w:pStyle w:val="ListParagraph"/>
        <w:rPr>
          <w:rFonts w:ascii="Century Schoolbook" w:hAnsi="Century Schoolbook" w:cs="Century Schoolbook"/>
        </w:rPr>
      </w:pPr>
    </w:p>
    <w:p w:rsidR="00113F6F" w:rsidRPr="00437220" w:rsidRDefault="00113F6F" w:rsidP="00C422C6">
      <w:pPr>
        <w:pStyle w:val="ListParagraph"/>
        <w:numPr>
          <w:ilvl w:val="0"/>
          <w:numId w:val="1"/>
        </w:numPr>
        <w:tabs>
          <w:tab w:val="left" w:pos="720"/>
        </w:tabs>
        <w:ind w:hanging="720"/>
        <w:jc w:val="both"/>
        <w:rPr>
          <w:rFonts w:ascii="Century Schoolbook" w:hAnsi="Century Schoolbook" w:cs="Century Schoolbook"/>
        </w:rPr>
      </w:pPr>
      <w:r w:rsidRPr="00437220">
        <w:rPr>
          <w:rFonts w:ascii="Century Schoolbook" w:hAnsi="Century Schoolbook" w:cs="Century Schoolbook"/>
        </w:rPr>
        <w:t>The Licensee acknowledges that after the Effective Date, the Agreement constitutes a public record subject to the Commonwealth of Massachusetts’ Public Records Law, M.G.L. c. 4, § 7.</w:t>
      </w:r>
    </w:p>
    <w:p w:rsidR="00113F6F" w:rsidRPr="00437220" w:rsidRDefault="00113F6F" w:rsidP="00D63CF5">
      <w:pPr>
        <w:pStyle w:val="ListParagraph"/>
        <w:rPr>
          <w:rFonts w:ascii="Century Schoolbook" w:hAnsi="Century Schoolbook" w:cs="Century Schoolbook"/>
        </w:rPr>
      </w:pPr>
    </w:p>
    <w:p w:rsidR="00113F6F" w:rsidRPr="00437220" w:rsidRDefault="00113F6F" w:rsidP="00C422C6">
      <w:pPr>
        <w:pStyle w:val="ListParagraph"/>
        <w:numPr>
          <w:ilvl w:val="0"/>
          <w:numId w:val="1"/>
        </w:numPr>
        <w:tabs>
          <w:tab w:val="left" w:pos="720"/>
        </w:tabs>
        <w:ind w:hanging="720"/>
        <w:jc w:val="both"/>
        <w:rPr>
          <w:rFonts w:ascii="Century Schoolbook" w:hAnsi="Century Schoolbook" w:cs="Century Schoolbook"/>
        </w:rPr>
      </w:pPr>
      <w:r w:rsidRPr="00437220">
        <w:rPr>
          <w:rFonts w:ascii="Century Schoolbook" w:hAnsi="Century Schoolbook" w:cs="Century Schoolbook"/>
        </w:rPr>
        <w:t>The Licensee certifies that he has read this Agreement.  The Licensee understands and agrees that entering into this Agreement is a voluntary and final act and not subject to reconsideration, appeal, or judicial review.</w:t>
      </w:r>
    </w:p>
    <w:p w:rsidR="00113F6F" w:rsidRPr="00437220" w:rsidRDefault="00113F6F" w:rsidP="00D63CF5">
      <w:pPr>
        <w:ind w:left="1440" w:hanging="1440"/>
        <w:jc w:val="both"/>
        <w:rPr>
          <w:rFonts w:ascii="Century Schoolbook" w:hAnsi="Century Schoolbook" w:cs="Century Schoolbook"/>
        </w:rPr>
      </w:pPr>
    </w:p>
    <w:p w:rsidR="00113F6F" w:rsidRDefault="00113F6F" w:rsidP="00D63CF5">
      <w:pPr>
        <w:jc w:val="both"/>
        <w:rPr>
          <w:rFonts w:ascii="Century Schoolbook" w:hAnsi="Century Schoolbook" w:cs="Century Schoolbook"/>
        </w:rPr>
      </w:pPr>
    </w:p>
    <w:p w:rsidR="00113F6F" w:rsidRPr="00437220" w:rsidRDefault="00113F6F" w:rsidP="00D63CF5">
      <w:pPr>
        <w:jc w:val="both"/>
        <w:rPr>
          <w:rFonts w:ascii="Century Schoolbook" w:hAnsi="Century Schoolbook" w:cs="Century Schoolbook"/>
        </w:rPr>
      </w:pPr>
    </w:p>
    <w:p w:rsidR="00113F6F" w:rsidRPr="00437220" w:rsidRDefault="00113F6F" w:rsidP="00D63CF5">
      <w:pPr>
        <w:ind w:left="360" w:hanging="360"/>
        <w:jc w:val="both"/>
        <w:rPr>
          <w:rFonts w:ascii="Century Schoolbook" w:hAnsi="Century Schoolbook" w:cs="Century Schoolbook"/>
        </w:rPr>
      </w:pPr>
      <w:r w:rsidRPr="00437220">
        <w:rPr>
          <w:rFonts w:ascii="Century Schoolbook" w:hAnsi="Century Schoolbook" w:cs="Century Schoolbook"/>
        </w:rPr>
        <w:tab/>
        <w:t>______________________________</w:t>
      </w:r>
      <w:r w:rsidRPr="00437220">
        <w:rPr>
          <w:rFonts w:ascii="Century Schoolbook" w:hAnsi="Century Schoolbook" w:cs="Century Schoolbook"/>
        </w:rPr>
        <w:tab/>
        <w:t>______________________________</w:t>
      </w:r>
    </w:p>
    <w:p w:rsidR="00113F6F" w:rsidRPr="00437220" w:rsidRDefault="00113F6F" w:rsidP="00D63CF5">
      <w:pPr>
        <w:tabs>
          <w:tab w:val="left" w:pos="4320"/>
        </w:tabs>
        <w:ind w:left="360" w:hanging="360"/>
        <w:jc w:val="both"/>
        <w:rPr>
          <w:rFonts w:ascii="Century Schoolbook" w:hAnsi="Century Schoolbook" w:cs="Century Schoolbook"/>
          <w:b/>
          <w:bCs/>
        </w:rPr>
      </w:pPr>
      <w:r w:rsidRPr="00437220">
        <w:rPr>
          <w:rFonts w:ascii="Century Schoolbook" w:hAnsi="Century Schoolbook" w:cs="Century Schoolbook"/>
        </w:rPr>
        <w:tab/>
        <w:t>Witness (sign and date)</w:t>
      </w:r>
      <w:r w:rsidRPr="00437220">
        <w:rPr>
          <w:rFonts w:ascii="Century Schoolbook" w:hAnsi="Century Schoolbook" w:cs="Century Schoolbook"/>
        </w:rPr>
        <w:tab/>
        <w:t>Trung D. Tran</w:t>
      </w:r>
      <w:r>
        <w:rPr>
          <w:rFonts w:ascii="Century Schoolbook" w:hAnsi="Century Schoolbook" w:cs="Century Schoolbook"/>
        </w:rPr>
        <w:t xml:space="preserve"> </w:t>
      </w:r>
      <w:r w:rsidRPr="00A47F0C">
        <w:rPr>
          <w:rFonts w:ascii="Century Schoolbook" w:hAnsi="Century Schoolbook" w:cs="Century Schoolbook"/>
        </w:rPr>
        <w:t>(sign and date)</w:t>
      </w:r>
    </w:p>
    <w:p w:rsidR="00113F6F" w:rsidRPr="00437220" w:rsidRDefault="00113F6F" w:rsidP="00D63CF5">
      <w:pPr>
        <w:jc w:val="both"/>
        <w:rPr>
          <w:rFonts w:ascii="Century Schoolbook" w:hAnsi="Century Schoolbook" w:cs="Century Schoolbook"/>
        </w:rPr>
      </w:pP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p>
    <w:p w:rsidR="00113F6F" w:rsidRPr="00437220" w:rsidRDefault="00113F6F" w:rsidP="00D63CF5">
      <w:pPr>
        <w:jc w:val="both"/>
        <w:rPr>
          <w:rFonts w:ascii="Century Schoolbook" w:hAnsi="Century Schoolbook" w:cs="Century Schoolbook"/>
        </w:rPr>
      </w:pP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t>______________________________</w:t>
      </w:r>
      <w:r w:rsidRPr="00437220">
        <w:rPr>
          <w:rFonts w:ascii="Century Schoolbook" w:hAnsi="Century Schoolbook" w:cs="Century Schoolbook"/>
        </w:rPr>
        <w:tab/>
      </w:r>
    </w:p>
    <w:p w:rsidR="00113F6F" w:rsidRPr="00437220" w:rsidRDefault="00113F6F" w:rsidP="00D63CF5">
      <w:pPr>
        <w:jc w:val="both"/>
        <w:rPr>
          <w:rFonts w:ascii="Century Schoolbook" w:hAnsi="Century Schoolbook" w:cs="Century Schoolbook"/>
        </w:rPr>
      </w:pP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Pr>
          <w:rFonts w:ascii="Century Schoolbook" w:hAnsi="Century Schoolbook" w:cs="Century Schoolbook"/>
        </w:rPr>
        <w:t>David Sencabaugh, R.</w:t>
      </w:r>
      <w:r w:rsidRPr="00437220">
        <w:rPr>
          <w:rFonts w:ascii="Century Schoolbook" w:hAnsi="Century Schoolbook" w:cs="Century Schoolbook"/>
        </w:rPr>
        <w:t>Ph.</w:t>
      </w:r>
    </w:p>
    <w:p w:rsidR="00113F6F" w:rsidRPr="00437220" w:rsidRDefault="00113F6F" w:rsidP="00D63CF5">
      <w:pPr>
        <w:ind w:left="1440" w:hanging="1440"/>
        <w:jc w:val="both"/>
        <w:rPr>
          <w:rFonts w:ascii="Century Schoolbook" w:hAnsi="Century Schoolbook" w:cs="Century Schoolbook"/>
        </w:rPr>
      </w:pP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t>Executive Director</w:t>
      </w:r>
    </w:p>
    <w:p w:rsidR="00113F6F" w:rsidRPr="00437220" w:rsidRDefault="00113F6F" w:rsidP="00D63CF5">
      <w:pPr>
        <w:ind w:left="1440" w:hanging="1440"/>
        <w:jc w:val="both"/>
        <w:rPr>
          <w:rFonts w:ascii="Century Schoolbook" w:hAnsi="Century Schoolbook" w:cs="Century Schoolbook"/>
        </w:rPr>
      </w:pP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r>
      <w:r w:rsidRPr="00437220">
        <w:rPr>
          <w:rFonts w:ascii="Century Schoolbook" w:hAnsi="Century Schoolbook" w:cs="Century Schoolbook"/>
        </w:rPr>
        <w:tab/>
        <w:t>Board of Registration in Pharmacy</w:t>
      </w:r>
    </w:p>
    <w:p w:rsidR="00113F6F" w:rsidRPr="00437220" w:rsidRDefault="00113F6F" w:rsidP="00D63CF5">
      <w:pPr>
        <w:jc w:val="both"/>
        <w:rPr>
          <w:rFonts w:ascii="Century Schoolbook" w:hAnsi="Century Schoolbook" w:cs="Century Schoolbook"/>
        </w:rPr>
      </w:pPr>
    </w:p>
    <w:p w:rsidR="00113F6F" w:rsidRPr="00437220" w:rsidRDefault="00113F6F" w:rsidP="00D63CF5">
      <w:pPr>
        <w:jc w:val="both"/>
        <w:rPr>
          <w:rFonts w:ascii="Century Schoolbook" w:hAnsi="Century Schoolbook" w:cs="Century Schoolbook"/>
        </w:rPr>
      </w:pPr>
    </w:p>
    <w:p w:rsidR="00113F6F" w:rsidRPr="00437220" w:rsidRDefault="00113F6F" w:rsidP="00D63CF5">
      <w:pPr>
        <w:jc w:val="both"/>
        <w:rPr>
          <w:rFonts w:ascii="Century Schoolbook" w:hAnsi="Century Schoolbook" w:cs="Century Schoolbook"/>
        </w:rPr>
      </w:pPr>
      <w:r w:rsidRPr="00437220">
        <w:rPr>
          <w:rFonts w:ascii="Century Schoolbook" w:hAnsi="Century Schoolbook" w:cs="Century Schoolbook"/>
        </w:rPr>
        <w:t>______________________________</w:t>
      </w:r>
      <w:r w:rsidRPr="00437220">
        <w:rPr>
          <w:rFonts w:ascii="Century Schoolbook" w:hAnsi="Century Schoolbook" w:cs="Century Schoolbook"/>
        </w:rPr>
        <w:tab/>
      </w:r>
    </w:p>
    <w:p w:rsidR="00113F6F" w:rsidRPr="00437220" w:rsidRDefault="00113F6F" w:rsidP="00D63CF5">
      <w:pPr>
        <w:jc w:val="both"/>
        <w:rPr>
          <w:rFonts w:ascii="Century Schoolbook" w:hAnsi="Century Schoolbook" w:cs="Century Schoolbook"/>
        </w:rPr>
      </w:pPr>
      <w:r w:rsidRPr="00437220">
        <w:rPr>
          <w:rFonts w:ascii="Century Schoolbook" w:hAnsi="Century Schoolbook" w:cs="Century Schoolbook"/>
        </w:rPr>
        <w:t>Effective Date of Stayed Probation Agreement</w:t>
      </w:r>
    </w:p>
    <w:p w:rsidR="00113F6F" w:rsidRPr="00437220" w:rsidRDefault="00113F6F" w:rsidP="00D63CF5">
      <w:pPr>
        <w:jc w:val="both"/>
        <w:rPr>
          <w:rFonts w:ascii="Century Schoolbook" w:hAnsi="Century Schoolbook" w:cs="Century Schoolbook"/>
        </w:rPr>
      </w:pPr>
    </w:p>
    <w:p w:rsidR="00113F6F" w:rsidRPr="00437220" w:rsidRDefault="00113F6F" w:rsidP="00D63CF5">
      <w:pPr>
        <w:jc w:val="both"/>
        <w:rPr>
          <w:rFonts w:ascii="Century Schoolbook" w:hAnsi="Century Schoolbook" w:cs="Century Schoolbook"/>
        </w:rPr>
      </w:pPr>
    </w:p>
    <w:p w:rsidR="00113F6F" w:rsidRDefault="00113F6F" w:rsidP="00D63CF5">
      <w:pPr>
        <w:jc w:val="both"/>
        <w:rPr>
          <w:rFonts w:ascii="Century Schoolbook" w:hAnsi="Century Schoolbook" w:cs="Century Schoolbook"/>
          <w:b/>
          <w:bCs/>
        </w:rPr>
      </w:pPr>
      <w:r w:rsidRPr="00437220">
        <w:rPr>
          <w:rFonts w:ascii="Century Schoolbook" w:hAnsi="Century Schoolbook" w:cs="Century Schoolbook"/>
          <w:b/>
          <w:bCs/>
        </w:rPr>
        <w:t>Fully Signed Agreement Sent to Licensee on ____________________</w:t>
      </w:r>
      <w:r>
        <w:rPr>
          <w:rFonts w:ascii="Century Schoolbook" w:hAnsi="Century Schoolbook" w:cs="Century Schoolbook"/>
          <w:b/>
          <w:bCs/>
        </w:rPr>
        <w:t xml:space="preserve"> </w:t>
      </w:r>
      <w:r w:rsidRPr="00437220">
        <w:rPr>
          <w:rFonts w:ascii="Century Schoolbook" w:hAnsi="Century Schoolbook" w:cs="Century Schoolbook"/>
          <w:b/>
          <w:bCs/>
        </w:rPr>
        <w:t xml:space="preserve">by </w:t>
      </w:r>
    </w:p>
    <w:p w:rsidR="00113F6F" w:rsidRDefault="00113F6F" w:rsidP="00D63CF5">
      <w:pPr>
        <w:jc w:val="both"/>
        <w:rPr>
          <w:rFonts w:ascii="Century Schoolbook" w:hAnsi="Century Schoolbook" w:cs="Century Schoolbook"/>
          <w:b/>
          <w:bCs/>
        </w:rPr>
      </w:pPr>
    </w:p>
    <w:p w:rsidR="00113F6F" w:rsidRPr="00FF1882" w:rsidRDefault="00113F6F" w:rsidP="00D63CF5">
      <w:pPr>
        <w:jc w:val="both"/>
        <w:rPr>
          <w:rFonts w:ascii="Century Schoolbook" w:hAnsi="Century Schoolbook" w:cs="Century Schoolbook"/>
          <w:b/>
          <w:bCs/>
        </w:rPr>
      </w:pPr>
      <w:r w:rsidRPr="00437220">
        <w:rPr>
          <w:rFonts w:ascii="Century Schoolbook" w:hAnsi="Century Schoolbook" w:cs="Century Schoolbook"/>
          <w:b/>
          <w:bCs/>
        </w:rPr>
        <w:t>Certified Mail No.</w:t>
      </w:r>
      <w:r>
        <w:rPr>
          <w:rFonts w:ascii="Century Schoolbook" w:hAnsi="Century Schoolbook" w:cs="Century Schoolbook"/>
          <w:b/>
          <w:bCs/>
        </w:rPr>
        <w:t xml:space="preserve"> </w:t>
      </w:r>
      <w:r w:rsidRPr="00437220">
        <w:rPr>
          <w:rFonts w:ascii="Century Schoolbook" w:hAnsi="Century Schoolbook" w:cs="Century Schoolbook"/>
          <w:b/>
          <w:bCs/>
        </w:rPr>
        <w:t>____________________________________</w:t>
      </w:r>
    </w:p>
    <w:p w:rsidR="00113F6F" w:rsidRPr="00D63CF5" w:rsidRDefault="00113F6F" w:rsidP="00D63CF5">
      <w:pPr>
        <w:tabs>
          <w:tab w:val="left" w:pos="3600"/>
        </w:tabs>
        <w:jc w:val="both"/>
        <w:rPr>
          <w:rFonts w:ascii="Century Schoolbook" w:hAnsi="Century Schoolbook" w:cs="Century Schoolbook"/>
        </w:rPr>
      </w:pPr>
    </w:p>
    <w:sectPr w:rsidR="00113F6F" w:rsidRPr="00D63CF5" w:rsidSect="00F7616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F6F" w:rsidRDefault="00113F6F" w:rsidP="00D63CF5">
      <w:r>
        <w:separator/>
      </w:r>
    </w:p>
  </w:endnote>
  <w:endnote w:type="continuationSeparator" w:id="0">
    <w:p w:rsidR="00113F6F" w:rsidRDefault="00113F6F" w:rsidP="00D63C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altName w:val="Device Font 10cpi"/>
    <w:panose1 w:val="020B0604030504040204"/>
    <w:charset w:val="00"/>
    <w:family w:val="swiss"/>
    <w:pitch w:val="variable"/>
    <w:sig w:usb0="61002A87" w:usb1="80000000" w:usb2="00000008"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F6F" w:rsidRPr="004C4BF3" w:rsidRDefault="00113F6F">
    <w:pPr>
      <w:pStyle w:val="Footer"/>
      <w:rPr>
        <w:rFonts w:ascii="Century Schoolbook" w:hAnsi="Century Schoolbook" w:cs="Century Schoolbook"/>
        <w:sz w:val="20"/>
        <w:szCs w:val="20"/>
      </w:rPr>
    </w:pPr>
  </w:p>
  <w:p w:rsidR="00113F6F" w:rsidRPr="00437220" w:rsidRDefault="00113F6F">
    <w:pPr>
      <w:pStyle w:val="Footer"/>
      <w:rPr>
        <w:rFonts w:ascii="Century Schoolbook" w:hAnsi="Century Schoolbook" w:cs="Century Schoolbook"/>
        <w:sz w:val="20"/>
        <w:szCs w:val="20"/>
      </w:rPr>
    </w:pPr>
    <w:r w:rsidRPr="00437220">
      <w:rPr>
        <w:rFonts w:ascii="Century Schoolbook" w:hAnsi="Century Schoolbook" w:cs="Century Schoolbook"/>
        <w:sz w:val="20"/>
        <w:szCs w:val="20"/>
      </w:rPr>
      <w:t>Trung D. Tran</w:t>
    </w:r>
  </w:p>
  <w:p w:rsidR="00113F6F" w:rsidRPr="004C4BF3" w:rsidRDefault="00113F6F">
    <w:pPr>
      <w:pStyle w:val="Footer"/>
      <w:rPr>
        <w:rFonts w:ascii="Century Schoolbook" w:hAnsi="Century Schoolbook" w:cs="Century Schoolbook"/>
        <w:sz w:val="20"/>
        <w:szCs w:val="20"/>
      </w:rPr>
    </w:pPr>
    <w:r w:rsidRPr="00437220">
      <w:rPr>
        <w:rFonts w:ascii="Century Schoolbook" w:hAnsi="Century Schoolbook" w:cs="Century Schoolbook"/>
        <w:sz w:val="20"/>
        <w:szCs w:val="20"/>
      </w:rPr>
      <w:t>PT14950</w:t>
    </w:r>
    <w:r w:rsidRPr="00437220">
      <w:rPr>
        <w:rFonts w:ascii="Century Schoolbook" w:hAnsi="Century Schoolbook" w:cs="Century Schoolbook"/>
        <w:sz w:val="20"/>
        <w:szCs w:val="20"/>
      </w:rPr>
      <w:br/>
    </w:r>
    <w:r>
      <w:rPr>
        <w:rFonts w:ascii="Century Schoolbook" w:hAnsi="Century Schoolbook" w:cs="Century Schoolbook"/>
        <w:sz w:val="20"/>
        <w:szCs w:val="20"/>
      </w:rPr>
      <w:t>PHA-2015-0108</w:t>
    </w:r>
  </w:p>
  <w:p w:rsidR="00113F6F" w:rsidRPr="004C4BF3" w:rsidRDefault="00113F6F">
    <w:pPr>
      <w:pStyle w:val="Footer"/>
      <w:rPr>
        <w:rFonts w:ascii="Century Schoolbook" w:hAnsi="Century Schoolbook" w:cs="Century Schoolbook"/>
        <w:sz w:val="20"/>
        <w:szCs w:val="20"/>
      </w:rPr>
    </w:pPr>
  </w:p>
  <w:p w:rsidR="00113F6F" w:rsidRPr="004C4BF3" w:rsidRDefault="00113F6F">
    <w:pPr>
      <w:pStyle w:val="Footer"/>
      <w:rPr>
        <w:rFonts w:ascii="Century Schoolbook" w:hAnsi="Century Schoolbook" w:cs="Century Schoolbook"/>
        <w:sz w:val="20"/>
        <w:szCs w:val="20"/>
      </w:rPr>
    </w:pPr>
  </w:p>
  <w:p w:rsidR="00113F6F" w:rsidRPr="004C4BF3" w:rsidRDefault="00113F6F" w:rsidP="00EF7674">
    <w:pPr>
      <w:pStyle w:val="Footer"/>
      <w:jc w:val="center"/>
      <w:rPr>
        <w:rFonts w:ascii="Century Schoolbook" w:hAnsi="Century Schoolbook" w:cs="Century Schoolbook"/>
        <w:sz w:val="20"/>
        <w:szCs w:val="20"/>
      </w:rPr>
    </w:pPr>
    <w:r w:rsidRPr="004C4BF3">
      <w:rPr>
        <w:rFonts w:ascii="Century Schoolbook" w:hAnsi="Century Schoolbook" w:cs="Century Schoolbook"/>
        <w:sz w:val="20"/>
        <w:szCs w:val="20"/>
      </w:rPr>
      <w:t xml:space="preserve">Page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PAGE </w:instrText>
    </w:r>
    <w:r w:rsidRPr="004C4BF3">
      <w:rPr>
        <w:rFonts w:ascii="Century Schoolbook" w:hAnsi="Century Schoolbook" w:cs="Century Schoolbook"/>
        <w:sz w:val="20"/>
        <w:szCs w:val="20"/>
      </w:rPr>
      <w:fldChar w:fldCharType="separate"/>
    </w:r>
    <w:r>
      <w:rPr>
        <w:rFonts w:ascii="Century Schoolbook" w:hAnsi="Century Schoolbook" w:cs="Century Schoolbook"/>
        <w:noProof/>
        <w:sz w:val="20"/>
        <w:szCs w:val="20"/>
      </w:rPr>
      <w:t>2</w:t>
    </w:r>
    <w:r w:rsidRPr="004C4BF3">
      <w:rPr>
        <w:rFonts w:ascii="Century Schoolbook" w:hAnsi="Century Schoolbook" w:cs="Century Schoolbook"/>
        <w:sz w:val="20"/>
        <w:szCs w:val="20"/>
      </w:rPr>
      <w:fldChar w:fldCharType="end"/>
    </w:r>
    <w:r w:rsidRPr="004C4BF3">
      <w:rPr>
        <w:rFonts w:ascii="Century Schoolbook" w:hAnsi="Century Schoolbook" w:cs="Century Schoolbook"/>
        <w:sz w:val="20"/>
        <w:szCs w:val="20"/>
      </w:rPr>
      <w:t xml:space="preserve"> of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NUMPAGES  </w:instrText>
    </w:r>
    <w:r w:rsidRPr="004C4BF3">
      <w:rPr>
        <w:rFonts w:ascii="Century Schoolbook" w:hAnsi="Century Schoolbook" w:cs="Century Schoolbook"/>
        <w:sz w:val="20"/>
        <w:szCs w:val="20"/>
      </w:rPr>
      <w:fldChar w:fldCharType="separate"/>
    </w:r>
    <w:r>
      <w:rPr>
        <w:rFonts w:ascii="Century Schoolbook" w:hAnsi="Century Schoolbook" w:cs="Century Schoolbook"/>
        <w:noProof/>
        <w:sz w:val="20"/>
        <w:szCs w:val="20"/>
      </w:rPr>
      <w:t>5</w:t>
    </w:r>
    <w:r w:rsidRPr="004C4BF3">
      <w:rPr>
        <w:rFonts w:ascii="Century Schoolbook" w:hAnsi="Century Schoolbook" w:cs="Century Schoolbook"/>
        <w:sz w:val="20"/>
        <w:szCs w:val="20"/>
      </w:rPr>
      <w:fldChar w:fldCharType="end"/>
    </w:r>
  </w:p>
  <w:p w:rsidR="00113F6F" w:rsidRPr="004C4BF3" w:rsidRDefault="00113F6F">
    <w:pPr>
      <w:pStyle w:val="Footer"/>
      <w:rPr>
        <w:rFonts w:ascii="Century Schoolbook" w:hAnsi="Century Schoolbook" w:cs="Century Schoolbook"/>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F6F" w:rsidRDefault="00113F6F" w:rsidP="00D63CF5">
      <w:r>
        <w:separator/>
      </w:r>
    </w:p>
  </w:footnote>
  <w:footnote w:type="continuationSeparator" w:id="0">
    <w:p w:rsidR="00113F6F" w:rsidRDefault="00113F6F" w:rsidP="00D63CF5">
      <w:r>
        <w:continuationSeparator/>
      </w:r>
    </w:p>
  </w:footnote>
  <w:footnote w:id="1">
    <w:p w:rsidR="00113F6F" w:rsidRDefault="00113F6F">
      <w:pPr>
        <w:pStyle w:val="FootnoteText"/>
      </w:pPr>
      <w:r>
        <w:rPr>
          <w:rStyle w:val="FootnoteReference"/>
        </w:rPr>
        <w:footnoteRef/>
      </w:r>
      <w:r>
        <w:t xml:space="preserve"> </w:t>
      </w:r>
      <w:r w:rsidRPr="00FF1882">
        <w:rPr>
          <w:rFonts w:ascii="Century Schoolbook" w:hAnsi="Century Schoolbook" w:cs="Century Schoolbook"/>
        </w:rPr>
        <w:t xml:space="preserve">The term </w:t>
      </w:r>
      <w:r>
        <w:rPr>
          <w:rFonts w:ascii="Century Schoolbook" w:hAnsi="Century Schoolbook" w:cs="Century Schoolbook"/>
        </w:rPr>
        <w:t xml:space="preserve">‘License” or </w:t>
      </w:r>
      <w:r w:rsidRPr="00FF1882">
        <w:rPr>
          <w:rFonts w:ascii="Century Schoolbook" w:hAnsi="Century Schoolbook" w:cs="Century Schoolbook"/>
        </w:rPr>
        <w:t xml:space="preserve">“registration” applies to both a current </w:t>
      </w:r>
      <w:r>
        <w:rPr>
          <w:rFonts w:ascii="Century Schoolbook" w:hAnsi="Century Schoolbook" w:cs="Century Schoolbook"/>
        </w:rPr>
        <w:t>license</w:t>
      </w:r>
      <w:r w:rsidRPr="00FF1882">
        <w:rPr>
          <w:rFonts w:ascii="Century Schoolbook" w:hAnsi="Century Schoolbook" w:cs="Century Schoolbook"/>
        </w:rPr>
        <w:t xml:space="preserve"> and the right to renew an expired </w:t>
      </w:r>
      <w:r>
        <w:rPr>
          <w:rFonts w:ascii="Century Schoolbook" w:hAnsi="Century Schoolbook" w:cs="Century Schoolbook"/>
        </w:rPr>
        <w:t>license</w:t>
      </w:r>
      <w:r w:rsidRPr="00FF1882">
        <w:rPr>
          <w:rFonts w:ascii="Century Schoolbook" w:hAnsi="Century Schoolbook" w:cs="Century Schoolbook"/>
        </w:rPr>
        <w:t>.</w:t>
      </w:r>
    </w:p>
  </w:footnote>
  <w:footnote w:id="2">
    <w:p w:rsidR="00113F6F" w:rsidRDefault="00113F6F" w:rsidP="00D63CF5">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T</w:t>
      </w:r>
      <w:r>
        <w:rPr>
          <w:rFonts w:ascii="Century Schoolbook" w:hAnsi="Century Schoolbook" w:cs="Century Schoolbook"/>
        </w:rPr>
        <w:t>his</w:t>
      </w:r>
      <w:r w:rsidRPr="00FF1882">
        <w:rPr>
          <w:rFonts w:ascii="Century Schoolbook" w:hAnsi="Century Schoolbook" w:cs="Century Schoolbook"/>
        </w:rPr>
        <w:t xml:space="preserve"> continuing education </w:t>
      </w:r>
      <w:r>
        <w:rPr>
          <w:rFonts w:ascii="Century Schoolbook" w:hAnsi="Century Schoolbook" w:cs="Century Schoolbook"/>
        </w:rPr>
        <w:t>requirement</w:t>
      </w:r>
      <w:r w:rsidRPr="00FF1882">
        <w:rPr>
          <w:rFonts w:ascii="Century Schoolbook" w:hAnsi="Century Schoolbook" w:cs="Century Schoolbook"/>
        </w:rPr>
        <w:t xml:space="preserve"> shall be </w:t>
      </w:r>
      <w:r w:rsidRPr="00FF1882">
        <w:rPr>
          <w:rFonts w:ascii="Century Schoolbook" w:hAnsi="Century Schoolbook" w:cs="Century Schoolbook"/>
          <w:i/>
          <w:iCs/>
        </w:rPr>
        <w:t>in addition to</w:t>
      </w:r>
      <w:r w:rsidRPr="00FF1882">
        <w:rPr>
          <w:rFonts w:ascii="Century Schoolbook" w:hAnsi="Century Schoolbook" w:cs="Century Schoolbook"/>
        </w:rPr>
        <w:t xml:space="preserve"> any contact hours required for license renewal. </w:t>
      </w:r>
    </w:p>
  </w:footnote>
  <w:footnote w:id="3">
    <w:p w:rsidR="00113F6F" w:rsidRDefault="00113F6F" w:rsidP="00D63CF5">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In all instances where t</w:t>
      </w:r>
      <w:r>
        <w:rPr>
          <w:rFonts w:ascii="Century Schoolbook" w:hAnsi="Century Schoolbook" w:cs="Century Schoolbook"/>
        </w:rPr>
        <w:t>his</w:t>
      </w:r>
      <w:r w:rsidRPr="00FF1882">
        <w:rPr>
          <w:rFonts w:ascii="Century Schoolbook" w:hAnsi="Century Schoolbook" w:cs="Century Schoolbook"/>
        </w:rPr>
        <w:t xml:space="preserve"> Agreement specifies written notice to the Licensee from the Board, such notice shall be sent to the Licensee’s address of record.</w:t>
      </w:r>
    </w:p>
  </w:footnote>
  <w:footnote w:id="4">
    <w:p w:rsidR="00113F6F" w:rsidRDefault="00113F6F" w:rsidP="00D63CF5">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The term “Subsequent Complaint” applies to a complaint opened after the Effective Date, which (1) alleges that the Licensee engaged in conduct that violates Board statutes or regulations, and (2) is substantiated by evidence, as determined following the complaint investigation during which the Licensee shall have an opportunity to respond.</w:t>
      </w:r>
    </w:p>
  </w:footnote>
  <w:footnote w:id="5">
    <w:p w:rsidR="00113F6F" w:rsidRDefault="00113F6F" w:rsidP="00D63CF5">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Any evidence of </w:t>
      </w:r>
      <w:r w:rsidRPr="00437220">
        <w:rPr>
          <w:rFonts w:ascii="Century Schoolbook" w:hAnsi="Century Schoolbook" w:cs="Century Schoolbook"/>
        </w:rPr>
        <w:t xml:space="preserve">unlicensed practice or misrepresentation as a </w:t>
      </w:r>
      <w:r>
        <w:rPr>
          <w:rFonts w:ascii="Century Schoolbook" w:hAnsi="Century Schoolbook" w:cs="Century Schoolbook"/>
        </w:rPr>
        <w:t>pharmacy t</w:t>
      </w:r>
      <w:r w:rsidRPr="00437220">
        <w:rPr>
          <w:rFonts w:ascii="Century Schoolbook" w:hAnsi="Century Schoolbook" w:cs="Century Schoolbook"/>
        </w:rPr>
        <w:t>echnician</w:t>
      </w:r>
      <w:r w:rsidRPr="00437220">
        <w:rPr>
          <w:rFonts w:ascii="Century Schoolbook" w:hAnsi="Century Schoolbook" w:cs="Century Schoolbook"/>
          <w:b/>
          <w:bCs/>
        </w:rPr>
        <w:t xml:space="preserve"> </w:t>
      </w:r>
      <w:r w:rsidRPr="00437220">
        <w:rPr>
          <w:rFonts w:ascii="Century Schoolbook" w:hAnsi="Century Schoolbook" w:cs="Century Schoolbook"/>
        </w:rPr>
        <w:t xml:space="preserve">after the Board has notified the Licensee of his </w:t>
      </w:r>
      <w:r>
        <w:rPr>
          <w:rFonts w:ascii="Century Schoolbook" w:hAnsi="Century Schoolbook" w:cs="Century Schoolbook"/>
        </w:rPr>
        <w:t>License</w:t>
      </w:r>
      <w:r w:rsidRPr="00437220">
        <w:rPr>
          <w:rFonts w:ascii="Century Schoolbook" w:hAnsi="Century Schoolbook" w:cs="Century Schoolbook"/>
        </w:rPr>
        <w:t xml:space="preserve"> suspension shall be grounds for further disciplinary action by the Board and the Board’s referral of the matter to</w:t>
      </w:r>
      <w:r w:rsidRPr="00FF1882">
        <w:rPr>
          <w:rFonts w:ascii="Century Schoolbook" w:hAnsi="Century Schoolbook" w:cs="Century Schoolbook"/>
        </w:rPr>
        <w:t xml:space="preserve"> the appropriate law enforcement authorities for prosecution.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79201C37"/>
    <w:multiLevelType w:val="hybridMultilevel"/>
    <w:tmpl w:val="094861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CF5"/>
    <w:rsid w:val="0002555B"/>
    <w:rsid w:val="00052D8B"/>
    <w:rsid w:val="00055800"/>
    <w:rsid w:val="00057B7B"/>
    <w:rsid w:val="00064B15"/>
    <w:rsid w:val="00066E64"/>
    <w:rsid w:val="000A3E9D"/>
    <w:rsid w:val="000F4593"/>
    <w:rsid w:val="00113F6F"/>
    <w:rsid w:val="001225AC"/>
    <w:rsid w:val="001A489C"/>
    <w:rsid w:val="001D7A1C"/>
    <w:rsid w:val="001F6D44"/>
    <w:rsid w:val="00217F54"/>
    <w:rsid w:val="00230595"/>
    <w:rsid w:val="00233213"/>
    <w:rsid w:val="00250477"/>
    <w:rsid w:val="00260221"/>
    <w:rsid w:val="00283483"/>
    <w:rsid w:val="002C4AA2"/>
    <w:rsid w:val="002E023A"/>
    <w:rsid w:val="002E07AB"/>
    <w:rsid w:val="002F4C45"/>
    <w:rsid w:val="0031073B"/>
    <w:rsid w:val="0031402B"/>
    <w:rsid w:val="00323579"/>
    <w:rsid w:val="0033639E"/>
    <w:rsid w:val="0033750A"/>
    <w:rsid w:val="003A12BB"/>
    <w:rsid w:val="003A1C45"/>
    <w:rsid w:val="003C5FC9"/>
    <w:rsid w:val="003E653E"/>
    <w:rsid w:val="003F4FFF"/>
    <w:rsid w:val="003F678B"/>
    <w:rsid w:val="004018D8"/>
    <w:rsid w:val="00437220"/>
    <w:rsid w:val="00445D6F"/>
    <w:rsid w:val="004505F4"/>
    <w:rsid w:val="004B4014"/>
    <w:rsid w:val="004C4BF3"/>
    <w:rsid w:val="004D6584"/>
    <w:rsid w:val="004E296F"/>
    <w:rsid w:val="004E4818"/>
    <w:rsid w:val="00513134"/>
    <w:rsid w:val="00532E66"/>
    <w:rsid w:val="00586938"/>
    <w:rsid w:val="005E4FFB"/>
    <w:rsid w:val="005F1C99"/>
    <w:rsid w:val="006003A8"/>
    <w:rsid w:val="0060634A"/>
    <w:rsid w:val="006132F9"/>
    <w:rsid w:val="006139D4"/>
    <w:rsid w:val="0067321C"/>
    <w:rsid w:val="006818B0"/>
    <w:rsid w:val="00696A18"/>
    <w:rsid w:val="006A7217"/>
    <w:rsid w:val="006C16C9"/>
    <w:rsid w:val="006C6390"/>
    <w:rsid w:val="006D1E00"/>
    <w:rsid w:val="00725741"/>
    <w:rsid w:val="00732B62"/>
    <w:rsid w:val="007671AF"/>
    <w:rsid w:val="0077175B"/>
    <w:rsid w:val="00782E05"/>
    <w:rsid w:val="007A7058"/>
    <w:rsid w:val="007D2546"/>
    <w:rsid w:val="007E62C0"/>
    <w:rsid w:val="00801E3A"/>
    <w:rsid w:val="008038B5"/>
    <w:rsid w:val="00826883"/>
    <w:rsid w:val="008323ED"/>
    <w:rsid w:val="0083279F"/>
    <w:rsid w:val="00832CFF"/>
    <w:rsid w:val="00835C17"/>
    <w:rsid w:val="008563FF"/>
    <w:rsid w:val="008659C2"/>
    <w:rsid w:val="008A3E25"/>
    <w:rsid w:val="008E65C1"/>
    <w:rsid w:val="008E6AF0"/>
    <w:rsid w:val="00953E48"/>
    <w:rsid w:val="009614C5"/>
    <w:rsid w:val="009C4635"/>
    <w:rsid w:val="009C4C30"/>
    <w:rsid w:val="009D5F55"/>
    <w:rsid w:val="009E50FF"/>
    <w:rsid w:val="00A06D57"/>
    <w:rsid w:val="00A31310"/>
    <w:rsid w:val="00A4135E"/>
    <w:rsid w:val="00A47F0C"/>
    <w:rsid w:val="00A551DD"/>
    <w:rsid w:val="00AA03C2"/>
    <w:rsid w:val="00AA22A5"/>
    <w:rsid w:val="00AA55A8"/>
    <w:rsid w:val="00AB074D"/>
    <w:rsid w:val="00AB0AA9"/>
    <w:rsid w:val="00AB145C"/>
    <w:rsid w:val="00AC06EB"/>
    <w:rsid w:val="00AC1334"/>
    <w:rsid w:val="00B32D2A"/>
    <w:rsid w:val="00B36A42"/>
    <w:rsid w:val="00B43FB4"/>
    <w:rsid w:val="00B646CA"/>
    <w:rsid w:val="00B975D6"/>
    <w:rsid w:val="00BA4988"/>
    <w:rsid w:val="00BD0B41"/>
    <w:rsid w:val="00BD4DED"/>
    <w:rsid w:val="00BF6464"/>
    <w:rsid w:val="00C422C6"/>
    <w:rsid w:val="00C53E62"/>
    <w:rsid w:val="00CB7E95"/>
    <w:rsid w:val="00CC4CDF"/>
    <w:rsid w:val="00CC5297"/>
    <w:rsid w:val="00CE3CD1"/>
    <w:rsid w:val="00CE60BB"/>
    <w:rsid w:val="00D04B56"/>
    <w:rsid w:val="00D057B0"/>
    <w:rsid w:val="00D20514"/>
    <w:rsid w:val="00D370BE"/>
    <w:rsid w:val="00D5313B"/>
    <w:rsid w:val="00D5525C"/>
    <w:rsid w:val="00D63CF5"/>
    <w:rsid w:val="00D72C84"/>
    <w:rsid w:val="00DF2D6F"/>
    <w:rsid w:val="00E27D36"/>
    <w:rsid w:val="00E3088A"/>
    <w:rsid w:val="00E450B2"/>
    <w:rsid w:val="00E832CC"/>
    <w:rsid w:val="00E97A63"/>
    <w:rsid w:val="00EA2100"/>
    <w:rsid w:val="00EA5ECA"/>
    <w:rsid w:val="00EF7674"/>
    <w:rsid w:val="00F073D9"/>
    <w:rsid w:val="00F22E83"/>
    <w:rsid w:val="00F454F2"/>
    <w:rsid w:val="00F76162"/>
    <w:rsid w:val="00FA5A20"/>
    <w:rsid w:val="00FB62DC"/>
    <w:rsid w:val="00FD272B"/>
    <w:rsid w:val="00FE49D8"/>
    <w:rsid w:val="00FF18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8B5"/>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63CF5"/>
    <w:pPr>
      <w:ind w:left="720"/>
    </w:pPr>
  </w:style>
  <w:style w:type="paragraph" w:styleId="FootnoteText">
    <w:name w:val="footnote text"/>
    <w:basedOn w:val="Normal"/>
    <w:link w:val="FootnoteTextChar"/>
    <w:uiPriority w:val="99"/>
    <w:semiHidden/>
    <w:rsid w:val="00D63CF5"/>
    <w:rPr>
      <w:rFonts w:ascii="Arial" w:hAnsi="Arial" w:cs="Arial"/>
      <w:sz w:val="20"/>
      <w:szCs w:val="20"/>
    </w:rPr>
  </w:style>
  <w:style w:type="character" w:customStyle="1" w:styleId="FootnoteTextChar">
    <w:name w:val="Footnote Text Char"/>
    <w:basedOn w:val="DefaultParagraphFont"/>
    <w:link w:val="FootnoteText"/>
    <w:uiPriority w:val="99"/>
    <w:locked/>
    <w:rsid w:val="00D63CF5"/>
    <w:rPr>
      <w:rFonts w:ascii="Arial" w:hAnsi="Arial" w:cs="Arial"/>
    </w:rPr>
  </w:style>
  <w:style w:type="character" w:styleId="FootnoteReference">
    <w:name w:val="footnote reference"/>
    <w:basedOn w:val="DefaultParagraphFont"/>
    <w:uiPriority w:val="99"/>
    <w:semiHidden/>
    <w:rsid w:val="00D63CF5"/>
    <w:rPr>
      <w:rFonts w:cs="Times New Roman"/>
      <w:vertAlign w:val="superscript"/>
    </w:rPr>
  </w:style>
  <w:style w:type="paragraph" w:styleId="Header">
    <w:name w:val="header"/>
    <w:basedOn w:val="Normal"/>
    <w:link w:val="HeaderChar"/>
    <w:uiPriority w:val="99"/>
    <w:rsid w:val="00EF7674"/>
    <w:pPr>
      <w:tabs>
        <w:tab w:val="center" w:pos="4680"/>
        <w:tab w:val="right" w:pos="9360"/>
      </w:tabs>
    </w:pPr>
  </w:style>
  <w:style w:type="character" w:customStyle="1" w:styleId="HeaderChar">
    <w:name w:val="Header Char"/>
    <w:basedOn w:val="DefaultParagraphFont"/>
    <w:link w:val="Header"/>
    <w:uiPriority w:val="99"/>
    <w:locked/>
    <w:rsid w:val="00EF7674"/>
    <w:rPr>
      <w:rFonts w:cs="Times New Roman"/>
      <w:sz w:val="24"/>
      <w:szCs w:val="24"/>
    </w:rPr>
  </w:style>
  <w:style w:type="paragraph" w:styleId="Footer">
    <w:name w:val="footer"/>
    <w:basedOn w:val="Normal"/>
    <w:link w:val="FooterChar"/>
    <w:uiPriority w:val="99"/>
    <w:rsid w:val="00EF7674"/>
    <w:pPr>
      <w:tabs>
        <w:tab w:val="center" w:pos="4680"/>
        <w:tab w:val="right" w:pos="9360"/>
      </w:tabs>
    </w:pPr>
  </w:style>
  <w:style w:type="character" w:customStyle="1" w:styleId="FooterChar">
    <w:name w:val="Footer Char"/>
    <w:basedOn w:val="DefaultParagraphFont"/>
    <w:link w:val="Footer"/>
    <w:uiPriority w:val="99"/>
    <w:locked/>
    <w:rsid w:val="00EF7674"/>
    <w:rPr>
      <w:rFonts w:cs="Times New Roman"/>
      <w:sz w:val="24"/>
      <w:szCs w:val="24"/>
    </w:rPr>
  </w:style>
  <w:style w:type="paragraph" w:styleId="BalloonText">
    <w:name w:val="Balloon Text"/>
    <w:basedOn w:val="Normal"/>
    <w:link w:val="BalloonTextChar"/>
    <w:uiPriority w:val="99"/>
    <w:semiHidden/>
    <w:rsid w:val="004C4BF3"/>
    <w:rPr>
      <w:rFonts w:ascii="Tahoma" w:hAnsi="Tahoma" w:cs="Tahoma"/>
      <w:sz w:val="16"/>
      <w:szCs w:val="16"/>
    </w:rPr>
  </w:style>
  <w:style w:type="character" w:customStyle="1" w:styleId="BalloonTextChar">
    <w:name w:val="Balloon Text Char"/>
    <w:basedOn w:val="DefaultParagraphFont"/>
    <w:link w:val="BalloonText"/>
    <w:uiPriority w:val="99"/>
    <w:locked/>
    <w:rsid w:val="004C4B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951</Words>
  <Characters>5423</Characters>
  <Application>Microsoft Office Outlook</Application>
  <DocSecurity>0</DocSecurity>
  <Lines>0</Lines>
  <Paragraphs>0</Paragraphs>
  <ScaleCrop>false</ScaleCrop>
  <Company>EOHHS</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2016-09-16T13:56:00Z</dcterms:created>
  <dc:creator>Engman, Heather (DPH)</dc:creator>
  <lastModifiedBy/>
  <lastPrinted>2016-02-18T19:35:00Z</lastPrinted>
  <dcterms:modified xsi:type="dcterms:W3CDTF">2016-09-16T13:56:00Z</dcterms:modified>
  <revision>2</revision>
  <dc:title>COMMONWEALTH OF MASSACHUSETTS</dc:title>
</coreProperties>
</file>