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9A" w:rsidRPr="00226A4A" w:rsidRDefault="007B1E9A" w:rsidP="00A55A1F">
      <w:r w:rsidRPr="00281063">
        <w:t>Three-Way Contract for Capitated Model</w:t>
      </w:r>
    </w:p>
    <w:p w:rsidR="007B1E9A" w:rsidRPr="00A55A1F" w:rsidRDefault="007B1E9A" w:rsidP="00A55A1F">
      <w:pPr>
        <w:pStyle w:val="Title"/>
        <w:rPr>
          <w:smallCaps/>
          <w:sz w:val="32"/>
          <w:szCs w:val="32"/>
        </w:rPr>
      </w:pPr>
      <w:r w:rsidRPr="00A55A1F">
        <w:rPr>
          <w:sz w:val="32"/>
          <w:szCs w:val="32"/>
        </w:rPr>
        <w:t>Contract</w:t>
      </w:r>
    </w:p>
    <w:p w:rsidR="007B1E9A" w:rsidRPr="002A2927" w:rsidRDefault="007B1E9A" w:rsidP="00A55A1F">
      <w:pPr>
        <w:pStyle w:val="Title"/>
      </w:pPr>
      <w:r w:rsidRPr="002A2927">
        <w:t>Between</w:t>
      </w:r>
    </w:p>
    <w:p w:rsidR="007B1E9A" w:rsidRPr="002A2927" w:rsidRDefault="007B1E9A" w:rsidP="00A55A1F">
      <w:pPr>
        <w:pStyle w:val="Title"/>
      </w:pPr>
      <w:r w:rsidRPr="002A2927">
        <w:t>United States Department of Health and Human Services</w:t>
      </w:r>
    </w:p>
    <w:p w:rsidR="007B1E9A" w:rsidRPr="002A2927" w:rsidRDefault="007B1E9A" w:rsidP="00A55A1F">
      <w:pPr>
        <w:pStyle w:val="Title"/>
      </w:pPr>
      <w:r w:rsidRPr="002A2927">
        <w:t>Centers for Medicare &amp; Medicaid Services</w:t>
      </w:r>
    </w:p>
    <w:p w:rsidR="007B1E9A" w:rsidRPr="00281063" w:rsidRDefault="007B1E9A" w:rsidP="00A55A1F">
      <w:pPr>
        <w:pStyle w:val="Title"/>
      </w:pPr>
      <w:r w:rsidRPr="00281063">
        <w:t>In Partnership with</w:t>
      </w:r>
    </w:p>
    <w:p w:rsidR="007B1E9A" w:rsidRPr="00281063" w:rsidRDefault="007B1E9A" w:rsidP="00A55A1F">
      <w:pPr>
        <w:pStyle w:val="Title"/>
      </w:pPr>
      <w:r w:rsidRPr="00281063">
        <w:t>The Commonwealth of Massachusetts</w:t>
      </w:r>
    </w:p>
    <w:p w:rsidR="007B1E9A" w:rsidRPr="00281063" w:rsidRDefault="007B1E9A" w:rsidP="00A55A1F">
      <w:pPr>
        <w:pStyle w:val="Title"/>
      </w:pPr>
      <w:bookmarkStart w:id="0" w:name="_Toc493394882"/>
      <w:bookmarkStart w:id="1" w:name="_Toc493395003"/>
      <w:r w:rsidRPr="00281063">
        <w:t>and</w:t>
      </w:r>
      <w:bookmarkEnd w:id="0"/>
      <w:bookmarkEnd w:id="1"/>
    </w:p>
    <w:p w:rsidR="007B1E9A" w:rsidRPr="003C4DDE" w:rsidRDefault="007B1E9A" w:rsidP="00A55A1F">
      <w:pPr>
        <w:pStyle w:val="Title"/>
      </w:pPr>
      <w:r>
        <w:t>Tufts Health Public Plans, Inc.</w:t>
      </w:r>
    </w:p>
    <w:p w:rsidR="007B1E9A" w:rsidRDefault="007B1E9A" w:rsidP="00A55A1F">
      <w:pPr>
        <w:pStyle w:val="NormalIndent"/>
        <w:rPr>
          <w:b w:val="0"/>
        </w:rPr>
      </w:pPr>
      <w:r>
        <w:t>Effective</w:t>
      </w:r>
      <w:bookmarkStart w:id="2" w:name="_GoBack"/>
      <w:bookmarkEnd w:id="2"/>
    </w:p>
    <w:p w:rsidR="00857203" w:rsidRPr="002B460A" w:rsidRDefault="007B1E9A" w:rsidP="00A55A1F">
      <w:pPr>
        <w:pStyle w:val="NormalIndent"/>
        <w:rPr>
          <w:b w:val="0"/>
          <w:u w:val="single"/>
        </w:rPr>
      </w:pPr>
      <w:r>
        <w:t>April 1, 2019</w:t>
      </w:r>
    </w:p>
    <w:sectPr w:rsidR="00857203" w:rsidRPr="002B4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14E5F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F473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AA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3425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56C6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AD0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DCA6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A6E2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C28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229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9A"/>
    <w:rsid w:val="000C3E34"/>
    <w:rsid w:val="000E0261"/>
    <w:rsid w:val="000F3811"/>
    <w:rsid w:val="001C48AD"/>
    <w:rsid w:val="00226A4A"/>
    <w:rsid w:val="00271100"/>
    <w:rsid w:val="002A2927"/>
    <w:rsid w:val="002B460A"/>
    <w:rsid w:val="003C0D0F"/>
    <w:rsid w:val="003F7FE7"/>
    <w:rsid w:val="004005AF"/>
    <w:rsid w:val="004E6B34"/>
    <w:rsid w:val="007B1E9A"/>
    <w:rsid w:val="0099078B"/>
    <w:rsid w:val="00A55A1F"/>
    <w:rsid w:val="00B053CA"/>
    <w:rsid w:val="00C67D01"/>
    <w:rsid w:val="00DB3134"/>
    <w:rsid w:val="00E84146"/>
    <w:rsid w:val="00F14F48"/>
    <w:rsid w:val="00F4245F"/>
    <w:rsid w:val="00F75A05"/>
    <w:rsid w:val="00FA0AF4"/>
    <w:rsid w:val="00FC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43D08-EC8D-407E-A1BE-640B8BAB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1F"/>
    <w:pPr>
      <w:spacing w:after="240" w:line="240" w:lineRule="auto"/>
      <w:jc w:val="left"/>
    </w:pPr>
    <w:rPr>
      <w:rFonts w:ascii="Book Antiqua" w:eastAsia="Times New Roman" w:hAnsi="Book Antiqua" w:cs="Times New Roman"/>
      <w:noProof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D01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D01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D01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D01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D01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D01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D01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D01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D01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D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D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D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D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D01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D01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D01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D01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D01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7D01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A2927"/>
    <w:pPr>
      <w:spacing w:before="600" w:after="0"/>
      <w:jc w:val="center"/>
    </w:pPr>
    <w:rPr>
      <w:rFonts w:eastAsiaTheme="minorHAnsi" w:cstheme="minorBidi"/>
      <w:b/>
      <w:sz w:val="2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A2927"/>
    <w:rPr>
      <w:rFonts w:ascii="Book Antiqua" w:hAnsi="Book Antiqua"/>
      <w:b/>
      <w:noProof/>
      <w:sz w:val="2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D01"/>
    <w:pPr>
      <w:spacing w:after="720"/>
      <w:jc w:val="right"/>
    </w:pPr>
    <w:rPr>
      <w:rFonts w:asciiTheme="majorHAnsi" w:eastAsiaTheme="majorEastAsia" w:hAnsiTheme="majorHAnsi" w:cstheme="majorBidi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67D01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C67D01"/>
    <w:rPr>
      <w:b/>
      <w:color w:val="C0504D" w:themeColor="accent2"/>
    </w:rPr>
  </w:style>
  <w:style w:type="character" w:styleId="Emphasis">
    <w:name w:val="Emphasis"/>
    <w:uiPriority w:val="20"/>
    <w:qFormat/>
    <w:rsid w:val="00C67D0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67D01"/>
    <w:pPr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67D01"/>
  </w:style>
  <w:style w:type="paragraph" w:styleId="ListParagraph">
    <w:name w:val="List Paragraph"/>
    <w:basedOn w:val="Normal"/>
    <w:uiPriority w:val="34"/>
    <w:qFormat/>
    <w:rsid w:val="00C67D01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67D01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C67D0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D0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D01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C67D01"/>
    <w:rPr>
      <w:i/>
    </w:rPr>
  </w:style>
  <w:style w:type="character" w:styleId="IntenseEmphasis">
    <w:name w:val="Intense Emphasis"/>
    <w:uiPriority w:val="21"/>
    <w:qFormat/>
    <w:rsid w:val="00C67D01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C67D01"/>
    <w:rPr>
      <w:b/>
    </w:rPr>
  </w:style>
  <w:style w:type="character" w:styleId="IntenseReference">
    <w:name w:val="Intense Reference"/>
    <w:uiPriority w:val="32"/>
    <w:qFormat/>
    <w:rsid w:val="00C67D0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67D0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7D01"/>
    <w:pPr>
      <w:outlineLvl w:val="9"/>
    </w:pPr>
    <w:rPr>
      <w:lang w:bidi="en-US"/>
    </w:rPr>
  </w:style>
  <w:style w:type="paragraph" w:styleId="Footer">
    <w:name w:val="footer"/>
    <w:basedOn w:val="Normal"/>
    <w:link w:val="FooterChar1"/>
    <w:uiPriority w:val="99"/>
    <w:rsid w:val="007B1E9A"/>
    <w:pPr>
      <w:tabs>
        <w:tab w:val="center" w:pos="4320"/>
        <w:tab w:val="right" w:pos="8640"/>
      </w:tabs>
    </w:pPr>
    <w:rPr>
      <w:sz w:val="20"/>
      <w:lang w:eastAsia="ja-JP"/>
    </w:rPr>
  </w:style>
  <w:style w:type="character" w:customStyle="1" w:styleId="FooterChar">
    <w:name w:val="Footer Char"/>
    <w:basedOn w:val="DefaultParagraphFont"/>
    <w:uiPriority w:val="99"/>
    <w:semiHidden/>
    <w:rsid w:val="007B1E9A"/>
    <w:rPr>
      <w:rFonts w:ascii="Book Antiqua" w:eastAsia="Times New Roman" w:hAnsi="Book Antiqua"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7B1E9A"/>
    <w:rPr>
      <w:rFonts w:ascii="Book Antiqua" w:eastAsia="Times New Roman" w:hAnsi="Book Antiqua" w:cs="Times New Roman"/>
      <w:lang w:eastAsia="ja-JP"/>
    </w:rPr>
  </w:style>
  <w:style w:type="paragraph" w:styleId="NormalIndent">
    <w:name w:val="Normal Indent"/>
    <w:basedOn w:val="Normal"/>
    <w:uiPriority w:val="99"/>
    <w:unhideWhenUsed/>
    <w:qFormat/>
    <w:rsid w:val="002A2927"/>
    <w:pPr>
      <w:spacing w:before="600" w:after="60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Between United States Department of Health and Human Services Centers for Medicare &amp; Medicaid Services</vt:lpstr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Between United States Department of Health and Human Services Centers for Medicare &amp; Medicaid Services</dc:title>
  <dc:creator>Administrator</dc:creator>
  <cp:lastModifiedBy>KALAISELVID</cp:lastModifiedBy>
  <cp:revision>23</cp:revision>
  <dcterms:created xsi:type="dcterms:W3CDTF">2019-10-21T12:57:00Z</dcterms:created>
  <dcterms:modified xsi:type="dcterms:W3CDTF">2019-11-01T13:27:00Z</dcterms:modified>
</cp:coreProperties>
</file>