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AF9" w:rsidRDefault="00E11AF9" w:rsidP="00BE50BA">
      <w:pPr>
        <w:autoSpaceDE w:val="0"/>
        <w:autoSpaceDN w:val="0"/>
        <w:adjustRightInd w:val="0"/>
        <w:spacing w:after="0" w:line="240" w:lineRule="auto"/>
        <w:contextualSpacing/>
        <w:rPr>
          <w:rFonts w:ascii="Arial" w:hAnsi="Arial" w:cs="Arial"/>
          <w:sz w:val="20"/>
          <w:szCs w:val="20"/>
        </w:rPr>
      </w:pPr>
      <w:bookmarkStart w:id="0" w:name="_GoBack"/>
      <w:bookmarkEnd w:id="0"/>
    </w:p>
    <w:p w:rsidR="00BE50BA" w:rsidRPr="001110FE" w:rsidRDefault="00BE50BA" w:rsidP="00BE50BA">
      <w:pPr>
        <w:autoSpaceDE w:val="0"/>
        <w:autoSpaceDN w:val="0"/>
        <w:adjustRightInd w:val="0"/>
        <w:spacing w:after="0" w:line="240" w:lineRule="auto"/>
        <w:contextualSpacing/>
        <w:rPr>
          <w:rFonts w:ascii="Arial" w:hAnsi="Arial" w:cs="Arial"/>
          <w:sz w:val="20"/>
          <w:szCs w:val="20"/>
        </w:rPr>
      </w:pPr>
      <w:r w:rsidRPr="001110FE">
        <w:rPr>
          <w:rFonts w:ascii="Arial" w:hAnsi="Arial" w:cs="Arial"/>
          <w:sz w:val="20"/>
          <w:szCs w:val="20"/>
        </w:rPr>
        <w:t xml:space="preserve">March </w:t>
      </w:r>
      <w:r w:rsidR="001E4BBC">
        <w:rPr>
          <w:rFonts w:ascii="Arial" w:hAnsi="Arial" w:cs="Arial"/>
          <w:sz w:val="20"/>
          <w:szCs w:val="20"/>
        </w:rPr>
        <w:t>3</w:t>
      </w:r>
      <w:r w:rsidRPr="001110FE">
        <w:rPr>
          <w:rFonts w:ascii="Arial" w:hAnsi="Arial" w:cs="Arial"/>
          <w:sz w:val="20"/>
          <w:szCs w:val="20"/>
        </w:rPr>
        <w:t>, 2017</w:t>
      </w:r>
    </w:p>
    <w:p w:rsidR="00BE50BA" w:rsidRPr="001110FE" w:rsidRDefault="00BE50BA" w:rsidP="00BE50BA">
      <w:pPr>
        <w:autoSpaceDE w:val="0"/>
        <w:autoSpaceDN w:val="0"/>
        <w:adjustRightInd w:val="0"/>
        <w:spacing w:after="0" w:line="240" w:lineRule="auto"/>
        <w:contextualSpacing/>
        <w:rPr>
          <w:rFonts w:ascii="Arial" w:hAnsi="Arial" w:cs="Arial"/>
          <w:sz w:val="20"/>
          <w:szCs w:val="20"/>
        </w:rPr>
      </w:pPr>
    </w:p>
    <w:p w:rsidR="00BE50BA" w:rsidRDefault="00BE50BA" w:rsidP="00BE50BA">
      <w:pPr>
        <w:spacing w:after="0"/>
        <w:contextualSpacing/>
        <w:rPr>
          <w:rFonts w:ascii="Arial" w:hAnsi="Arial" w:cs="Arial"/>
          <w:sz w:val="20"/>
          <w:szCs w:val="20"/>
        </w:rPr>
      </w:pPr>
      <w:r w:rsidRPr="007A69C7">
        <w:rPr>
          <w:rFonts w:ascii="Arial" w:hAnsi="Arial" w:cs="Arial"/>
          <w:sz w:val="20"/>
          <w:szCs w:val="20"/>
        </w:rPr>
        <w:t>George Zachos, Executive Director</w:t>
      </w:r>
    </w:p>
    <w:p w:rsidR="00BE50BA" w:rsidRDefault="00BE50BA" w:rsidP="00BE50BA">
      <w:pPr>
        <w:autoSpaceDE w:val="0"/>
        <w:autoSpaceDN w:val="0"/>
        <w:adjustRightInd w:val="0"/>
        <w:spacing w:after="0"/>
        <w:contextualSpacing/>
        <w:rPr>
          <w:rFonts w:ascii="Arial" w:hAnsi="Arial" w:cs="Arial"/>
          <w:sz w:val="20"/>
          <w:szCs w:val="20"/>
        </w:rPr>
      </w:pPr>
      <w:r w:rsidRPr="007A69C7">
        <w:rPr>
          <w:rFonts w:ascii="Arial" w:hAnsi="Arial" w:cs="Arial"/>
          <w:sz w:val="20"/>
          <w:szCs w:val="20"/>
        </w:rPr>
        <w:t>Board of Registration in Medicine</w:t>
      </w:r>
    </w:p>
    <w:p w:rsidR="00BE50BA" w:rsidRDefault="00BE50BA" w:rsidP="00BE50BA">
      <w:pPr>
        <w:autoSpaceDE w:val="0"/>
        <w:autoSpaceDN w:val="0"/>
        <w:adjustRightInd w:val="0"/>
        <w:spacing w:after="0"/>
        <w:contextualSpacing/>
        <w:rPr>
          <w:rFonts w:ascii="Arial" w:hAnsi="Arial" w:cs="Arial"/>
          <w:sz w:val="20"/>
          <w:szCs w:val="20"/>
        </w:rPr>
      </w:pPr>
      <w:r w:rsidRPr="007A69C7">
        <w:rPr>
          <w:rFonts w:ascii="Arial" w:hAnsi="Arial" w:cs="Arial"/>
          <w:sz w:val="20"/>
          <w:szCs w:val="20"/>
        </w:rPr>
        <w:t>200 Harvard Mills Square, Suite 330</w:t>
      </w:r>
    </w:p>
    <w:p w:rsidR="00BE50BA" w:rsidRDefault="00BE50BA" w:rsidP="00BE50BA">
      <w:pPr>
        <w:autoSpaceDE w:val="0"/>
        <w:autoSpaceDN w:val="0"/>
        <w:adjustRightInd w:val="0"/>
        <w:spacing w:after="0"/>
        <w:contextualSpacing/>
        <w:rPr>
          <w:rFonts w:ascii="Arial" w:hAnsi="Arial" w:cs="Arial"/>
          <w:sz w:val="20"/>
          <w:szCs w:val="20"/>
        </w:rPr>
      </w:pPr>
      <w:r w:rsidRPr="007A69C7">
        <w:rPr>
          <w:rFonts w:ascii="Arial" w:hAnsi="Arial" w:cs="Arial"/>
          <w:sz w:val="20"/>
          <w:szCs w:val="20"/>
        </w:rPr>
        <w:t>Wakefield, MA 01880</w:t>
      </w:r>
    </w:p>
    <w:p w:rsidR="00BE50BA" w:rsidRPr="001110FE" w:rsidRDefault="00BE50BA" w:rsidP="00BE50BA">
      <w:pPr>
        <w:autoSpaceDE w:val="0"/>
        <w:autoSpaceDN w:val="0"/>
        <w:adjustRightInd w:val="0"/>
        <w:spacing w:after="0" w:line="240" w:lineRule="auto"/>
        <w:contextualSpacing/>
        <w:rPr>
          <w:rFonts w:ascii="Arial" w:hAnsi="Arial" w:cs="Arial"/>
          <w:sz w:val="20"/>
          <w:szCs w:val="20"/>
        </w:rPr>
      </w:pPr>
    </w:p>
    <w:p w:rsidR="00BE50BA" w:rsidRPr="001110FE" w:rsidRDefault="00BE50BA" w:rsidP="00BE50BA">
      <w:pPr>
        <w:autoSpaceDE w:val="0"/>
        <w:autoSpaceDN w:val="0"/>
        <w:adjustRightInd w:val="0"/>
        <w:spacing w:after="0" w:line="240" w:lineRule="auto"/>
        <w:contextualSpacing/>
        <w:rPr>
          <w:rFonts w:ascii="Arial" w:hAnsi="Arial" w:cs="Arial"/>
          <w:b/>
          <w:sz w:val="20"/>
          <w:szCs w:val="20"/>
        </w:rPr>
      </w:pPr>
      <w:r>
        <w:rPr>
          <w:rFonts w:ascii="Arial" w:hAnsi="Arial" w:cs="Arial"/>
          <w:b/>
          <w:sz w:val="20"/>
          <w:szCs w:val="20"/>
        </w:rPr>
        <w:t>Re: Proposed Amendments to the BORIM Regulations 243 CMR 1.00 and 243 CMR 3.00</w:t>
      </w:r>
    </w:p>
    <w:p w:rsidR="00BE50BA" w:rsidRPr="001110FE" w:rsidRDefault="00BE50BA" w:rsidP="00BE50BA">
      <w:pPr>
        <w:autoSpaceDE w:val="0"/>
        <w:autoSpaceDN w:val="0"/>
        <w:adjustRightInd w:val="0"/>
        <w:spacing w:after="0" w:line="240" w:lineRule="auto"/>
        <w:contextualSpacing/>
        <w:rPr>
          <w:rFonts w:ascii="Arial" w:hAnsi="Arial" w:cs="Arial"/>
          <w:sz w:val="20"/>
          <w:szCs w:val="20"/>
        </w:rPr>
      </w:pPr>
    </w:p>
    <w:p w:rsidR="00BE50BA" w:rsidRPr="001110FE" w:rsidRDefault="00BE50BA" w:rsidP="00BE50BA">
      <w:pPr>
        <w:autoSpaceDE w:val="0"/>
        <w:autoSpaceDN w:val="0"/>
        <w:adjustRightInd w:val="0"/>
        <w:spacing w:after="0" w:line="240" w:lineRule="auto"/>
        <w:contextualSpacing/>
        <w:rPr>
          <w:rFonts w:ascii="Arial" w:hAnsi="Arial" w:cs="Arial"/>
          <w:sz w:val="20"/>
          <w:szCs w:val="20"/>
        </w:rPr>
      </w:pPr>
      <w:r>
        <w:rPr>
          <w:rFonts w:ascii="Arial" w:hAnsi="Arial" w:cs="Arial"/>
          <w:sz w:val="20"/>
          <w:szCs w:val="20"/>
        </w:rPr>
        <w:t>Dear Mr. Zachos:</w:t>
      </w:r>
    </w:p>
    <w:p w:rsidR="00BE50BA" w:rsidRPr="001110FE" w:rsidRDefault="00BE50BA" w:rsidP="00BE50BA">
      <w:pPr>
        <w:autoSpaceDE w:val="0"/>
        <w:autoSpaceDN w:val="0"/>
        <w:adjustRightInd w:val="0"/>
        <w:spacing w:after="0" w:line="240" w:lineRule="auto"/>
        <w:contextualSpacing/>
        <w:rPr>
          <w:rFonts w:ascii="Arial" w:hAnsi="Arial" w:cs="Arial"/>
          <w:sz w:val="20"/>
          <w:szCs w:val="20"/>
        </w:rPr>
      </w:pPr>
    </w:p>
    <w:p w:rsidR="00A91F67" w:rsidRDefault="00A91F67" w:rsidP="00C60564">
      <w:pPr>
        <w:autoSpaceDE w:val="0"/>
        <w:autoSpaceDN w:val="0"/>
        <w:adjustRightInd w:val="0"/>
        <w:spacing w:after="0" w:line="240" w:lineRule="auto"/>
        <w:contextualSpacing/>
        <w:rPr>
          <w:rFonts w:ascii="Arial" w:hAnsi="Arial" w:cs="Arial"/>
          <w:sz w:val="20"/>
          <w:szCs w:val="20"/>
        </w:rPr>
      </w:pPr>
      <w:r>
        <w:rPr>
          <w:rFonts w:ascii="Arial" w:hAnsi="Arial" w:cs="Arial"/>
          <w:sz w:val="20"/>
          <w:szCs w:val="20"/>
        </w:rPr>
        <w:t>On Behalf of Tufts Medical Center and Floatin</w:t>
      </w:r>
      <w:r w:rsidR="00C60564">
        <w:rPr>
          <w:rFonts w:ascii="Arial" w:hAnsi="Arial" w:cs="Arial"/>
          <w:sz w:val="20"/>
          <w:szCs w:val="20"/>
        </w:rPr>
        <w:t>g Hospital for Children and its physicians we write to express our appreciation for the opportunity to provide comments for the Board’s consideration related to the proposed amendments to CMR 243 CMR 1.00 and 3.00.</w:t>
      </w:r>
    </w:p>
    <w:p w:rsidR="00C60564" w:rsidRDefault="00C60564" w:rsidP="00C60564">
      <w:pPr>
        <w:autoSpaceDE w:val="0"/>
        <w:autoSpaceDN w:val="0"/>
        <w:adjustRightInd w:val="0"/>
        <w:spacing w:after="0" w:line="240" w:lineRule="auto"/>
        <w:contextualSpacing/>
        <w:rPr>
          <w:rFonts w:ascii="Arial" w:hAnsi="Arial" w:cs="Arial"/>
          <w:sz w:val="20"/>
          <w:szCs w:val="20"/>
        </w:rPr>
      </w:pPr>
    </w:p>
    <w:p w:rsidR="00C60564" w:rsidRDefault="00C60564" w:rsidP="00C60564">
      <w:pPr>
        <w:autoSpaceDE w:val="0"/>
        <w:autoSpaceDN w:val="0"/>
        <w:adjustRightInd w:val="0"/>
        <w:spacing w:after="0" w:line="240" w:lineRule="auto"/>
        <w:contextualSpacing/>
        <w:rPr>
          <w:rFonts w:ascii="Arial" w:hAnsi="Arial" w:cs="Arial"/>
          <w:sz w:val="20"/>
          <w:szCs w:val="20"/>
        </w:rPr>
      </w:pPr>
      <w:r>
        <w:rPr>
          <w:rFonts w:ascii="Arial" w:hAnsi="Arial" w:cs="Arial"/>
          <w:sz w:val="20"/>
          <w:szCs w:val="20"/>
        </w:rPr>
        <w:t xml:space="preserve">We greatly appreciate the intent of the Board to </w:t>
      </w:r>
      <w:r w:rsidR="00831EC2">
        <w:rPr>
          <w:rFonts w:ascii="Arial" w:hAnsi="Arial" w:cs="Arial"/>
          <w:sz w:val="20"/>
          <w:szCs w:val="20"/>
        </w:rPr>
        <w:t xml:space="preserve">update and streamline the regulations, however many of the proposed changes may actually increase reporting and administrative burden and quite possibly dampen the on-going efforts to build strong cultures of safety, transparency and trust within our institutions. </w:t>
      </w:r>
    </w:p>
    <w:p w:rsidR="00C60564" w:rsidRDefault="00C60564" w:rsidP="00C60564">
      <w:pPr>
        <w:autoSpaceDE w:val="0"/>
        <w:autoSpaceDN w:val="0"/>
        <w:adjustRightInd w:val="0"/>
        <w:spacing w:after="0" w:line="240" w:lineRule="auto"/>
        <w:contextualSpacing/>
        <w:rPr>
          <w:rFonts w:ascii="Arial" w:hAnsi="Arial" w:cs="Arial"/>
          <w:sz w:val="20"/>
          <w:szCs w:val="20"/>
        </w:rPr>
      </w:pPr>
    </w:p>
    <w:p w:rsidR="0076124C" w:rsidRDefault="00831EC2" w:rsidP="00C60564">
      <w:pPr>
        <w:autoSpaceDE w:val="0"/>
        <w:autoSpaceDN w:val="0"/>
        <w:adjustRightInd w:val="0"/>
        <w:spacing w:after="0" w:line="240" w:lineRule="auto"/>
        <w:contextualSpacing/>
        <w:rPr>
          <w:rFonts w:ascii="Arial" w:hAnsi="Arial" w:cs="Arial"/>
          <w:sz w:val="20"/>
          <w:szCs w:val="20"/>
        </w:rPr>
      </w:pPr>
      <w:r>
        <w:rPr>
          <w:rFonts w:ascii="Arial" w:hAnsi="Arial" w:cs="Arial"/>
          <w:sz w:val="20"/>
          <w:szCs w:val="20"/>
        </w:rPr>
        <w:t>We would like to note our support for the detailed comments provided by both the Massachusetts Hospital Association and the Conference</w:t>
      </w:r>
      <w:r w:rsidR="0076124C">
        <w:rPr>
          <w:rFonts w:ascii="Arial" w:hAnsi="Arial" w:cs="Arial"/>
          <w:sz w:val="20"/>
          <w:szCs w:val="20"/>
        </w:rPr>
        <w:t xml:space="preserve"> of Boston Teaching Hospitals, specifically pertaining to:</w:t>
      </w:r>
    </w:p>
    <w:p w:rsidR="0076124C" w:rsidRDefault="0076124C" w:rsidP="00C60564">
      <w:pPr>
        <w:autoSpaceDE w:val="0"/>
        <w:autoSpaceDN w:val="0"/>
        <w:adjustRightInd w:val="0"/>
        <w:spacing w:after="0" w:line="240" w:lineRule="auto"/>
        <w:contextualSpacing/>
        <w:rPr>
          <w:rFonts w:ascii="Arial" w:hAnsi="Arial" w:cs="Arial"/>
          <w:sz w:val="20"/>
          <w:szCs w:val="20"/>
        </w:rPr>
      </w:pPr>
    </w:p>
    <w:p w:rsidR="0076124C" w:rsidRDefault="0076124C" w:rsidP="00C60564">
      <w:pPr>
        <w:autoSpaceDE w:val="0"/>
        <w:autoSpaceDN w:val="0"/>
        <w:adjustRightInd w:val="0"/>
        <w:spacing w:after="0" w:line="240" w:lineRule="auto"/>
        <w:contextualSpacing/>
        <w:rPr>
          <w:rFonts w:ascii="Arial" w:hAnsi="Arial" w:cs="Arial"/>
          <w:sz w:val="20"/>
          <w:szCs w:val="20"/>
        </w:rPr>
      </w:pPr>
    </w:p>
    <w:p w:rsidR="00C77342" w:rsidRDefault="0022255A" w:rsidP="00C77342">
      <w:pPr>
        <w:autoSpaceDE w:val="0"/>
        <w:autoSpaceDN w:val="0"/>
        <w:adjustRightInd w:val="0"/>
        <w:spacing w:after="0" w:line="240" w:lineRule="auto"/>
        <w:ind w:left="720"/>
        <w:contextualSpacing/>
        <w:rPr>
          <w:rFonts w:ascii="Arial" w:hAnsi="Arial" w:cs="Arial"/>
          <w:sz w:val="20"/>
          <w:szCs w:val="20"/>
        </w:rPr>
      </w:pPr>
      <w:r w:rsidRPr="005E44B1">
        <w:rPr>
          <w:rFonts w:ascii="Arial" w:hAnsi="Arial" w:cs="Arial"/>
          <w:b/>
          <w:bCs/>
          <w:sz w:val="20"/>
          <w:szCs w:val="20"/>
        </w:rPr>
        <w:t>243 CMR 1.01(02) Definitions</w:t>
      </w:r>
      <w:r w:rsidR="00C77342">
        <w:rPr>
          <w:rFonts w:ascii="Arial" w:hAnsi="Arial" w:cs="Arial"/>
          <w:b/>
          <w:bCs/>
          <w:sz w:val="20"/>
          <w:szCs w:val="20"/>
        </w:rPr>
        <w:t xml:space="preserve">: </w:t>
      </w:r>
      <w:r w:rsidR="00C77342">
        <w:rPr>
          <w:rFonts w:ascii="Arial" w:hAnsi="Arial" w:cs="Arial"/>
          <w:bCs/>
          <w:sz w:val="20"/>
          <w:szCs w:val="20"/>
        </w:rPr>
        <w:t xml:space="preserve">Excluding the terms </w:t>
      </w:r>
      <w:r w:rsidR="00C77342" w:rsidRPr="00456550">
        <w:rPr>
          <w:rFonts w:ascii="Arial" w:hAnsi="Arial" w:cs="Arial"/>
          <w:sz w:val="20"/>
          <w:szCs w:val="20"/>
        </w:rPr>
        <w:t xml:space="preserve">academic probation </w:t>
      </w:r>
      <w:r w:rsidR="00C77342">
        <w:rPr>
          <w:rFonts w:ascii="Arial" w:hAnsi="Arial" w:cs="Arial"/>
          <w:sz w:val="20"/>
          <w:szCs w:val="20"/>
        </w:rPr>
        <w:t xml:space="preserve">and remediation </w:t>
      </w:r>
      <w:r w:rsidR="00C77342" w:rsidRPr="00456550">
        <w:rPr>
          <w:rFonts w:ascii="Arial" w:hAnsi="Arial" w:cs="Arial"/>
          <w:sz w:val="20"/>
          <w:szCs w:val="20"/>
        </w:rPr>
        <w:t>from the definition of disciplinary action</w:t>
      </w:r>
      <w:r w:rsidR="00ED66D2">
        <w:rPr>
          <w:rFonts w:ascii="Arial" w:hAnsi="Arial" w:cs="Arial"/>
          <w:sz w:val="20"/>
          <w:szCs w:val="20"/>
        </w:rPr>
        <w:t xml:space="preserve"> and inserting necessary language to ensure any complaints are verifiable.</w:t>
      </w:r>
    </w:p>
    <w:p w:rsidR="00C77342" w:rsidRDefault="00C77342" w:rsidP="00C77342">
      <w:pPr>
        <w:autoSpaceDE w:val="0"/>
        <w:autoSpaceDN w:val="0"/>
        <w:adjustRightInd w:val="0"/>
        <w:spacing w:after="0" w:line="240" w:lineRule="auto"/>
        <w:ind w:left="720"/>
        <w:contextualSpacing/>
        <w:rPr>
          <w:rFonts w:ascii="Arial" w:hAnsi="Arial" w:cs="Arial"/>
          <w:sz w:val="20"/>
          <w:szCs w:val="20"/>
        </w:rPr>
      </w:pPr>
    </w:p>
    <w:p w:rsidR="00C77342" w:rsidRDefault="00C77342" w:rsidP="00C77342">
      <w:pPr>
        <w:autoSpaceDE w:val="0"/>
        <w:autoSpaceDN w:val="0"/>
        <w:adjustRightInd w:val="0"/>
        <w:spacing w:after="0" w:line="240" w:lineRule="auto"/>
        <w:ind w:left="720"/>
        <w:contextualSpacing/>
        <w:rPr>
          <w:rFonts w:ascii="Arial" w:hAnsi="Arial" w:cs="Arial"/>
          <w:sz w:val="20"/>
          <w:szCs w:val="20"/>
        </w:rPr>
      </w:pPr>
      <w:r w:rsidRPr="00456550">
        <w:rPr>
          <w:rFonts w:ascii="Arial" w:hAnsi="Arial" w:cs="Arial"/>
          <w:b/>
          <w:bCs/>
          <w:sz w:val="20"/>
          <w:szCs w:val="20"/>
        </w:rPr>
        <w:t>243 CMR 1.0</w:t>
      </w:r>
      <w:r>
        <w:rPr>
          <w:rFonts w:ascii="Arial" w:hAnsi="Arial" w:cs="Arial"/>
          <w:b/>
          <w:bCs/>
          <w:sz w:val="20"/>
          <w:szCs w:val="20"/>
        </w:rPr>
        <w:t xml:space="preserve">3(5)(a)(3) - Specific Grounds for Complaints Against Physicians: </w:t>
      </w:r>
      <w:r w:rsidR="00ED66D2" w:rsidRPr="00ED66D2">
        <w:rPr>
          <w:rFonts w:ascii="Arial" w:hAnsi="Arial" w:cs="Arial"/>
          <w:bCs/>
          <w:sz w:val="20"/>
          <w:szCs w:val="20"/>
        </w:rPr>
        <w:t>Remove overly</w:t>
      </w:r>
      <w:r w:rsidR="00ED66D2">
        <w:rPr>
          <w:rFonts w:ascii="Arial" w:hAnsi="Arial" w:cs="Arial"/>
          <w:sz w:val="20"/>
          <w:szCs w:val="20"/>
        </w:rPr>
        <w:t xml:space="preserve"> broad and </w:t>
      </w:r>
      <w:r w:rsidR="004F07F9">
        <w:rPr>
          <w:rFonts w:ascii="Arial" w:hAnsi="Arial" w:cs="Arial"/>
          <w:sz w:val="20"/>
          <w:szCs w:val="20"/>
        </w:rPr>
        <w:t>undefined</w:t>
      </w:r>
      <w:r w:rsidR="00ED66D2">
        <w:rPr>
          <w:rFonts w:ascii="Arial" w:hAnsi="Arial" w:cs="Arial"/>
          <w:sz w:val="20"/>
          <w:szCs w:val="20"/>
        </w:rPr>
        <w:t xml:space="preserve"> language relative to ethical standards and r</w:t>
      </w:r>
      <w:r w:rsidRPr="005E498F">
        <w:rPr>
          <w:rFonts w:ascii="Arial" w:hAnsi="Arial" w:cs="Arial"/>
          <w:sz w:val="20"/>
          <w:szCs w:val="20"/>
        </w:rPr>
        <w:t>etain the current language of "gross negligence on a particular occasion or negligence on repeated occasions."</w:t>
      </w:r>
      <w:r w:rsidR="00ED66D2">
        <w:rPr>
          <w:rFonts w:ascii="Arial" w:hAnsi="Arial" w:cs="Arial"/>
          <w:sz w:val="20"/>
          <w:szCs w:val="20"/>
        </w:rPr>
        <w:t xml:space="preserve">  </w:t>
      </w:r>
      <w:r w:rsidRPr="005E498F">
        <w:rPr>
          <w:rFonts w:ascii="Arial" w:hAnsi="Arial" w:cs="Arial"/>
          <w:sz w:val="20"/>
          <w:szCs w:val="20"/>
        </w:rPr>
        <w:t xml:space="preserve">  </w:t>
      </w:r>
      <w:r>
        <w:rPr>
          <w:rFonts w:ascii="Arial" w:hAnsi="Arial" w:cs="Arial"/>
          <w:b/>
          <w:bCs/>
          <w:sz w:val="20"/>
          <w:szCs w:val="20"/>
        </w:rPr>
        <w:t xml:space="preserve">  </w:t>
      </w:r>
    </w:p>
    <w:p w:rsidR="004F07F9" w:rsidRPr="004F07F9" w:rsidRDefault="004F07F9" w:rsidP="00C77342">
      <w:pPr>
        <w:autoSpaceDE w:val="0"/>
        <w:autoSpaceDN w:val="0"/>
        <w:adjustRightInd w:val="0"/>
        <w:spacing w:after="0" w:line="240" w:lineRule="auto"/>
        <w:ind w:left="720"/>
        <w:contextualSpacing/>
        <w:rPr>
          <w:rFonts w:ascii="Arial" w:hAnsi="Arial" w:cs="Arial"/>
          <w:b/>
          <w:bCs/>
          <w:sz w:val="20"/>
          <w:szCs w:val="20"/>
        </w:rPr>
      </w:pPr>
    </w:p>
    <w:p w:rsidR="002B28DB" w:rsidRDefault="004F07F9" w:rsidP="004F07F9">
      <w:pPr>
        <w:autoSpaceDE w:val="0"/>
        <w:autoSpaceDN w:val="0"/>
        <w:adjustRightInd w:val="0"/>
        <w:spacing w:after="0" w:line="240" w:lineRule="auto"/>
        <w:ind w:left="720"/>
        <w:contextualSpacing/>
        <w:rPr>
          <w:rFonts w:ascii="Arial" w:hAnsi="Arial" w:cs="Arial"/>
          <w:sz w:val="20"/>
          <w:szCs w:val="20"/>
        </w:rPr>
      </w:pPr>
      <w:r w:rsidRPr="004F07F9">
        <w:rPr>
          <w:rFonts w:ascii="Arial" w:hAnsi="Arial" w:cs="Arial"/>
          <w:b/>
          <w:bCs/>
          <w:sz w:val="20"/>
          <w:szCs w:val="20"/>
        </w:rPr>
        <w:t xml:space="preserve">243 CMR 3.02 Definitions related to Patient Care Assessment Programs: </w:t>
      </w:r>
      <w:r w:rsidRPr="004F07F9">
        <w:rPr>
          <w:rFonts w:ascii="Arial" w:hAnsi="Arial" w:cs="Arial"/>
          <w:bCs/>
          <w:sz w:val="20"/>
          <w:szCs w:val="20"/>
        </w:rPr>
        <w:t xml:space="preserve">Clarifying that adverse events are those as defined by </w:t>
      </w:r>
      <w:r w:rsidRPr="004F07F9">
        <w:rPr>
          <w:rFonts w:ascii="Arial" w:hAnsi="Arial" w:cs="Arial"/>
          <w:sz w:val="20"/>
          <w:szCs w:val="20"/>
        </w:rPr>
        <w:t>the National Quality Forum,</w:t>
      </w:r>
      <w:r>
        <w:rPr>
          <w:rFonts w:ascii="Arial" w:hAnsi="Arial" w:cs="Arial"/>
          <w:sz w:val="20"/>
          <w:szCs w:val="20"/>
        </w:rPr>
        <w:t xml:space="preserve"> and removing the new reporting requirement of “Close Call”</w:t>
      </w:r>
      <w:r w:rsidR="002B28DB">
        <w:rPr>
          <w:rFonts w:ascii="Arial" w:hAnsi="Arial" w:cs="Arial"/>
          <w:sz w:val="20"/>
          <w:szCs w:val="20"/>
        </w:rPr>
        <w:t xml:space="preserve">  and ensuring that the definition of “Healthcare facility” appropriately captures and reflects the diverse settings across which care is delivered in the Commonwealth.</w:t>
      </w:r>
    </w:p>
    <w:p w:rsidR="002B28DB" w:rsidRDefault="002B28DB" w:rsidP="004F07F9">
      <w:pPr>
        <w:autoSpaceDE w:val="0"/>
        <w:autoSpaceDN w:val="0"/>
        <w:adjustRightInd w:val="0"/>
        <w:spacing w:after="0" w:line="240" w:lineRule="auto"/>
        <w:ind w:left="720"/>
        <w:contextualSpacing/>
        <w:rPr>
          <w:rFonts w:ascii="Arial" w:hAnsi="Arial" w:cs="Arial"/>
          <w:sz w:val="20"/>
          <w:szCs w:val="20"/>
        </w:rPr>
      </w:pPr>
    </w:p>
    <w:p w:rsidR="00C77342" w:rsidRDefault="00C77342" w:rsidP="004F07F9">
      <w:pPr>
        <w:autoSpaceDE w:val="0"/>
        <w:autoSpaceDN w:val="0"/>
        <w:adjustRightInd w:val="0"/>
        <w:spacing w:after="0" w:line="240" w:lineRule="auto"/>
        <w:ind w:left="720"/>
        <w:contextualSpacing/>
        <w:rPr>
          <w:rFonts w:ascii="Arial" w:hAnsi="Arial" w:cs="Arial"/>
          <w:sz w:val="20"/>
          <w:szCs w:val="20"/>
        </w:rPr>
      </w:pPr>
      <w:r w:rsidRPr="005E44B1">
        <w:rPr>
          <w:rFonts w:ascii="Arial" w:hAnsi="Arial" w:cs="Arial"/>
          <w:b/>
          <w:bCs/>
          <w:sz w:val="20"/>
          <w:szCs w:val="20"/>
        </w:rPr>
        <w:t>243 CMR 3.05 (3)(i) - Patient Care Assessment Program, Credentialing</w:t>
      </w:r>
      <w:r>
        <w:rPr>
          <w:rFonts w:ascii="Arial" w:hAnsi="Arial" w:cs="Arial"/>
          <w:b/>
          <w:bCs/>
          <w:sz w:val="20"/>
          <w:szCs w:val="20"/>
        </w:rPr>
        <w:t>:</w:t>
      </w:r>
      <w:r>
        <w:rPr>
          <w:rFonts w:ascii="Arial" w:hAnsi="Arial" w:cs="Arial"/>
          <w:bCs/>
          <w:sz w:val="20"/>
          <w:szCs w:val="20"/>
        </w:rPr>
        <w:t xml:space="preserve"> Retain ten- year look-back period by reinserting</w:t>
      </w:r>
      <w:r>
        <w:rPr>
          <w:rFonts w:ascii="Arial" w:hAnsi="Arial" w:cs="Arial"/>
          <w:sz w:val="20"/>
          <w:szCs w:val="20"/>
        </w:rPr>
        <w:t xml:space="preserve"> "during at least the previous 10 years" in 3.05(3)(1)</w:t>
      </w:r>
    </w:p>
    <w:p w:rsidR="00C77342" w:rsidRDefault="00C77342" w:rsidP="00C77342">
      <w:pPr>
        <w:autoSpaceDE w:val="0"/>
        <w:autoSpaceDN w:val="0"/>
        <w:adjustRightInd w:val="0"/>
        <w:spacing w:after="0" w:line="240" w:lineRule="auto"/>
        <w:contextualSpacing/>
        <w:rPr>
          <w:rFonts w:ascii="Arial" w:hAnsi="Arial" w:cs="Arial"/>
          <w:sz w:val="20"/>
          <w:szCs w:val="20"/>
        </w:rPr>
      </w:pPr>
    </w:p>
    <w:p w:rsidR="00C77342" w:rsidRPr="00C77342" w:rsidRDefault="00C77342" w:rsidP="002B2DA0">
      <w:pPr>
        <w:pStyle w:val="ListParagraph"/>
        <w:rPr>
          <w:rFonts w:ascii="Arial" w:hAnsi="Arial" w:cs="Arial"/>
          <w:bCs/>
          <w:sz w:val="20"/>
          <w:szCs w:val="20"/>
        </w:rPr>
      </w:pPr>
      <w:r w:rsidRPr="007A69C7">
        <w:rPr>
          <w:rFonts w:ascii="Arial" w:hAnsi="Arial" w:cs="Arial"/>
          <w:b/>
          <w:sz w:val="20"/>
          <w:szCs w:val="20"/>
        </w:rPr>
        <w:t>243 CMR 3.05(3) (k) - Telemedicine Credentialing</w:t>
      </w:r>
      <w:r>
        <w:rPr>
          <w:rFonts w:ascii="Arial" w:hAnsi="Arial" w:cs="Arial"/>
          <w:b/>
          <w:sz w:val="20"/>
          <w:szCs w:val="20"/>
        </w:rPr>
        <w:t xml:space="preserve">: </w:t>
      </w:r>
      <w:r w:rsidRPr="00C77342">
        <w:rPr>
          <w:rFonts w:ascii="Arial" w:hAnsi="Arial" w:cs="Arial"/>
          <w:sz w:val="20"/>
          <w:szCs w:val="20"/>
        </w:rPr>
        <w:t>Utilize language</w:t>
      </w:r>
      <w:r>
        <w:rPr>
          <w:rFonts w:ascii="Arial" w:hAnsi="Arial" w:cs="Arial"/>
          <w:b/>
          <w:sz w:val="20"/>
          <w:szCs w:val="20"/>
        </w:rPr>
        <w:t xml:space="preserve"> </w:t>
      </w:r>
      <w:r w:rsidRPr="007A69C7">
        <w:rPr>
          <w:rFonts w:ascii="Arial" w:hAnsi="Arial" w:cs="Arial"/>
          <w:sz w:val="20"/>
          <w:szCs w:val="20"/>
        </w:rPr>
        <w:t>supported by the Massachusetts Telemedicine Coalition which will support the use of telemedicine technologies and increase access to all levels of care</w:t>
      </w:r>
      <w:r>
        <w:rPr>
          <w:rFonts w:ascii="Arial" w:hAnsi="Arial" w:cs="Arial"/>
          <w:sz w:val="20"/>
          <w:szCs w:val="20"/>
        </w:rPr>
        <w:t>.</w:t>
      </w:r>
    </w:p>
    <w:p w:rsidR="00C77342" w:rsidRPr="00C77342" w:rsidRDefault="00C77342" w:rsidP="002B2DA0">
      <w:pPr>
        <w:autoSpaceDE w:val="0"/>
        <w:autoSpaceDN w:val="0"/>
        <w:adjustRightInd w:val="0"/>
        <w:spacing w:after="0" w:line="240" w:lineRule="auto"/>
        <w:ind w:left="720"/>
        <w:contextualSpacing/>
        <w:rPr>
          <w:rFonts w:ascii="Arial" w:hAnsi="Arial" w:cs="Arial"/>
          <w:bCs/>
          <w:sz w:val="20"/>
          <w:szCs w:val="20"/>
        </w:rPr>
      </w:pPr>
      <w:r w:rsidRPr="005E44B1">
        <w:rPr>
          <w:rFonts w:ascii="Arial" w:hAnsi="Arial" w:cs="Arial"/>
          <w:b/>
          <w:bCs/>
          <w:sz w:val="20"/>
          <w:szCs w:val="20"/>
        </w:rPr>
        <w:t>243 CMR 3.07 - Patient Care Assessment Program, Internal Audits and Internal Incident Reporting</w:t>
      </w:r>
      <w:r>
        <w:rPr>
          <w:rFonts w:ascii="Arial" w:hAnsi="Arial" w:cs="Arial"/>
          <w:b/>
          <w:bCs/>
          <w:sz w:val="20"/>
          <w:szCs w:val="20"/>
        </w:rPr>
        <w:t xml:space="preserve">: </w:t>
      </w:r>
      <w:r w:rsidRPr="00C77342">
        <w:rPr>
          <w:rFonts w:ascii="Arial" w:hAnsi="Arial" w:cs="Arial"/>
          <w:sz w:val="20"/>
          <w:szCs w:val="20"/>
        </w:rPr>
        <w:t>Clarification</w:t>
      </w:r>
      <w:r w:rsidRPr="005E44B1">
        <w:rPr>
          <w:rFonts w:ascii="Arial" w:hAnsi="Arial" w:cs="Arial"/>
          <w:sz w:val="20"/>
          <w:szCs w:val="20"/>
        </w:rPr>
        <w:t xml:space="preserve"> of</w:t>
      </w:r>
      <w:r>
        <w:rPr>
          <w:rFonts w:ascii="Arial" w:hAnsi="Arial" w:cs="Arial"/>
          <w:sz w:val="20"/>
          <w:szCs w:val="20"/>
        </w:rPr>
        <w:t xml:space="preserve"> the types of incidents intended under </w:t>
      </w:r>
      <w:r w:rsidRPr="005E44B1">
        <w:rPr>
          <w:rFonts w:ascii="Arial" w:hAnsi="Arial" w:cs="Arial"/>
          <w:sz w:val="20"/>
          <w:szCs w:val="20"/>
        </w:rPr>
        <w:t>3.08 (2)(b)4 - "a major intervention for correction; such as surgery or transfer to a higher level of care"</w:t>
      </w:r>
      <w:r>
        <w:rPr>
          <w:rFonts w:ascii="Arial" w:hAnsi="Arial" w:cs="Arial"/>
          <w:sz w:val="20"/>
          <w:szCs w:val="20"/>
        </w:rPr>
        <w:t xml:space="preserve"> classified as a "serious injury".  </w:t>
      </w:r>
    </w:p>
    <w:p w:rsidR="00C77342" w:rsidRPr="00456550" w:rsidRDefault="00C77342" w:rsidP="002B2DA0">
      <w:pPr>
        <w:autoSpaceDE w:val="0"/>
        <w:autoSpaceDN w:val="0"/>
        <w:adjustRightInd w:val="0"/>
        <w:spacing w:after="0" w:line="240" w:lineRule="auto"/>
        <w:ind w:left="1440"/>
        <w:contextualSpacing/>
        <w:rPr>
          <w:rFonts w:ascii="Arial" w:hAnsi="Arial" w:cs="Arial"/>
          <w:sz w:val="20"/>
          <w:szCs w:val="20"/>
        </w:rPr>
      </w:pPr>
    </w:p>
    <w:p w:rsidR="00C77342" w:rsidRPr="00C77342" w:rsidRDefault="00C77342" w:rsidP="002B2DA0">
      <w:pPr>
        <w:spacing w:line="240" w:lineRule="auto"/>
        <w:ind w:left="720"/>
        <w:contextualSpacing/>
        <w:rPr>
          <w:rFonts w:ascii="Arial" w:hAnsi="Arial" w:cs="Arial"/>
          <w:sz w:val="20"/>
          <w:szCs w:val="20"/>
        </w:rPr>
      </w:pPr>
      <w:r w:rsidRPr="005E44B1">
        <w:rPr>
          <w:rFonts w:ascii="Arial" w:hAnsi="Arial" w:cs="Arial"/>
          <w:b/>
          <w:sz w:val="20"/>
          <w:szCs w:val="20"/>
        </w:rPr>
        <w:t xml:space="preserve">243 CMR 3.10:    Patient Care Assessment Program </w:t>
      </w:r>
      <w:r w:rsidRPr="005E44B1">
        <w:rPr>
          <w:rFonts w:ascii="Arial" w:hAnsi="Arial" w:cs="Arial"/>
          <w:b/>
          <w:sz w:val="20"/>
          <w:szCs w:val="20"/>
        </w:rPr>
        <w:noBreakHyphen/>
        <w:t xml:space="preserve"> Informed Consent and Patient Rights</w:t>
      </w:r>
      <w:r>
        <w:rPr>
          <w:rFonts w:ascii="Arial" w:hAnsi="Arial" w:cs="Arial"/>
          <w:b/>
          <w:sz w:val="20"/>
          <w:szCs w:val="20"/>
        </w:rPr>
        <w:t xml:space="preserve">: </w:t>
      </w:r>
      <w:r>
        <w:rPr>
          <w:rFonts w:ascii="Arial" w:hAnsi="Arial" w:cs="Arial"/>
          <w:sz w:val="20"/>
          <w:szCs w:val="20"/>
        </w:rPr>
        <w:t>Retain current language related to informed consent.</w:t>
      </w:r>
    </w:p>
    <w:p w:rsidR="0076124C" w:rsidRDefault="0076124C" w:rsidP="00C60564">
      <w:pPr>
        <w:autoSpaceDE w:val="0"/>
        <w:autoSpaceDN w:val="0"/>
        <w:adjustRightInd w:val="0"/>
        <w:spacing w:after="0" w:line="240" w:lineRule="auto"/>
        <w:contextualSpacing/>
        <w:rPr>
          <w:rFonts w:ascii="Arial" w:hAnsi="Arial" w:cs="Arial"/>
          <w:sz w:val="20"/>
          <w:szCs w:val="20"/>
        </w:rPr>
      </w:pPr>
    </w:p>
    <w:p w:rsidR="0076124C" w:rsidRDefault="0076124C" w:rsidP="00C60564">
      <w:pPr>
        <w:autoSpaceDE w:val="0"/>
        <w:autoSpaceDN w:val="0"/>
        <w:adjustRightInd w:val="0"/>
        <w:spacing w:after="0" w:line="240" w:lineRule="auto"/>
        <w:contextualSpacing/>
        <w:rPr>
          <w:rFonts w:ascii="Arial" w:hAnsi="Arial" w:cs="Arial"/>
          <w:sz w:val="20"/>
          <w:szCs w:val="20"/>
        </w:rPr>
      </w:pPr>
    </w:p>
    <w:p w:rsidR="00831EC2" w:rsidRDefault="00831EC2" w:rsidP="00C60564">
      <w:pPr>
        <w:autoSpaceDE w:val="0"/>
        <w:autoSpaceDN w:val="0"/>
        <w:adjustRightInd w:val="0"/>
        <w:spacing w:after="0" w:line="240" w:lineRule="auto"/>
        <w:contextualSpacing/>
        <w:rPr>
          <w:rFonts w:ascii="Arial" w:hAnsi="Arial" w:cs="Arial"/>
          <w:sz w:val="20"/>
          <w:szCs w:val="20"/>
        </w:rPr>
      </w:pPr>
      <w:r>
        <w:rPr>
          <w:rFonts w:ascii="Arial" w:hAnsi="Arial" w:cs="Arial"/>
          <w:sz w:val="20"/>
          <w:szCs w:val="20"/>
        </w:rPr>
        <w:lastRenderedPageBreak/>
        <w:t xml:space="preserve">We respectfully request that consideration be given to the items raised by both organizations and that the Board </w:t>
      </w:r>
      <w:r w:rsidR="002B2DA0">
        <w:rPr>
          <w:rFonts w:ascii="Arial" w:hAnsi="Arial" w:cs="Arial"/>
          <w:sz w:val="20"/>
          <w:szCs w:val="20"/>
        </w:rPr>
        <w:t xml:space="preserve">consider </w:t>
      </w:r>
      <w:r w:rsidR="00C60564">
        <w:rPr>
          <w:rFonts w:ascii="Arial" w:hAnsi="Arial" w:cs="Arial"/>
          <w:sz w:val="20"/>
          <w:szCs w:val="20"/>
        </w:rPr>
        <w:t xml:space="preserve">greater engagement and discussion with the </w:t>
      </w:r>
      <w:r>
        <w:rPr>
          <w:rFonts w:ascii="Arial" w:hAnsi="Arial" w:cs="Arial"/>
          <w:sz w:val="20"/>
          <w:szCs w:val="20"/>
        </w:rPr>
        <w:t>physicians</w:t>
      </w:r>
      <w:r w:rsidR="002B2DA0">
        <w:rPr>
          <w:rFonts w:ascii="Arial" w:hAnsi="Arial" w:cs="Arial"/>
          <w:sz w:val="20"/>
          <w:szCs w:val="20"/>
        </w:rPr>
        <w:t xml:space="preserve"> and provider institutions </w:t>
      </w:r>
      <w:r>
        <w:rPr>
          <w:rFonts w:ascii="Arial" w:hAnsi="Arial" w:cs="Arial"/>
          <w:sz w:val="20"/>
          <w:szCs w:val="20"/>
        </w:rPr>
        <w:t xml:space="preserve"> </w:t>
      </w:r>
      <w:r w:rsidR="00C60564">
        <w:rPr>
          <w:rFonts w:ascii="Arial" w:hAnsi="Arial" w:cs="Arial"/>
          <w:sz w:val="20"/>
          <w:szCs w:val="20"/>
        </w:rPr>
        <w:t xml:space="preserve">to </w:t>
      </w:r>
      <w:r>
        <w:rPr>
          <w:rFonts w:ascii="Arial" w:hAnsi="Arial" w:cs="Arial"/>
          <w:sz w:val="20"/>
          <w:szCs w:val="20"/>
        </w:rPr>
        <w:t>ensure mutual understand</w:t>
      </w:r>
      <w:r w:rsidR="002B2DA0">
        <w:rPr>
          <w:rFonts w:ascii="Arial" w:hAnsi="Arial" w:cs="Arial"/>
          <w:sz w:val="20"/>
          <w:szCs w:val="20"/>
        </w:rPr>
        <w:t>ing</w:t>
      </w:r>
      <w:r>
        <w:rPr>
          <w:rFonts w:ascii="Arial" w:hAnsi="Arial" w:cs="Arial"/>
          <w:sz w:val="20"/>
          <w:szCs w:val="20"/>
        </w:rPr>
        <w:t xml:space="preserve"> of </w:t>
      </w:r>
      <w:r w:rsidR="00C60564">
        <w:rPr>
          <w:rFonts w:ascii="Arial" w:hAnsi="Arial" w:cs="Arial"/>
          <w:sz w:val="20"/>
          <w:szCs w:val="20"/>
        </w:rPr>
        <w:t>the intent</w:t>
      </w:r>
      <w:r>
        <w:rPr>
          <w:rFonts w:ascii="Arial" w:hAnsi="Arial" w:cs="Arial"/>
          <w:sz w:val="20"/>
          <w:szCs w:val="20"/>
        </w:rPr>
        <w:t xml:space="preserve"> some of the proposed changes and afford an opportunity</w:t>
      </w:r>
      <w:r w:rsidR="00C60564">
        <w:rPr>
          <w:rFonts w:ascii="Arial" w:hAnsi="Arial" w:cs="Arial"/>
          <w:sz w:val="20"/>
          <w:szCs w:val="20"/>
        </w:rPr>
        <w:t xml:space="preserve"> offer practical alternatives that contemplate and avoid any unintended consequences</w:t>
      </w:r>
      <w:r>
        <w:rPr>
          <w:rFonts w:ascii="Arial" w:hAnsi="Arial" w:cs="Arial"/>
          <w:sz w:val="20"/>
          <w:szCs w:val="20"/>
        </w:rPr>
        <w:t>.</w:t>
      </w:r>
    </w:p>
    <w:p w:rsidR="00831EC2" w:rsidRDefault="00831EC2" w:rsidP="00C60564">
      <w:pPr>
        <w:autoSpaceDE w:val="0"/>
        <w:autoSpaceDN w:val="0"/>
        <w:adjustRightInd w:val="0"/>
        <w:spacing w:after="0" w:line="240" w:lineRule="auto"/>
        <w:contextualSpacing/>
        <w:rPr>
          <w:rFonts w:ascii="Arial" w:hAnsi="Arial" w:cs="Arial"/>
          <w:sz w:val="20"/>
          <w:szCs w:val="20"/>
        </w:rPr>
      </w:pPr>
    </w:p>
    <w:p w:rsidR="0076124C" w:rsidRDefault="00831EC2" w:rsidP="00C60564">
      <w:pPr>
        <w:autoSpaceDE w:val="0"/>
        <w:autoSpaceDN w:val="0"/>
        <w:adjustRightInd w:val="0"/>
        <w:spacing w:after="0" w:line="240" w:lineRule="auto"/>
        <w:contextualSpacing/>
        <w:rPr>
          <w:rFonts w:ascii="Arial" w:hAnsi="Arial" w:cs="Arial"/>
          <w:sz w:val="20"/>
          <w:szCs w:val="20"/>
        </w:rPr>
      </w:pPr>
      <w:r>
        <w:rPr>
          <w:rFonts w:ascii="Arial" w:hAnsi="Arial" w:cs="Arial"/>
          <w:sz w:val="20"/>
          <w:szCs w:val="20"/>
        </w:rPr>
        <w:t>We appreciate the ro</w:t>
      </w:r>
      <w:r w:rsidR="0076124C">
        <w:rPr>
          <w:rFonts w:ascii="Arial" w:hAnsi="Arial" w:cs="Arial"/>
          <w:sz w:val="20"/>
          <w:szCs w:val="20"/>
        </w:rPr>
        <w:t xml:space="preserve">le of the Board and share their commitment to ensuring healthcare is delivered by physicians and institutions adhering to the highest ethical and safety standards.  We look forward to continuing to work together on that shared mission and to further refining the parameters under which we operate to pursue that mission.  </w:t>
      </w:r>
    </w:p>
    <w:p w:rsidR="002B2DA0" w:rsidRDefault="002B2DA0" w:rsidP="00C60564">
      <w:pPr>
        <w:autoSpaceDE w:val="0"/>
        <w:autoSpaceDN w:val="0"/>
        <w:adjustRightInd w:val="0"/>
        <w:spacing w:after="0" w:line="240" w:lineRule="auto"/>
        <w:contextualSpacing/>
        <w:rPr>
          <w:rFonts w:ascii="Arial" w:hAnsi="Arial" w:cs="Arial"/>
          <w:sz w:val="20"/>
          <w:szCs w:val="20"/>
        </w:rPr>
      </w:pPr>
    </w:p>
    <w:p w:rsidR="002B2DA0" w:rsidRDefault="002B2DA0" w:rsidP="00C60564">
      <w:pPr>
        <w:autoSpaceDE w:val="0"/>
        <w:autoSpaceDN w:val="0"/>
        <w:adjustRightInd w:val="0"/>
        <w:spacing w:after="0" w:line="240" w:lineRule="auto"/>
        <w:contextualSpacing/>
        <w:rPr>
          <w:rFonts w:ascii="Arial" w:hAnsi="Arial" w:cs="Arial"/>
          <w:sz w:val="20"/>
          <w:szCs w:val="20"/>
        </w:rPr>
      </w:pPr>
    </w:p>
    <w:p w:rsidR="002B2DA0" w:rsidRDefault="002B2DA0" w:rsidP="00C60564">
      <w:pPr>
        <w:autoSpaceDE w:val="0"/>
        <w:autoSpaceDN w:val="0"/>
        <w:adjustRightInd w:val="0"/>
        <w:spacing w:after="0" w:line="240" w:lineRule="auto"/>
        <w:contextualSpacing/>
        <w:rPr>
          <w:rFonts w:ascii="Arial" w:hAnsi="Arial" w:cs="Arial"/>
          <w:sz w:val="20"/>
          <w:szCs w:val="20"/>
        </w:rPr>
      </w:pPr>
      <w:r>
        <w:rPr>
          <w:rFonts w:ascii="Arial" w:hAnsi="Arial" w:cs="Arial"/>
          <w:sz w:val="20"/>
          <w:szCs w:val="20"/>
        </w:rPr>
        <w:t xml:space="preserve">Sincerely, </w:t>
      </w:r>
    </w:p>
    <w:p w:rsidR="002B2DA0" w:rsidRDefault="002B2DA0" w:rsidP="00C60564">
      <w:pPr>
        <w:autoSpaceDE w:val="0"/>
        <w:autoSpaceDN w:val="0"/>
        <w:adjustRightInd w:val="0"/>
        <w:spacing w:after="0" w:line="240" w:lineRule="auto"/>
        <w:contextualSpacing/>
        <w:rPr>
          <w:rFonts w:ascii="Arial" w:hAnsi="Arial" w:cs="Arial"/>
          <w:sz w:val="20"/>
          <w:szCs w:val="20"/>
        </w:rPr>
      </w:pPr>
    </w:p>
    <w:p w:rsidR="002B2DA0" w:rsidRDefault="002B2DA0" w:rsidP="00C60564">
      <w:pPr>
        <w:autoSpaceDE w:val="0"/>
        <w:autoSpaceDN w:val="0"/>
        <w:adjustRightInd w:val="0"/>
        <w:spacing w:after="0" w:line="240" w:lineRule="auto"/>
        <w:contextualSpacing/>
        <w:rPr>
          <w:rFonts w:ascii="Arial" w:hAnsi="Arial" w:cs="Arial"/>
          <w:sz w:val="20"/>
          <w:szCs w:val="20"/>
        </w:rPr>
      </w:pPr>
    </w:p>
    <w:p w:rsidR="002B2DA0" w:rsidRDefault="002B2DA0" w:rsidP="00C60564">
      <w:pPr>
        <w:autoSpaceDE w:val="0"/>
        <w:autoSpaceDN w:val="0"/>
        <w:adjustRightInd w:val="0"/>
        <w:spacing w:after="0" w:line="240" w:lineRule="auto"/>
        <w:contextualSpacing/>
        <w:rPr>
          <w:rFonts w:ascii="Arial" w:hAnsi="Arial" w:cs="Arial"/>
          <w:sz w:val="20"/>
          <w:szCs w:val="20"/>
        </w:rPr>
      </w:pPr>
    </w:p>
    <w:p w:rsidR="002B2DA0" w:rsidRDefault="002B2DA0" w:rsidP="00C60564">
      <w:pPr>
        <w:autoSpaceDE w:val="0"/>
        <w:autoSpaceDN w:val="0"/>
        <w:adjustRightInd w:val="0"/>
        <w:spacing w:after="0" w:line="240" w:lineRule="auto"/>
        <w:contextualSpacing/>
        <w:rPr>
          <w:rFonts w:ascii="Arial" w:hAnsi="Arial" w:cs="Arial"/>
          <w:sz w:val="20"/>
          <w:szCs w:val="20"/>
        </w:rPr>
      </w:pPr>
    </w:p>
    <w:p w:rsidR="002B2DA0" w:rsidRDefault="002B2DA0" w:rsidP="00C60564">
      <w:pPr>
        <w:autoSpaceDE w:val="0"/>
        <w:autoSpaceDN w:val="0"/>
        <w:adjustRightInd w:val="0"/>
        <w:spacing w:after="0" w:line="240" w:lineRule="auto"/>
        <w:contextualSpacing/>
        <w:rPr>
          <w:rFonts w:ascii="Arial" w:hAnsi="Arial" w:cs="Arial"/>
          <w:sz w:val="20"/>
          <w:szCs w:val="20"/>
        </w:rPr>
      </w:pPr>
      <w:r>
        <w:rPr>
          <w:rFonts w:ascii="Arial" w:hAnsi="Arial" w:cs="Arial"/>
          <w:sz w:val="20"/>
          <w:szCs w:val="20"/>
        </w:rPr>
        <w:t>Craig Best, MD</w:t>
      </w:r>
      <w:r w:rsidR="007C12DE">
        <w:rPr>
          <w:rFonts w:ascii="Arial" w:hAnsi="Arial" w:cs="Arial"/>
          <w:sz w:val="20"/>
          <w:szCs w:val="20"/>
        </w:rPr>
        <w:t>, MPH</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Saul </w:t>
      </w:r>
      <w:r w:rsidR="007C12DE">
        <w:rPr>
          <w:rFonts w:ascii="Arial" w:hAnsi="Arial" w:cs="Arial"/>
          <w:sz w:val="20"/>
          <w:szCs w:val="20"/>
        </w:rPr>
        <w:t xml:space="preserve">N. </w:t>
      </w:r>
      <w:r>
        <w:rPr>
          <w:rFonts w:ascii="Arial" w:hAnsi="Arial" w:cs="Arial"/>
          <w:sz w:val="20"/>
          <w:szCs w:val="20"/>
        </w:rPr>
        <w:t>Weingart, MD</w:t>
      </w:r>
    </w:p>
    <w:p w:rsidR="002B2DA0" w:rsidRDefault="007C12DE" w:rsidP="00C60564">
      <w:pPr>
        <w:autoSpaceDE w:val="0"/>
        <w:autoSpaceDN w:val="0"/>
        <w:adjustRightInd w:val="0"/>
        <w:spacing w:after="0" w:line="240" w:lineRule="auto"/>
        <w:contextualSpacing/>
        <w:rPr>
          <w:rFonts w:ascii="Arial" w:hAnsi="Arial" w:cs="Arial"/>
          <w:sz w:val="20"/>
          <w:szCs w:val="20"/>
        </w:rPr>
      </w:pPr>
      <w:r>
        <w:rPr>
          <w:rFonts w:ascii="Arial" w:hAnsi="Arial" w:cs="Arial"/>
          <w:sz w:val="20"/>
          <w:szCs w:val="20"/>
        </w:rPr>
        <w:t xml:space="preserve">President and </w:t>
      </w:r>
      <w:r w:rsidR="002B2DA0">
        <w:rPr>
          <w:rFonts w:ascii="Arial" w:hAnsi="Arial" w:cs="Arial"/>
          <w:sz w:val="20"/>
          <w:szCs w:val="20"/>
        </w:rPr>
        <w:t>Chief Executive Officer</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Chief Medical Officer, SVP Medical Affairs </w:t>
      </w:r>
    </w:p>
    <w:p w:rsidR="002B2DA0" w:rsidRDefault="002B2DA0" w:rsidP="00C60564">
      <w:pPr>
        <w:autoSpaceDE w:val="0"/>
        <w:autoSpaceDN w:val="0"/>
        <w:adjustRightInd w:val="0"/>
        <w:spacing w:after="0" w:line="240" w:lineRule="auto"/>
        <w:contextualSpacing/>
        <w:rPr>
          <w:rFonts w:ascii="Arial" w:hAnsi="Arial" w:cs="Arial"/>
          <w:sz w:val="20"/>
          <w:szCs w:val="20"/>
        </w:rPr>
      </w:pPr>
      <w:r>
        <w:rPr>
          <w:rFonts w:ascii="Arial" w:hAnsi="Arial" w:cs="Arial"/>
          <w:sz w:val="20"/>
          <w:szCs w:val="20"/>
        </w:rPr>
        <w:t>Tufts Medical Center Physicians Organization</w:t>
      </w:r>
      <w:r w:rsidR="007C12DE">
        <w:rPr>
          <w:rFonts w:ascii="Arial" w:hAnsi="Arial" w:cs="Arial"/>
          <w:sz w:val="20"/>
          <w:szCs w:val="20"/>
        </w:rPr>
        <w:tab/>
      </w:r>
      <w:r w:rsidR="007C12DE">
        <w:rPr>
          <w:rFonts w:ascii="Arial" w:hAnsi="Arial" w:cs="Arial"/>
          <w:sz w:val="20"/>
          <w:szCs w:val="20"/>
        </w:rPr>
        <w:tab/>
        <w:t>Tufts Medical Center</w:t>
      </w:r>
    </w:p>
    <w:p w:rsidR="0076124C" w:rsidRDefault="0076124C" w:rsidP="00C60564">
      <w:pPr>
        <w:autoSpaceDE w:val="0"/>
        <w:autoSpaceDN w:val="0"/>
        <w:adjustRightInd w:val="0"/>
        <w:spacing w:after="0" w:line="240" w:lineRule="auto"/>
        <w:contextualSpacing/>
        <w:rPr>
          <w:rFonts w:ascii="Arial" w:hAnsi="Arial" w:cs="Arial"/>
          <w:sz w:val="20"/>
          <w:szCs w:val="20"/>
        </w:rPr>
      </w:pPr>
    </w:p>
    <w:p w:rsidR="0076124C" w:rsidRDefault="0076124C" w:rsidP="00C60564">
      <w:pPr>
        <w:autoSpaceDE w:val="0"/>
        <w:autoSpaceDN w:val="0"/>
        <w:adjustRightInd w:val="0"/>
        <w:spacing w:after="0" w:line="240" w:lineRule="auto"/>
        <w:contextualSpacing/>
        <w:rPr>
          <w:rFonts w:ascii="Arial" w:hAnsi="Arial" w:cs="Arial"/>
          <w:sz w:val="20"/>
          <w:szCs w:val="20"/>
        </w:rPr>
      </w:pPr>
    </w:p>
    <w:p w:rsidR="0076124C" w:rsidRDefault="0076124C" w:rsidP="00C60564">
      <w:pPr>
        <w:autoSpaceDE w:val="0"/>
        <w:autoSpaceDN w:val="0"/>
        <w:adjustRightInd w:val="0"/>
        <w:spacing w:after="0" w:line="240" w:lineRule="auto"/>
        <w:contextualSpacing/>
        <w:rPr>
          <w:rFonts w:ascii="Arial" w:hAnsi="Arial" w:cs="Arial"/>
          <w:sz w:val="20"/>
          <w:szCs w:val="20"/>
        </w:rPr>
      </w:pPr>
    </w:p>
    <w:sectPr w:rsidR="0076124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DF5" w:rsidRDefault="007F2DF5" w:rsidP="00E11AF9">
      <w:pPr>
        <w:spacing w:after="0" w:line="240" w:lineRule="auto"/>
      </w:pPr>
      <w:r>
        <w:separator/>
      </w:r>
    </w:p>
  </w:endnote>
  <w:endnote w:type="continuationSeparator" w:id="0">
    <w:p w:rsidR="007F2DF5" w:rsidRDefault="007F2DF5" w:rsidP="00E11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DF5" w:rsidRDefault="007F2DF5" w:rsidP="00E11AF9">
      <w:pPr>
        <w:spacing w:after="0" w:line="240" w:lineRule="auto"/>
      </w:pPr>
      <w:r>
        <w:separator/>
      </w:r>
    </w:p>
  </w:footnote>
  <w:footnote w:type="continuationSeparator" w:id="0">
    <w:p w:rsidR="007F2DF5" w:rsidRDefault="007F2DF5" w:rsidP="00E11A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AF9" w:rsidRDefault="00E11AF9">
    <w:pPr>
      <w:pStyle w:val="Header"/>
    </w:pPr>
    <w:r>
      <w:rPr>
        <w:noProof/>
      </w:rPr>
      <w:drawing>
        <wp:inline distT="0" distB="0" distL="0" distR="0" wp14:anchorId="139DF695">
          <wp:extent cx="629539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5390" cy="4762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A"/>
    <w:rsid w:val="001E4BBC"/>
    <w:rsid w:val="0022255A"/>
    <w:rsid w:val="002B28DB"/>
    <w:rsid w:val="002B2DA0"/>
    <w:rsid w:val="004F07F9"/>
    <w:rsid w:val="0074005D"/>
    <w:rsid w:val="0076124C"/>
    <w:rsid w:val="007C12DE"/>
    <w:rsid w:val="007F2DF5"/>
    <w:rsid w:val="00831EC2"/>
    <w:rsid w:val="00A8347E"/>
    <w:rsid w:val="00A91F67"/>
    <w:rsid w:val="00AB0D82"/>
    <w:rsid w:val="00BE50BA"/>
    <w:rsid w:val="00C60564"/>
    <w:rsid w:val="00C77342"/>
    <w:rsid w:val="00CA015A"/>
    <w:rsid w:val="00E11AF9"/>
    <w:rsid w:val="00E878FE"/>
    <w:rsid w:val="00ED6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0BA"/>
    <w:pPr>
      <w:spacing w:after="200"/>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342"/>
    <w:pPr>
      <w:ind w:left="720"/>
      <w:contextualSpacing/>
    </w:pPr>
  </w:style>
  <w:style w:type="paragraph" w:styleId="Header">
    <w:name w:val="header"/>
    <w:basedOn w:val="Normal"/>
    <w:link w:val="HeaderChar"/>
    <w:uiPriority w:val="99"/>
    <w:unhideWhenUsed/>
    <w:rsid w:val="00E11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AF9"/>
    <w:rPr>
      <w:rFonts w:asciiTheme="minorHAnsi" w:hAnsiTheme="minorHAnsi" w:cstheme="minorBidi"/>
    </w:rPr>
  </w:style>
  <w:style w:type="paragraph" w:styleId="Footer">
    <w:name w:val="footer"/>
    <w:basedOn w:val="Normal"/>
    <w:link w:val="FooterChar"/>
    <w:uiPriority w:val="99"/>
    <w:unhideWhenUsed/>
    <w:rsid w:val="00E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AF9"/>
    <w:rPr>
      <w:rFonts w:asciiTheme="minorHAnsi" w:hAnsiTheme="minorHAnsi" w:cstheme="minorBidi"/>
    </w:rPr>
  </w:style>
  <w:style w:type="paragraph" w:styleId="BalloonText">
    <w:name w:val="Balloon Text"/>
    <w:basedOn w:val="Normal"/>
    <w:link w:val="BalloonTextChar"/>
    <w:uiPriority w:val="99"/>
    <w:semiHidden/>
    <w:unhideWhenUsed/>
    <w:rsid w:val="00E11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A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0BA"/>
    <w:pPr>
      <w:spacing w:after="200"/>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342"/>
    <w:pPr>
      <w:ind w:left="720"/>
      <w:contextualSpacing/>
    </w:pPr>
  </w:style>
  <w:style w:type="paragraph" w:styleId="Header">
    <w:name w:val="header"/>
    <w:basedOn w:val="Normal"/>
    <w:link w:val="HeaderChar"/>
    <w:uiPriority w:val="99"/>
    <w:unhideWhenUsed/>
    <w:rsid w:val="00E11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AF9"/>
    <w:rPr>
      <w:rFonts w:asciiTheme="minorHAnsi" w:hAnsiTheme="minorHAnsi" w:cstheme="minorBidi"/>
    </w:rPr>
  </w:style>
  <w:style w:type="paragraph" w:styleId="Footer">
    <w:name w:val="footer"/>
    <w:basedOn w:val="Normal"/>
    <w:link w:val="FooterChar"/>
    <w:uiPriority w:val="99"/>
    <w:unhideWhenUsed/>
    <w:rsid w:val="00E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AF9"/>
    <w:rPr>
      <w:rFonts w:asciiTheme="minorHAnsi" w:hAnsiTheme="minorHAnsi" w:cstheme="minorBidi"/>
    </w:rPr>
  </w:style>
  <w:style w:type="paragraph" w:styleId="BalloonText">
    <w:name w:val="Balloon Text"/>
    <w:basedOn w:val="Normal"/>
    <w:link w:val="BalloonTextChar"/>
    <w:uiPriority w:val="99"/>
    <w:semiHidden/>
    <w:unhideWhenUsed/>
    <w:rsid w:val="00E11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A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91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theme" Target="theme/theme1.xml"/>
</Relationships>

</file>

<file path=word/_rels/header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Tufts Medical Center</Company>
  <LinksUpToDate>false</LinksUpToDate>
  <CharactersWithSpaces>3643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2017-03-06T16:57:00Z</dcterms:created>
  <dc:creator>Tufts Medical Center</dc:creator>
  <lastModifiedBy/>
  <dcterms:modified xsi:type="dcterms:W3CDTF">2017-03-06T16:57:00Z</dcterms:modified>
  <revision>2</revision>
</coreProperties>
</file>