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7" w:rsidRDefault="00D0696C" w:rsidP="004E6DF7">
      <w:pPr>
        <w:pStyle w:val="Header"/>
        <w:jc w:val="right"/>
        <w:rPr>
          <w:rFonts w:ascii="Calibri" w:hAnsi="Calibri"/>
          <w:color w:val="152355"/>
          <w:sz w:val="20"/>
          <w:szCs w:val="20"/>
        </w:rPr>
      </w:pPr>
      <w:bookmarkStart w:id="0" w:name="_GoBack"/>
      <w:bookmarkEnd w:id="0"/>
      <w:r>
        <w:rPr>
          <w:rFonts w:ascii="Calibri" w:hAnsi="Calibri"/>
          <w:b/>
          <w:noProof/>
          <w:color w:val="4F81BD"/>
          <w:sz w:val="32"/>
          <w:szCs w:val="32"/>
        </w:rPr>
        <w:pict>
          <v:rect id="_x0000_s1059" style="position:absolute;left:0;text-align:left;margin-left:.75pt;margin-top:.75pt;width:612pt;height:1in;z-index:-5;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4E6DF7" w:rsidRPr="00DE001F">
        <w:pict>
          <v:shapetype id="_x0000_t202" coordsize="21600,21600" o:spt="202" path="m,l,21600r21600,l21600,xe">
            <v:stroke joinstyle="miter"/>
            <v:path gradientshapeok="t" o:connecttype="rect"/>
          </v:shapetype>
          <v:shape id="_x0000_s1027" type="#_x0000_t202" style="position:absolute;left:0;text-align:left;margin-left:25.45pt;margin-top:-66.15pt;width:551.25pt;height:59.3pt;z-index:2;mso-wrap-edited:f;mso-position-horizontal-relative:page" wrapcoords="0 0 21600 0 21600 21600 0 21600 0 0" filled="f" stroked="f">
            <v:fill o:detectmouseclick="t"/>
            <v:textbox style="mso-next-textbox:#_x0000_s1027" inset=",7.2pt,,7.2pt">
              <w:txbxContent>
                <w:p w:rsidR="00884FF4" w:rsidRPr="00E16847" w:rsidRDefault="00EF33C8" w:rsidP="00471A6E">
                  <w:pPr>
                    <w:pStyle w:val="BIDPUBHEALTHFACTSHEET"/>
                  </w:pPr>
                  <w:r>
                    <w:t xml:space="preserve">MASSACHUSETTS </w:t>
                  </w:r>
                  <w:r w:rsidR="000E00A8">
                    <w:t xml:space="preserve">DEPARTMENT OF </w:t>
                  </w:r>
                  <w:r w:rsidR="00884FF4" w:rsidRPr="00E16847">
                    <w:t>PUBLIC HEALTH FACT SHEET</w:t>
                  </w:r>
                </w:p>
                <w:p w:rsidR="00884FF4" w:rsidRPr="009F0305" w:rsidRDefault="00A22B04" w:rsidP="00D94581">
                  <w:pPr>
                    <w:pStyle w:val="BIDTitle"/>
                    <w:rPr>
                      <w:bCs/>
                    </w:rPr>
                  </w:pPr>
                  <w:r>
                    <w:rPr>
                      <w:bCs/>
                    </w:rPr>
                    <w:t>Tularemia</w:t>
                  </w:r>
                  <w:r w:rsidR="00F4210E">
                    <w:rPr>
                      <w:bCs/>
                    </w:rPr>
                    <w:t xml:space="preserve"> </w:t>
                  </w:r>
                </w:p>
              </w:txbxContent>
            </v:textbox>
            <w10:wrap anchorx="page"/>
          </v:shape>
        </w:pict>
      </w:r>
      <w:r w:rsidR="004E6DF7" w:rsidRPr="00051487">
        <w:rPr>
          <w:rFonts w:ascii="Calibri" w:hAnsi="Calibri"/>
          <w:color w:val="152355"/>
          <w:sz w:val="20"/>
          <w:szCs w:val="20"/>
        </w:rPr>
        <w:t xml:space="preserve">Page 1 of </w:t>
      </w:r>
      <w:r w:rsidR="00146EEB">
        <w:rPr>
          <w:rFonts w:ascii="Calibri" w:hAnsi="Calibri"/>
          <w:color w:val="152355"/>
          <w:sz w:val="20"/>
          <w:szCs w:val="20"/>
        </w:rPr>
        <w:t>2</w:t>
      </w:r>
    </w:p>
    <w:p w:rsidR="00D0696C" w:rsidRPr="00D0696C" w:rsidRDefault="00793F7D" w:rsidP="00DD0FB3">
      <w:pPr>
        <w:ind w:right="360"/>
        <w:rPr>
          <w:rFonts w:ascii="Calibri" w:hAnsi="Calibri"/>
          <w:b/>
          <w:noProof/>
          <w:color w:val="4F81BD"/>
          <w:sz w:val="32"/>
          <w:szCs w:val="32"/>
        </w:rPr>
      </w:pPr>
      <w:r w:rsidRPr="00630597">
        <w:rPr>
          <w:rFonts w:ascii="Calibri" w:hAnsi="Calibri"/>
          <w:b/>
          <w:noProof/>
          <w:color w:val="4F81BD"/>
          <w:sz w:val="32"/>
          <w:szCs w:val="32"/>
        </w:rPr>
        <w:pict>
          <v:rect id="Rectangle 1" o:spid="_x0000_s1026" style="position:absolute;margin-left:0;margin-top:0;width:612pt;height:1in;z-index:-7;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D0696C" w:rsidRPr="00D0696C">
        <w:rPr>
          <w:rFonts w:ascii="Calibri" w:hAnsi="Calibri"/>
          <w:b/>
          <w:noProof/>
          <w:color w:val="4F81BD"/>
          <w:sz w:val="32"/>
          <w:szCs w:val="32"/>
        </w:rPr>
        <w:t>What is tularemia?</w:t>
      </w:r>
    </w:p>
    <w:p w:rsidR="00D0696C" w:rsidRDefault="00D0696C" w:rsidP="00DD0FB3">
      <w:pPr>
        <w:ind w:right="360"/>
        <w:rPr>
          <w:rFonts w:ascii="Times New Roman" w:hAnsi="Times New Roman"/>
        </w:rPr>
      </w:pPr>
      <w:r w:rsidRPr="00D0696C">
        <w:rPr>
          <w:rFonts w:ascii="Times New Roman" w:hAnsi="Times New Roman"/>
        </w:rPr>
        <w:t xml:space="preserve">Tularemia is a disease caused by the bacteria (germ) </w:t>
      </w:r>
      <w:proofErr w:type="spellStart"/>
      <w:r w:rsidR="00A62057">
        <w:rPr>
          <w:rFonts w:ascii="Times New Roman" w:hAnsi="Times New Roman"/>
          <w:i/>
          <w:iCs/>
        </w:rPr>
        <w:t>Francisella</w:t>
      </w:r>
      <w:proofErr w:type="spellEnd"/>
      <w:r w:rsidR="00A62057">
        <w:rPr>
          <w:rFonts w:ascii="Times New Roman" w:hAnsi="Times New Roman"/>
          <w:i/>
          <w:iCs/>
        </w:rPr>
        <w:t xml:space="preserve"> </w:t>
      </w:r>
      <w:proofErr w:type="spellStart"/>
      <w:r w:rsidR="00A62057">
        <w:rPr>
          <w:rFonts w:ascii="Times New Roman" w:hAnsi="Times New Roman"/>
          <w:i/>
          <w:iCs/>
        </w:rPr>
        <w:t>tularensis</w:t>
      </w:r>
      <w:proofErr w:type="spellEnd"/>
      <w:r w:rsidR="00A62057">
        <w:rPr>
          <w:rFonts w:ascii="Times New Roman" w:hAnsi="Times New Roman"/>
          <w:i/>
          <w:iCs/>
        </w:rPr>
        <w:t>.</w:t>
      </w:r>
      <w:r w:rsidR="00A57254">
        <w:rPr>
          <w:rFonts w:ascii="Times New Roman" w:hAnsi="Times New Roman"/>
        </w:rPr>
        <w:t xml:space="preserve"> </w:t>
      </w:r>
      <w:r w:rsidRPr="00D0696C">
        <w:rPr>
          <w:rFonts w:ascii="Times New Roman" w:hAnsi="Times New Roman"/>
        </w:rPr>
        <w:t xml:space="preserve">It is a disease that occurs in both animals and humans. </w:t>
      </w:r>
    </w:p>
    <w:p w:rsidR="002E3CB6" w:rsidRPr="00A57254" w:rsidRDefault="002E3CB6" w:rsidP="00DD0FB3">
      <w:pPr>
        <w:ind w:right="360"/>
        <w:rPr>
          <w:rFonts w:ascii="Times New Roman" w:hAnsi="Times New Roman"/>
          <w:sz w:val="10"/>
          <w:szCs w:val="10"/>
        </w:rPr>
      </w:pPr>
    </w:p>
    <w:p w:rsidR="00D0696C" w:rsidRPr="00D0696C" w:rsidRDefault="00D0696C" w:rsidP="00DD0FB3">
      <w:pPr>
        <w:ind w:right="360"/>
        <w:rPr>
          <w:rFonts w:ascii="Calibri" w:hAnsi="Calibri"/>
          <w:b/>
          <w:noProof/>
          <w:color w:val="4F81BD"/>
          <w:sz w:val="32"/>
          <w:szCs w:val="32"/>
        </w:rPr>
      </w:pPr>
      <w:r w:rsidRPr="00D0696C">
        <w:rPr>
          <w:rFonts w:ascii="Calibri" w:hAnsi="Calibri"/>
          <w:b/>
          <w:noProof/>
          <w:color w:val="4F81BD"/>
          <w:sz w:val="32"/>
          <w:szCs w:val="32"/>
        </w:rPr>
        <w:t>Does tularemia occur in Massachusetts?</w:t>
      </w:r>
    </w:p>
    <w:p w:rsidR="00D0696C" w:rsidRDefault="00D0696C" w:rsidP="00DD0FB3">
      <w:pPr>
        <w:ind w:right="360"/>
        <w:rPr>
          <w:rFonts w:ascii="Times New Roman" w:hAnsi="Times New Roman"/>
        </w:rPr>
      </w:pPr>
      <w:r w:rsidRPr="00D0696C">
        <w:rPr>
          <w:rFonts w:ascii="Times New Roman" w:hAnsi="Times New Roman"/>
        </w:rPr>
        <w:t>It is relatively rare in most of Massachusetts.</w:t>
      </w:r>
      <w:r w:rsidR="00A57254">
        <w:rPr>
          <w:rFonts w:ascii="Times New Roman" w:hAnsi="Times New Roman"/>
        </w:rPr>
        <w:t xml:space="preserve"> </w:t>
      </w:r>
      <w:r w:rsidRPr="00D0696C">
        <w:rPr>
          <w:rFonts w:ascii="Times New Roman" w:hAnsi="Times New Roman"/>
        </w:rPr>
        <w:t xml:space="preserve">However, tularemia cases </w:t>
      </w:r>
      <w:r w:rsidR="000E00A8">
        <w:rPr>
          <w:rFonts w:ascii="Times New Roman" w:hAnsi="Times New Roman"/>
        </w:rPr>
        <w:t xml:space="preserve">have been occurring every year </w:t>
      </w:r>
      <w:r w:rsidRPr="00D0696C">
        <w:rPr>
          <w:rFonts w:ascii="Times New Roman" w:hAnsi="Times New Roman"/>
        </w:rPr>
        <w:t>on Martha’s Vineyard since 2000</w:t>
      </w:r>
      <w:r w:rsidR="000E00A8">
        <w:rPr>
          <w:rFonts w:ascii="Times New Roman" w:hAnsi="Times New Roman"/>
        </w:rPr>
        <w:t xml:space="preserve">. </w:t>
      </w:r>
      <w:r w:rsidRPr="00D0696C">
        <w:rPr>
          <w:rFonts w:ascii="Times New Roman" w:hAnsi="Times New Roman"/>
        </w:rPr>
        <w:t>The majority of cases have been people who work outdoors, particularly landscapers.</w:t>
      </w:r>
    </w:p>
    <w:p w:rsidR="00D0696C" w:rsidRPr="00A57254" w:rsidRDefault="00D0696C" w:rsidP="00DD0FB3">
      <w:pPr>
        <w:ind w:right="360"/>
        <w:rPr>
          <w:rFonts w:ascii="Times New Roman" w:hAnsi="Times New Roman"/>
          <w:sz w:val="10"/>
          <w:szCs w:val="10"/>
        </w:rPr>
      </w:pPr>
    </w:p>
    <w:p w:rsidR="00D0696C" w:rsidRPr="00D0696C" w:rsidRDefault="00D0696C" w:rsidP="00DD0FB3">
      <w:pPr>
        <w:ind w:right="360"/>
        <w:rPr>
          <w:rFonts w:ascii="Calibri" w:hAnsi="Calibri"/>
          <w:b/>
          <w:noProof/>
          <w:color w:val="4F81BD"/>
          <w:sz w:val="32"/>
          <w:szCs w:val="32"/>
        </w:rPr>
      </w:pPr>
      <w:r w:rsidRPr="00D0696C">
        <w:rPr>
          <w:rFonts w:ascii="Calibri" w:hAnsi="Calibri"/>
          <w:b/>
          <w:noProof/>
          <w:color w:val="4F81BD"/>
          <w:sz w:val="32"/>
          <w:szCs w:val="32"/>
        </w:rPr>
        <w:t>How do people get tularemia?</w:t>
      </w:r>
    </w:p>
    <w:p w:rsidR="000E00A8" w:rsidRDefault="00D0696C" w:rsidP="00DD0FB3">
      <w:pPr>
        <w:ind w:right="360"/>
        <w:rPr>
          <w:rFonts w:ascii="Times New Roman" w:hAnsi="Times New Roman"/>
        </w:rPr>
      </w:pPr>
      <w:r w:rsidRPr="00D0696C">
        <w:rPr>
          <w:rFonts w:ascii="Times New Roman" w:hAnsi="Times New Roman"/>
        </w:rPr>
        <w:t>Humans may</w:t>
      </w:r>
      <w:r w:rsidR="00A57254">
        <w:rPr>
          <w:rFonts w:ascii="Times New Roman" w:hAnsi="Times New Roman"/>
        </w:rPr>
        <w:t xml:space="preserve"> get it from an infected tick. </w:t>
      </w:r>
      <w:r w:rsidRPr="00D0696C">
        <w:rPr>
          <w:rFonts w:ascii="Times New Roman" w:hAnsi="Times New Roman"/>
        </w:rPr>
        <w:t xml:space="preserve">In Massachusetts, the </w:t>
      </w:r>
      <w:r w:rsidR="00E477B6" w:rsidRPr="00D0696C">
        <w:rPr>
          <w:rFonts w:ascii="Times New Roman" w:hAnsi="Times New Roman"/>
        </w:rPr>
        <w:t>common dog ti</w:t>
      </w:r>
      <w:r w:rsidR="00E477B6">
        <w:rPr>
          <w:rFonts w:ascii="Times New Roman" w:hAnsi="Times New Roman"/>
        </w:rPr>
        <w:t xml:space="preserve">ck is most likely to carry the </w:t>
      </w:r>
      <w:r w:rsidRPr="00D0696C">
        <w:rPr>
          <w:rFonts w:ascii="Times New Roman" w:hAnsi="Times New Roman"/>
        </w:rPr>
        <w:t>tularemia germ</w:t>
      </w:r>
      <w:r w:rsidR="00A57254">
        <w:rPr>
          <w:rFonts w:ascii="Times New Roman" w:hAnsi="Times New Roman"/>
        </w:rPr>
        <w:t xml:space="preserve">. </w:t>
      </w:r>
      <w:r w:rsidRPr="00D0696C">
        <w:rPr>
          <w:rFonts w:ascii="Times New Roman" w:hAnsi="Times New Roman"/>
        </w:rPr>
        <w:t xml:space="preserve">People </w:t>
      </w:r>
      <w:r w:rsidR="00A62057">
        <w:rPr>
          <w:rFonts w:ascii="Times New Roman" w:hAnsi="Times New Roman"/>
        </w:rPr>
        <w:t xml:space="preserve">can also get it after touching </w:t>
      </w:r>
      <w:r w:rsidRPr="00D0696C">
        <w:rPr>
          <w:rFonts w:ascii="Times New Roman" w:hAnsi="Times New Roman"/>
        </w:rPr>
        <w:t>or eating an infected animal, having contact with water or soil that has been contaminated by an infected animal</w:t>
      </w:r>
      <w:r w:rsidR="00A62057">
        <w:rPr>
          <w:rFonts w:ascii="Times New Roman" w:hAnsi="Times New Roman"/>
        </w:rPr>
        <w:t>,</w:t>
      </w:r>
      <w:r w:rsidRPr="00D0696C">
        <w:rPr>
          <w:rFonts w:ascii="Times New Roman" w:hAnsi="Times New Roman"/>
        </w:rPr>
        <w:t xml:space="preserve"> or bein</w:t>
      </w:r>
      <w:r w:rsidR="006F4568">
        <w:rPr>
          <w:rFonts w:ascii="Times New Roman" w:hAnsi="Times New Roman"/>
        </w:rPr>
        <w:t xml:space="preserve">g bitten by an infected animal. </w:t>
      </w:r>
      <w:r w:rsidR="00A62057">
        <w:rPr>
          <w:rFonts w:ascii="Times New Roman" w:hAnsi="Times New Roman"/>
        </w:rPr>
        <w:t>R</w:t>
      </w:r>
      <w:r w:rsidRPr="00D0696C">
        <w:rPr>
          <w:rFonts w:ascii="Times New Roman" w:hAnsi="Times New Roman"/>
        </w:rPr>
        <w:t>abbits and rodents such as voles, sq</w:t>
      </w:r>
      <w:r w:rsidR="00A57254">
        <w:rPr>
          <w:rFonts w:ascii="Times New Roman" w:hAnsi="Times New Roman"/>
        </w:rPr>
        <w:t>uirrels, muskrats and beavers</w:t>
      </w:r>
      <w:r w:rsidR="00A62057">
        <w:rPr>
          <w:rFonts w:ascii="Times New Roman" w:hAnsi="Times New Roman"/>
        </w:rPr>
        <w:t xml:space="preserve"> are </w:t>
      </w:r>
      <w:r w:rsidR="00A62057" w:rsidRPr="00D0696C">
        <w:rPr>
          <w:rFonts w:ascii="Times New Roman" w:hAnsi="Times New Roman"/>
        </w:rPr>
        <w:t>most likely to be infected</w:t>
      </w:r>
      <w:r w:rsidR="00A57254">
        <w:rPr>
          <w:rFonts w:ascii="Times New Roman" w:hAnsi="Times New Roman"/>
        </w:rPr>
        <w:t xml:space="preserve">. </w:t>
      </w:r>
      <w:r w:rsidR="00E477B6">
        <w:rPr>
          <w:rFonts w:ascii="Times New Roman" w:hAnsi="Times New Roman"/>
        </w:rPr>
        <w:t>T</w:t>
      </w:r>
      <w:r w:rsidRPr="00D0696C">
        <w:rPr>
          <w:rFonts w:ascii="Times New Roman" w:hAnsi="Times New Roman"/>
        </w:rPr>
        <w:t>he most common source on Martha’s Vineyard is breathing contaminated particles during landscaping.</w:t>
      </w:r>
    </w:p>
    <w:p w:rsidR="000E00A8" w:rsidRPr="00A57254" w:rsidRDefault="000E00A8" w:rsidP="00DD0FB3">
      <w:pPr>
        <w:ind w:right="360"/>
        <w:rPr>
          <w:rFonts w:ascii="Times New Roman" w:hAnsi="Times New Roman"/>
          <w:sz w:val="10"/>
          <w:szCs w:val="10"/>
        </w:rPr>
      </w:pPr>
    </w:p>
    <w:p w:rsidR="00D0696C" w:rsidRDefault="000E00A8" w:rsidP="00DD0FB3">
      <w:pPr>
        <w:ind w:right="360"/>
        <w:rPr>
          <w:rFonts w:ascii="Times New Roman" w:hAnsi="Times New Roman"/>
        </w:rPr>
      </w:pPr>
      <w:r>
        <w:rPr>
          <w:rFonts w:ascii="Times New Roman" w:hAnsi="Times New Roman"/>
        </w:rPr>
        <w:t>Dogs and cats can also get tularemia from ticks, an infected animal or contaminated soil or water. In extremely rare cases, sick pets have exposed their owners or veterinary staff caring for the animal.</w:t>
      </w:r>
    </w:p>
    <w:p w:rsidR="00D0696C" w:rsidRPr="00A57254" w:rsidRDefault="00D0696C" w:rsidP="00DD0FB3">
      <w:pPr>
        <w:ind w:right="360"/>
        <w:rPr>
          <w:rFonts w:ascii="Times New Roman" w:hAnsi="Times New Roman"/>
          <w:sz w:val="10"/>
          <w:szCs w:val="10"/>
        </w:rPr>
      </w:pPr>
    </w:p>
    <w:p w:rsidR="00D0696C" w:rsidRPr="00D0696C" w:rsidRDefault="00D0696C" w:rsidP="00DD0FB3">
      <w:pPr>
        <w:ind w:right="360"/>
        <w:rPr>
          <w:rFonts w:ascii="Calibri" w:hAnsi="Calibri"/>
          <w:b/>
          <w:noProof/>
          <w:color w:val="4F81BD"/>
          <w:sz w:val="32"/>
          <w:szCs w:val="32"/>
        </w:rPr>
      </w:pPr>
      <w:r w:rsidRPr="00D0696C">
        <w:rPr>
          <w:rFonts w:ascii="Calibri" w:hAnsi="Calibri"/>
          <w:b/>
          <w:noProof/>
          <w:color w:val="4F81BD"/>
          <w:sz w:val="32"/>
          <w:szCs w:val="32"/>
        </w:rPr>
        <w:t>What are the symptoms of tularemia?</w:t>
      </w:r>
    </w:p>
    <w:p w:rsidR="00D0696C" w:rsidRDefault="00D0696C" w:rsidP="00DD0FB3">
      <w:pPr>
        <w:ind w:right="360"/>
        <w:rPr>
          <w:rFonts w:ascii="Times New Roman" w:hAnsi="Times New Roman"/>
        </w:rPr>
      </w:pPr>
      <w:r w:rsidRPr="00D0696C">
        <w:rPr>
          <w:rFonts w:ascii="Times New Roman" w:hAnsi="Times New Roman"/>
        </w:rPr>
        <w:t>Symptoms will be different depending on how</w:t>
      </w:r>
      <w:r w:rsidR="00A57254">
        <w:rPr>
          <w:rFonts w:ascii="Times New Roman" w:hAnsi="Times New Roman"/>
        </w:rPr>
        <w:t xml:space="preserve"> the germs get into your body. </w:t>
      </w:r>
      <w:r w:rsidRPr="00D0696C">
        <w:rPr>
          <w:rFonts w:ascii="Times New Roman" w:hAnsi="Times New Roman"/>
        </w:rPr>
        <w:t>If the germs are spread by an infected tick bite or by touching an infected animal, symptoms may include a skin sore (ulcer) and/or swollen glands (lymph nodes).</w:t>
      </w:r>
      <w:r w:rsidR="00146EEB" w:rsidRPr="00D0696C">
        <w:rPr>
          <w:rFonts w:ascii="Times New Roman" w:hAnsi="Times New Roman"/>
        </w:rPr>
        <w:t xml:space="preserve"> </w:t>
      </w:r>
      <w:r w:rsidRPr="00D0696C">
        <w:rPr>
          <w:rFonts w:ascii="Times New Roman" w:hAnsi="Times New Roman"/>
        </w:rPr>
        <w:t>Eating food or drinking water that has been contaminated with the germs may cause throat or intestina</w:t>
      </w:r>
      <w:r w:rsidR="00A57254">
        <w:rPr>
          <w:rFonts w:ascii="Times New Roman" w:hAnsi="Times New Roman"/>
        </w:rPr>
        <w:t xml:space="preserve">l pain, diarrhea and vomiting. </w:t>
      </w:r>
      <w:r w:rsidRPr="00D0696C">
        <w:rPr>
          <w:rFonts w:ascii="Times New Roman" w:hAnsi="Times New Roman"/>
        </w:rPr>
        <w:t>Breathing in the germs will cause fever and a pneumonia-like illness with coughing, chest pain and/or shortness of breath.</w:t>
      </w:r>
    </w:p>
    <w:p w:rsidR="00D0696C" w:rsidRPr="00A57254" w:rsidRDefault="00D0696C" w:rsidP="00DD0FB3">
      <w:pPr>
        <w:ind w:right="360"/>
        <w:rPr>
          <w:rFonts w:ascii="Times New Roman" w:hAnsi="Times New Roman"/>
          <w:sz w:val="10"/>
          <w:szCs w:val="10"/>
        </w:rPr>
      </w:pPr>
    </w:p>
    <w:p w:rsidR="00D0696C" w:rsidRPr="00D0696C" w:rsidRDefault="00D0696C" w:rsidP="00DD0FB3">
      <w:pPr>
        <w:ind w:right="360"/>
        <w:rPr>
          <w:rFonts w:ascii="Calibri" w:hAnsi="Calibri"/>
          <w:b/>
          <w:noProof/>
          <w:color w:val="4F81BD"/>
          <w:sz w:val="32"/>
          <w:szCs w:val="32"/>
        </w:rPr>
      </w:pPr>
      <w:r w:rsidRPr="00D0696C">
        <w:rPr>
          <w:rFonts w:ascii="Calibri" w:hAnsi="Calibri"/>
          <w:b/>
          <w:noProof/>
          <w:color w:val="4F81BD"/>
          <w:sz w:val="32"/>
          <w:szCs w:val="32"/>
        </w:rPr>
        <w:t>How soon do symptoms of tularemia appear?</w:t>
      </w:r>
    </w:p>
    <w:p w:rsidR="00D0696C" w:rsidRDefault="00D0696C" w:rsidP="00DD0FB3">
      <w:pPr>
        <w:ind w:right="360"/>
        <w:rPr>
          <w:rFonts w:ascii="Times New Roman" w:hAnsi="Times New Roman"/>
        </w:rPr>
      </w:pPr>
      <w:r w:rsidRPr="00D0696C">
        <w:rPr>
          <w:rFonts w:ascii="Times New Roman" w:hAnsi="Times New Roman"/>
        </w:rPr>
        <w:t>Symptoms usually appear between 3</w:t>
      </w:r>
      <w:r w:rsidR="00A57254">
        <w:rPr>
          <w:rFonts w:ascii="Times New Roman" w:hAnsi="Times New Roman"/>
        </w:rPr>
        <w:t xml:space="preserve"> and 5 days after an exposure. </w:t>
      </w:r>
      <w:r w:rsidRPr="00D0696C">
        <w:rPr>
          <w:rFonts w:ascii="Times New Roman" w:hAnsi="Times New Roman"/>
        </w:rPr>
        <w:t>It can take as long as 21 days.</w:t>
      </w:r>
    </w:p>
    <w:p w:rsidR="00D0696C" w:rsidRPr="00A57254" w:rsidRDefault="00D0696C" w:rsidP="00DD0FB3">
      <w:pPr>
        <w:ind w:right="360"/>
        <w:rPr>
          <w:rFonts w:ascii="Times New Roman" w:hAnsi="Times New Roman"/>
          <w:sz w:val="10"/>
          <w:szCs w:val="10"/>
        </w:rPr>
      </w:pPr>
    </w:p>
    <w:p w:rsidR="000E00A8" w:rsidRPr="00D0696C" w:rsidRDefault="000E00A8" w:rsidP="00DD0FB3">
      <w:pPr>
        <w:ind w:right="360"/>
        <w:rPr>
          <w:rFonts w:ascii="Calibri" w:hAnsi="Calibri"/>
          <w:b/>
          <w:noProof/>
          <w:color w:val="4F81BD"/>
          <w:sz w:val="32"/>
          <w:szCs w:val="32"/>
        </w:rPr>
      </w:pPr>
      <w:r>
        <w:rPr>
          <w:rFonts w:ascii="Calibri" w:hAnsi="Calibri"/>
          <w:b/>
          <w:noProof/>
          <w:color w:val="4F81BD"/>
          <w:sz w:val="32"/>
          <w:szCs w:val="32"/>
        </w:rPr>
        <w:t xml:space="preserve">How </w:t>
      </w:r>
      <w:r w:rsidRPr="00D0696C">
        <w:rPr>
          <w:rFonts w:ascii="Calibri" w:hAnsi="Calibri"/>
          <w:b/>
          <w:noProof/>
          <w:color w:val="4F81BD"/>
          <w:sz w:val="32"/>
          <w:szCs w:val="32"/>
        </w:rPr>
        <w:t>is tularemia treated?</w:t>
      </w:r>
    </w:p>
    <w:p w:rsidR="00D0696C" w:rsidRPr="00D0696C" w:rsidRDefault="000E00A8" w:rsidP="00DD0FB3">
      <w:pPr>
        <w:ind w:right="360"/>
        <w:rPr>
          <w:rFonts w:ascii="Times New Roman" w:hAnsi="Times New Roman"/>
        </w:rPr>
      </w:pPr>
      <w:r w:rsidRPr="00D0696C">
        <w:rPr>
          <w:rFonts w:ascii="Times New Roman" w:hAnsi="Times New Roman"/>
        </w:rPr>
        <w:t>It ca</w:t>
      </w:r>
      <w:r w:rsidR="00A57254">
        <w:rPr>
          <w:rFonts w:ascii="Times New Roman" w:hAnsi="Times New Roman"/>
        </w:rPr>
        <w:t xml:space="preserve">n be treated with antibiotics. </w:t>
      </w:r>
      <w:r w:rsidRPr="00D0696C">
        <w:rPr>
          <w:rFonts w:ascii="Times New Roman" w:hAnsi="Times New Roman"/>
        </w:rPr>
        <w:t>It is important to see your doctor right away if you think you may have tularemia.</w:t>
      </w:r>
      <w:r w:rsidR="00D0696C">
        <w:rPr>
          <w:rFonts w:ascii="Calibri" w:hAnsi="Calibri"/>
          <w:b/>
          <w:noProof/>
          <w:color w:val="4F81BD"/>
          <w:sz w:val="32"/>
          <w:szCs w:val="32"/>
        </w:rPr>
        <w:pict>
          <v:rect id="_x0000_s1061" style="position:absolute;margin-left:0;margin-top:0;width:612pt;height:1in;z-index:-3;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p>
    <w:p w:rsidR="00D0696C" w:rsidRPr="00A57254" w:rsidRDefault="00D0696C" w:rsidP="00DD0FB3">
      <w:pPr>
        <w:ind w:right="360"/>
        <w:rPr>
          <w:rFonts w:ascii="Times New Roman" w:hAnsi="Times New Roman"/>
          <w:sz w:val="10"/>
          <w:szCs w:val="10"/>
        </w:rPr>
      </w:pPr>
    </w:p>
    <w:p w:rsidR="005B0428" w:rsidRPr="00D0696C" w:rsidRDefault="005B0428" w:rsidP="00DD0FB3">
      <w:pPr>
        <w:ind w:right="360"/>
        <w:rPr>
          <w:rFonts w:ascii="Calibri" w:hAnsi="Calibri"/>
          <w:b/>
          <w:noProof/>
          <w:color w:val="4F81BD"/>
          <w:sz w:val="32"/>
          <w:szCs w:val="32"/>
        </w:rPr>
      </w:pPr>
      <w:r w:rsidRPr="00D0696C">
        <w:rPr>
          <w:rFonts w:ascii="Calibri" w:hAnsi="Calibri"/>
          <w:b/>
          <w:noProof/>
          <w:color w:val="4F81BD"/>
          <w:sz w:val="32"/>
          <w:szCs w:val="32"/>
        </w:rPr>
        <w:t>Can tularemia be used for bioterrorism?</w:t>
      </w:r>
    </w:p>
    <w:p w:rsidR="005B0428" w:rsidRDefault="00A57254" w:rsidP="00DD0FB3">
      <w:pPr>
        <w:ind w:right="360"/>
        <w:rPr>
          <w:rFonts w:ascii="Times New Roman" w:hAnsi="Times New Roman"/>
        </w:rPr>
      </w:pPr>
      <w:r>
        <w:rPr>
          <w:rFonts w:ascii="Times New Roman" w:hAnsi="Times New Roman"/>
        </w:rPr>
        <w:t xml:space="preserve">Yes. </w:t>
      </w:r>
      <w:r w:rsidR="005B0428" w:rsidRPr="00D0696C">
        <w:rPr>
          <w:rFonts w:ascii="Times New Roman" w:hAnsi="Times New Roman"/>
        </w:rPr>
        <w:t>Bioterrorism is the use of any biological organism to intentionally hurt people or create fear.  The U.S. Centers for Disease Control and Prevention (CDC) lists tularemia as a possible bioterrorism agent; however, it has never been successfully used in this manner.</w:t>
      </w:r>
    </w:p>
    <w:p w:rsidR="005B0428" w:rsidRDefault="005B0428" w:rsidP="00DD0FB3">
      <w:pPr>
        <w:ind w:right="360"/>
        <w:rPr>
          <w:rFonts w:ascii="Times New Roman" w:hAnsi="Times New Roman"/>
          <w:b/>
          <w:noProof/>
          <w:color w:val="4F81BD"/>
          <w:sz w:val="10"/>
          <w:szCs w:val="10"/>
        </w:rPr>
      </w:pPr>
    </w:p>
    <w:p w:rsidR="00D0696C" w:rsidRPr="00D0696C" w:rsidRDefault="00D0696C" w:rsidP="00DD0FB3">
      <w:pPr>
        <w:ind w:right="360"/>
        <w:rPr>
          <w:rFonts w:ascii="Calibri" w:hAnsi="Calibri"/>
          <w:b/>
          <w:noProof/>
          <w:color w:val="4F81BD"/>
          <w:sz w:val="32"/>
          <w:szCs w:val="32"/>
        </w:rPr>
      </w:pPr>
      <w:r w:rsidRPr="00D0696C">
        <w:rPr>
          <w:rFonts w:ascii="Calibri" w:hAnsi="Calibri"/>
          <w:b/>
          <w:noProof/>
          <w:color w:val="4F81BD"/>
          <w:sz w:val="32"/>
          <w:szCs w:val="32"/>
        </w:rPr>
        <w:t xml:space="preserve">How can tularemia be prevented?  </w:t>
      </w:r>
    </w:p>
    <w:p w:rsidR="00D0696C" w:rsidRPr="00D0696C" w:rsidRDefault="00A57254" w:rsidP="00DD0FB3">
      <w:pPr>
        <w:ind w:right="360"/>
        <w:rPr>
          <w:rFonts w:ascii="Times New Roman" w:hAnsi="Times New Roman"/>
          <w:b/>
        </w:rPr>
      </w:pPr>
      <w:r>
        <w:rPr>
          <w:rFonts w:ascii="Times New Roman" w:hAnsi="Times New Roman"/>
          <w:b/>
          <w:bCs/>
        </w:rPr>
        <w:t xml:space="preserve">Prevention begins with you! </w:t>
      </w:r>
      <w:r w:rsidR="00D0696C" w:rsidRPr="00D0696C">
        <w:rPr>
          <w:rFonts w:ascii="Times New Roman" w:hAnsi="Times New Roman"/>
        </w:rPr>
        <w:t>Take steps to reduce your chances of being bitten by any</w:t>
      </w:r>
      <w:r>
        <w:rPr>
          <w:rFonts w:ascii="Times New Roman" w:hAnsi="Times New Roman"/>
        </w:rPr>
        <w:t xml:space="preserve"> tick. </w:t>
      </w:r>
      <w:r w:rsidR="00D0696C" w:rsidRPr="00D0696C">
        <w:rPr>
          <w:rFonts w:ascii="Times New Roman" w:hAnsi="Times New Roman"/>
        </w:rPr>
        <w:t>Ticks are most active during warm weather, gener</w:t>
      </w:r>
      <w:r>
        <w:rPr>
          <w:rFonts w:ascii="Times New Roman" w:hAnsi="Times New Roman"/>
        </w:rPr>
        <w:t xml:space="preserve">ally late spring through fall. </w:t>
      </w:r>
      <w:r w:rsidR="00D0696C" w:rsidRPr="00D0696C">
        <w:rPr>
          <w:rFonts w:ascii="Times New Roman" w:hAnsi="Times New Roman"/>
        </w:rPr>
        <w:t>However, ticks can be out any time that te</w:t>
      </w:r>
      <w:r>
        <w:rPr>
          <w:rFonts w:ascii="Times New Roman" w:hAnsi="Times New Roman"/>
        </w:rPr>
        <w:t xml:space="preserve">mperatures are above freezing. </w:t>
      </w:r>
      <w:r w:rsidR="00D0696C" w:rsidRPr="00D0696C">
        <w:rPr>
          <w:rFonts w:ascii="Times New Roman" w:hAnsi="Times New Roman"/>
        </w:rPr>
        <w:t xml:space="preserve">Ticks cling to vegetation and are most numerous in brushy, wooded or grassy habitats. </w:t>
      </w:r>
      <w:r w:rsidR="00DD0FB3">
        <w:rPr>
          <w:rFonts w:ascii="Times New Roman" w:hAnsi="Times New Roman"/>
        </w:rPr>
        <w:t>F</w:t>
      </w:r>
      <w:r w:rsidR="00D0696C" w:rsidRPr="00D0696C">
        <w:rPr>
          <w:rFonts w:ascii="Times New Roman" w:hAnsi="Times New Roman"/>
        </w:rPr>
        <w:t>ollow these simple steps to protect yourself and your loved ones:</w:t>
      </w:r>
    </w:p>
    <w:p w:rsidR="00912110" w:rsidRDefault="00D0696C" w:rsidP="00146EEB">
      <w:pPr>
        <w:numPr>
          <w:ilvl w:val="0"/>
          <w:numId w:val="43"/>
        </w:numPr>
        <w:ind w:left="360" w:right="360" w:hanging="274"/>
        <w:rPr>
          <w:rFonts w:ascii="Times New Roman" w:hAnsi="Times New Roman"/>
        </w:rPr>
      </w:pPr>
      <w:r w:rsidRPr="00D0696C">
        <w:rPr>
          <w:rFonts w:ascii="Times New Roman" w:hAnsi="Times New Roman"/>
        </w:rPr>
        <w:t>Use a repellent with DEET (the chemical N-N-diethyl-meta-</w:t>
      </w:r>
      <w:proofErr w:type="spellStart"/>
      <w:r w:rsidRPr="00D0696C">
        <w:rPr>
          <w:rFonts w:ascii="Times New Roman" w:hAnsi="Times New Roman"/>
        </w:rPr>
        <w:t>toluamide</w:t>
      </w:r>
      <w:proofErr w:type="spellEnd"/>
      <w:r w:rsidRPr="00D0696C">
        <w:rPr>
          <w:rFonts w:ascii="Times New Roman" w:hAnsi="Times New Roman"/>
        </w:rPr>
        <w:t>) or permethrin according to the instructio</w:t>
      </w:r>
      <w:r w:rsidR="00A57254">
        <w:rPr>
          <w:rFonts w:ascii="Times New Roman" w:hAnsi="Times New Roman"/>
        </w:rPr>
        <w:t xml:space="preserve">ns given on the product label. </w:t>
      </w:r>
      <w:r w:rsidRPr="00D0696C">
        <w:rPr>
          <w:rFonts w:ascii="Times New Roman" w:hAnsi="Times New Roman"/>
        </w:rPr>
        <w:t xml:space="preserve">DEET products should not be used on infants under two months of age and should be used in concentrations of 30% or less on older children.  Permethrin </w:t>
      </w:r>
    </w:p>
    <w:p w:rsidR="00912110" w:rsidRDefault="00912110" w:rsidP="00912110">
      <w:pPr>
        <w:ind w:left="360" w:right="360"/>
        <w:jc w:val="right"/>
        <w:rPr>
          <w:rFonts w:ascii="Times New Roman" w:hAnsi="Times New Roman"/>
        </w:rPr>
      </w:pPr>
      <w:r w:rsidRPr="00051487">
        <w:rPr>
          <w:rFonts w:ascii="Calibri" w:hAnsi="Calibri"/>
          <w:color w:val="152355"/>
          <w:sz w:val="20"/>
          <w:szCs w:val="20"/>
        </w:rPr>
        <w:lastRenderedPageBreak/>
        <w:t xml:space="preserve">Page </w:t>
      </w:r>
      <w:r>
        <w:rPr>
          <w:rFonts w:ascii="Calibri" w:hAnsi="Calibri"/>
          <w:color w:val="152355"/>
          <w:sz w:val="20"/>
          <w:szCs w:val="20"/>
        </w:rPr>
        <w:t>2</w:t>
      </w:r>
      <w:r w:rsidRPr="00051487">
        <w:rPr>
          <w:rFonts w:ascii="Calibri" w:hAnsi="Calibri"/>
          <w:color w:val="152355"/>
          <w:sz w:val="20"/>
          <w:szCs w:val="20"/>
        </w:rPr>
        <w:t xml:space="preserve"> of </w:t>
      </w:r>
      <w:r>
        <w:rPr>
          <w:rFonts w:ascii="Calibri" w:hAnsi="Calibri"/>
          <w:color w:val="152355"/>
          <w:sz w:val="20"/>
          <w:szCs w:val="20"/>
        </w:rPr>
        <w:t>2</w:t>
      </w:r>
    </w:p>
    <w:p w:rsidR="00D0696C" w:rsidRPr="00D0696C" w:rsidRDefault="00D0696C" w:rsidP="00912110">
      <w:pPr>
        <w:ind w:left="360" w:right="360"/>
        <w:rPr>
          <w:rFonts w:ascii="Times New Roman" w:hAnsi="Times New Roman"/>
        </w:rPr>
      </w:pPr>
      <w:r w:rsidRPr="00D0696C">
        <w:rPr>
          <w:rFonts w:ascii="Times New Roman" w:hAnsi="Times New Roman"/>
        </w:rPr>
        <w:t>products are intended for use on items such as clothing, shoes, bed nets and camping gear and should not be applie</w:t>
      </w:r>
      <w:r w:rsidR="00A57254">
        <w:rPr>
          <w:rFonts w:ascii="Times New Roman" w:hAnsi="Times New Roman"/>
        </w:rPr>
        <w:t>d to skin.</w:t>
      </w:r>
      <w:r w:rsidRPr="00D0696C">
        <w:rPr>
          <w:rFonts w:ascii="Times New Roman" w:hAnsi="Times New Roman"/>
        </w:rPr>
        <w:t xml:space="preserve"> </w:t>
      </w:r>
      <w:r w:rsidR="000E00A8" w:rsidRPr="00890FED">
        <w:rPr>
          <w:rFonts w:ascii="Times New Roman" w:hAnsi="Times New Roman"/>
        </w:rPr>
        <w:t xml:space="preserve">Other repellents, such as </w:t>
      </w:r>
      <w:proofErr w:type="spellStart"/>
      <w:r w:rsidR="000E00A8" w:rsidRPr="00890FED">
        <w:rPr>
          <w:rFonts w:ascii="Times New Roman" w:hAnsi="Times New Roman"/>
        </w:rPr>
        <w:t>picaridin</w:t>
      </w:r>
      <w:proofErr w:type="spellEnd"/>
      <w:r w:rsidR="000E00A8" w:rsidRPr="00890FED">
        <w:rPr>
          <w:rFonts w:ascii="Times New Roman" w:hAnsi="Times New Roman"/>
        </w:rPr>
        <w:t xml:space="preserve">, oil of lemon eucalyptus and IR 3535, have also been found to provide protection against ticks. </w:t>
      </w:r>
      <w:r w:rsidRPr="00D0696C">
        <w:rPr>
          <w:rFonts w:ascii="Times New Roman" w:hAnsi="Times New Roman"/>
        </w:rPr>
        <w:t xml:space="preserve">More information on choosing a repellent and how to use repellents safely is included in the MDPH Public Health Fact Sheet on Tick Repellents at </w:t>
      </w:r>
      <w:hyperlink r:id="rId8" w:history="1">
        <w:r w:rsidRPr="00063FCF">
          <w:rPr>
            <w:rFonts w:ascii="Times New Roman" w:hAnsi="Times New Roman"/>
            <w:color w:val="0000FF"/>
            <w:u w:val="words"/>
          </w:rPr>
          <w:t>www.mass.gov/dph/tick</w:t>
        </w:r>
      </w:hyperlink>
      <w:r w:rsidRPr="00D0696C">
        <w:rPr>
          <w:rFonts w:ascii="Times New Roman" w:hAnsi="Times New Roman"/>
        </w:rPr>
        <w:t xml:space="preserve">.  </w:t>
      </w:r>
    </w:p>
    <w:p w:rsidR="00D0696C" w:rsidRPr="00D0696C" w:rsidRDefault="00D0696C" w:rsidP="00146EEB">
      <w:pPr>
        <w:numPr>
          <w:ilvl w:val="0"/>
          <w:numId w:val="43"/>
        </w:numPr>
        <w:ind w:left="360" w:right="360" w:hanging="274"/>
        <w:rPr>
          <w:rFonts w:ascii="Times New Roman" w:hAnsi="Times New Roman"/>
        </w:rPr>
      </w:pPr>
      <w:r w:rsidRPr="00D0696C">
        <w:rPr>
          <w:rFonts w:ascii="Times New Roman" w:hAnsi="Times New Roman"/>
        </w:rPr>
        <w:t>Wear long, light-colored pants tucked into your socks or b</w:t>
      </w:r>
      <w:r w:rsidR="00A57254">
        <w:rPr>
          <w:rFonts w:ascii="Times New Roman" w:hAnsi="Times New Roman"/>
        </w:rPr>
        <w:t xml:space="preserve">oots and a long-sleeved shirt. </w:t>
      </w:r>
      <w:r w:rsidRPr="00D0696C">
        <w:rPr>
          <w:rFonts w:ascii="Times New Roman" w:hAnsi="Times New Roman"/>
        </w:rPr>
        <w:t>This may be difficult to do when the weather is hot, but it will help keep ticks away from your skin and help you spot a tick on your clothing faster.</w:t>
      </w:r>
    </w:p>
    <w:p w:rsidR="00D0696C" w:rsidRPr="006F4568" w:rsidRDefault="006F4568" w:rsidP="00146EEB">
      <w:pPr>
        <w:numPr>
          <w:ilvl w:val="0"/>
          <w:numId w:val="43"/>
        </w:numPr>
        <w:ind w:left="360" w:right="360" w:hanging="274"/>
        <w:rPr>
          <w:rFonts w:ascii="Times New Roman" w:hAnsi="Times New Roman"/>
        </w:rPr>
      </w:pPr>
      <w:r w:rsidRPr="006F4568">
        <w:rPr>
          <w:rFonts w:ascii="Times New Roman" w:hAnsi="Times New Roman"/>
        </w:rPr>
        <w:t>Stay on cleared trails when walking or hiking, avoiding ticks near edge habitat.</w:t>
      </w:r>
    </w:p>
    <w:p w:rsidR="00D0696C" w:rsidRDefault="00D0696C" w:rsidP="00146EEB">
      <w:pPr>
        <w:numPr>
          <w:ilvl w:val="0"/>
          <w:numId w:val="43"/>
        </w:numPr>
        <w:ind w:left="360" w:right="360" w:hanging="274"/>
        <w:rPr>
          <w:rFonts w:ascii="Times New Roman" w:hAnsi="Times New Roman"/>
        </w:rPr>
      </w:pPr>
      <w:r w:rsidRPr="00D0696C">
        <w:rPr>
          <w:rFonts w:ascii="Times New Roman" w:hAnsi="Times New Roman"/>
        </w:rPr>
        <w:t>Talk to your veterinarian about tick control options (tick collars, repellents) for your pets.</w:t>
      </w:r>
    </w:p>
    <w:p w:rsidR="00D0696C" w:rsidRPr="00A57254" w:rsidRDefault="00D0696C" w:rsidP="00DD0FB3">
      <w:pPr>
        <w:ind w:left="360" w:right="360"/>
        <w:rPr>
          <w:rFonts w:ascii="Times New Roman" w:hAnsi="Times New Roman"/>
          <w:sz w:val="10"/>
          <w:szCs w:val="10"/>
        </w:rPr>
      </w:pPr>
    </w:p>
    <w:p w:rsidR="00D0696C" w:rsidRPr="00D0696C" w:rsidRDefault="00D0696C" w:rsidP="00DD0FB3">
      <w:pPr>
        <w:ind w:right="360"/>
        <w:rPr>
          <w:rFonts w:ascii="Times New Roman" w:hAnsi="Times New Roman"/>
        </w:rPr>
      </w:pPr>
      <w:r w:rsidRPr="00D0696C">
        <w:rPr>
          <w:rFonts w:ascii="Times New Roman" w:hAnsi="Times New Roman"/>
          <w:b/>
        </w:rPr>
        <w:t>After spending time in an area likely to have ticks, check yourself, your children and pets for ticks</w:t>
      </w:r>
      <w:r w:rsidR="00A57254">
        <w:rPr>
          <w:rFonts w:ascii="Times New Roman" w:hAnsi="Times New Roman"/>
        </w:rPr>
        <w:t xml:space="preserve">. </w:t>
      </w:r>
      <w:r w:rsidRPr="00D0696C">
        <w:rPr>
          <w:rFonts w:ascii="Times New Roman" w:hAnsi="Times New Roman"/>
        </w:rPr>
        <w:t>Adult dog ticks are about the s</w:t>
      </w:r>
      <w:r w:rsidR="00A57254">
        <w:rPr>
          <w:rFonts w:ascii="Times New Roman" w:hAnsi="Times New Roman"/>
        </w:rPr>
        <w:t>ize of a small watermelon seed.</w:t>
      </w:r>
      <w:r w:rsidRPr="00D0696C">
        <w:rPr>
          <w:rFonts w:ascii="Times New Roman" w:hAnsi="Times New Roman"/>
        </w:rPr>
        <w:t xml:space="preserve"> </w:t>
      </w:r>
      <w:r w:rsidR="00146EEB">
        <w:rPr>
          <w:rFonts w:ascii="Times New Roman" w:hAnsi="Times New Roman"/>
        </w:rPr>
        <w:t>R</w:t>
      </w:r>
      <w:r w:rsidRPr="00D0696C">
        <w:rPr>
          <w:rFonts w:ascii="Times New Roman" w:hAnsi="Times New Roman"/>
        </w:rPr>
        <w:t>emember that ticks like p</w:t>
      </w:r>
      <w:r w:rsidR="00A57254">
        <w:rPr>
          <w:rFonts w:ascii="Times New Roman" w:hAnsi="Times New Roman"/>
        </w:rPr>
        <w:t xml:space="preserve">laces that are warm and moist. </w:t>
      </w:r>
      <w:r w:rsidR="00146EEB">
        <w:rPr>
          <w:rFonts w:ascii="Times New Roman" w:hAnsi="Times New Roman"/>
        </w:rPr>
        <w:t>C</w:t>
      </w:r>
      <w:r w:rsidRPr="00D0696C">
        <w:rPr>
          <w:rFonts w:ascii="Times New Roman" w:hAnsi="Times New Roman"/>
        </w:rPr>
        <w:t>heck the back of the knees, armpits, groin, scalp, back of</w:t>
      </w:r>
      <w:r w:rsidR="00A57254">
        <w:rPr>
          <w:rFonts w:ascii="Times New Roman" w:hAnsi="Times New Roman"/>
        </w:rPr>
        <w:t xml:space="preserve"> the neck and behind the ears. </w:t>
      </w:r>
      <w:r w:rsidRPr="00D0696C">
        <w:rPr>
          <w:rFonts w:ascii="Times New Roman" w:hAnsi="Times New Roman"/>
        </w:rPr>
        <w:t>If you find a</w:t>
      </w:r>
      <w:r w:rsidR="00146EEB">
        <w:rPr>
          <w:rFonts w:ascii="Times New Roman" w:hAnsi="Times New Roman"/>
        </w:rPr>
        <w:t>n attached</w:t>
      </w:r>
      <w:r w:rsidRPr="00D0696C">
        <w:rPr>
          <w:rFonts w:ascii="Times New Roman" w:hAnsi="Times New Roman"/>
        </w:rPr>
        <w:t xml:space="preserve"> tick, remove it as soon as possibl</w:t>
      </w:r>
      <w:r w:rsidR="00A57254">
        <w:rPr>
          <w:rFonts w:ascii="Times New Roman" w:hAnsi="Times New Roman"/>
        </w:rPr>
        <w:t xml:space="preserve">e using a fine-point tweezers. </w:t>
      </w:r>
      <w:r w:rsidRPr="00D0696C">
        <w:rPr>
          <w:rFonts w:ascii="Times New Roman" w:hAnsi="Times New Roman"/>
        </w:rPr>
        <w:t xml:space="preserve">Do not squeeze or </w:t>
      </w:r>
      <w:r w:rsidR="00146EEB">
        <w:rPr>
          <w:rFonts w:ascii="Times New Roman" w:hAnsi="Times New Roman"/>
        </w:rPr>
        <w:t xml:space="preserve">twist the tick’s body; </w:t>
      </w:r>
      <w:r w:rsidRPr="00D0696C">
        <w:rPr>
          <w:rFonts w:ascii="Times New Roman" w:hAnsi="Times New Roman"/>
        </w:rPr>
        <w:t>grasp it close to your skin and pull straight out with steady pressure.</w:t>
      </w:r>
    </w:p>
    <w:p w:rsidR="00A57254" w:rsidRPr="00A57254" w:rsidRDefault="00A57254" w:rsidP="00DD0FB3">
      <w:pPr>
        <w:ind w:right="360"/>
        <w:rPr>
          <w:rFonts w:ascii="Calibri" w:hAnsi="Calibri"/>
          <w:color w:val="152355"/>
          <w:sz w:val="10"/>
          <w:szCs w:val="10"/>
        </w:rPr>
      </w:pPr>
    </w:p>
    <w:p w:rsidR="00D0696C" w:rsidRPr="00D0696C" w:rsidRDefault="00D0696C" w:rsidP="00DD0FB3">
      <w:pPr>
        <w:ind w:right="360"/>
        <w:rPr>
          <w:rFonts w:ascii="Times New Roman" w:hAnsi="Times New Roman"/>
          <w:b/>
        </w:rPr>
      </w:pPr>
      <w:r>
        <w:rPr>
          <w:rFonts w:ascii="Times New Roman" w:hAnsi="Times New Roman"/>
          <w:b/>
          <w:noProof/>
        </w:rPr>
        <w:pict>
          <v:rect id="_x0000_s1060" style="position:absolute;margin-left:-.75pt;margin-top:0;width:612pt;height:1in;z-index:-4;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Pr="00D0696C">
        <w:rPr>
          <w:rFonts w:ascii="Times New Roman" w:hAnsi="Times New Roman"/>
          <w:b/>
        </w:rPr>
        <w:t>Other important steps you can take to reduce your chances of getting tularemia:</w:t>
      </w:r>
    </w:p>
    <w:p w:rsidR="00D0696C" w:rsidRPr="00D0696C" w:rsidRDefault="00D0696C" w:rsidP="00146EEB">
      <w:pPr>
        <w:numPr>
          <w:ilvl w:val="0"/>
          <w:numId w:val="43"/>
        </w:numPr>
        <w:ind w:left="360" w:right="360" w:hanging="274"/>
        <w:rPr>
          <w:rFonts w:ascii="Times New Roman" w:hAnsi="Times New Roman"/>
        </w:rPr>
      </w:pPr>
      <w:r w:rsidRPr="00D0696C">
        <w:rPr>
          <w:rFonts w:ascii="Times New Roman" w:hAnsi="Times New Roman"/>
        </w:rPr>
        <w:t>Avoid contact with wild animals, their droppings or carcasses</w:t>
      </w:r>
      <w:r w:rsidR="00A57254">
        <w:rPr>
          <w:rFonts w:ascii="Times New Roman" w:hAnsi="Times New Roman"/>
        </w:rPr>
        <w:t xml:space="preserve">. </w:t>
      </w:r>
      <w:r w:rsidRPr="00D0696C">
        <w:rPr>
          <w:rFonts w:ascii="Times New Roman" w:hAnsi="Times New Roman"/>
        </w:rPr>
        <w:t>If you notice a sick or injured wild animal, call your local animal control officer.</w:t>
      </w:r>
    </w:p>
    <w:p w:rsidR="00D0696C" w:rsidRPr="00D0696C" w:rsidRDefault="00D0696C" w:rsidP="00146EEB">
      <w:pPr>
        <w:numPr>
          <w:ilvl w:val="0"/>
          <w:numId w:val="43"/>
        </w:numPr>
        <w:ind w:left="360" w:right="360" w:hanging="274"/>
        <w:rPr>
          <w:rFonts w:ascii="Times New Roman" w:hAnsi="Times New Roman"/>
        </w:rPr>
      </w:pPr>
      <w:r w:rsidRPr="00D0696C">
        <w:rPr>
          <w:rFonts w:ascii="Times New Roman" w:hAnsi="Times New Roman"/>
        </w:rPr>
        <w:t>Avoid attracting rodents or other wild animals near your home by keeping woodpiles off the ground and in sunny areas, fencing off any garden areas, never leaving pet food outside after your pet has eaten and securing all garbage in rodent-proof containers.</w:t>
      </w:r>
    </w:p>
    <w:p w:rsidR="00D0696C" w:rsidRPr="00D0696C" w:rsidRDefault="00D0696C" w:rsidP="00146EEB">
      <w:pPr>
        <w:numPr>
          <w:ilvl w:val="0"/>
          <w:numId w:val="43"/>
        </w:numPr>
        <w:ind w:left="360" w:right="360" w:hanging="274"/>
        <w:rPr>
          <w:rFonts w:ascii="Times New Roman" w:hAnsi="Times New Roman"/>
        </w:rPr>
      </w:pPr>
      <w:r w:rsidRPr="00D0696C">
        <w:rPr>
          <w:rFonts w:ascii="Times New Roman" w:hAnsi="Times New Roman"/>
        </w:rPr>
        <w:t>Avoid drinking water that may have been</w:t>
      </w:r>
      <w:r w:rsidR="00A57254">
        <w:rPr>
          <w:rFonts w:ascii="Times New Roman" w:hAnsi="Times New Roman"/>
        </w:rPr>
        <w:t xml:space="preserve"> contaminated by wild animals. </w:t>
      </w:r>
      <w:r w:rsidRPr="00D0696C">
        <w:rPr>
          <w:rFonts w:ascii="Times New Roman" w:hAnsi="Times New Roman"/>
        </w:rPr>
        <w:t>If you receive your drinking water from a well, be sure it is protected from contamination by wild animals.</w:t>
      </w:r>
    </w:p>
    <w:p w:rsidR="00D0696C" w:rsidRPr="00D0696C" w:rsidRDefault="00D0696C" w:rsidP="00146EEB">
      <w:pPr>
        <w:numPr>
          <w:ilvl w:val="0"/>
          <w:numId w:val="43"/>
        </w:numPr>
        <w:ind w:left="360" w:right="360" w:hanging="274"/>
        <w:rPr>
          <w:rFonts w:ascii="Times New Roman" w:hAnsi="Times New Roman"/>
        </w:rPr>
      </w:pPr>
      <w:r w:rsidRPr="00D0696C">
        <w:rPr>
          <w:rFonts w:ascii="Times New Roman" w:hAnsi="Times New Roman"/>
        </w:rPr>
        <w:t>Use gloves, an appropriate respirator and eye protection when skin</w:t>
      </w:r>
      <w:r w:rsidR="00A57254">
        <w:rPr>
          <w:rFonts w:ascii="Times New Roman" w:hAnsi="Times New Roman"/>
        </w:rPr>
        <w:t xml:space="preserve">ning or dressing wild animals. </w:t>
      </w:r>
      <w:r w:rsidRPr="00D0696C">
        <w:rPr>
          <w:rFonts w:ascii="Times New Roman" w:hAnsi="Times New Roman"/>
        </w:rPr>
        <w:t>Cook wild game thoroughly before eating it and avoid cross-contamination (i.e., hands, utensils and surfaces should be thoroughly washed after handling any raw meats or meat products, and the juices from raw meats should not come into contact with any cooked or ready-to-eat foods).</w:t>
      </w:r>
    </w:p>
    <w:p w:rsidR="00D0696C" w:rsidRPr="00E54F43" w:rsidRDefault="00D0696C" w:rsidP="00DD0FB3">
      <w:pPr>
        <w:ind w:right="360"/>
        <w:rPr>
          <w:rFonts w:ascii="Times New Roman" w:hAnsi="Times New Roman"/>
          <w:b/>
          <w:bCs/>
          <w:sz w:val="10"/>
          <w:szCs w:val="10"/>
        </w:rPr>
      </w:pPr>
    </w:p>
    <w:p w:rsidR="00D0696C" w:rsidRDefault="00D0696C" w:rsidP="00DD0FB3">
      <w:pPr>
        <w:ind w:right="360"/>
        <w:rPr>
          <w:rFonts w:ascii="Times New Roman" w:hAnsi="Times New Roman"/>
        </w:rPr>
      </w:pPr>
      <w:r w:rsidRPr="00D0696C">
        <w:rPr>
          <w:rFonts w:ascii="Times New Roman" w:hAnsi="Times New Roman"/>
          <w:b/>
        </w:rPr>
        <w:t>Protect your pets:</w:t>
      </w:r>
      <w:r w:rsidR="00A57254">
        <w:rPr>
          <w:rFonts w:ascii="Times New Roman" w:hAnsi="Times New Roman"/>
        </w:rPr>
        <w:t xml:space="preserve"> </w:t>
      </w:r>
      <w:r w:rsidR="005E5CFC">
        <w:rPr>
          <w:rFonts w:ascii="Times New Roman" w:hAnsi="Times New Roman"/>
        </w:rPr>
        <w:t>C</w:t>
      </w:r>
      <w:r w:rsidRPr="00D0696C">
        <w:rPr>
          <w:rFonts w:ascii="Times New Roman" w:hAnsi="Times New Roman"/>
        </w:rPr>
        <w:t>ats and dogs can get tularemia if they have contact with an infected animal or a</w:t>
      </w:r>
      <w:r w:rsidR="00A57254">
        <w:rPr>
          <w:rFonts w:ascii="Times New Roman" w:hAnsi="Times New Roman"/>
        </w:rPr>
        <w:t xml:space="preserve">re bitten by an infected tick. </w:t>
      </w:r>
      <w:r w:rsidRPr="00D0696C">
        <w:rPr>
          <w:rFonts w:ascii="Times New Roman" w:hAnsi="Times New Roman"/>
        </w:rPr>
        <w:t>Pets can become seriously ill and, in rare situations, these pets may s</w:t>
      </w:r>
      <w:r w:rsidR="00A57254">
        <w:rPr>
          <w:rFonts w:ascii="Times New Roman" w:hAnsi="Times New Roman"/>
        </w:rPr>
        <w:t xml:space="preserve">pread the infection to people. </w:t>
      </w:r>
      <w:r w:rsidRPr="00D0696C">
        <w:rPr>
          <w:rFonts w:ascii="Times New Roman" w:hAnsi="Times New Roman"/>
        </w:rPr>
        <w:t xml:space="preserve">Keep your pet away from wild animals and check them regularly </w:t>
      </w:r>
      <w:r w:rsidR="00A57254">
        <w:rPr>
          <w:rFonts w:ascii="Times New Roman" w:hAnsi="Times New Roman"/>
        </w:rPr>
        <w:t xml:space="preserve">for ticks. </w:t>
      </w:r>
      <w:r w:rsidRPr="00D0696C">
        <w:rPr>
          <w:rFonts w:ascii="Times New Roman" w:hAnsi="Times New Roman"/>
        </w:rPr>
        <w:t>Speak to your veterinarian if your pet shows signs of illness, such as fever, loss of appetite or lethargy.</w:t>
      </w:r>
    </w:p>
    <w:p w:rsidR="00D0696C" w:rsidRPr="00A57254" w:rsidRDefault="00D0696C" w:rsidP="00DD0FB3">
      <w:pPr>
        <w:ind w:right="360"/>
        <w:rPr>
          <w:rFonts w:ascii="Times New Roman" w:hAnsi="Times New Roman"/>
          <w:sz w:val="10"/>
          <w:szCs w:val="10"/>
        </w:rPr>
      </w:pPr>
    </w:p>
    <w:p w:rsidR="00D0696C" w:rsidRDefault="00D0696C" w:rsidP="00126CF3">
      <w:pPr>
        <w:rPr>
          <w:rFonts w:ascii="Times New Roman" w:hAnsi="Times New Roman"/>
        </w:rPr>
      </w:pPr>
      <w:r w:rsidRPr="00D0696C">
        <w:rPr>
          <w:rFonts w:ascii="Times New Roman" w:hAnsi="Times New Roman"/>
          <w:b/>
        </w:rPr>
        <w:t>If you perform landscaping on Martha’s Vineyard</w:t>
      </w:r>
      <w:r w:rsidRPr="00D0696C">
        <w:rPr>
          <w:rFonts w:ascii="Times New Roman" w:hAnsi="Times New Roman"/>
        </w:rPr>
        <w:t xml:space="preserve"> such as mowing or brush cutting, please see the Public Health Update: Tularemia on Martha’s Vineyard for further advice, at </w:t>
      </w:r>
      <w:hyperlink r:id="rId9" w:history="1">
        <w:r w:rsidRPr="00D0696C">
          <w:rPr>
            <w:rStyle w:val="Hyperlink"/>
            <w:rFonts w:ascii="Times New Roman" w:hAnsi="Times New Roman"/>
          </w:rPr>
          <w:t>www.mass.gov/dph/tick</w:t>
        </w:r>
      </w:hyperlink>
      <w:r w:rsidRPr="00D0696C">
        <w:rPr>
          <w:rFonts w:ascii="Times New Roman" w:hAnsi="Times New Roman"/>
        </w:rPr>
        <w:t xml:space="preserve">.  </w:t>
      </w:r>
    </w:p>
    <w:p w:rsidR="00D0696C" w:rsidRPr="00A57254" w:rsidRDefault="00D0696C" w:rsidP="00DD0FB3">
      <w:pPr>
        <w:ind w:right="360"/>
        <w:rPr>
          <w:rFonts w:ascii="Times New Roman" w:hAnsi="Times New Roman"/>
          <w:sz w:val="10"/>
          <w:szCs w:val="10"/>
        </w:rPr>
      </w:pPr>
    </w:p>
    <w:p w:rsidR="005B0428" w:rsidRPr="008B1C5D" w:rsidRDefault="005B0428" w:rsidP="00126CF3">
      <w:pPr>
        <w:keepNext/>
        <w:tabs>
          <w:tab w:val="left" w:pos="180"/>
        </w:tabs>
        <w:spacing w:before="120"/>
        <w:ind w:right="360"/>
        <w:outlineLvl w:val="1"/>
        <w:rPr>
          <w:rFonts w:ascii="Calibri" w:hAnsi="Calibri"/>
          <w:b/>
          <w:noProof/>
          <w:color w:val="4F81BD"/>
          <w:sz w:val="32"/>
          <w:szCs w:val="32"/>
        </w:rPr>
      </w:pPr>
      <w:r w:rsidRPr="008B1C5D">
        <w:rPr>
          <w:rFonts w:ascii="Calibri" w:hAnsi="Calibri"/>
          <w:b/>
          <w:noProof/>
          <w:color w:val="4F81BD"/>
          <w:sz w:val="32"/>
          <w:szCs w:val="32"/>
        </w:rPr>
        <w:t>Where can I get more information?</w:t>
      </w:r>
    </w:p>
    <w:p w:rsidR="005B0428" w:rsidRPr="007C593C" w:rsidRDefault="005B0428" w:rsidP="00146EEB">
      <w:pPr>
        <w:numPr>
          <w:ilvl w:val="0"/>
          <w:numId w:val="44"/>
        </w:numPr>
        <w:autoSpaceDE w:val="0"/>
        <w:autoSpaceDN w:val="0"/>
        <w:adjustRightInd w:val="0"/>
        <w:ind w:right="360"/>
        <w:rPr>
          <w:rFonts w:ascii="Times New Roman" w:hAnsi="Times New Roman"/>
        </w:rPr>
      </w:pPr>
      <w:r w:rsidRPr="00857D48">
        <w:rPr>
          <w:rFonts w:ascii="Times New Roman" w:hAnsi="Times New Roman"/>
          <w:b/>
        </w:rPr>
        <w:t>For questions about your own health</w:t>
      </w:r>
      <w:r w:rsidRPr="00857D48">
        <w:rPr>
          <w:rFonts w:ascii="Times New Roman" w:hAnsi="Times New Roman"/>
        </w:rPr>
        <w:t>, contact your doctor,</w:t>
      </w:r>
      <w:r>
        <w:rPr>
          <w:rFonts w:ascii="Times New Roman" w:hAnsi="Times New Roman"/>
        </w:rPr>
        <w:t xml:space="preserve"> nurse, or clinic</w:t>
      </w:r>
    </w:p>
    <w:p w:rsidR="005B0428" w:rsidRPr="004A3765" w:rsidRDefault="005B0428" w:rsidP="00146EEB">
      <w:pPr>
        <w:numPr>
          <w:ilvl w:val="0"/>
          <w:numId w:val="44"/>
        </w:numPr>
        <w:autoSpaceDE w:val="0"/>
        <w:autoSpaceDN w:val="0"/>
        <w:adjustRightInd w:val="0"/>
        <w:ind w:right="360"/>
        <w:rPr>
          <w:rFonts w:ascii="Times New Roman" w:hAnsi="Times New Roman"/>
        </w:rPr>
      </w:pPr>
      <w:r w:rsidRPr="00857D48">
        <w:rPr>
          <w:rFonts w:ascii="Times New Roman" w:hAnsi="Times New Roman"/>
          <w:b/>
        </w:rPr>
        <w:t xml:space="preserve">For questions about </w:t>
      </w:r>
      <w:r>
        <w:rPr>
          <w:rFonts w:ascii="Times New Roman" w:hAnsi="Times New Roman"/>
          <w:b/>
        </w:rPr>
        <w:t>diseases spread by ticks</w:t>
      </w:r>
      <w:r w:rsidRPr="00857D48">
        <w:rPr>
          <w:rFonts w:ascii="Times New Roman" w:hAnsi="Times New Roman"/>
        </w:rPr>
        <w:t xml:space="preserve">, </w:t>
      </w:r>
      <w:r>
        <w:rPr>
          <w:rFonts w:ascii="Times New Roman" w:hAnsi="Times New Roman"/>
        </w:rPr>
        <w:t xml:space="preserve">contact </w:t>
      </w:r>
      <w:r w:rsidRPr="00857D48">
        <w:rPr>
          <w:rFonts w:ascii="Times New Roman" w:hAnsi="Times New Roman"/>
        </w:rPr>
        <w:t xml:space="preserve">the MDPH at (617) 983-6800 or online at </w:t>
      </w:r>
      <w:hyperlink r:id="rId10" w:history="1">
        <w:r w:rsidRPr="002938C4">
          <w:rPr>
            <w:rStyle w:val="Hyperlink"/>
            <w:rFonts w:ascii="Times New Roman" w:hAnsi="Times New Roman"/>
          </w:rPr>
          <w:t>www.mass.gov/dph</w:t>
        </w:r>
      </w:hyperlink>
      <w:r w:rsidRPr="00CA57D3">
        <w:rPr>
          <w:rFonts w:ascii="Times New Roman" w:hAnsi="Times New Roman"/>
          <w:color w:val="0000FF"/>
          <w:u w:val="single"/>
        </w:rPr>
        <w:t>/tick</w:t>
      </w:r>
      <w:r w:rsidR="00A57254">
        <w:rPr>
          <w:rFonts w:ascii="Times New Roman" w:hAnsi="Times New Roman"/>
        </w:rPr>
        <w:t xml:space="preserve">. </w:t>
      </w:r>
      <w:r w:rsidRPr="00D3036A">
        <w:rPr>
          <w:rFonts w:ascii="Times New Roman" w:hAnsi="Times New Roman"/>
        </w:rPr>
        <w:t>You may also contact your local Board of Health (listed in the telephone directory under “Government”).</w:t>
      </w:r>
    </w:p>
    <w:p w:rsidR="005B0428" w:rsidRDefault="005B0428" w:rsidP="00146EEB">
      <w:pPr>
        <w:numPr>
          <w:ilvl w:val="0"/>
          <w:numId w:val="44"/>
        </w:numPr>
        <w:autoSpaceDE w:val="0"/>
        <w:autoSpaceDN w:val="0"/>
        <w:adjustRightInd w:val="0"/>
        <w:ind w:right="360"/>
        <w:rPr>
          <w:rFonts w:ascii="Times New Roman" w:hAnsi="Times New Roman"/>
        </w:rPr>
      </w:pPr>
      <w:r w:rsidRPr="007C593C">
        <w:rPr>
          <w:rFonts w:ascii="Times New Roman" w:hAnsi="Times New Roman"/>
          <w:b/>
        </w:rPr>
        <w:t xml:space="preserve">Health effects of pesticides, </w:t>
      </w:r>
      <w:r w:rsidRPr="007C593C">
        <w:rPr>
          <w:rFonts w:ascii="Times New Roman" w:hAnsi="Times New Roman"/>
        </w:rPr>
        <w:t>MDPH, Bureau of Environmental Health at 617-624-5757</w:t>
      </w:r>
      <w:r>
        <w:rPr>
          <w:rFonts w:ascii="Times New Roman" w:hAnsi="Times New Roman"/>
        </w:rPr>
        <w:t>.</w:t>
      </w:r>
    </w:p>
    <w:p w:rsidR="00DE001F" w:rsidRPr="00097617" w:rsidRDefault="005B0428" w:rsidP="00097617">
      <w:pPr>
        <w:numPr>
          <w:ilvl w:val="0"/>
          <w:numId w:val="44"/>
        </w:numPr>
        <w:ind w:right="360"/>
      </w:pPr>
      <w:r w:rsidRPr="005B0428">
        <w:rPr>
          <w:rFonts w:ascii="Times New Roman" w:hAnsi="Times New Roman"/>
        </w:rPr>
        <w:t xml:space="preserve">The Centers for Disease Control and Prevention (CDC) website at </w:t>
      </w:r>
      <w:hyperlink r:id="rId11" w:history="1">
        <w:r w:rsidR="00E54F43" w:rsidRPr="004D556D">
          <w:rPr>
            <w:rStyle w:val="Hyperlink"/>
            <w:rFonts w:ascii="Times New Roman" w:hAnsi="Times New Roman"/>
          </w:rPr>
          <w:t>www.bt.cdc.gov/</w:t>
        </w:r>
      </w:hyperlink>
      <w:r w:rsidR="00E54F43">
        <w:rPr>
          <w:rFonts w:ascii="Times New Roman" w:hAnsi="Times New Roman"/>
          <w:b/>
          <w:sz w:val="28"/>
          <w:szCs w:val="28"/>
        </w:rPr>
        <w:t xml:space="preserve"> </w:t>
      </w:r>
      <w:r>
        <w:rPr>
          <w:noProof/>
        </w:rPr>
        <w:pict>
          <v:rect id="_x0000_s1063" style="position:absolute;left:0;text-align:left;margin-left:0;margin-top:0;width:612pt;height:1in;z-index:-1;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Pr>
          <w:noProof/>
        </w:rPr>
        <w:pict>
          <v:rect id="_x0000_s1062" style="position:absolute;left:0;text-align:left;margin-left:0;margin-top:0;width:612pt;height:1in;z-index:-2;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p>
    <w:sectPr w:rsidR="00DE001F" w:rsidRPr="00097617" w:rsidSect="00672BB3">
      <w:headerReference w:type="default" r:id="rId12"/>
      <w:footerReference w:type="default" r:id="rId13"/>
      <w:pgSz w:w="12240" w:h="15840"/>
      <w:pgMar w:top="1627" w:right="720" w:bottom="1354" w:left="108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15" w:rsidRDefault="00856C15" w:rsidP="00505F11">
      <w:r>
        <w:separator/>
      </w:r>
    </w:p>
  </w:endnote>
  <w:endnote w:type="continuationSeparator" w:id="0">
    <w:p w:rsidR="00856C15" w:rsidRDefault="00856C15"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428" w:rsidRDefault="005B0428" w:rsidP="009755FD">
    <w:pPr>
      <w:pStyle w:val="Footer"/>
      <w:ind w:left="720" w:hanging="1170"/>
      <w:jc w:val="center"/>
      <w:rPr>
        <w:rFonts w:ascii="Calibri" w:hAnsi="Calibri"/>
        <w:color w:val="152358"/>
        <w:sz w:val="20"/>
        <w:szCs w:val="20"/>
      </w:rPr>
    </w:pPr>
    <w:r>
      <w:rPr>
        <w:noProof/>
      </w:rPr>
      <w:pict>
        <v:line id="Straight Connector 3" o:spid="_x0000_s2052" style="position:absolute;left:0;text-align:left;z-index:-1;visibility:visible;mso-position-horizontal-relative:page;mso-position-vertical-relative:page" from="35.1pt,717pt" to="575.1pt,7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" strokecolor="#152355">
          <v:shadow opacity="24903f" origin=",.5" offset="0,.55556mm"/>
          <w10:wrap anchorx="page" anchory="page"/>
        </v:line>
      </w:pict>
    </w:r>
    <w:r w:rsidR="00884FF4" w:rsidRPr="00505F11">
      <w:rPr>
        <w:noProof/>
        <w:color w:val="15235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4.85pt;margin-top:744.6pt;width:22.3pt;height:22.3pt;z-index:-2;mso-position-horizontal-relative:page;mso-position-vertical-relative:page">
          <v:imagedata r:id="rId1" o:title="DPHLogo_Blue_Medium"/>
          <w10:wrap anchorx="page" anchory="page"/>
        </v:shape>
      </w:pict>
    </w:r>
    <w:r w:rsidR="00884FF4" w:rsidRPr="00051487">
      <w:rPr>
        <w:rFonts w:ascii="Calibri" w:hAnsi="Calibri"/>
        <w:color w:val="152358"/>
        <w:sz w:val="20"/>
        <w:szCs w:val="20"/>
      </w:rPr>
      <w:t>Massachusetts Department of Public Health | Bureau of Infect</w:t>
    </w:r>
    <w:r w:rsidR="00500CE4">
      <w:rPr>
        <w:rFonts w:ascii="Calibri" w:hAnsi="Calibri"/>
        <w:color w:val="152358"/>
        <w:sz w:val="20"/>
        <w:szCs w:val="20"/>
      </w:rPr>
      <w:t>ious Disease</w:t>
    </w:r>
    <w:r>
      <w:rPr>
        <w:rFonts w:ascii="Calibri" w:hAnsi="Calibri"/>
        <w:color w:val="152358"/>
        <w:sz w:val="20"/>
        <w:szCs w:val="20"/>
      </w:rPr>
      <w:t xml:space="preserve"> and Laboratory Sciences</w:t>
    </w:r>
    <w:r w:rsidR="00884FF4" w:rsidRPr="00051487">
      <w:rPr>
        <w:rFonts w:ascii="Calibri" w:hAnsi="Calibri"/>
        <w:color w:val="152358"/>
        <w:sz w:val="20"/>
        <w:szCs w:val="20"/>
      </w:rPr>
      <w:t xml:space="preserve"> </w:t>
    </w:r>
  </w:p>
  <w:p w:rsidR="00884FF4" w:rsidRPr="00051487" w:rsidRDefault="00884FF4" w:rsidP="009755FD">
    <w:pPr>
      <w:pStyle w:val="Footer"/>
      <w:ind w:left="720" w:hanging="1170"/>
      <w:jc w:val="center"/>
      <w:rPr>
        <w:rFonts w:ascii="Calibri" w:hAnsi="Calibri"/>
        <w:color w:val="152358"/>
        <w:sz w:val="20"/>
        <w:szCs w:val="20"/>
      </w:rPr>
    </w:pPr>
    <w:r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15" w:rsidRDefault="00856C15" w:rsidP="00505F11">
      <w:r>
        <w:separator/>
      </w:r>
    </w:p>
  </w:footnote>
  <w:footnote w:type="continuationSeparator" w:id="0">
    <w:p w:rsidR="00856C15" w:rsidRDefault="00856C15"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6CE"/>
    <w:multiLevelType w:val="hybridMultilevel"/>
    <w:tmpl w:val="BCC45D8A"/>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111A4E85"/>
    <w:multiLevelType w:val="hybridMultilevel"/>
    <w:tmpl w:val="0F2EA9B6"/>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2">
    <w:nsid w:val="13571532"/>
    <w:multiLevelType w:val="hybridMultilevel"/>
    <w:tmpl w:val="9F201CB4"/>
    <w:lvl w:ilvl="0" w:tplc="B8065C24">
      <w:start w:val="1"/>
      <w:numFmt w:val="bullet"/>
      <w:lvlText w:val=""/>
      <w:lvlJc w:val="left"/>
      <w:pPr>
        <w:tabs>
          <w:tab w:val="num" w:pos="907"/>
        </w:tabs>
        <w:ind w:left="907" w:hanging="360"/>
      </w:pPr>
      <w:rPr>
        <w:rFonts w:ascii="Symbol" w:hAnsi="Symbol"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15A46CB6"/>
    <w:multiLevelType w:val="hybridMultilevel"/>
    <w:tmpl w:val="C094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30210"/>
    <w:multiLevelType w:val="hybridMultilevel"/>
    <w:tmpl w:val="A6AA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62CB0"/>
    <w:multiLevelType w:val="hybridMultilevel"/>
    <w:tmpl w:val="2C46E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130631"/>
    <w:multiLevelType w:val="hybridMultilevel"/>
    <w:tmpl w:val="77E06BBE"/>
    <w:lvl w:ilvl="0" w:tplc="B8065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290453"/>
    <w:multiLevelType w:val="hybridMultilevel"/>
    <w:tmpl w:val="2EE2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35844C48"/>
    <w:multiLevelType w:val="hybridMultilevel"/>
    <w:tmpl w:val="675C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B7AF2"/>
    <w:multiLevelType w:val="hybridMultilevel"/>
    <w:tmpl w:val="CEA87832"/>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AE64523"/>
    <w:multiLevelType w:val="hybridMultilevel"/>
    <w:tmpl w:val="3EA0DF3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3">
    <w:nsid w:val="3D691B87"/>
    <w:multiLevelType w:val="hybridMultilevel"/>
    <w:tmpl w:val="91CC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3FE9102A"/>
    <w:multiLevelType w:val="hybridMultilevel"/>
    <w:tmpl w:val="074095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8">
    <w:nsid w:val="43F959C9"/>
    <w:multiLevelType w:val="hybridMultilevel"/>
    <w:tmpl w:val="57A0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160C4"/>
    <w:multiLevelType w:val="hybridMultilevel"/>
    <w:tmpl w:val="33C44416"/>
    <w:lvl w:ilvl="0" w:tplc="60CE3A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55D5619"/>
    <w:multiLevelType w:val="hybridMultilevel"/>
    <w:tmpl w:val="62C6D9E4"/>
    <w:lvl w:ilvl="0" w:tplc="16EE3172">
      <w:start w:val="1"/>
      <w:numFmt w:val="bullet"/>
      <w:pStyle w:val="BIDTEXTBOXSUBHEADING"/>
      <w:lvlText w:val=""/>
      <w:lvlJc w:val="left"/>
      <w:pPr>
        <w:tabs>
          <w:tab w:val="num" w:pos="14"/>
        </w:tabs>
        <w:ind w:left="936" w:hanging="216"/>
      </w:pPr>
      <w:rPr>
        <w:rFonts w:ascii="Symbol" w:hAnsi="Symbol" w:hint="default"/>
        <w:color w:val="auto"/>
      </w:rPr>
    </w:lvl>
    <w:lvl w:ilvl="1" w:tplc="04090003">
      <w:start w:val="1"/>
      <w:numFmt w:val="bullet"/>
      <w:lvlText w:val="o"/>
      <w:lvlJc w:val="left"/>
      <w:pPr>
        <w:tabs>
          <w:tab w:val="num" w:pos="1094"/>
        </w:tabs>
        <w:ind w:left="1094" w:hanging="360"/>
      </w:pPr>
      <w:rPr>
        <w:rFonts w:ascii="Courier New" w:hAnsi="Courier New" w:hint="default"/>
      </w:rPr>
    </w:lvl>
    <w:lvl w:ilvl="2" w:tplc="04090005">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21">
    <w:nsid w:val="49161852"/>
    <w:multiLevelType w:val="hybridMultilevel"/>
    <w:tmpl w:val="4FEC868C"/>
    <w:lvl w:ilvl="0" w:tplc="B8065C2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3A36DD2"/>
    <w:multiLevelType w:val="hybridMultilevel"/>
    <w:tmpl w:val="D256B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DB47BB"/>
    <w:multiLevelType w:val="hybridMultilevel"/>
    <w:tmpl w:val="1B86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2427C6"/>
    <w:multiLevelType w:val="hybridMultilevel"/>
    <w:tmpl w:val="134E0DEC"/>
    <w:lvl w:ilvl="0" w:tplc="B8065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7B419C"/>
    <w:multiLevelType w:val="hybridMultilevel"/>
    <w:tmpl w:val="60D2F4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3109DF"/>
    <w:multiLevelType w:val="hybridMultilevel"/>
    <w:tmpl w:val="C868D8F2"/>
    <w:lvl w:ilvl="0" w:tplc="318059E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9">
    <w:nsid w:val="5B67477E"/>
    <w:multiLevelType w:val="hybridMultilevel"/>
    <w:tmpl w:val="E3748FCC"/>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0">
    <w:nsid w:val="5F867544"/>
    <w:multiLevelType w:val="hybridMultilevel"/>
    <w:tmpl w:val="713C7B52"/>
    <w:lvl w:ilvl="0" w:tplc="6E9E29EC">
      <w:start w:val="1"/>
      <w:numFmt w:val="bullet"/>
      <w:lvlText w:val=""/>
      <w:lvlJc w:val="left"/>
      <w:pPr>
        <w:tabs>
          <w:tab w:val="num" w:pos="14"/>
        </w:tabs>
        <w:ind w:left="14" w:hanging="360"/>
      </w:pPr>
      <w:rPr>
        <w:rFonts w:ascii="Symbol" w:hAnsi="Symbol" w:hint="default"/>
        <w:color w:val="auto"/>
      </w:rPr>
    </w:lvl>
    <w:lvl w:ilvl="1" w:tplc="04090003" w:tentative="1">
      <w:start w:val="1"/>
      <w:numFmt w:val="bullet"/>
      <w:lvlText w:val="o"/>
      <w:lvlJc w:val="left"/>
      <w:pPr>
        <w:tabs>
          <w:tab w:val="num" w:pos="1094"/>
        </w:tabs>
        <w:ind w:left="1094" w:hanging="360"/>
      </w:pPr>
      <w:rPr>
        <w:rFonts w:ascii="Courier New" w:hAnsi="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31">
    <w:nsid w:val="602662B7"/>
    <w:multiLevelType w:val="hybridMultilevel"/>
    <w:tmpl w:val="B3F8C14A"/>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5803B8"/>
    <w:multiLevelType w:val="hybridMultilevel"/>
    <w:tmpl w:val="D3B8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25715"/>
    <w:multiLevelType w:val="hybridMultilevel"/>
    <w:tmpl w:val="0D5E27C0"/>
    <w:lvl w:ilvl="0" w:tplc="B8065C2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5">
    <w:nsid w:val="65F4064F"/>
    <w:multiLevelType w:val="hybridMultilevel"/>
    <w:tmpl w:val="5DFAD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167EB2"/>
    <w:multiLevelType w:val="hybridMultilevel"/>
    <w:tmpl w:val="908833C4"/>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7">
    <w:nsid w:val="71BB655B"/>
    <w:multiLevelType w:val="hybridMultilevel"/>
    <w:tmpl w:val="8C16B208"/>
    <w:lvl w:ilvl="0" w:tplc="318059E6">
      <w:start w:val="1"/>
      <w:numFmt w:val="bullet"/>
      <w:lvlText w:val=""/>
      <w:lvlJc w:val="left"/>
      <w:pPr>
        <w:tabs>
          <w:tab w:val="num" w:pos="990"/>
        </w:tabs>
        <w:ind w:left="990" w:hanging="360"/>
      </w:pPr>
      <w:rPr>
        <w:rFonts w:ascii="Symbol" w:hAnsi="Symbol" w:hint="default"/>
        <w:sz w:val="16"/>
      </w:rPr>
    </w:lvl>
    <w:lvl w:ilvl="1" w:tplc="61128688">
      <w:numFmt w:val="bullet"/>
      <w:lvlText w:val="-"/>
      <w:lvlJc w:val="left"/>
      <w:pPr>
        <w:tabs>
          <w:tab w:val="num" w:pos="2340"/>
        </w:tabs>
        <w:ind w:left="2340" w:hanging="360"/>
      </w:pPr>
      <w:rPr>
        <w:rFonts w:ascii="Times New Roman" w:eastAsia="Times New Roman" w:hAnsi="Times New Roman"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8">
    <w:nsid w:val="72742701"/>
    <w:multiLevelType w:val="hybridMultilevel"/>
    <w:tmpl w:val="21BA4B5E"/>
    <w:lvl w:ilvl="0" w:tplc="318059E6">
      <w:start w:val="1"/>
      <w:numFmt w:val="bullet"/>
      <w:lvlText w:val=""/>
      <w:lvlJc w:val="left"/>
      <w:pPr>
        <w:tabs>
          <w:tab w:val="num" w:pos="990"/>
        </w:tabs>
        <w:ind w:left="99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9B3F01"/>
    <w:multiLevelType w:val="hybridMultilevel"/>
    <w:tmpl w:val="8C4E14E2"/>
    <w:lvl w:ilvl="0" w:tplc="B8065C2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42">
    <w:nsid w:val="7CF87A2A"/>
    <w:multiLevelType w:val="hybridMultilevel"/>
    <w:tmpl w:val="E82EA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CA73FB"/>
    <w:multiLevelType w:val="hybridMultilevel"/>
    <w:tmpl w:val="635A0420"/>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17"/>
  </w:num>
  <w:num w:numId="4">
    <w:abstractNumId w:val="34"/>
  </w:num>
  <w:num w:numId="5">
    <w:abstractNumId w:val="40"/>
  </w:num>
  <w:num w:numId="6">
    <w:abstractNumId w:val="7"/>
  </w:num>
  <w:num w:numId="7">
    <w:abstractNumId w:val="1"/>
  </w:num>
  <w:num w:numId="8">
    <w:abstractNumId w:val="14"/>
  </w:num>
  <w:num w:numId="9">
    <w:abstractNumId w:val="13"/>
  </w:num>
  <w:num w:numId="10">
    <w:abstractNumId w:val="19"/>
  </w:num>
  <w:num w:numId="11">
    <w:abstractNumId w:val="23"/>
  </w:num>
  <w:num w:numId="12">
    <w:abstractNumId w:val="31"/>
  </w:num>
  <w:num w:numId="13">
    <w:abstractNumId w:val="36"/>
  </w:num>
  <w:num w:numId="14">
    <w:abstractNumId w:val="30"/>
  </w:num>
  <w:num w:numId="15">
    <w:abstractNumId w:val="20"/>
  </w:num>
  <w:num w:numId="16">
    <w:abstractNumId w:val="37"/>
  </w:num>
  <w:num w:numId="17">
    <w:abstractNumId w:val="27"/>
  </w:num>
  <w:num w:numId="18">
    <w:abstractNumId w:val="10"/>
  </w:num>
  <w:num w:numId="19">
    <w:abstractNumId w:val="24"/>
  </w:num>
  <w:num w:numId="20">
    <w:abstractNumId w:val="11"/>
  </w:num>
  <w:num w:numId="21">
    <w:abstractNumId w:val="38"/>
  </w:num>
  <w:num w:numId="22">
    <w:abstractNumId w:val="43"/>
  </w:num>
  <w:num w:numId="23">
    <w:abstractNumId w:val="15"/>
  </w:num>
  <w:num w:numId="24">
    <w:abstractNumId w:val="25"/>
  </w:num>
  <w:num w:numId="25">
    <w:abstractNumId w:val="6"/>
  </w:num>
  <w:num w:numId="26">
    <w:abstractNumId w:val="12"/>
  </w:num>
  <w:num w:numId="27">
    <w:abstractNumId w:val="29"/>
  </w:num>
  <w:num w:numId="28">
    <w:abstractNumId w:val="2"/>
  </w:num>
  <w:num w:numId="29">
    <w:abstractNumId w:val="0"/>
  </w:num>
  <w:num w:numId="30">
    <w:abstractNumId w:val="22"/>
  </w:num>
  <w:num w:numId="31">
    <w:abstractNumId w:val="41"/>
  </w:num>
  <w:num w:numId="32">
    <w:abstractNumId w:val="18"/>
  </w:num>
  <w:num w:numId="33">
    <w:abstractNumId w:val="5"/>
  </w:num>
  <w:num w:numId="34">
    <w:abstractNumId w:val="42"/>
  </w:num>
  <w:num w:numId="35">
    <w:abstractNumId w:val="35"/>
  </w:num>
  <w:num w:numId="36">
    <w:abstractNumId w:val="26"/>
  </w:num>
  <w:num w:numId="37">
    <w:abstractNumId w:val="32"/>
  </w:num>
  <w:num w:numId="38">
    <w:abstractNumId w:val="4"/>
  </w:num>
  <w:num w:numId="39">
    <w:abstractNumId w:val="39"/>
  </w:num>
  <w:num w:numId="40">
    <w:abstractNumId w:val="21"/>
  </w:num>
  <w:num w:numId="41">
    <w:abstractNumId w:val="33"/>
  </w:num>
  <w:num w:numId="42">
    <w:abstractNumId w:val="3"/>
  </w:num>
  <w:num w:numId="43">
    <w:abstractNumId w:val="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o:colormru v:ext="edit" colors="#152355"/>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F7D"/>
    <w:rsid w:val="00006425"/>
    <w:rsid w:val="000250CA"/>
    <w:rsid w:val="00051487"/>
    <w:rsid w:val="00063FCF"/>
    <w:rsid w:val="00064F0E"/>
    <w:rsid w:val="00097617"/>
    <w:rsid w:val="000D466F"/>
    <w:rsid w:val="000E00A8"/>
    <w:rsid w:val="000F11AB"/>
    <w:rsid w:val="00126CF3"/>
    <w:rsid w:val="00146EEB"/>
    <w:rsid w:val="00177254"/>
    <w:rsid w:val="001A0372"/>
    <w:rsid w:val="001A6485"/>
    <w:rsid w:val="001E03D0"/>
    <w:rsid w:val="001F01F7"/>
    <w:rsid w:val="001F19B4"/>
    <w:rsid w:val="002331DA"/>
    <w:rsid w:val="00237185"/>
    <w:rsid w:val="00255AEA"/>
    <w:rsid w:val="002611EF"/>
    <w:rsid w:val="002E3CB6"/>
    <w:rsid w:val="00300C11"/>
    <w:rsid w:val="003B4B7F"/>
    <w:rsid w:val="003C2426"/>
    <w:rsid w:val="00413ED2"/>
    <w:rsid w:val="00471A6E"/>
    <w:rsid w:val="0048392F"/>
    <w:rsid w:val="004E6DF7"/>
    <w:rsid w:val="00500CE4"/>
    <w:rsid w:val="00505F11"/>
    <w:rsid w:val="00515B0F"/>
    <w:rsid w:val="005243D7"/>
    <w:rsid w:val="005339AB"/>
    <w:rsid w:val="0053527B"/>
    <w:rsid w:val="00537E9A"/>
    <w:rsid w:val="00565241"/>
    <w:rsid w:val="005B0428"/>
    <w:rsid w:val="005E5CFC"/>
    <w:rsid w:val="00630597"/>
    <w:rsid w:val="00672BB3"/>
    <w:rsid w:val="006E528E"/>
    <w:rsid w:val="006F4568"/>
    <w:rsid w:val="00755D33"/>
    <w:rsid w:val="00764C1B"/>
    <w:rsid w:val="0078191C"/>
    <w:rsid w:val="00793F7D"/>
    <w:rsid w:val="007B4828"/>
    <w:rsid w:val="00816D46"/>
    <w:rsid w:val="0084475D"/>
    <w:rsid w:val="00851D6D"/>
    <w:rsid w:val="00856C15"/>
    <w:rsid w:val="0086040B"/>
    <w:rsid w:val="00865D09"/>
    <w:rsid w:val="00876D26"/>
    <w:rsid w:val="00884FF4"/>
    <w:rsid w:val="00893990"/>
    <w:rsid w:val="00894D5A"/>
    <w:rsid w:val="008C1C05"/>
    <w:rsid w:val="008E1D08"/>
    <w:rsid w:val="00912110"/>
    <w:rsid w:val="00913595"/>
    <w:rsid w:val="009755FD"/>
    <w:rsid w:val="0098224E"/>
    <w:rsid w:val="009D1B91"/>
    <w:rsid w:val="009F0305"/>
    <w:rsid w:val="00A22B04"/>
    <w:rsid w:val="00A27EB9"/>
    <w:rsid w:val="00A57254"/>
    <w:rsid w:val="00A62057"/>
    <w:rsid w:val="00A71D8E"/>
    <w:rsid w:val="00A72390"/>
    <w:rsid w:val="00A83EC7"/>
    <w:rsid w:val="00B0742A"/>
    <w:rsid w:val="00B81C5E"/>
    <w:rsid w:val="00B97470"/>
    <w:rsid w:val="00BC013E"/>
    <w:rsid w:val="00BE11E5"/>
    <w:rsid w:val="00BE27D8"/>
    <w:rsid w:val="00CA1EFA"/>
    <w:rsid w:val="00CC2E6C"/>
    <w:rsid w:val="00CD3380"/>
    <w:rsid w:val="00D0696C"/>
    <w:rsid w:val="00D55641"/>
    <w:rsid w:val="00D94581"/>
    <w:rsid w:val="00DB2DCB"/>
    <w:rsid w:val="00DD0FB3"/>
    <w:rsid w:val="00DE001F"/>
    <w:rsid w:val="00DF0F5F"/>
    <w:rsid w:val="00E16197"/>
    <w:rsid w:val="00E16847"/>
    <w:rsid w:val="00E477B6"/>
    <w:rsid w:val="00E47CD0"/>
    <w:rsid w:val="00E54F43"/>
    <w:rsid w:val="00E70DA0"/>
    <w:rsid w:val="00E76C9E"/>
    <w:rsid w:val="00EF33C8"/>
    <w:rsid w:val="00F34D99"/>
    <w:rsid w:val="00F4210E"/>
    <w:rsid w:val="00F45D6A"/>
    <w:rsid w:val="00F643F4"/>
    <w:rsid w:val="00F7376C"/>
    <w:rsid w:val="00F80AAF"/>
    <w:rsid w:val="00FC2C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eastAsia="Times New Roman"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semiHidden/>
    <w:rsid w:val="007B4828"/>
    <w:rPr>
      <w:sz w:val="16"/>
      <w:szCs w:val="16"/>
    </w:rPr>
  </w:style>
  <w:style w:type="character" w:customStyle="1" w:styleId="Heading1Char">
    <w:name w:val="Heading 1 Char"/>
    <w:link w:val="Heading1"/>
    <w:uiPriority w:val="9"/>
    <w:rsid w:val="009F0305"/>
    <w:rPr>
      <w:rFonts w:ascii="Cambria" w:eastAsia="Times New Roman" w:hAnsi="Cambria" w:cs="Times New Roman"/>
      <w:b/>
      <w:bCs/>
      <w:kern w:val="32"/>
      <w:sz w:val="32"/>
      <w:szCs w:val="32"/>
    </w:rPr>
  </w:style>
  <w:style w:type="paragraph" w:styleId="ListParagraph">
    <w:name w:val="List Paragraph"/>
    <w:basedOn w:val="Normal"/>
    <w:uiPriority w:val="72"/>
    <w:qFormat/>
    <w:rsid w:val="00F45D6A"/>
    <w:pPr>
      <w:ind w:left="720"/>
    </w:pPr>
  </w:style>
  <w:style w:type="character" w:customStyle="1" w:styleId="Heading7Char">
    <w:name w:val="Heading 7 Char"/>
    <w:link w:val="Heading7"/>
    <w:uiPriority w:val="9"/>
    <w:semiHidden/>
    <w:rsid w:val="00A27EB9"/>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link w:val="BodyTextIndent"/>
    <w:uiPriority w:val="99"/>
    <w:semiHidden/>
    <w:rsid w:val="00A27EB9"/>
    <w:rPr>
      <w:sz w:val="24"/>
      <w:szCs w:val="24"/>
    </w:rPr>
  </w:style>
  <w:style w:type="paragraph" w:styleId="BalloonText">
    <w:name w:val="Balloon Text"/>
    <w:basedOn w:val="Normal"/>
    <w:link w:val="BalloonTextChar"/>
    <w:uiPriority w:val="99"/>
    <w:semiHidden/>
    <w:unhideWhenUsed/>
    <w:rsid w:val="005B0428"/>
    <w:rPr>
      <w:rFonts w:ascii="Tahoma" w:hAnsi="Tahoma" w:cs="Tahoma"/>
      <w:sz w:val="16"/>
      <w:szCs w:val="16"/>
    </w:rPr>
  </w:style>
  <w:style w:type="character" w:customStyle="1" w:styleId="BalloonTextChar">
    <w:name w:val="Balloon Text Char"/>
    <w:link w:val="BalloonText"/>
    <w:uiPriority w:val="99"/>
    <w:semiHidden/>
    <w:rsid w:val="005B0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t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 TargetMode="External"/><Relationship Id="rId4" Type="http://schemas.openxmlformats.org/officeDocument/2006/relationships/settings" Target="settings.xml"/><Relationship Id="rId9" Type="http://schemas.openxmlformats.org/officeDocument/2006/relationships/hyperlink" Target="http://www.mass.gov/dph/tic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E7DC-647E-4AA8-B49E-A2ABC13E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6709</CharactersWithSpaces>
  <SharedDoc>false</SharedDoc>
  <HLinks>
    <vt:vector size="24" baseType="variant">
      <vt:variant>
        <vt:i4>7143477</vt:i4>
      </vt:variant>
      <vt:variant>
        <vt:i4>9</vt:i4>
      </vt:variant>
      <vt:variant>
        <vt:i4>0</vt:i4>
      </vt:variant>
      <vt:variant>
        <vt:i4>5</vt:i4>
      </vt:variant>
      <vt:variant>
        <vt:lpwstr>http://www.bt.cdc.gov/</vt:lpwstr>
      </vt:variant>
      <vt:variant>
        <vt:lpwstr/>
      </vt:variant>
      <vt:variant>
        <vt:i4>2818103</vt:i4>
      </vt:variant>
      <vt:variant>
        <vt:i4>6</vt:i4>
      </vt:variant>
      <vt:variant>
        <vt:i4>0</vt:i4>
      </vt:variant>
      <vt:variant>
        <vt:i4>5</vt:i4>
      </vt:variant>
      <vt:variant>
        <vt:lpwstr>http://www.mass.gov/dph</vt:lpwstr>
      </vt:variant>
      <vt:variant>
        <vt:lpwstr/>
      </vt:variant>
      <vt:variant>
        <vt:i4>393288</vt:i4>
      </vt:variant>
      <vt:variant>
        <vt:i4>3</vt:i4>
      </vt:variant>
      <vt:variant>
        <vt:i4>0</vt:i4>
      </vt:variant>
      <vt:variant>
        <vt:i4>5</vt:i4>
      </vt:variant>
      <vt:variant>
        <vt:lpwstr>http://www.mass.gov/dph/tick</vt:lpwstr>
      </vt:variant>
      <vt:variant>
        <vt:lpwstr/>
      </vt: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CBrown1</cp:lastModifiedBy>
  <cp:revision>2</cp:revision>
  <cp:lastPrinted>2015-05-22T14:03:00Z</cp:lastPrinted>
  <dcterms:created xsi:type="dcterms:W3CDTF">2018-07-10T20:48:00Z</dcterms:created>
  <dcterms:modified xsi:type="dcterms:W3CDTF">2018-07-10T20:48:00Z</dcterms:modified>
</cp:coreProperties>
</file>