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0776D" w14:textId="03F53C9C" w:rsidR="00DB51C0" w:rsidRPr="001844EF" w:rsidRDefault="008F7C0D" w:rsidP="001844EF">
      <w:r>
        <w:rPr>
          <w:noProof/>
        </w:rPr>
        <mc:AlternateContent>
          <mc:Choice Requires="wps">
            <w:drawing>
              <wp:inline distT="0" distB="0" distL="0" distR="0" wp14:anchorId="7A376283" wp14:editId="21AF3D62">
                <wp:extent cx="5943600" cy="8229600"/>
                <wp:effectExtent l="9525" t="9525" r="9525" b="952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FA3013" w14:textId="77777777" w:rsidR="00E0208D" w:rsidRDefault="00E0208D" w:rsidP="00DB51C0">
                            <w:pPr>
                              <w:jc w:val="center"/>
                              <w:rPr>
                                <w:b/>
                                <w:sz w:val="36"/>
                              </w:rPr>
                            </w:pPr>
                          </w:p>
                          <w:p w14:paraId="6C133865" w14:textId="77777777" w:rsidR="00E0208D" w:rsidRDefault="00E0208D" w:rsidP="00DB51C0">
                            <w:pPr>
                              <w:jc w:val="center"/>
                              <w:rPr>
                                <w:b/>
                                <w:sz w:val="36"/>
                              </w:rPr>
                            </w:pPr>
                          </w:p>
                          <w:p w14:paraId="38675F52" w14:textId="410F558F" w:rsidR="00E0208D" w:rsidRPr="004027AB" w:rsidRDefault="00CC57E3" w:rsidP="00DB51C0">
                            <w:pPr>
                              <w:jc w:val="center"/>
                              <w:rPr>
                                <w:b/>
                                <w:sz w:val="36"/>
                              </w:rPr>
                            </w:pPr>
                            <w:r>
                              <w:rPr>
                                <w:b/>
                                <w:sz w:val="36"/>
                              </w:rPr>
                              <w:t xml:space="preserve">WATER DAMAGE </w:t>
                            </w:r>
                            <w:r w:rsidR="00E0208D">
                              <w:rPr>
                                <w:b/>
                                <w:sz w:val="36"/>
                              </w:rPr>
                              <w:t>ASSESSMENT</w:t>
                            </w:r>
                          </w:p>
                          <w:p w14:paraId="70C0A487" w14:textId="77777777" w:rsidR="00E0208D" w:rsidRPr="004027AB" w:rsidRDefault="00E0208D" w:rsidP="00DB51C0">
                            <w:pPr>
                              <w:jc w:val="center"/>
                              <w:rPr>
                                <w:b/>
                                <w:sz w:val="28"/>
                              </w:rPr>
                            </w:pPr>
                          </w:p>
                          <w:p w14:paraId="2974C3C8" w14:textId="77777777" w:rsidR="00E0208D" w:rsidRDefault="00E0208D" w:rsidP="00DB51C0">
                            <w:pPr>
                              <w:jc w:val="center"/>
                              <w:rPr>
                                <w:b/>
                                <w:sz w:val="28"/>
                              </w:rPr>
                            </w:pPr>
                          </w:p>
                          <w:p w14:paraId="7F87A97E" w14:textId="6146A448" w:rsidR="00E0208D" w:rsidRDefault="00E525AC" w:rsidP="00DB51C0">
                            <w:pPr>
                              <w:jc w:val="center"/>
                              <w:rPr>
                                <w:b/>
                                <w:sz w:val="28"/>
                                <w:szCs w:val="28"/>
                              </w:rPr>
                            </w:pPr>
                            <w:r>
                              <w:rPr>
                                <w:b/>
                                <w:sz w:val="28"/>
                                <w:szCs w:val="28"/>
                              </w:rPr>
                              <w:t>Tyng</w:t>
                            </w:r>
                            <w:r w:rsidR="00CC57E3">
                              <w:rPr>
                                <w:b/>
                                <w:sz w:val="28"/>
                                <w:szCs w:val="28"/>
                              </w:rPr>
                              <w:t>s</w:t>
                            </w:r>
                            <w:r>
                              <w:rPr>
                                <w:b/>
                                <w:sz w:val="28"/>
                                <w:szCs w:val="28"/>
                              </w:rPr>
                              <w:t>borough</w:t>
                            </w:r>
                            <w:r w:rsidR="00512469">
                              <w:rPr>
                                <w:b/>
                                <w:sz w:val="28"/>
                                <w:szCs w:val="28"/>
                              </w:rPr>
                              <w:t xml:space="preserve"> </w:t>
                            </w:r>
                            <w:r>
                              <w:rPr>
                                <w:b/>
                                <w:sz w:val="28"/>
                                <w:szCs w:val="28"/>
                              </w:rPr>
                              <w:t>Historical Society</w:t>
                            </w:r>
                          </w:p>
                          <w:p w14:paraId="2EA662B0" w14:textId="31619A4E" w:rsidR="00E525AC" w:rsidRDefault="00E525AC" w:rsidP="00DB51C0">
                            <w:pPr>
                              <w:jc w:val="center"/>
                              <w:rPr>
                                <w:b/>
                                <w:sz w:val="28"/>
                                <w:szCs w:val="28"/>
                              </w:rPr>
                            </w:pPr>
                            <w:r>
                              <w:rPr>
                                <w:b/>
                                <w:sz w:val="28"/>
                                <w:szCs w:val="28"/>
                              </w:rPr>
                              <w:t xml:space="preserve">(former </w:t>
                            </w:r>
                            <w:r w:rsidR="00C6058E">
                              <w:rPr>
                                <w:b/>
                                <w:sz w:val="28"/>
                                <w:szCs w:val="28"/>
                              </w:rPr>
                              <w:t>Littlefield P</w:t>
                            </w:r>
                            <w:r>
                              <w:rPr>
                                <w:b/>
                                <w:sz w:val="28"/>
                                <w:szCs w:val="28"/>
                              </w:rPr>
                              <w:t xml:space="preserve">ublic </w:t>
                            </w:r>
                            <w:r w:rsidR="00747467">
                              <w:rPr>
                                <w:b/>
                                <w:sz w:val="28"/>
                                <w:szCs w:val="28"/>
                              </w:rPr>
                              <w:t>Library</w:t>
                            </w:r>
                            <w:r>
                              <w:rPr>
                                <w:b/>
                                <w:sz w:val="28"/>
                                <w:szCs w:val="28"/>
                              </w:rPr>
                              <w:t>)</w:t>
                            </w:r>
                          </w:p>
                          <w:p w14:paraId="11446EBD" w14:textId="3B112178" w:rsidR="00E525AC" w:rsidRDefault="00C71E3E" w:rsidP="00DB51C0">
                            <w:pPr>
                              <w:jc w:val="center"/>
                              <w:rPr>
                                <w:b/>
                                <w:sz w:val="28"/>
                                <w:szCs w:val="28"/>
                              </w:rPr>
                            </w:pPr>
                            <w:r>
                              <w:rPr>
                                <w:b/>
                                <w:sz w:val="28"/>
                                <w:szCs w:val="28"/>
                              </w:rPr>
                              <w:t xml:space="preserve"> </w:t>
                            </w:r>
                            <w:r w:rsidR="00E525AC" w:rsidRPr="00E525AC">
                              <w:rPr>
                                <w:b/>
                                <w:sz w:val="28"/>
                                <w:szCs w:val="28"/>
                              </w:rPr>
                              <w:t>Middlesex R</w:t>
                            </w:r>
                            <w:r w:rsidR="00E525AC">
                              <w:rPr>
                                <w:b/>
                                <w:sz w:val="28"/>
                                <w:szCs w:val="28"/>
                              </w:rPr>
                              <w:t>oa</w:t>
                            </w:r>
                            <w:r w:rsidR="00E525AC" w:rsidRPr="00E525AC">
                              <w:rPr>
                                <w:b/>
                                <w:sz w:val="28"/>
                                <w:szCs w:val="28"/>
                              </w:rPr>
                              <w:t>d</w:t>
                            </w:r>
                          </w:p>
                          <w:p w14:paraId="77F182D2" w14:textId="38CA39FD" w:rsidR="00E0208D" w:rsidRPr="00D14B23" w:rsidRDefault="00E525AC" w:rsidP="00DB51C0">
                            <w:pPr>
                              <w:jc w:val="center"/>
                              <w:rPr>
                                <w:b/>
                                <w:sz w:val="28"/>
                                <w:szCs w:val="28"/>
                              </w:rPr>
                            </w:pPr>
                            <w:r w:rsidRPr="00E525AC">
                              <w:rPr>
                                <w:b/>
                                <w:sz w:val="28"/>
                                <w:szCs w:val="28"/>
                              </w:rPr>
                              <w:t>Tyngsborough, MA</w:t>
                            </w:r>
                          </w:p>
                          <w:p w14:paraId="07349C2B" w14:textId="77777777" w:rsidR="00E0208D" w:rsidRPr="00861072" w:rsidRDefault="00E0208D" w:rsidP="00DB51C0">
                            <w:pPr>
                              <w:jc w:val="center"/>
                              <w:rPr>
                                <w:i/>
                                <w:szCs w:val="24"/>
                              </w:rPr>
                            </w:pPr>
                          </w:p>
                          <w:p w14:paraId="0857C410" w14:textId="77777777" w:rsidR="00E0208D" w:rsidRDefault="00E0208D" w:rsidP="00DB51C0">
                            <w:pPr>
                              <w:jc w:val="center"/>
                              <w:rPr>
                                <w:i/>
                                <w:noProof/>
                                <w:szCs w:val="24"/>
                              </w:rPr>
                            </w:pPr>
                          </w:p>
                          <w:p w14:paraId="4B74B0E7" w14:textId="3E08DFC5" w:rsidR="00E0208D" w:rsidRPr="00861072" w:rsidRDefault="002A28F6" w:rsidP="00DB51C0">
                            <w:pPr>
                              <w:jc w:val="center"/>
                              <w:rPr>
                                <w:i/>
                                <w:szCs w:val="24"/>
                              </w:rPr>
                            </w:pPr>
                            <w:r>
                              <w:rPr>
                                <w:noProof/>
                              </w:rPr>
                              <w:drawing>
                                <wp:inline distT="0" distB="0" distL="0" distR="0" wp14:anchorId="757D5CA2" wp14:editId="0EFE1732">
                                  <wp:extent cx="4389120" cy="3291840"/>
                                  <wp:effectExtent l="0" t="3810" r="7620" b="7620"/>
                                  <wp:docPr id="9" name="Picture 9" descr="Exterior view of the former Littlefield Public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terior view of the former Littlefield Public Libra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4389120" cy="3291840"/>
                                          </a:xfrm>
                                          <a:prstGeom prst="rect">
                                            <a:avLst/>
                                          </a:prstGeom>
                                          <a:noFill/>
                                          <a:ln>
                                            <a:noFill/>
                                          </a:ln>
                                        </pic:spPr>
                                      </pic:pic>
                                    </a:graphicData>
                                  </a:graphic>
                                </wp:inline>
                              </w:drawing>
                            </w:r>
                          </w:p>
                          <w:p w14:paraId="3C2D28D0" w14:textId="77777777" w:rsidR="00E0208D" w:rsidRPr="004027AB" w:rsidRDefault="00E0208D" w:rsidP="00DB51C0">
                            <w:pPr>
                              <w:jc w:val="center"/>
                            </w:pPr>
                          </w:p>
                          <w:p w14:paraId="2B8382D7" w14:textId="77777777" w:rsidR="00E0208D" w:rsidRDefault="00E0208D" w:rsidP="00DB51C0">
                            <w:pPr>
                              <w:jc w:val="center"/>
                            </w:pPr>
                          </w:p>
                          <w:p w14:paraId="734D75BB" w14:textId="77777777" w:rsidR="00F4546F" w:rsidRDefault="00F4546F" w:rsidP="00F4546F">
                            <w:pPr>
                              <w:jc w:val="center"/>
                            </w:pPr>
                            <w:r>
                              <w:t>Prepared by:</w:t>
                            </w:r>
                          </w:p>
                          <w:p w14:paraId="7DAA7839" w14:textId="77777777" w:rsidR="00F4546F" w:rsidRDefault="00F4546F" w:rsidP="00F4546F">
                            <w:pPr>
                              <w:jc w:val="center"/>
                            </w:pPr>
                            <w:r>
                              <w:t>Massachusetts Department of Public Health</w:t>
                            </w:r>
                          </w:p>
                          <w:p w14:paraId="0FD31520" w14:textId="77777777" w:rsidR="00F4546F" w:rsidRDefault="00F4546F" w:rsidP="00F4546F">
                            <w:pPr>
                              <w:jc w:val="center"/>
                            </w:pPr>
                            <w:r>
                              <w:t>Bureau of Climate and Environmental Health</w:t>
                            </w:r>
                          </w:p>
                          <w:p w14:paraId="2FDE2E30" w14:textId="77777777" w:rsidR="00F4546F" w:rsidRDefault="00F4546F" w:rsidP="00F4546F">
                            <w:pPr>
                              <w:jc w:val="center"/>
                            </w:pPr>
                            <w:r>
                              <w:t>Indoor Air Quality Program</w:t>
                            </w:r>
                          </w:p>
                          <w:p w14:paraId="65944B29" w14:textId="799EBECD" w:rsidR="00E0208D" w:rsidRDefault="00F4546F" w:rsidP="00F4546F">
                            <w:pPr>
                              <w:jc w:val="center"/>
                            </w:pPr>
                            <w:r>
                              <w:t>August 2023</w:t>
                            </w:r>
                          </w:p>
                        </w:txbxContent>
                      </wps:txbx>
                      <wps:bodyPr rot="0" vert="horz" wrap="square" lIns="91440" tIns="45720" rIns="91440" bIns="45720" anchor="t" anchorCtr="0" upright="1">
                        <a:noAutofit/>
                      </wps:bodyPr>
                    </wps:wsp>
                  </a:graphicData>
                </a:graphic>
              </wp:inline>
            </w:drawing>
          </mc:Choice>
          <mc:Fallback>
            <w:pict>
              <v:shapetype w14:anchorId="7A376283"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6FFA3013" w14:textId="77777777" w:rsidR="00E0208D" w:rsidRDefault="00E0208D" w:rsidP="00DB51C0">
                      <w:pPr>
                        <w:jc w:val="center"/>
                        <w:rPr>
                          <w:b/>
                          <w:sz w:val="36"/>
                        </w:rPr>
                      </w:pPr>
                    </w:p>
                    <w:p w14:paraId="6C133865" w14:textId="77777777" w:rsidR="00E0208D" w:rsidRDefault="00E0208D" w:rsidP="00DB51C0">
                      <w:pPr>
                        <w:jc w:val="center"/>
                        <w:rPr>
                          <w:b/>
                          <w:sz w:val="36"/>
                        </w:rPr>
                      </w:pPr>
                    </w:p>
                    <w:p w14:paraId="38675F52" w14:textId="410F558F" w:rsidR="00E0208D" w:rsidRPr="004027AB" w:rsidRDefault="00CC57E3" w:rsidP="00DB51C0">
                      <w:pPr>
                        <w:jc w:val="center"/>
                        <w:rPr>
                          <w:b/>
                          <w:sz w:val="36"/>
                        </w:rPr>
                      </w:pPr>
                      <w:r>
                        <w:rPr>
                          <w:b/>
                          <w:sz w:val="36"/>
                        </w:rPr>
                        <w:t xml:space="preserve">WATER DAMAGE </w:t>
                      </w:r>
                      <w:r w:rsidR="00E0208D">
                        <w:rPr>
                          <w:b/>
                          <w:sz w:val="36"/>
                        </w:rPr>
                        <w:t>ASSESSMENT</w:t>
                      </w:r>
                    </w:p>
                    <w:p w14:paraId="70C0A487" w14:textId="77777777" w:rsidR="00E0208D" w:rsidRPr="004027AB" w:rsidRDefault="00E0208D" w:rsidP="00DB51C0">
                      <w:pPr>
                        <w:jc w:val="center"/>
                        <w:rPr>
                          <w:b/>
                          <w:sz w:val="28"/>
                        </w:rPr>
                      </w:pPr>
                    </w:p>
                    <w:p w14:paraId="2974C3C8" w14:textId="77777777" w:rsidR="00E0208D" w:rsidRDefault="00E0208D" w:rsidP="00DB51C0">
                      <w:pPr>
                        <w:jc w:val="center"/>
                        <w:rPr>
                          <w:b/>
                          <w:sz w:val="28"/>
                        </w:rPr>
                      </w:pPr>
                    </w:p>
                    <w:p w14:paraId="7F87A97E" w14:textId="6146A448" w:rsidR="00E0208D" w:rsidRDefault="00E525AC" w:rsidP="00DB51C0">
                      <w:pPr>
                        <w:jc w:val="center"/>
                        <w:rPr>
                          <w:b/>
                          <w:sz w:val="28"/>
                          <w:szCs w:val="28"/>
                        </w:rPr>
                      </w:pPr>
                      <w:r>
                        <w:rPr>
                          <w:b/>
                          <w:sz w:val="28"/>
                          <w:szCs w:val="28"/>
                        </w:rPr>
                        <w:t>Tyng</w:t>
                      </w:r>
                      <w:r w:rsidR="00CC57E3">
                        <w:rPr>
                          <w:b/>
                          <w:sz w:val="28"/>
                          <w:szCs w:val="28"/>
                        </w:rPr>
                        <w:t>s</w:t>
                      </w:r>
                      <w:r>
                        <w:rPr>
                          <w:b/>
                          <w:sz w:val="28"/>
                          <w:szCs w:val="28"/>
                        </w:rPr>
                        <w:t>borough</w:t>
                      </w:r>
                      <w:r w:rsidR="00512469">
                        <w:rPr>
                          <w:b/>
                          <w:sz w:val="28"/>
                          <w:szCs w:val="28"/>
                        </w:rPr>
                        <w:t xml:space="preserve"> </w:t>
                      </w:r>
                      <w:r>
                        <w:rPr>
                          <w:b/>
                          <w:sz w:val="28"/>
                          <w:szCs w:val="28"/>
                        </w:rPr>
                        <w:t>Historical Society</w:t>
                      </w:r>
                    </w:p>
                    <w:p w14:paraId="2EA662B0" w14:textId="31619A4E" w:rsidR="00E525AC" w:rsidRDefault="00E525AC" w:rsidP="00DB51C0">
                      <w:pPr>
                        <w:jc w:val="center"/>
                        <w:rPr>
                          <w:b/>
                          <w:sz w:val="28"/>
                          <w:szCs w:val="28"/>
                        </w:rPr>
                      </w:pPr>
                      <w:r>
                        <w:rPr>
                          <w:b/>
                          <w:sz w:val="28"/>
                          <w:szCs w:val="28"/>
                        </w:rPr>
                        <w:t xml:space="preserve">(former </w:t>
                      </w:r>
                      <w:r w:rsidR="00C6058E">
                        <w:rPr>
                          <w:b/>
                          <w:sz w:val="28"/>
                          <w:szCs w:val="28"/>
                        </w:rPr>
                        <w:t>Littlefield P</w:t>
                      </w:r>
                      <w:r>
                        <w:rPr>
                          <w:b/>
                          <w:sz w:val="28"/>
                          <w:szCs w:val="28"/>
                        </w:rPr>
                        <w:t xml:space="preserve">ublic </w:t>
                      </w:r>
                      <w:r w:rsidR="00747467">
                        <w:rPr>
                          <w:b/>
                          <w:sz w:val="28"/>
                          <w:szCs w:val="28"/>
                        </w:rPr>
                        <w:t>Library</w:t>
                      </w:r>
                      <w:r>
                        <w:rPr>
                          <w:b/>
                          <w:sz w:val="28"/>
                          <w:szCs w:val="28"/>
                        </w:rPr>
                        <w:t>)</w:t>
                      </w:r>
                    </w:p>
                    <w:p w14:paraId="11446EBD" w14:textId="3B112178" w:rsidR="00E525AC" w:rsidRDefault="00C71E3E" w:rsidP="00DB51C0">
                      <w:pPr>
                        <w:jc w:val="center"/>
                        <w:rPr>
                          <w:b/>
                          <w:sz w:val="28"/>
                          <w:szCs w:val="28"/>
                        </w:rPr>
                      </w:pPr>
                      <w:r>
                        <w:rPr>
                          <w:b/>
                          <w:sz w:val="28"/>
                          <w:szCs w:val="28"/>
                        </w:rPr>
                        <w:t xml:space="preserve"> </w:t>
                      </w:r>
                      <w:r w:rsidR="00E525AC" w:rsidRPr="00E525AC">
                        <w:rPr>
                          <w:b/>
                          <w:sz w:val="28"/>
                          <w:szCs w:val="28"/>
                        </w:rPr>
                        <w:t>Middlesex R</w:t>
                      </w:r>
                      <w:r w:rsidR="00E525AC">
                        <w:rPr>
                          <w:b/>
                          <w:sz w:val="28"/>
                          <w:szCs w:val="28"/>
                        </w:rPr>
                        <w:t>oa</w:t>
                      </w:r>
                      <w:r w:rsidR="00E525AC" w:rsidRPr="00E525AC">
                        <w:rPr>
                          <w:b/>
                          <w:sz w:val="28"/>
                          <w:szCs w:val="28"/>
                        </w:rPr>
                        <w:t>d</w:t>
                      </w:r>
                    </w:p>
                    <w:p w14:paraId="77F182D2" w14:textId="38CA39FD" w:rsidR="00E0208D" w:rsidRPr="00D14B23" w:rsidRDefault="00E525AC" w:rsidP="00DB51C0">
                      <w:pPr>
                        <w:jc w:val="center"/>
                        <w:rPr>
                          <w:b/>
                          <w:sz w:val="28"/>
                          <w:szCs w:val="28"/>
                        </w:rPr>
                      </w:pPr>
                      <w:r w:rsidRPr="00E525AC">
                        <w:rPr>
                          <w:b/>
                          <w:sz w:val="28"/>
                          <w:szCs w:val="28"/>
                        </w:rPr>
                        <w:t>Tyngsborough, MA</w:t>
                      </w:r>
                    </w:p>
                    <w:p w14:paraId="07349C2B" w14:textId="77777777" w:rsidR="00E0208D" w:rsidRPr="00861072" w:rsidRDefault="00E0208D" w:rsidP="00DB51C0">
                      <w:pPr>
                        <w:jc w:val="center"/>
                        <w:rPr>
                          <w:i/>
                          <w:szCs w:val="24"/>
                        </w:rPr>
                      </w:pPr>
                    </w:p>
                    <w:p w14:paraId="0857C410" w14:textId="77777777" w:rsidR="00E0208D" w:rsidRDefault="00E0208D" w:rsidP="00DB51C0">
                      <w:pPr>
                        <w:jc w:val="center"/>
                        <w:rPr>
                          <w:i/>
                          <w:noProof/>
                          <w:szCs w:val="24"/>
                        </w:rPr>
                      </w:pPr>
                    </w:p>
                    <w:p w14:paraId="4B74B0E7" w14:textId="3E08DFC5" w:rsidR="00E0208D" w:rsidRPr="00861072" w:rsidRDefault="002A28F6" w:rsidP="00DB51C0">
                      <w:pPr>
                        <w:jc w:val="center"/>
                        <w:rPr>
                          <w:i/>
                          <w:szCs w:val="24"/>
                        </w:rPr>
                      </w:pPr>
                      <w:r>
                        <w:rPr>
                          <w:noProof/>
                        </w:rPr>
                        <w:drawing>
                          <wp:inline distT="0" distB="0" distL="0" distR="0" wp14:anchorId="757D5CA2" wp14:editId="0EFE1732">
                            <wp:extent cx="4389120" cy="3291840"/>
                            <wp:effectExtent l="0" t="3810" r="7620" b="7620"/>
                            <wp:docPr id="9" name="Picture 9" descr="Exterior view of the former Littlefield Public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terior view of the former Littlefield Public Libra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4389120" cy="3291840"/>
                                    </a:xfrm>
                                    <a:prstGeom prst="rect">
                                      <a:avLst/>
                                    </a:prstGeom>
                                    <a:noFill/>
                                    <a:ln>
                                      <a:noFill/>
                                    </a:ln>
                                  </pic:spPr>
                                </pic:pic>
                              </a:graphicData>
                            </a:graphic>
                          </wp:inline>
                        </w:drawing>
                      </w:r>
                    </w:p>
                    <w:p w14:paraId="3C2D28D0" w14:textId="77777777" w:rsidR="00E0208D" w:rsidRPr="004027AB" w:rsidRDefault="00E0208D" w:rsidP="00DB51C0">
                      <w:pPr>
                        <w:jc w:val="center"/>
                      </w:pPr>
                    </w:p>
                    <w:p w14:paraId="2B8382D7" w14:textId="77777777" w:rsidR="00E0208D" w:rsidRDefault="00E0208D" w:rsidP="00DB51C0">
                      <w:pPr>
                        <w:jc w:val="center"/>
                      </w:pPr>
                    </w:p>
                    <w:p w14:paraId="734D75BB" w14:textId="77777777" w:rsidR="00F4546F" w:rsidRDefault="00F4546F" w:rsidP="00F4546F">
                      <w:pPr>
                        <w:jc w:val="center"/>
                      </w:pPr>
                      <w:r>
                        <w:t>Prepared by:</w:t>
                      </w:r>
                    </w:p>
                    <w:p w14:paraId="7DAA7839" w14:textId="77777777" w:rsidR="00F4546F" w:rsidRDefault="00F4546F" w:rsidP="00F4546F">
                      <w:pPr>
                        <w:jc w:val="center"/>
                      </w:pPr>
                      <w:r>
                        <w:t>Massachusetts Department of Public Health</w:t>
                      </w:r>
                    </w:p>
                    <w:p w14:paraId="0FD31520" w14:textId="77777777" w:rsidR="00F4546F" w:rsidRDefault="00F4546F" w:rsidP="00F4546F">
                      <w:pPr>
                        <w:jc w:val="center"/>
                      </w:pPr>
                      <w:r>
                        <w:t>Bureau of Climate and Environmental Health</w:t>
                      </w:r>
                    </w:p>
                    <w:p w14:paraId="2FDE2E30" w14:textId="77777777" w:rsidR="00F4546F" w:rsidRDefault="00F4546F" w:rsidP="00F4546F">
                      <w:pPr>
                        <w:jc w:val="center"/>
                      </w:pPr>
                      <w:r>
                        <w:t>Indoor Air Quality Program</w:t>
                      </w:r>
                    </w:p>
                    <w:p w14:paraId="65944B29" w14:textId="799EBECD" w:rsidR="00E0208D" w:rsidRDefault="00F4546F" w:rsidP="00F4546F">
                      <w:pPr>
                        <w:jc w:val="center"/>
                      </w:pPr>
                      <w:r>
                        <w:t>August 2023</w:t>
                      </w:r>
                    </w:p>
                  </w:txbxContent>
                </v:textbox>
                <w10:anchorlock/>
              </v:shape>
            </w:pict>
          </mc:Fallback>
        </mc:AlternateContent>
      </w:r>
    </w:p>
    <w:p w14:paraId="36127873" w14:textId="3B8E91CA" w:rsidR="00B530D3" w:rsidRDefault="00B530D3" w:rsidP="0007568F">
      <w:pPr>
        <w:pStyle w:val="Heading1"/>
      </w:pPr>
      <w:r w:rsidRPr="00B530D3">
        <w:lastRenderedPageBreak/>
        <w:t>B</w:t>
      </w:r>
      <w:r w:rsidR="00DD5C1E">
        <w:t>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14:paraId="2ABF65B5" w14:textId="77777777" w:rsidTr="00966B98">
        <w:trPr>
          <w:jc w:val="center"/>
        </w:trPr>
        <w:tc>
          <w:tcPr>
            <w:tcW w:w="4298" w:type="dxa"/>
            <w:shd w:val="clear" w:color="auto" w:fill="auto"/>
          </w:tcPr>
          <w:p w14:paraId="7DA3A42C" w14:textId="77777777"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14:paraId="75AB1FC3" w14:textId="4F0D5BB4" w:rsidR="00E525AC" w:rsidRPr="00E525AC" w:rsidRDefault="00747467" w:rsidP="00E525AC">
            <w:pPr>
              <w:tabs>
                <w:tab w:val="left" w:pos="1485"/>
              </w:tabs>
              <w:rPr>
                <w:bCs/>
              </w:rPr>
            </w:pPr>
            <w:r w:rsidRPr="00E525AC">
              <w:rPr>
                <w:bCs/>
              </w:rPr>
              <w:t>Tyngsborough</w:t>
            </w:r>
            <w:r w:rsidR="00E525AC" w:rsidRPr="00E525AC">
              <w:rPr>
                <w:bCs/>
              </w:rPr>
              <w:t xml:space="preserve"> Historical Society</w:t>
            </w:r>
            <w:r w:rsidR="00E525AC">
              <w:rPr>
                <w:bCs/>
              </w:rPr>
              <w:t xml:space="preserve"> (THS)</w:t>
            </w:r>
          </w:p>
          <w:p w14:paraId="09DE285E" w14:textId="409CD620" w:rsidR="00966B98" w:rsidRPr="008261E3" w:rsidRDefault="00E525AC" w:rsidP="00C6289B">
            <w:pPr>
              <w:tabs>
                <w:tab w:val="left" w:pos="1485"/>
              </w:tabs>
              <w:rPr>
                <w:bCs/>
              </w:rPr>
            </w:pPr>
            <w:r w:rsidRPr="00E525AC">
              <w:rPr>
                <w:bCs/>
              </w:rPr>
              <w:t xml:space="preserve">(former </w:t>
            </w:r>
            <w:r w:rsidR="00C6058E">
              <w:rPr>
                <w:bCs/>
              </w:rPr>
              <w:t>Littlefield P</w:t>
            </w:r>
            <w:r w:rsidRPr="00E525AC">
              <w:rPr>
                <w:bCs/>
              </w:rPr>
              <w:t xml:space="preserve">ublic </w:t>
            </w:r>
            <w:r w:rsidR="00747467">
              <w:rPr>
                <w:bCs/>
              </w:rPr>
              <w:t>L</w:t>
            </w:r>
            <w:r w:rsidR="00747467" w:rsidRPr="00E525AC">
              <w:rPr>
                <w:bCs/>
              </w:rPr>
              <w:t>ibrary</w:t>
            </w:r>
            <w:r w:rsidRPr="00E525AC">
              <w:rPr>
                <w:bCs/>
              </w:rPr>
              <w:t>)</w:t>
            </w:r>
            <w:r w:rsidR="00C71E3E">
              <w:rPr>
                <w:bCs/>
              </w:rPr>
              <w:t xml:space="preserve"> </w:t>
            </w:r>
          </w:p>
        </w:tc>
      </w:tr>
      <w:tr w:rsidR="00966B98" w:rsidRPr="005E458D" w14:paraId="5E72CA11" w14:textId="77777777" w:rsidTr="00966B98">
        <w:trPr>
          <w:jc w:val="center"/>
        </w:trPr>
        <w:tc>
          <w:tcPr>
            <w:tcW w:w="4298" w:type="dxa"/>
            <w:shd w:val="clear" w:color="auto" w:fill="auto"/>
          </w:tcPr>
          <w:p w14:paraId="0BAD9624" w14:textId="77777777" w:rsidR="00966B98" w:rsidRPr="00D82EA9" w:rsidRDefault="00966B98" w:rsidP="00486557">
            <w:pPr>
              <w:tabs>
                <w:tab w:val="left" w:pos="1485"/>
              </w:tabs>
              <w:rPr>
                <w:rStyle w:val="BackgroundBoldedDescriptors"/>
              </w:rPr>
            </w:pPr>
            <w:r w:rsidRPr="00D82EA9">
              <w:rPr>
                <w:rStyle w:val="BackgroundBoldedDescriptors"/>
              </w:rPr>
              <w:t>Address:</w:t>
            </w:r>
          </w:p>
        </w:tc>
        <w:tc>
          <w:tcPr>
            <w:tcW w:w="4799" w:type="dxa"/>
            <w:shd w:val="clear" w:color="auto" w:fill="auto"/>
          </w:tcPr>
          <w:p w14:paraId="488304A1" w14:textId="752B5225" w:rsidR="00E525AC" w:rsidRPr="00D82EA9" w:rsidRDefault="00747467" w:rsidP="00E525AC">
            <w:pPr>
              <w:tabs>
                <w:tab w:val="left" w:pos="1485"/>
              </w:tabs>
              <w:rPr>
                <w:bCs/>
              </w:rPr>
            </w:pPr>
            <w:r w:rsidRPr="00D82EA9">
              <w:rPr>
                <w:bCs/>
              </w:rPr>
              <w:t>Middlesex</w:t>
            </w:r>
            <w:r w:rsidR="00E525AC" w:rsidRPr="00D82EA9">
              <w:rPr>
                <w:bCs/>
              </w:rPr>
              <w:t xml:space="preserve"> Road</w:t>
            </w:r>
          </w:p>
          <w:p w14:paraId="1D659E33" w14:textId="65557260" w:rsidR="00966B98" w:rsidRPr="00D82EA9" w:rsidRDefault="00E525AC" w:rsidP="00E525AC">
            <w:pPr>
              <w:tabs>
                <w:tab w:val="left" w:pos="1485"/>
              </w:tabs>
              <w:rPr>
                <w:bCs/>
              </w:rPr>
            </w:pPr>
            <w:r w:rsidRPr="00D82EA9">
              <w:rPr>
                <w:bCs/>
              </w:rPr>
              <w:t>Tyngsborough, MA</w:t>
            </w:r>
          </w:p>
        </w:tc>
      </w:tr>
      <w:tr w:rsidR="00966B98" w:rsidRPr="005E458D" w14:paraId="0CAD2A6B" w14:textId="77777777" w:rsidTr="00966B98">
        <w:trPr>
          <w:jc w:val="center"/>
        </w:trPr>
        <w:tc>
          <w:tcPr>
            <w:tcW w:w="4298" w:type="dxa"/>
            <w:shd w:val="clear" w:color="auto" w:fill="auto"/>
          </w:tcPr>
          <w:p w14:paraId="74BEC936" w14:textId="77777777" w:rsidR="00966B98" w:rsidRPr="00D82EA9" w:rsidRDefault="00966B98" w:rsidP="00486557">
            <w:pPr>
              <w:tabs>
                <w:tab w:val="left" w:pos="1485"/>
              </w:tabs>
              <w:rPr>
                <w:rStyle w:val="BackgroundBoldedDescriptors"/>
              </w:rPr>
            </w:pPr>
            <w:r w:rsidRPr="00D82EA9">
              <w:rPr>
                <w:rStyle w:val="BackgroundBoldedDescriptors"/>
              </w:rPr>
              <w:t>Reason for Request:</w:t>
            </w:r>
          </w:p>
        </w:tc>
        <w:tc>
          <w:tcPr>
            <w:tcW w:w="4799" w:type="dxa"/>
            <w:shd w:val="clear" w:color="auto" w:fill="auto"/>
          </w:tcPr>
          <w:p w14:paraId="563A110E" w14:textId="3C38024F" w:rsidR="00966B98" w:rsidRPr="00D82EA9" w:rsidRDefault="00E75CCE" w:rsidP="00223396">
            <w:pPr>
              <w:tabs>
                <w:tab w:val="left" w:pos="1485"/>
              </w:tabs>
              <w:rPr>
                <w:bCs/>
              </w:rPr>
            </w:pPr>
            <w:r w:rsidRPr="00D82EA9">
              <w:rPr>
                <w:bCs/>
              </w:rPr>
              <w:t>Ventilation</w:t>
            </w:r>
            <w:r w:rsidR="00D82EA9" w:rsidRPr="00D82EA9">
              <w:rPr>
                <w:bCs/>
              </w:rPr>
              <w:t xml:space="preserve"> and water damage</w:t>
            </w:r>
            <w:r w:rsidRPr="00D82EA9">
              <w:rPr>
                <w:bCs/>
              </w:rPr>
              <w:t xml:space="preserve"> issues</w:t>
            </w:r>
          </w:p>
        </w:tc>
      </w:tr>
      <w:tr w:rsidR="00966B98" w:rsidRPr="005E458D" w14:paraId="1092DF9F" w14:textId="77777777" w:rsidTr="00966B98">
        <w:trPr>
          <w:jc w:val="center"/>
        </w:trPr>
        <w:tc>
          <w:tcPr>
            <w:tcW w:w="4298" w:type="dxa"/>
            <w:shd w:val="clear" w:color="auto" w:fill="auto"/>
          </w:tcPr>
          <w:p w14:paraId="6A4106A9" w14:textId="77777777" w:rsidR="00966B98" w:rsidRPr="00D82EA9" w:rsidRDefault="00966B98" w:rsidP="00486557">
            <w:pPr>
              <w:tabs>
                <w:tab w:val="left" w:pos="1485"/>
              </w:tabs>
              <w:rPr>
                <w:rStyle w:val="BackgroundBoldedDescriptors"/>
              </w:rPr>
            </w:pPr>
            <w:r w:rsidRPr="00D82EA9">
              <w:rPr>
                <w:rStyle w:val="BackgroundBoldedDescriptors"/>
              </w:rPr>
              <w:t>Date of Assessment:</w:t>
            </w:r>
          </w:p>
        </w:tc>
        <w:tc>
          <w:tcPr>
            <w:tcW w:w="4799" w:type="dxa"/>
            <w:shd w:val="clear" w:color="auto" w:fill="auto"/>
          </w:tcPr>
          <w:p w14:paraId="5BA97FA6" w14:textId="3DE8E013" w:rsidR="00966B98" w:rsidRPr="00D82EA9" w:rsidRDefault="00E525AC" w:rsidP="00223396">
            <w:pPr>
              <w:tabs>
                <w:tab w:val="left" w:pos="1485"/>
              </w:tabs>
              <w:rPr>
                <w:bCs/>
              </w:rPr>
            </w:pPr>
            <w:r w:rsidRPr="00D82EA9">
              <w:rPr>
                <w:bCs/>
              </w:rPr>
              <w:t xml:space="preserve">June </w:t>
            </w:r>
            <w:r w:rsidR="00ED4956" w:rsidRPr="00D82EA9">
              <w:rPr>
                <w:bCs/>
              </w:rPr>
              <w:t>9</w:t>
            </w:r>
            <w:r w:rsidR="00DD5C1E" w:rsidRPr="00D82EA9">
              <w:rPr>
                <w:bCs/>
              </w:rPr>
              <w:t>, 202</w:t>
            </w:r>
            <w:r w:rsidRPr="00D82EA9">
              <w:rPr>
                <w:bCs/>
              </w:rPr>
              <w:t>3</w:t>
            </w:r>
          </w:p>
        </w:tc>
      </w:tr>
      <w:tr w:rsidR="00966B98" w:rsidRPr="005E458D" w14:paraId="49163FD3" w14:textId="77777777" w:rsidTr="00DA569D">
        <w:trPr>
          <w:jc w:val="center"/>
        </w:trPr>
        <w:tc>
          <w:tcPr>
            <w:tcW w:w="4298" w:type="dxa"/>
            <w:shd w:val="clear" w:color="auto" w:fill="auto"/>
          </w:tcPr>
          <w:p w14:paraId="6D9981D8" w14:textId="77777777" w:rsidR="00966B98" w:rsidRPr="00D82EA9" w:rsidRDefault="00966B98" w:rsidP="00486557">
            <w:pPr>
              <w:tabs>
                <w:tab w:val="left" w:pos="1485"/>
              </w:tabs>
              <w:rPr>
                <w:rStyle w:val="BackgroundBoldedDescriptors"/>
              </w:rPr>
            </w:pPr>
            <w:r w:rsidRPr="00D82EA9">
              <w:rPr>
                <w:rStyle w:val="BackgroundBoldedDescriptors"/>
              </w:rPr>
              <w:t>Massachusetts Department of Public Health/Bureau of Environmental Health (MDPH/BEH) Staff Conducting Assessment:</w:t>
            </w:r>
          </w:p>
        </w:tc>
        <w:tc>
          <w:tcPr>
            <w:tcW w:w="4799" w:type="dxa"/>
            <w:shd w:val="clear" w:color="auto" w:fill="auto"/>
          </w:tcPr>
          <w:p w14:paraId="23BC6A17" w14:textId="77777777" w:rsidR="00DD5C1E" w:rsidRPr="00D82EA9" w:rsidRDefault="0080511C" w:rsidP="000E6851">
            <w:pPr>
              <w:ind w:left="226" w:hanging="226"/>
              <w:rPr>
                <w:bCs/>
              </w:rPr>
            </w:pPr>
            <w:r w:rsidRPr="00D82EA9">
              <w:rPr>
                <w:bCs/>
              </w:rPr>
              <w:t>Michael Feeney</w:t>
            </w:r>
            <w:r w:rsidR="00F9717F" w:rsidRPr="00D82EA9">
              <w:rPr>
                <w:bCs/>
              </w:rPr>
              <w:t>,</w:t>
            </w:r>
            <w:r w:rsidRPr="00D82EA9">
              <w:rPr>
                <w:bCs/>
              </w:rPr>
              <w:t xml:space="preserve"> Director</w:t>
            </w:r>
            <w:r w:rsidR="00F9717F" w:rsidRPr="00D82EA9">
              <w:rPr>
                <w:bCs/>
              </w:rPr>
              <w:t xml:space="preserve">, </w:t>
            </w:r>
            <w:r w:rsidR="00093FD1" w:rsidRPr="00D82EA9">
              <w:rPr>
                <w:bCs/>
              </w:rPr>
              <w:t>I</w:t>
            </w:r>
            <w:r w:rsidR="00223396" w:rsidRPr="00D82EA9">
              <w:rPr>
                <w:bCs/>
              </w:rPr>
              <w:t>ndoor Air Quality</w:t>
            </w:r>
          </w:p>
          <w:p w14:paraId="7091D3E2" w14:textId="478B1B89" w:rsidR="00ED4956" w:rsidRPr="00D82EA9" w:rsidRDefault="00223396" w:rsidP="00ED4956">
            <w:pPr>
              <w:ind w:left="226" w:hanging="226"/>
              <w:rPr>
                <w:bCs/>
              </w:rPr>
            </w:pPr>
            <w:r w:rsidRPr="00D82EA9">
              <w:rPr>
                <w:bCs/>
              </w:rPr>
              <w:t>(I</w:t>
            </w:r>
            <w:r w:rsidR="00093FD1" w:rsidRPr="00D82EA9">
              <w:rPr>
                <w:bCs/>
              </w:rPr>
              <w:t>AQ</w:t>
            </w:r>
            <w:r w:rsidRPr="00D82EA9">
              <w:rPr>
                <w:bCs/>
              </w:rPr>
              <w:t>)</w:t>
            </w:r>
            <w:r w:rsidR="00093FD1" w:rsidRPr="00D82EA9">
              <w:rPr>
                <w:bCs/>
              </w:rPr>
              <w:t xml:space="preserve"> Program</w:t>
            </w:r>
            <w:r w:rsidR="00DD5C1E" w:rsidRPr="00D82EA9">
              <w:rPr>
                <w:bCs/>
              </w:rPr>
              <w:t xml:space="preserve"> </w:t>
            </w:r>
          </w:p>
          <w:p w14:paraId="5425CC2A" w14:textId="29E90AE0" w:rsidR="00172CA4" w:rsidRPr="00D82EA9" w:rsidRDefault="00172CA4" w:rsidP="00DD5C1E">
            <w:pPr>
              <w:ind w:left="226" w:hanging="226"/>
              <w:rPr>
                <w:bCs/>
              </w:rPr>
            </w:pPr>
          </w:p>
        </w:tc>
      </w:tr>
      <w:tr w:rsidR="00966B98" w:rsidRPr="005E458D" w14:paraId="56A235D6" w14:textId="77777777" w:rsidTr="00966B98">
        <w:trPr>
          <w:trHeight w:val="323"/>
          <w:jc w:val="center"/>
        </w:trPr>
        <w:tc>
          <w:tcPr>
            <w:tcW w:w="4298" w:type="dxa"/>
            <w:shd w:val="clear" w:color="auto" w:fill="auto"/>
          </w:tcPr>
          <w:p w14:paraId="759B4FF3" w14:textId="77777777"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14:paraId="4201B5A4" w14:textId="56F75D99" w:rsidR="00966B98" w:rsidRPr="00A96F0D" w:rsidRDefault="00D14B23" w:rsidP="00E525AC">
            <w:pPr>
              <w:tabs>
                <w:tab w:val="left" w:pos="1485"/>
              </w:tabs>
              <w:rPr>
                <w:bCs/>
              </w:rPr>
            </w:pPr>
            <w:r>
              <w:rPr>
                <w:bCs/>
              </w:rPr>
              <w:t xml:space="preserve">The </w:t>
            </w:r>
            <w:r w:rsidR="00E525AC">
              <w:rPr>
                <w:bCs/>
              </w:rPr>
              <w:t>THS</w:t>
            </w:r>
            <w:r w:rsidR="00E75CCE">
              <w:rPr>
                <w:bCs/>
              </w:rPr>
              <w:t xml:space="preserve"> was originally built as a</w:t>
            </w:r>
            <w:r w:rsidR="00E525AC">
              <w:rPr>
                <w:bCs/>
              </w:rPr>
              <w:t xml:space="preserve"> public library</w:t>
            </w:r>
            <w:r w:rsidR="00C6058E">
              <w:rPr>
                <w:bCs/>
              </w:rPr>
              <w:t xml:space="preserve"> in 1904</w:t>
            </w:r>
            <w:r w:rsidR="00E525AC">
              <w:rPr>
                <w:bCs/>
              </w:rPr>
              <w:t>.</w:t>
            </w:r>
            <w:r w:rsidR="00C71E3E">
              <w:rPr>
                <w:bCs/>
              </w:rPr>
              <w:t xml:space="preserve"> </w:t>
            </w:r>
            <w:r w:rsidR="00A16EEC">
              <w:rPr>
                <w:bCs/>
              </w:rPr>
              <w:t xml:space="preserve">The </w:t>
            </w:r>
            <w:r w:rsidR="00E525AC">
              <w:rPr>
                <w:bCs/>
              </w:rPr>
              <w:t>THS</w:t>
            </w:r>
            <w:r>
              <w:rPr>
                <w:bCs/>
              </w:rPr>
              <w:t xml:space="preserve"> is a </w:t>
            </w:r>
            <w:r w:rsidR="00C71E3E">
              <w:rPr>
                <w:bCs/>
              </w:rPr>
              <w:t xml:space="preserve">single-story </w:t>
            </w:r>
            <w:r w:rsidR="00E75CCE">
              <w:rPr>
                <w:bCs/>
              </w:rPr>
              <w:t xml:space="preserve">brick building with a </w:t>
            </w:r>
            <w:r w:rsidR="00A35DF5">
              <w:rPr>
                <w:bCs/>
              </w:rPr>
              <w:t>recently repaired</w:t>
            </w:r>
            <w:r w:rsidR="00E525AC">
              <w:rPr>
                <w:bCs/>
              </w:rPr>
              <w:t xml:space="preserve"> tile </w:t>
            </w:r>
            <w:r w:rsidR="00E75CCE">
              <w:rPr>
                <w:bCs/>
              </w:rPr>
              <w:t>roof</w:t>
            </w:r>
            <w:r w:rsidR="00DD5C1E">
              <w:rPr>
                <w:bCs/>
              </w:rPr>
              <w:t xml:space="preserve">. </w:t>
            </w:r>
            <w:r w:rsidR="00E525AC">
              <w:rPr>
                <w:bCs/>
              </w:rPr>
              <w:t xml:space="preserve">The building </w:t>
            </w:r>
            <w:r w:rsidR="00ED4956">
              <w:rPr>
                <w:bCs/>
              </w:rPr>
              <w:t xml:space="preserve">was renovated to install an HVAC system and create </w:t>
            </w:r>
            <w:r w:rsidR="00C71E3E">
              <w:rPr>
                <w:bCs/>
              </w:rPr>
              <w:t xml:space="preserve">occupied space in the </w:t>
            </w:r>
            <w:r w:rsidR="00ED4956">
              <w:rPr>
                <w:bCs/>
              </w:rPr>
              <w:t>basement.</w:t>
            </w:r>
            <w:r w:rsidR="00C71E3E">
              <w:rPr>
                <w:bCs/>
              </w:rPr>
              <w:t xml:space="preserve"> </w:t>
            </w:r>
            <w:r w:rsidR="00E75CCE">
              <w:rPr>
                <w:bCs/>
              </w:rPr>
              <w:t xml:space="preserve">A mechanical room containing the furnace and HVAC system is located in </w:t>
            </w:r>
            <w:r w:rsidR="00E525AC">
              <w:rPr>
                <w:bCs/>
              </w:rPr>
              <w:t>the basement adjacent to the occupied areas.</w:t>
            </w:r>
            <w:r w:rsidR="00C71E3E">
              <w:rPr>
                <w:bCs/>
              </w:rPr>
              <w:t xml:space="preserve"> </w:t>
            </w:r>
          </w:p>
        </w:tc>
      </w:tr>
      <w:tr w:rsidR="00966B98" w:rsidRPr="005E458D" w14:paraId="484FBFC4" w14:textId="77777777" w:rsidTr="00966B98">
        <w:trPr>
          <w:jc w:val="center"/>
        </w:trPr>
        <w:tc>
          <w:tcPr>
            <w:tcW w:w="4298" w:type="dxa"/>
            <w:shd w:val="clear" w:color="auto" w:fill="auto"/>
          </w:tcPr>
          <w:p w14:paraId="27F823BE" w14:textId="76367306"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799" w:type="dxa"/>
            <w:shd w:val="clear" w:color="auto" w:fill="auto"/>
          </w:tcPr>
          <w:p w14:paraId="757FF10F" w14:textId="3F7A72DC" w:rsidR="00966B98" w:rsidRPr="00A53180" w:rsidRDefault="00E525AC" w:rsidP="00E75CCE">
            <w:pPr>
              <w:tabs>
                <w:tab w:val="left" w:pos="1485"/>
              </w:tabs>
              <w:rPr>
                <w:bCs/>
                <w:highlight w:val="yellow"/>
              </w:rPr>
            </w:pPr>
            <w:r>
              <w:rPr>
                <w:bCs/>
              </w:rPr>
              <w:t xml:space="preserve">At the time of the assessment, the building </w:t>
            </w:r>
            <w:r w:rsidR="00C71E3E">
              <w:rPr>
                <w:bCs/>
              </w:rPr>
              <w:t>was</w:t>
            </w:r>
            <w:r>
              <w:rPr>
                <w:bCs/>
              </w:rPr>
              <w:t xml:space="preserve"> used to house Tyngsborough </w:t>
            </w:r>
            <w:r w:rsidR="00747467">
              <w:rPr>
                <w:bCs/>
              </w:rPr>
              <w:t>historical</w:t>
            </w:r>
            <w:r>
              <w:rPr>
                <w:bCs/>
              </w:rPr>
              <w:t xml:space="preserve"> objects and materials.</w:t>
            </w:r>
            <w:r w:rsidR="00C71E3E">
              <w:rPr>
                <w:bCs/>
              </w:rPr>
              <w:t xml:space="preserve"> </w:t>
            </w:r>
            <w:r>
              <w:rPr>
                <w:bCs/>
              </w:rPr>
              <w:t>THS staff access the building on a regular basis.</w:t>
            </w:r>
            <w:r w:rsidR="009414F6">
              <w:rPr>
                <w:bCs/>
              </w:rPr>
              <w:t xml:space="preserve"> </w:t>
            </w:r>
            <w:r w:rsidR="00AC5E0D">
              <w:rPr>
                <w:bCs/>
              </w:rPr>
              <w:t>No building occupants were present during this visit.</w:t>
            </w:r>
          </w:p>
        </w:tc>
      </w:tr>
      <w:tr w:rsidR="00966B98" w:rsidRPr="005E458D" w14:paraId="504439E0" w14:textId="77777777" w:rsidTr="00966B98">
        <w:trPr>
          <w:jc w:val="center"/>
        </w:trPr>
        <w:tc>
          <w:tcPr>
            <w:tcW w:w="4298" w:type="dxa"/>
            <w:shd w:val="clear" w:color="auto" w:fill="auto"/>
          </w:tcPr>
          <w:p w14:paraId="367C8AA9" w14:textId="77777777"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14:paraId="62E041AB" w14:textId="0073B8D7" w:rsidR="00966B98" w:rsidRPr="003A3B7B" w:rsidRDefault="00E525AC" w:rsidP="00E75CCE">
            <w:pPr>
              <w:tabs>
                <w:tab w:val="left" w:pos="1485"/>
              </w:tabs>
              <w:rPr>
                <w:bCs/>
              </w:rPr>
            </w:pPr>
            <w:r>
              <w:rPr>
                <w:bCs/>
              </w:rPr>
              <w:t>Op</w:t>
            </w:r>
            <w:r w:rsidR="00966B98" w:rsidRPr="00CB591D">
              <w:rPr>
                <w:bCs/>
              </w:rPr>
              <w:t>enable</w:t>
            </w:r>
          </w:p>
        </w:tc>
      </w:tr>
    </w:tbl>
    <w:p w14:paraId="4BF4F312" w14:textId="526D97EA" w:rsidR="00F93352" w:rsidRDefault="00F93352" w:rsidP="00F93352">
      <w:pPr>
        <w:pStyle w:val="Heading1"/>
      </w:pPr>
      <w:r>
        <w:t>M</w:t>
      </w:r>
      <w:r w:rsidR="00AA0871">
        <w:t>ETHODS</w:t>
      </w:r>
    </w:p>
    <w:p w14:paraId="0F1DDCE6" w14:textId="1DF23144" w:rsidR="00D84957" w:rsidRPr="00C94B03" w:rsidRDefault="00D84957" w:rsidP="00D84957">
      <w:pPr>
        <w:spacing w:line="360" w:lineRule="auto"/>
        <w:ind w:firstLine="720"/>
      </w:pPr>
      <w:r w:rsidRPr="00C94B03">
        <w:t>Please refer to the IAQ Manual for methods, sampling procedures, and interpretation of results (MDPH, 2015).</w:t>
      </w:r>
      <w:r w:rsidR="0067220B">
        <w:t xml:space="preserve"> No </w:t>
      </w:r>
      <w:r w:rsidR="00B27542">
        <w:t xml:space="preserve">IAQ </w:t>
      </w:r>
      <w:r w:rsidR="0067220B">
        <w:t xml:space="preserve">testing </w:t>
      </w:r>
      <w:r w:rsidR="00B27542">
        <w:t>was</w:t>
      </w:r>
      <w:r w:rsidR="0067220B">
        <w:t xml:space="preserve"> conducted </w:t>
      </w:r>
      <w:r w:rsidR="00B27542">
        <w:t xml:space="preserve">during this assessment. The assessment consisted </w:t>
      </w:r>
      <w:r w:rsidR="006F4D77">
        <w:t>of visual</w:t>
      </w:r>
      <w:r w:rsidR="00B27542">
        <w:t xml:space="preserve"> inspection </w:t>
      </w:r>
      <w:r w:rsidR="006F4D77">
        <w:t>for</w:t>
      </w:r>
      <w:r w:rsidR="00B27542">
        <w:t xml:space="preserve"> water-damaged materials and conditions that could contribute to water damage and other IAQ issues</w:t>
      </w:r>
      <w:r w:rsidR="006F4D77">
        <w:t>.</w:t>
      </w:r>
      <w:r w:rsidR="00B27542">
        <w:t xml:space="preserve"> </w:t>
      </w:r>
    </w:p>
    <w:p w14:paraId="0E2BD06A" w14:textId="77777777" w:rsidR="00F85E13" w:rsidRDefault="009F6242" w:rsidP="001A7D27">
      <w:pPr>
        <w:pStyle w:val="Heading2"/>
      </w:pPr>
      <w:r w:rsidRPr="00413090">
        <w:t>Ventilation</w:t>
      </w:r>
    </w:p>
    <w:p w14:paraId="41E71C8B" w14:textId="063612C1" w:rsidR="00D84957" w:rsidRDefault="00336CFF" w:rsidP="00DB51C0">
      <w:pPr>
        <w:pStyle w:val="BodyText"/>
      </w:pPr>
      <w:r>
        <w:t xml:space="preserve">The </w:t>
      </w:r>
      <w:r w:rsidR="00E525AC">
        <w:t>THS</w:t>
      </w:r>
      <w:r>
        <w:t xml:space="preserve"> </w:t>
      </w:r>
      <w:r w:rsidR="00D84957">
        <w:t xml:space="preserve">has a centralized HVAC system </w:t>
      </w:r>
      <w:r w:rsidR="00C746B8">
        <w:t>with</w:t>
      </w:r>
      <w:r w:rsidR="00D84957">
        <w:t xml:space="preserve"> a supply and return installed in the </w:t>
      </w:r>
      <w:r w:rsidR="00341DBD">
        <w:t>basement furnace room.</w:t>
      </w:r>
      <w:r w:rsidR="00C71E3E">
        <w:t xml:space="preserve"> </w:t>
      </w:r>
      <w:r w:rsidR="00D84957">
        <w:t xml:space="preserve">The air handling unit (AHU) </w:t>
      </w:r>
      <w:r w:rsidR="00E75CCE">
        <w:t xml:space="preserve">is </w:t>
      </w:r>
      <w:r w:rsidR="00D84957">
        <w:t>installed i</w:t>
      </w:r>
      <w:r w:rsidR="00E75CCE">
        <w:t xml:space="preserve">n </w:t>
      </w:r>
      <w:r w:rsidR="00056D55">
        <w:t xml:space="preserve">a </w:t>
      </w:r>
      <w:r w:rsidR="00E75CCE">
        <w:t>mechanical room that is shared by the building furnace</w:t>
      </w:r>
      <w:r w:rsidR="00DD5C1E">
        <w:t xml:space="preserve">. </w:t>
      </w:r>
      <w:r w:rsidR="00C746B8">
        <w:t xml:space="preserve">Air is supplied to occupied areas through </w:t>
      </w:r>
      <w:r w:rsidR="00341DBD">
        <w:t xml:space="preserve">floor and </w:t>
      </w:r>
      <w:r w:rsidR="009B5DCC">
        <w:t>wall</w:t>
      </w:r>
      <w:r w:rsidR="00341DBD">
        <w:t>-</w:t>
      </w:r>
      <w:r w:rsidR="00796639">
        <w:t xml:space="preserve">mounted </w:t>
      </w:r>
      <w:r w:rsidR="00796639">
        <w:lastRenderedPageBreak/>
        <w:t>supply vent</w:t>
      </w:r>
      <w:r w:rsidR="00056D55">
        <w:t>s</w:t>
      </w:r>
      <w:r w:rsidR="00796639">
        <w:t xml:space="preserve"> mounted connected to the AHU via ductwork</w:t>
      </w:r>
      <w:r w:rsidR="00DD5C1E">
        <w:t xml:space="preserve">. </w:t>
      </w:r>
      <w:r w:rsidR="00796639">
        <w:t xml:space="preserve">Air mixes in the main room and is drawn to a return vent (Picture 1) </w:t>
      </w:r>
      <w:r w:rsidR="00341DBD">
        <w:t>located at the bottom of the first floor-to</w:t>
      </w:r>
      <w:r w:rsidR="000F2D11">
        <w:t>-</w:t>
      </w:r>
      <w:r w:rsidR="00341DBD">
        <w:t xml:space="preserve">basement stairwell as well as </w:t>
      </w:r>
      <w:r w:rsidR="00796639">
        <w:t xml:space="preserve">located in the </w:t>
      </w:r>
      <w:r w:rsidR="00D53035">
        <w:t>wall</w:t>
      </w:r>
      <w:r w:rsidR="00796639">
        <w:t xml:space="preserve"> shared by the </w:t>
      </w:r>
      <w:r w:rsidR="00341DBD">
        <w:t xml:space="preserve">basement </w:t>
      </w:r>
      <w:r w:rsidR="00796639">
        <w:t xml:space="preserve">room </w:t>
      </w:r>
      <w:r w:rsidR="007B58C0">
        <w:t>(</w:t>
      </w:r>
      <w:r w:rsidR="00341DBD">
        <w:t xml:space="preserve">Picture </w:t>
      </w:r>
      <w:r w:rsidR="007B58C0">
        <w:t>2</w:t>
      </w:r>
      <w:r w:rsidR="00341DBD">
        <w:t>).</w:t>
      </w:r>
      <w:r w:rsidR="00C71E3E">
        <w:t xml:space="preserve"> </w:t>
      </w:r>
      <w:r w:rsidR="00341DBD">
        <w:t>In essence</w:t>
      </w:r>
      <w:r w:rsidR="00A35DF5">
        <w:t>,</w:t>
      </w:r>
      <w:r w:rsidR="00341DBD">
        <w:t xml:space="preserve"> the </w:t>
      </w:r>
      <w:r w:rsidR="007B58C0">
        <w:t>stairwell</w:t>
      </w:r>
      <w:r w:rsidR="00341DBD">
        <w:t xml:space="preserve"> serves as the </w:t>
      </w:r>
      <w:r w:rsidR="009B5DCC">
        <w:t>pathway</w:t>
      </w:r>
      <w:r w:rsidR="00341DBD">
        <w:t xml:space="preserve"> for air to be returned to the AHU.</w:t>
      </w:r>
      <w:r w:rsidR="00C71E3E">
        <w:t xml:space="preserve"> </w:t>
      </w:r>
    </w:p>
    <w:p w14:paraId="08A8B4F1" w14:textId="35D8FD57" w:rsidR="00076982" w:rsidRDefault="00341DBD" w:rsidP="006F440C">
      <w:pPr>
        <w:pStyle w:val="BodyText"/>
      </w:pPr>
      <w:r>
        <w:t>No fresh air intake could be located for the AHU.</w:t>
      </w:r>
      <w:r w:rsidR="00C71E3E">
        <w:t xml:space="preserve"> </w:t>
      </w:r>
      <w:r>
        <w:t xml:space="preserve">The </w:t>
      </w:r>
      <w:r w:rsidR="00076982">
        <w:t xml:space="preserve">HVAC system </w:t>
      </w:r>
      <w:r w:rsidR="00D944CD">
        <w:t>recirculates</w:t>
      </w:r>
      <w:r w:rsidR="00076982">
        <w:t xml:space="preserve"> air with</w:t>
      </w:r>
      <w:r w:rsidR="000F2D11">
        <w:t>out</w:t>
      </w:r>
      <w:r w:rsidR="00076982">
        <w:t xml:space="preserve"> </w:t>
      </w:r>
      <w:r w:rsidR="000F2D11">
        <w:t xml:space="preserve">a </w:t>
      </w:r>
      <w:r w:rsidR="00076982">
        <w:t>fresh air supply</w:t>
      </w:r>
      <w:r>
        <w:t>.</w:t>
      </w:r>
      <w:r w:rsidR="00C71E3E">
        <w:t xml:space="preserve"> </w:t>
      </w:r>
      <w:r>
        <w:t>The sole supply of fresh air is opening windows.</w:t>
      </w:r>
      <w:r w:rsidR="00C71E3E">
        <w:t xml:space="preserve"> </w:t>
      </w:r>
      <w:r>
        <w:t>The restroom does not appear to have a mechanical exhaust vent and rel</w:t>
      </w:r>
      <w:r w:rsidR="000F2D11">
        <w:t>ie</w:t>
      </w:r>
      <w:r>
        <w:t>s on opening windows for exhaust ventilation.</w:t>
      </w:r>
      <w:r w:rsidR="00C31E43">
        <w:t xml:space="preserve"> Without an exhaust vent, pollutants generated in the restroom, including odors and moisture, </w:t>
      </w:r>
      <w:r w:rsidR="000D7550">
        <w:t>cannot be effectively removed and may become entrained in the building ventilation system.</w:t>
      </w:r>
      <w:r w:rsidR="006F440C">
        <w:t xml:space="preserve"> </w:t>
      </w:r>
    </w:p>
    <w:p w14:paraId="23592D62" w14:textId="6BD79E4C" w:rsidR="00FC27C5" w:rsidRPr="001A7D27" w:rsidRDefault="00436E4C" w:rsidP="001A7D27">
      <w:pPr>
        <w:pStyle w:val="Heading2"/>
      </w:pPr>
      <w:r w:rsidRPr="001A7D27">
        <w:t>Microbial/Moisture Concerns</w:t>
      </w:r>
    </w:p>
    <w:p w14:paraId="7929B100" w14:textId="00C8505D" w:rsidR="00E6095D" w:rsidRDefault="00E6095D" w:rsidP="00C965A7">
      <w:pPr>
        <w:spacing w:line="360" w:lineRule="auto"/>
        <w:ind w:firstLine="720"/>
      </w:pPr>
      <w:r w:rsidRPr="0048404A">
        <w:t xml:space="preserve">It is important to note that Massachusetts experienced extended periods of </w:t>
      </w:r>
      <w:r w:rsidR="00B068CA">
        <w:t xml:space="preserve">high </w:t>
      </w:r>
      <w:r w:rsidRPr="0048404A">
        <w:t>relative humidity during the summer</w:t>
      </w:r>
      <w:r w:rsidR="00AC5E0D">
        <w:t>s</w:t>
      </w:r>
      <w:r w:rsidRPr="0048404A">
        <w:t xml:space="preserve"> of </w:t>
      </w:r>
      <w:r w:rsidR="00AC5E0D">
        <w:t xml:space="preserve">2018, </w:t>
      </w:r>
      <w:r>
        <w:t>202</w:t>
      </w:r>
      <w:r w:rsidR="00AC5E0D">
        <w:t>1</w:t>
      </w:r>
      <w:r w:rsidR="007747DC">
        <w:t>,</w:t>
      </w:r>
      <w:r>
        <w:t xml:space="preserve"> and </w:t>
      </w:r>
      <w:r w:rsidRPr="0048404A">
        <w:t>202</w:t>
      </w:r>
      <w:r w:rsidR="00AC5E0D">
        <w:t>3</w:t>
      </w:r>
      <w:r w:rsidRPr="0048404A">
        <w:t>. July</w:t>
      </w:r>
      <w:r>
        <w:t xml:space="preserve"> of 2021</w:t>
      </w:r>
      <w:r w:rsidRPr="0048404A">
        <w:t xml:space="preserve"> was the wettest ever recorded in Massachusetts, and the three-month period from June through August, known as the meteorological summer, was the fourth wettest on record, according to the National Oceanic and Atmospheric Administration’s </w:t>
      </w:r>
      <w:r>
        <w:t xml:space="preserve">(NOAA) </w:t>
      </w:r>
      <w:r w:rsidRPr="0048404A">
        <w:t>Centers for Environmental Information. The three-month period also was the third warmest ever in the state and was tied for the warmest on record across the United States (HG, 2021, NOAA, 2021).</w:t>
      </w:r>
      <w:r w:rsidR="00C965A7">
        <w:t xml:space="preserve"> </w:t>
      </w:r>
      <w:r w:rsidRPr="00DB3F5C">
        <w:t xml:space="preserve">During the summer of 2018, the Boston area </w:t>
      </w:r>
      <w:r>
        <w:t xml:space="preserve">also </w:t>
      </w:r>
      <w:r w:rsidRPr="00DB3F5C">
        <w:t>experienced an unprecedented period of extended hot, humid weather. According to the Washington Post, “[d]</w:t>
      </w:r>
      <w:proofErr w:type="spellStart"/>
      <w:r w:rsidRPr="00DB3F5C">
        <w:t>ata</w:t>
      </w:r>
      <w:proofErr w:type="spellEnd"/>
      <w:r w:rsidRPr="00DB3F5C">
        <w:t>…show[s]…cities in the Northeast have witnessed such humidity levels for record-challenging duration...[</w:t>
      </w:r>
      <w:proofErr w:type="spellStart"/>
      <w:r w:rsidRPr="00DB3F5C">
        <w:t>i</w:t>
      </w:r>
      <w:proofErr w:type="spellEnd"/>
      <w:r w:rsidRPr="00DB3F5C">
        <w:t>]</w:t>
      </w:r>
      <w:proofErr w:type="spellStart"/>
      <w:r w:rsidRPr="00DB3F5C">
        <w:t>ncluding</w:t>
      </w:r>
      <w:proofErr w:type="spellEnd"/>
      <w:r w:rsidRPr="00DB3F5C">
        <w:t xml:space="preserve"> Albany, Boston, Burlington</w:t>
      </w:r>
      <w:r>
        <w:t xml:space="preserve">, </w:t>
      </w:r>
      <w:r w:rsidRPr="00DB3F5C">
        <w:t>Portland, and Providence” during the summer of 2018 (WP, 2018). “Boston and nearby locations… [saw]…historic numbers of those warm nights with low temperatures at or above 70 degrees…Providence and Blue Hill Observatory have already broken their annual records” (WP, 2018).</w:t>
      </w:r>
    </w:p>
    <w:p w14:paraId="49E0BBBA" w14:textId="64A4A750" w:rsidR="00326B3E" w:rsidRPr="00326B3E" w:rsidRDefault="00E6095D" w:rsidP="00136FE8">
      <w:pPr>
        <w:keepNext/>
        <w:spacing w:line="360" w:lineRule="auto"/>
        <w:ind w:firstLine="720"/>
        <w:outlineLvl w:val="1"/>
      </w:pPr>
      <w:r>
        <w:t xml:space="preserve">Under these weather </w:t>
      </w:r>
      <w:r w:rsidR="00B068CA">
        <w:t>conditions</w:t>
      </w:r>
      <w:r>
        <w:t xml:space="preserve">, public buildings experienced extended periods of water vapor exposure from high relative humidity. When exposed to these </w:t>
      </w:r>
      <w:r w:rsidRPr="00DB3F5C">
        <w:t>conditions, porous materials such as gypsum wallboard, cardboard</w:t>
      </w:r>
      <w:r>
        <w:t>,</w:t>
      </w:r>
      <w:r w:rsidRPr="00DB3F5C">
        <w:t xml:space="preserve"> and other materials may become</w:t>
      </w:r>
      <w:r w:rsidR="00C965A7">
        <w:t xml:space="preserve"> moistened and colonized with mold</w:t>
      </w:r>
      <w:r>
        <w:t>, particularly if located in areas that are prone to developing condensation</w:t>
      </w:r>
      <w:r w:rsidR="00C965A7">
        <w:t xml:space="preserve">, such as </w:t>
      </w:r>
      <w:r>
        <w:t>floors and walls</w:t>
      </w:r>
      <w:r w:rsidR="00C965A7">
        <w:t xml:space="preserve"> in contact with the ground</w:t>
      </w:r>
      <w:r>
        <w:t xml:space="preserve"> (e.g., below grade space)</w:t>
      </w:r>
      <w:r w:rsidRPr="00DB3F5C">
        <w:t>.</w:t>
      </w:r>
      <w:r>
        <w:t xml:space="preserve"> A</w:t>
      </w:r>
      <w:r w:rsidRPr="00DB3F5C">
        <w:t xml:space="preserve">ccording to </w:t>
      </w:r>
      <w:r>
        <w:t xml:space="preserve">the </w:t>
      </w:r>
      <w:r w:rsidRPr="00DB3F5C">
        <w:t xml:space="preserve">American </w:t>
      </w:r>
      <w:r w:rsidRPr="00DB3F5C">
        <w:lastRenderedPageBreak/>
        <w:t>Society of Heating, Refrigerating and Air-</w:t>
      </w:r>
      <w:r>
        <w:t>Conditioning Engineers (ASHRAE);</w:t>
      </w:r>
      <w:r w:rsidRPr="00DB3F5C">
        <w:t xml:space="preserve"> if relative humidity </w:t>
      </w:r>
      <w:r w:rsidRPr="00DB3F5C">
        <w:rPr>
          <w:u w:val="single"/>
        </w:rPr>
        <w:t>exceeds 70%,</w:t>
      </w:r>
      <w:r w:rsidRPr="00DB3F5C">
        <w:t xml:space="preserve"> mold growth may occur due to wetting of building </w:t>
      </w:r>
      <w:r w:rsidRPr="008543C5">
        <w:t>materials (ASHRAE, 20</w:t>
      </w:r>
      <w:r w:rsidR="008D3B41">
        <w:t>22</w:t>
      </w:r>
      <w:r w:rsidRPr="00DB3F5C">
        <w:t>)</w:t>
      </w:r>
      <w:r>
        <w:t xml:space="preserve"> even in the absence of liquid water</w:t>
      </w:r>
      <w:r w:rsidRPr="00DB3F5C">
        <w:t>.</w:t>
      </w:r>
    </w:p>
    <w:p w14:paraId="4365503C" w14:textId="40BBCBEA" w:rsidR="00E6095D" w:rsidRPr="00E6095D" w:rsidRDefault="009B5DCC" w:rsidP="001A7D27">
      <w:pPr>
        <w:pStyle w:val="Heading3"/>
      </w:pPr>
      <w:r w:rsidRPr="00E6095D">
        <w:t>Water</w:t>
      </w:r>
      <w:r w:rsidR="00E6095D" w:rsidRPr="00E6095D">
        <w:t xml:space="preserve"> </w:t>
      </w:r>
      <w:r>
        <w:t>D</w:t>
      </w:r>
      <w:r w:rsidR="00E6095D" w:rsidRPr="00E6095D">
        <w:t>amage in the Basement</w:t>
      </w:r>
    </w:p>
    <w:p w14:paraId="0A58B296" w14:textId="01B736FD" w:rsidR="004F3A60" w:rsidRDefault="00E6095D" w:rsidP="00BE3A53">
      <w:pPr>
        <w:pStyle w:val="BodyText1"/>
      </w:pPr>
      <w:r>
        <w:t>A</w:t>
      </w:r>
      <w:r w:rsidR="000238A8" w:rsidRPr="000238A8">
        <w:t xml:space="preserve"> visual inspection for signs of water damage and microbial growth</w:t>
      </w:r>
      <w:r w:rsidR="00341DBD">
        <w:t xml:space="preserve"> </w:t>
      </w:r>
      <w:r w:rsidR="00136FE8">
        <w:t xml:space="preserve">was conducted </w:t>
      </w:r>
      <w:r w:rsidR="00341DBD">
        <w:t>on both floors.</w:t>
      </w:r>
      <w:r w:rsidR="00C71E3E">
        <w:t xml:space="preserve"> </w:t>
      </w:r>
      <w:r>
        <w:t xml:space="preserve">Gypsum wallboard adjacent to the return vent in the basement shows </w:t>
      </w:r>
      <w:r w:rsidR="00136FE8">
        <w:t xml:space="preserve">signs of repeated </w:t>
      </w:r>
      <w:r>
        <w:t xml:space="preserve">water damage (Picture </w:t>
      </w:r>
      <w:r w:rsidR="009B5DCC">
        <w:t>1</w:t>
      </w:r>
      <w:r>
        <w:t>).</w:t>
      </w:r>
      <w:r w:rsidR="00C71E3E">
        <w:t xml:space="preserve"> </w:t>
      </w:r>
      <w:r w:rsidR="009B5DCC">
        <w:t>The</w:t>
      </w:r>
      <w:r>
        <w:t xml:space="preserve"> vent louvers on both return vents have rust and other signs of water </w:t>
      </w:r>
      <w:r w:rsidR="004F3A60">
        <w:t>exposure</w:t>
      </w:r>
      <w:r>
        <w:t>.</w:t>
      </w:r>
      <w:r w:rsidR="00C71E3E">
        <w:t xml:space="preserve"> </w:t>
      </w:r>
      <w:r>
        <w:t>Th</w:t>
      </w:r>
      <w:r w:rsidR="00BB2652">
        <w:t>is</w:t>
      </w:r>
      <w:r>
        <w:t xml:space="preserve"> type of water damage occurs when air with high relative humidity is drawn to the </w:t>
      </w:r>
      <w:r w:rsidR="00747467">
        <w:t>return</w:t>
      </w:r>
      <w:r>
        <w:t xml:space="preserve"> </w:t>
      </w:r>
      <w:r w:rsidR="00747467">
        <w:t>vent.</w:t>
      </w:r>
      <w:r w:rsidR="00C71E3E">
        <w:t xml:space="preserve"> </w:t>
      </w:r>
    </w:p>
    <w:p w14:paraId="2F2EDCE6" w14:textId="34C4C75D" w:rsidR="000238A8" w:rsidRDefault="004F3A60" w:rsidP="00BE3A53">
      <w:pPr>
        <w:pStyle w:val="BodyText1"/>
      </w:pPr>
      <w:r>
        <w:t xml:space="preserve">Shelving in </w:t>
      </w:r>
      <w:r w:rsidR="00341DBD">
        <w:t>the basement room has been water damaged (</w:t>
      </w:r>
      <w:r w:rsidR="00E40DD2">
        <w:t>Picture</w:t>
      </w:r>
      <w:r w:rsidR="00E6095D">
        <w:t>s</w:t>
      </w:r>
      <w:r w:rsidR="009B5DCC">
        <w:t xml:space="preserve"> 3</w:t>
      </w:r>
      <w:r w:rsidR="00E6095D">
        <w:t xml:space="preserve"> to </w:t>
      </w:r>
      <w:r w:rsidR="009B5DCC">
        <w:t>5</w:t>
      </w:r>
      <w:r w:rsidR="00341DBD">
        <w:t>).</w:t>
      </w:r>
      <w:r w:rsidR="00C71E3E">
        <w:t xml:space="preserve"> </w:t>
      </w:r>
      <w:r w:rsidR="00341DBD">
        <w:t>In addition, the basement floor is covered with wall-to-wall carpeting</w:t>
      </w:r>
      <w:r w:rsidR="00E6095D">
        <w:t xml:space="preserve"> </w:t>
      </w:r>
      <w:r w:rsidR="00011BF0">
        <w:t xml:space="preserve">which shows signs of chronic water damage </w:t>
      </w:r>
      <w:r w:rsidR="00E6095D">
        <w:t xml:space="preserve">(Picture </w:t>
      </w:r>
      <w:r w:rsidR="009B5DCC">
        <w:t>6</w:t>
      </w:r>
      <w:r w:rsidR="00E6095D">
        <w:t>)</w:t>
      </w:r>
      <w:r w:rsidR="00011BF0">
        <w:t>. This</w:t>
      </w:r>
      <w:r w:rsidR="000238A8" w:rsidRPr="000238A8">
        <w:t xml:space="preserve"> is likely the result of moisture exposure from</w:t>
      </w:r>
      <w:r w:rsidR="000238A8">
        <w:t xml:space="preserve"> a combination of hot, humid weather</w:t>
      </w:r>
      <w:r w:rsidR="00011BF0">
        <w:t xml:space="preserve">, lack of exhaust ventilation, and </w:t>
      </w:r>
      <w:r w:rsidR="009B5DCC">
        <w:t>water leaks through the foundation walls</w:t>
      </w:r>
      <w:r w:rsidR="000238A8">
        <w:t>.</w:t>
      </w:r>
    </w:p>
    <w:p w14:paraId="7EB97B2C" w14:textId="0A9DEFD2" w:rsidR="00E40DD2" w:rsidRDefault="00E6095D" w:rsidP="00E40DD2">
      <w:pPr>
        <w:pStyle w:val="BodyText1"/>
      </w:pPr>
      <w:r>
        <w:t>In addition, t</w:t>
      </w:r>
      <w:r w:rsidR="00E40DD2">
        <w:t xml:space="preserve">he lowest floor of the THS has floors and walls that are in direct contact with soil. </w:t>
      </w:r>
      <w:r w:rsidR="0079714B">
        <w:t>I</w:t>
      </w:r>
      <w:r w:rsidR="00E40DD2">
        <w:t xml:space="preserve">t is likely that </w:t>
      </w:r>
      <w:r w:rsidR="0079714B">
        <w:t xml:space="preserve">both the floor and walls in the basement </w:t>
      </w:r>
      <w:r w:rsidR="00E40DD2">
        <w:t xml:space="preserve">are prone to condensation during hot, humid weather. </w:t>
      </w:r>
    </w:p>
    <w:p w14:paraId="2CB74E62" w14:textId="1ECB0A3E" w:rsidR="00E40DD2" w:rsidRDefault="00E40DD2" w:rsidP="00E40DD2">
      <w:pPr>
        <w:pStyle w:val="BodyText1"/>
      </w:pPr>
      <w:r>
        <w:t>The key to managing condensation is understanding dew point. The dew point is the temperature that air must reach for saturation to occur. When warm, moist air passes over a cooler surface</w:t>
      </w:r>
      <w:r w:rsidR="005332CA">
        <w:t xml:space="preserve"> that is below the dew point</w:t>
      </w:r>
      <w:r>
        <w:t xml:space="preserve">, condensation can form. If a building material/component has a temperature below the dew point, condensation will accumulate on that material. Porous materials can be moistened by condensation or by droplets resulting from condensation on nearby surfaces. Porous building materials such as gypsum wallboard, and stored materials such as cardboard, cloth, paper, and soft wood can all become </w:t>
      </w:r>
      <w:proofErr w:type="gramStart"/>
      <w:r w:rsidR="00747467">
        <w:t>water</w:t>
      </w:r>
      <w:r w:rsidR="00CE103C">
        <w:t>-</w:t>
      </w:r>
      <w:r w:rsidR="00747467">
        <w:t>damaged</w:t>
      </w:r>
      <w:proofErr w:type="gramEnd"/>
      <w:r>
        <w:t>. If porous materials are exposed to water for longer than 24 to 48 hours, mold colonization can occur.</w:t>
      </w:r>
    </w:p>
    <w:p w14:paraId="251575F9" w14:textId="1B08008B" w:rsidR="001D66C2" w:rsidRDefault="001D66C2" w:rsidP="001D66C2">
      <w:pPr>
        <w:spacing w:line="360" w:lineRule="auto"/>
        <w:ind w:firstLine="720"/>
      </w:pPr>
      <w:r w:rsidRPr="00EE3480">
        <w:t>The United States Environmental Protection Agency (US EPA) and the American Conference of Governmental Industrial Hygienists (ACGIH) recommend that porous materials be dried with fans and heating within 24 to 48 hours of becoming wet (US EPA, 2008). If porous materials are not dried within this time frame, mold growth may occur. Once mold has colonized porous materials, they are difficult to clean and should be removed and discarded.</w:t>
      </w:r>
    </w:p>
    <w:p w14:paraId="57EE0741" w14:textId="67E932FD" w:rsidR="00CE103C" w:rsidRPr="00EE3480" w:rsidRDefault="00CE103C" w:rsidP="00CE103C">
      <w:pPr>
        <w:pStyle w:val="Heading3"/>
      </w:pPr>
      <w:r>
        <w:lastRenderedPageBreak/>
        <w:t>Sources of Moisture</w:t>
      </w:r>
    </w:p>
    <w:p w14:paraId="396578FB" w14:textId="77777777" w:rsidR="00AE06EB" w:rsidRPr="00AE06EB" w:rsidRDefault="00AE06EB" w:rsidP="00AE06EB">
      <w:pPr>
        <w:pStyle w:val="Heading4"/>
      </w:pPr>
      <w:r w:rsidRPr="00AE06EB">
        <w:t>The HVAC system</w:t>
      </w:r>
    </w:p>
    <w:p w14:paraId="399EAB86" w14:textId="2501D188" w:rsidR="007B58C0" w:rsidRDefault="00AE06EB" w:rsidP="00733F55">
      <w:pPr>
        <w:pStyle w:val="BodyText1"/>
      </w:pPr>
      <w:r>
        <w:t>To reduce condensation, it is important to c</w:t>
      </w:r>
      <w:r w:rsidR="00CA5F2E">
        <w:t>ontrol introduction of moisture into the HVAC system</w:t>
      </w:r>
      <w:r w:rsidR="00B16287">
        <w:t xml:space="preserve"> and the rest of the building when the HVAC system</w:t>
      </w:r>
      <w:r w:rsidR="00CA5F2E">
        <w:t xml:space="preserve"> is operating </w:t>
      </w:r>
      <w:r w:rsidR="003C3BA1">
        <w:t>i</w:t>
      </w:r>
      <w:r w:rsidR="00CA5F2E">
        <w:t>n chilling mode.</w:t>
      </w:r>
      <w:r w:rsidR="00C71E3E">
        <w:t xml:space="preserve"> </w:t>
      </w:r>
      <w:r w:rsidR="00CA5F2E">
        <w:t xml:space="preserve">Sources of uncontrolled </w:t>
      </w:r>
      <w:r w:rsidR="00747467">
        <w:t>moisture</w:t>
      </w:r>
      <w:r w:rsidR="00CA5F2E">
        <w:t xml:space="preserve"> draw in the HV</w:t>
      </w:r>
      <w:r w:rsidR="00CE103C">
        <w:t>A</w:t>
      </w:r>
      <w:r w:rsidR="00CA5F2E">
        <w:t>C system incl</w:t>
      </w:r>
      <w:r w:rsidR="00747467">
        <w:t>ud</w:t>
      </w:r>
      <w:r w:rsidR="00CA5F2E">
        <w:t>es</w:t>
      </w:r>
      <w:r w:rsidR="00747467">
        <w:t>:</w:t>
      </w:r>
      <w:r w:rsidR="00CA5F2E">
        <w:t xml:space="preserve"> </w:t>
      </w:r>
    </w:p>
    <w:p w14:paraId="430C4539" w14:textId="5E783019" w:rsidR="007B58C0" w:rsidRDefault="00CA5F2E" w:rsidP="007B58C0">
      <w:pPr>
        <w:pStyle w:val="BodyText1"/>
        <w:numPr>
          <w:ilvl w:val="0"/>
          <w:numId w:val="19"/>
        </w:numPr>
      </w:pPr>
      <w:r>
        <w:t xml:space="preserve">spaces around the basement exterior exit door located </w:t>
      </w:r>
      <w:r w:rsidR="003C3BA1">
        <w:t>near</w:t>
      </w:r>
      <w:r>
        <w:t xml:space="preserve"> to the </w:t>
      </w:r>
      <w:r w:rsidR="00747467">
        <w:t>basement</w:t>
      </w:r>
      <w:r w:rsidR="001655FE">
        <w:t xml:space="preserve"> room</w:t>
      </w:r>
      <w:r w:rsidR="00C71E3E">
        <w:t xml:space="preserve"> </w:t>
      </w:r>
      <w:r>
        <w:t>return vent</w:t>
      </w:r>
      <w:r w:rsidR="00A35DF5">
        <w:t>.</w:t>
      </w:r>
    </w:p>
    <w:p w14:paraId="6BD60B24" w14:textId="43DA1835" w:rsidR="007B58C0" w:rsidRDefault="003C3BA1" w:rsidP="007B58C0">
      <w:pPr>
        <w:pStyle w:val="BodyText1"/>
        <w:numPr>
          <w:ilvl w:val="0"/>
          <w:numId w:val="19"/>
        </w:numPr>
      </w:pPr>
      <w:r>
        <w:t xml:space="preserve">a </w:t>
      </w:r>
      <w:r w:rsidR="007B58C0">
        <w:t xml:space="preserve">missing pane in basement window (Picture </w:t>
      </w:r>
      <w:r w:rsidR="001655FE">
        <w:t>7</w:t>
      </w:r>
      <w:r w:rsidR="007B58C0">
        <w:t>)</w:t>
      </w:r>
      <w:r w:rsidR="00A35DF5">
        <w:t>.</w:t>
      </w:r>
    </w:p>
    <w:p w14:paraId="376F1767" w14:textId="01B7A795" w:rsidR="00CA5F2E" w:rsidRDefault="007B58C0" w:rsidP="007B58C0">
      <w:pPr>
        <w:pStyle w:val="BodyText1"/>
        <w:numPr>
          <w:ilvl w:val="0"/>
          <w:numId w:val="19"/>
        </w:numPr>
      </w:pPr>
      <w:r>
        <w:t>air leakage/use of open windows on first floor when HVAC in chilling mode.</w:t>
      </w:r>
      <w:r w:rsidR="00CA5F2E">
        <w:t xml:space="preserve"> </w:t>
      </w:r>
    </w:p>
    <w:p w14:paraId="32125376" w14:textId="07372101" w:rsidR="00CA5F2E" w:rsidRPr="003C3BA1" w:rsidRDefault="003C3BA1" w:rsidP="003C3BA1">
      <w:pPr>
        <w:pStyle w:val="BodyText1"/>
        <w:numPr>
          <w:ilvl w:val="0"/>
          <w:numId w:val="19"/>
        </w:numPr>
      </w:pPr>
      <w:r>
        <w:t>o</w:t>
      </w:r>
      <w:r w:rsidR="007B58C0">
        <w:t>pen chimney flue (if not permanently sealed</w:t>
      </w:r>
      <w:r w:rsidR="001655FE">
        <w:t>)</w:t>
      </w:r>
      <w:r w:rsidR="007B58C0">
        <w:t>.</w:t>
      </w:r>
    </w:p>
    <w:p w14:paraId="1C0AD197" w14:textId="2A08E3A7" w:rsidR="00CA5F2E" w:rsidRPr="004F50CB" w:rsidRDefault="00CA5F2E" w:rsidP="003C3BA1">
      <w:pPr>
        <w:pStyle w:val="Heading4"/>
      </w:pPr>
      <w:r w:rsidRPr="004F50CB">
        <w:t xml:space="preserve">Lack of roof gutter/downspout </w:t>
      </w:r>
    </w:p>
    <w:p w14:paraId="73616E5D" w14:textId="71C56D76" w:rsidR="001655FE" w:rsidRDefault="00CA5F2E" w:rsidP="00CA5F2E">
      <w:pPr>
        <w:pStyle w:val="BodyText"/>
      </w:pPr>
      <w:r>
        <w:t xml:space="preserve">One significant condition </w:t>
      </w:r>
      <w:r w:rsidR="00BD1253">
        <w:t>contributing to</w:t>
      </w:r>
      <w:r>
        <w:t xml:space="preserve"> possible moisture </w:t>
      </w:r>
      <w:r w:rsidR="001655FE">
        <w:t>exposure</w:t>
      </w:r>
      <w:r>
        <w:t xml:space="preserve"> to below grade space is that roof edges do</w:t>
      </w:r>
      <w:r w:rsidR="00C71E3E">
        <w:t xml:space="preserve"> </w:t>
      </w:r>
      <w:r>
        <w:t xml:space="preserve">not have a gutter/downspout system to capture rainwater. Rainwater flows off the roof edge to impact on the base of exterior walls (Pictures </w:t>
      </w:r>
      <w:r w:rsidR="001655FE">
        <w:t>8</w:t>
      </w:r>
      <w:r>
        <w:t>).</w:t>
      </w:r>
      <w:r w:rsidR="00C71E3E">
        <w:t xml:space="preserve"> </w:t>
      </w:r>
      <w:r>
        <w:t xml:space="preserve">In addition, the construction </w:t>
      </w:r>
      <w:r w:rsidR="00747467">
        <w:t>of</w:t>
      </w:r>
      <w:r>
        <w:t xml:space="preserve"> a cement access ramp on the north wall of the building created a seam that allows water to accumulate against the foundation</w:t>
      </w:r>
      <w:r w:rsidR="001655FE">
        <w:t xml:space="preserve"> (Picture 9)</w:t>
      </w:r>
      <w:r>
        <w:t>.</w:t>
      </w:r>
    </w:p>
    <w:p w14:paraId="66174C32" w14:textId="4EA6A8D6" w:rsidR="00CA5F2E" w:rsidRDefault="001655FE" w:rsidP="00CA5F2E">
      <w:pPr>
        <w:pStyle w:val="BodyText"/>
      </w:pPr>
      <w:r>
        <w:t>As rain falls from the roof edge and</w:t>
      </w:r>
      <w:r w:rsidR="00CA5F2E">
        <w:t xml:space="preserve"> impacts the ground with force, soil becomes compressed, which creates furrows, allowing water to puddle at the base and splash against exterior walls. The repeated wetting</w:t>
      </w:r>
      <w:r w:rsidR="007A23CC">
        <w:t>,</w:t>
      </w:r>
      <w:r w:rsidR="00CA5F2E">
        <w:t xml:space="preserve"> and lack of drying, likely provides the condition that results in moss growth on walls, which can accelerate weathering/damage to brick and mortar.</w:t>
      </w:r>
      <w:r w:rsidR="00C71E3E">
        <w:t xml:space="preserve"> </w:t>
      </w:r>
      <w:r w:rsidR="00CA5F2E">
        <w:t>Splashing from rainwater moisten</w:t>
      </w:r>
      <w:r w:rsidR="007A23CC">
        <w:t>s</w:t>
      </w:r>
      <w:r w:rsidR="00CA5F2E">
        <w:t xml:space="preserve"> exterior wall stone which requires a drain system to all</w:t>
      </w:r>
      <w:r w:rsidR="00145DB4">
        <w:t>ow</w:t>
      </w:r>
      <w:r w:rsidR="00CA5F2E">
        <w:t xml:space="preserve"> water to </w:t>
      </w:r>
      <w:r w:rsidR="00145DB4">
        <w:t>drain from</w:t>
      </w:r>
      <w:r w:rsidR="00CA5F2E">
        <w:t xml:space="preserve"> the wall system.</w:t>
      </w:r>
    </w:p>
    <w:p w14:paraId="058E3AF0" w14:textId="77777777" w:rsidR="00850335" w:rsidRPr="00850335" w:rsidRDefault="00850335" w:rsidP="00D86C55">
      <w:pPr>
        <w:pStyle w:val="Heading1"/>
      </w:pPr>
      <w:r w:rsidRPr="00850335">
        <w:t>CONCLUSIONS/RECOMMENDATIONS</w:t>
      </w:r>
    </w:p>
    <w:p w14:paraId="72B4991F" w14:textId="163A47AC" w:rsidR="00D86C55" w:rsidRDefault="00F25ACD" w:rsidP="00D944CD">
      <w:pPr>
        <w:spacing w:line="360" w:lineRule="auto"/>
        <w:ind w:firstLine="720"/>
      </w:pPr>
      <w:r w:rsidRPr="00F25ACD">
        <w:t xml:space="preserve">The </w:t>
      </w:r>
      <w:r w:rsidR="00E525AC">
        <w:t>THS</w:t>
      </w:r>
      <w:r>
        <w:t xml:space="preserve"> </w:t>
      </w:r>
      <w:r w:rsidRPr="00F25ACD">
        <w:t xml:space="preserve">has a number of issues </w:t>
      </w:r>
      <w:r w:rsidR="005D29E0">
        <w:t xml:space="preserve">likely </w:t>
      </w:r>
      <w:r w:rsidRPr="00F25ACD">
        <w:t xml:space="preserve">related to </w:t>
      </w:r>
      <w:r w:rsidR="005D29E0">
        <w:t xml:space="preserve">the </w:t>
      </w:r>
      <w:r w:rsidR="001655FE">
        <w:t>water damage to stored and building materials in the basement.</w:t>
      </w:r>
      <w:r w:rsidR="00C71E3E">
        <w:t xml:space="preserve"> </w:t>
      </w:r>
      <w:r w:rsidRPr="00F25ACD">
        <w:t>To remedy building problems, t</w:t>
      </w:r>
      <w:r w:rsidR="00CE6946">
        <w:t xml:space="preserve">he following </w:t>
      </w:r>
      <w:r w:rsidRPr="00F25ACD">
        <w:t xml:space="preserve">recommendations are made: </w:t>
      </w:r>
    </w:p>
    <w:p w14:paraId="5FAD9B7D" w14:textId="4900B35A" w:rsidR="00862E4F" w:rsidRDefault="00862E4F" w:rsidP="001A7D27">
      <w:pPr>
        <w:pStyle w:val="Heading2"/>
      </w:pPr>
      <w:r>
        <w:lastRenderedPageBreak/>
        <w:t>Water Damage Recommendations</w:t>
      </w:r>
    </w:p>
    <w:p w14:paraId="3CF5EA81" w14:textId="2FE2E4FB" w:rsidR="001655FE" w:rsidRDefault="00727AF2" w:rsidP="00986FEE">
      <w:pPr>
        <w:pStyle w:val="BodyText"/>
        <w:numPr>
          <w:ilvl w:val="0"/>
          <w:numId w:val="18"/>
        </w:numPr>
      </w:pPr>
      <w:r>
        <w:t xml:space="preserve">During extended periods of hot, humid weather, </w:t>
      </w:r>
      <w:r w:rsidR="00E958C7">
        <w:t>consider using a</w:t>
      </w:r>
      <w:r>
        <w:t xml:space="preserve"> dehum</w:t>
      </w:r>
      <w:r w:rsidR="003B5FB9">
        <w:t>id</w:t>
      </w:r>
      <w:r>
        <w:t xml:space="preserve">ifier </w:t>
      </w:r>
      <w:r w:rsidR="00E958C7">
        <w:t xml:space="preserve">in the basement. </w:t>
      </w:r>
      <w:r w:rsidR="00E80DE6">
        <w:t xml:space="preserve">Dehumidifiers should be used </w:t>
      </w:r>
      <w:r w:rsidR="001655FE">
        <w:t>to reduce indoor relative humidity below 70% i</w:t>
      </w:r>
      <w:r w:rsidR="00E80DE6">
        <w:t>f</w:t>
      </w:r>
      <w:r w:rsidR="001655FE">
        <w:t xml:space="preserve"> possible.</w:t>
      </w:r>
      <w:r w:rsidR="00E80DE6">
        <w:t xml:space="preserve"> If humidity drops below </w:t>
      </w:r>
      <w:r w:rsidR="006719D8">
        <w:t>40%, discontinue use of the dehumidifier until the next period of humid weather.</w:t>
      </w:r>
    </w:p>
    <w:p w14:paraId="33518310" w14:textId="373DE84C" w:rsidR="00C3220C" w:rsidRDefault="00727AF2" w:rsidP="00986FEE">
      <w:pPr>
        <w:pStyle w:val="BodyText"/>
        <w:numPr>
          <w:ilvl w:val="0"/>
          <w:numId w:val="18"/>
        </w:numPr>
      </w:pPr>
      <w:r>
        <w:t>Please note that dehumi</w:t>
      </w:r>
      <w:r w:rsidR="003B5FB9">
        <w:t>di</w:t>
      </w:r>
      <w:r>
        <w:t xml:space="preserve">fiers should be configured to drain condensation from the unit </w:t>
      </w:r>
      <w:r w:rsidR="006719D8">
        <w:t>away</w:t>
      </w:r>
      <w:r>
        <w:t xml:space="preserve"> from the building interior</w:t>
      </w:r>
      <w:r w:rsidR="00DD5C1E">
        <w:t xml:space="preserve">. </w:t>
      </w:r>
      <w:r w:rsidR="00DC4795">
        <w:t>If the dehumidifier</w:t>
      </w:r>
      <w:r w:rsidR="00834996">
        <w:t xml:space="preserve">s are purchased, </w:t>
      </w:r>
      <w:r w:rsidR="00DC4795">
        <w:t>ensure it is properly maintained, including cleaning and drainage.</w:t>
      </w:r>
    </w:p>
    <w:p w14:paraId="3ED9A610" w14:textId="11199CF1" w:rsidR="00862E4F" w:rsidRDefault="00862E4F" w:rsidP="00986FEE">
      <w:pPr>
        <w:pStyle w:val="BodyText"/>
        <w:numPr>
          <w:ilvl w:val="0"/>
          <w:numId w:val="18"/>
        </w:numPr>
      </w:pPr>
      <w:r>
        <w:t>Ensure that all windows are closed when the HVAC system is operating</w:t>
      </w:r>
      <w:r w:rsidR="008B357A">
        <w:t xml:space="preserve"> in chilling mode, particularly </w:t>
      </w:r>
      <w:r>
        <w:t>during periods of hot, humid weather.</w:t>
      </w:r>
    </w:p>
    <w:p w14:paraId="34B85AF1" w14:textId="77777777" w:rsidR="00E958C7" w:rsidRPr="00E958C7" w:rsidRDefault="008A28E2" w:rsidP="00E958C7">
      <w:pPr>
        <w:pStyle w:val="BodyText"/>
        <w:numPr>
          <w:ilvl w:val="0"/>
          <w:numId w:val="18"/>
        </w:numPr>
        <w:rPr>
          <w:rStyle w:val="Hyperlink"/>
          <w:color w:val="auto"/>
          <w:u w:val="none"/>
        </w:rPr>
      </w:pPr>
      <w:r>
        <w:t xml:space="preserve">Management of buildings in extreme relative humidity and rain can be challenging. </w:t>
      </w:r>
      <w:r w:rsidR="00D944CD">
        <w:t>The following documents can provide guidance that can be used to reduce the impact of hot, humid weather in buildings</w:t>
      </w:r>
      <w:r w:rsidR="00986FEE">
        <w:t xml:space="preserve">; </w:t>
      </w:r>
      <w:r w:rsidR="00D944CD">
        <w:t xml:space="preserve">Mold </w:t>
      </w:r>
      <w:r w:rsidR="009D5A33">
        <w:t>G</w:t>
      </w:r>
      <w:r w:rsidR="00D944CD">
        <w:t xml:space="preserve">rowth Prevention during Hot, Humid Weather </w:t>
      </w:r>
      <w:hyperlink r:id="rId9" w:history="1">
        <w:r w:rsidR="00986FEE" w:rsidRPr="00DE5939">
          <w:rPr>
            <w:rStyle w:val="Hyperlink"/>
          </w:rPr>
          <w:t>https://www.mass.gov/service-details/preventing-mold-growth-in-massachusetts-schools-during-hot-humid-weather</w:t>
        </w:r>
      </w:hyperlink>
      <w:r>
        <w:t xml:space="preserve"> and R</w:t>
      </w:r>
      <w:r w:rsidR="00D944CD">
        <w:t xml:space="preserve">emediation and Prevention of Mold Growth and Water Damage in Public Schools </w:t>
      </w:r>
      <w:hyperlink r:id="rId10" w:history="1">
        <w:r w:rsidRPr="00DE5939">
          <w:rPr>
            <w:rStyle w:val="Hyperlink"/>
          </w:rPr>
          <w:t>https://www.mass.gov/service-details/remediation-and-prevention-of-mold-growth-and-water-damage-in-public-schools-and</w:t>
        </w:r>
      </w:hyperlink>
      <w:r w:rsidR="00C71E3E">
        <w:rPr>
          <w:rStyle w:val="Hyperlink"/>
        </w:rPr>
        <w:t xml:space="preserve"> </w:t>
      </w:r>
    </w:p>
    <w:p w14:paraId="0A8C4A9B" w14:textId="7F027DD0" w:rsidR="00B11CB1" w:rsidRDefault="001655FE" w:rsidP="00B11CB1">
      <w:pPr>
        <w:pStyle w:val="BodyText"/>
        <w:numPr>
          <w:ilvl w:val="0"/>
          <w:numId w:val="18"/>
        </w:numPr>
      </w:pPr>
      <w:r w:rsidRPr="00E958C7">
        <w:rPr>
          <w:rStyle w:val="Hyperlink"/>
          <w:color w:val="auto"/>
          <w:u w:val="none"/>
        </w:rPr>
        <w:t>Water</w:t>
      </w:r>
      <w:r w:rsidR="00881238">
        <w:rPr>
          <w:rStyle w:val="Hyperlink"/>
          <w:color w:val="auto"/>
          <w:u w:val="none"/>
        </w:rPr>
        <w:t>-</w:t>
      </w:r>
      <w:r w:rsidRPr="00E958C7">
        <w:rPr>
          <w:rStyle w:val="Hyperlink"/>
          <w:color w:val="auto"/>
          <w:u w:val="none"/>
        </w:rPr>
        <w:t>damaged carpeting, shelves and gypsum wallboard should be removed from the basement level</w:t>
      </w:r>
      <w:r w:rsidR="00EE3480" w:rsidRPr="00E958C7">
        <w:rPr>
          <w:rStyle w:val="Hyperlink"/>
          <w:color w:val="auto"/>
          <w:u w:val="none"/>
        </w:rPr>
        <w:t xml:space="preserve"> in a manner consistent with </w:t>
      </w:r>
      <w:r w:rsidR="00EE3480" w:rsidRPr="00EE3480">
        <w:t xml:space="preserve">the US EPA’s “Mold Remediation in Schools and Commercial Buildings”. Available at: </w:t>
      </w:r>
      <w:hyperlink r:id="rId11" w:history="1">
        <w:r w:rsidR="00EE3480" w:rsidRPr="00E958C7">
          <w:rPr>
            <w:color w:val="0000FF"/>
            <w:u w:val="single"/>
          </w:rPr>
          <w:t>http://www.epa.gov/mold/mold-remediation-schools-and-commercial-buildings-guide</w:t>
        </w:r>
      </w:hyperlink>
      <w:r w:rsidR="00EE3480" w:rsidRPr="00EE3480">
        <w:t>.</w:t>
      </w:r>
    </w:p>
    <w:p w14:paraId="7A33481F" w14:textId="164489E6" w:rsidR="00B11CB1" w:rsidRDefault="00862E4F" w:rsidP="00B11CB1">
      <w:pPr>
        <w:pStyle w:val="BodyText"/>
        <w:numPr>
          <w:ilvl w:val="0"/>
          <w:numId w:val="18"/>
        </w:numPr>
      </w:pPr>
      <w:r>
        <w:t>Prior to carpet</w:t>
      </w:r>
      <w:r w:rsidR="00B11CB1">
        <w:t xml:space="preserve"> </w:t>
      </w:r>
      <w:r>
        <w:t xml:space="preserve">removal, determine </w:t>
      </w:r>
      <w:r w:rsidR="008D709C">
        <w:t xml:space="preserve">if </w:t>
      </w:r>
      <w:r w:rsidR="004D634F">
        <w:t xml:space="preserve">asbestos-containing </w:t>
      </w:r>
      <w:r>
        <w:t>floor tile is present beneath carpeting.</w:t>
      </w:r>
      <w:r w:rsidR="00C71E3E">
        <w:t xml:space="preserve"> </w:t>
      </w:r>
      <w:r>
        <w:t xml:space="preserve">If found, carpet removal will likely require compliance with asbestos removal and disposal laws. </w:t>
      </w:r>
    </w:p>
    <w:p w14:paraId="5AD4E11B" w14:textId="06533E70" w:rsidR="00B11CB1" w:rsidRDefault="004244F0" w:rsidP="00B11CB1">
      <w:pPr>
        <w:pStyle w:val="BodyText"/>
        <w:numPr>
          <w:ilvl w:val="0"/>
          <w:numId w:val="18"/>
        </w:numPr>
      </w:pPr>
      <w:r>
        <w:t xml:space="preserve">Consider replacing gypsum wallboard exhibiting </w:t>
      </w:r>
      <w:r w:rsidR="00747467">
        <w:t>water</w:t>
      </w:r>
      <w:r>
        <w:t xml:space="preserve"> damage </w:t>
      </w:r>
      <w:r w:rsidR="004D634F">
        <w:t xml:space="preserve">(e.g., Pictures 1 and 6) </w:t>
      </w:r>
      <w:r>
        <w:t xml:space="preserve">with a material not </w:t>
      </w:r>
      <w:r w:rsidR="00540585">
        <w:t>prone</w:t>
      </w:r>
      <w:r>
        <w:t xml:space="preserve"> to mold growth </w:t>
      </w:r>
      <w:r w:rsidR="00910E41">
        <w:t>when</w:t>
      </w:r>
      <w:r>
        <w:t xml:space="preserve"> wet, such as cement board.</w:t>
      </w:r>
    </w:p>
    <w:p w14:paraId="03E3E068" w14:textId="2F3BF945" w:rsidR="002D2458" w:rsidRDefault="002D2458" w:rsidP="00B11CB1">
      <w:pPr>
        <w:pStyle w:val="BodyText"/>
        <w:numPr>
          <w:ilvl w:val="0"/>
          <w:numId w:val="18"/>
        </w:numPr>
      </w:pPr>
      <w:r>
        <w:t xml:space="preserve">Avoid storing porous materials in contact with the floor or exterior walls in the basement. </w:t>
      </w:r>
    </w:p>
    <w:p w14:paraId="1F44AED7" w14:textId="77777777" w:rsidR="00B11CB1" w:rsidRDefault="00862E4F" w:rsidP="00B11CB1">
      <w:pPr>
        <w:pStyle w:val="BodyText"/>
        <w:numPr>
          <w:ilvl w:val="0"/>
          <w:numId w:val="18"/>
        </w:numPr>
      </w:pPr>
      <w:r>
        <w:t xml:space="preserve">Render the basement door as airtight as possible to prevent </w:t>
      </w:r>
      <w:r w:rsidR="00B11CB1">
        <w:t>air from drawing</w:t>
      </w:r>
      <w:r>
        <w:t xml:space="preserve"> </w:t>
      </w:r>
      <w:r w:rsidR="00747467">
        <w:t>t</w:t>
      </w:r>
      <w:r>
        <w:t xml:space="preserve">o the HVAC </w:t>
      </w:r>
      <w:r w:rsidR="00747467">
        <w:t>return</w:t>
      </w:r>
      <w:r>
        <w:t xml:space="preserve"> vent</w:t>
      </w:r>
      <w:r w:rsidR="00DE269D">
        <w:t xml:space="preserve"> by installing</w:t>
      </w:r>
      <w:r>
        <w:t xml:space="preserve"> weather stripping and a door sweep.</w:t>
      </w:r>
    </w:p>
    <w:p w14:paraId="53384864" w14:textId="77777777" w:rsidR="00B11CB1" w:rsidRDefault="00862E4F" w:rsidP="00B11CB1">
      <w:pPr>
        <w:pStyle w:val="BodyText"/>
        <w:numPr>
          <w:ilvl w:val="0"/>
          <w:numId w:val="18"/>
        </w:numPr>
      </w:pPr>
      <w:r>
        <w:t xml:space="preserve">Repair broken window </w:t>
      </w:r>
      <w:r w:rsidR="00DC3B9B">
        <w:t xml:space="preserve">shown </w:t>
      </w:r>
      <w:r>
        <w:t>in Picture</w:t>
      </w:r>
      <w:r w:rsidR="00DC3B9B">
        <w:t xml:space="preserve"> 7</w:t>
      </w:r>
      <w:r>
        <w:t>.</w:t>
      </w:r>
    </w:p>
    <w:p w14:paraId="44FB36C7" w14:textId="77777777" w:rsidR="00B11CB1" w:rsidRDefault="00862E4F" w:rsidP="00B11CB1">
      <w:pPr>
        <w:pStyle w:val="BodyText"/>
        <w:numPr>
          <w:ilvl w:val="0"/>
          <w:numId w:val="18"/>
        </w:numPr>
      </w:pPr>
      <w:r>
        <w:t>Consider installing a gutter/downspout on the roof edges.</w:t>
      </w:r>
    </w:p>
    <w:p w14:paraId="469D5317" w14:textId="5151AA33" w:rsidR="00862E4F" w:rsidRPr="00EE3480" w:rsidRDefault="004244F0" w:rsidP="00B11CB1">
      <w:pPr>
        <w:pStyle w:val="BodyText"/>
        <w:numPr>
          <w:ilvl w:val="0"/>
          <w:numId w:val="18"/>
        </w:numPr>
      </w:pPr>
      <w:r>
        <w:lastRenderedPageBreak/>
        <w:t>E</w:t>
      </w:r>
      <w:r w:rsidR="00747467">
        <w:t>xa</w:t>
      </w:r>
      <w:r>
        <w:t>mine the sealant in the access ramp</w:t>
      </w:r>
      <w:r w:rsidR="00DE269D">
        <w:t xml:space="preserve"> </w:t>
      </w:r>
      <w:r>
        <w:t>exterior junction</w:t>
      </w:r>
      <w:r w:rsidR="00DE269D">
        <w:t xml:space="preserve"> (Picture 9)</w:t>
      </w:r>
      <w:r>
        <w:t xml:space="preserve"> and repair as needed.</w:t>
      </w:r>
    </w:p>
    <w:p w14:paraId="4ACBC47D" w14:textId="0490AD3B" w:rsidR="00CE6946" w:rsidRPr="00DE269D" w:rsidRDefault="00CE6946" w:rsidP="001A7D27">
      <w:pPr>
        <w:pStyle w:val="Heading2"/>
      </w:pPr>
      <w:r w:rsidRPr="00DE269D">
        <w:t xml:space="preserve">Other </w:t>
      </w:r>
      <w:r w:rsidR="00986FEE" w:rsidRPr="00DE269D">
        <w:t>Recommendations</w:t>
      </w:r>
    </w:p>
    <w:p w14:paraId="0E35AD35" w14:textId="6A232100" w:rsidR="007B5977" w:rsidRDefault="007B5977" w:rsidP="00986FEE">
      <w:pPr>
        <w:pStyle w:val="BodyText"/>
        <w:numPr>
          <w:ilvl w:val="0"/>
          <w:numId w:val="18"/>
        </w:numPr>
      </w:pPr>
      <w:r>
        <w:t>Refer to resource manual and other related IAQ documents located on the MDPH’s website for further building-wide evaluations and advice on maintaining public buildings.</w:t>
      </w:r>
      <w:r w:rsidR="007D2C35">
        <w:t xml:space="preserve"> </w:t>
      </w:r>
      <w:r>
        <w:t xml:space="preserve">These documents are available at: </w:t>
      </w:r>
      <w:hyperlink r:id="rId12" w:history="1">
        <w:r w:rsidRPr="00B7439C">
          <w:rPr>
            <w:rStyle w:val="Hyperlink"/>
          </w:rPr>
          <w:t>http://mass.gov/dph/iaq</w:t>
        </w:r>
      </w:hyperlink>
      <w:r>
        <w:t>.</w:t>
      </w:r>
    </w:p>
    <w:p w14:paraId="53914A0E" w14:textId="07D2EF14" w:rsidR="00FD57BE" w:rsidRDefault="00FD57BE" w:rsidP="00FD57BE">
      <w:pPr>
        <w:pStyle w:val="BodyText"/>
        <w:ind w:firstLine="0"/>
      </w:pPr>
    </w:p>
    <w:p w14:paraId="422A8CA3" w14:textId="75620FCB" w:rsidR="00FD57BE" w:rsidRDefault="00FD57BE" w:rsidP="00FD57BE">
      <w:pPr>
        <w:pStyle w:val="BodyText"/>
        <w:ind w:firstLine="0"/>
      </w:pPr>
    </w:p>
    <w:p w14:paraId="794EE803" w14:textId="77777777" w:rsidR="00FD57BE" w:rsidRDefault="00FD57BE" w:rsidP="00FD57BE">
      <w:pPr>
        <w:pStyle w:val="BodyText"/>
        <w:ind w:firstLine="0"/>
        <w:sectPr w:rsidR="00FD57BE" w:rsidSect="00EB412A">
          <w:footerReference w:type="default" r:id="rId13"/>
          <w:pgSz w:w="12240" w:h="15840"/>
          <w:pgMar w:top="1440" w:right="1440" w:bottom="1440" w:left="1440" w:header="720" w:footer="720" w:gutter="0"/>
          <w:cols w:space="720"/>
          <w:titlePg/>
          <w:docGrid w:linePitch="360"/>
        </w:sectPr>
      </w:pPr>
    </w:p>
    <w:p w14:paraId="5CC76D26" w14:textId="28A972DA" w:rsidR="004D05AC" w:rsidRDefault="004A28CB" w:rsidP="004B5E25">
      <w:pPr>
        <w:pStyle w:val="Heading1"/>
        <w:spacing w:before="0"/>
      </w:pPr>
      <w:r>
        <w:lastRenderedPageBreak/>
        <w:t>R</w:t>
      </w:r>
      <w:r w:rsidR="00985D1E">
        <w:t>EFERENCES</w:t>
      </w:r>
    </w:p>
    <w:p w14:paraId="53F3B062" w14:textId="77777777" w:rsidR="008D3B41" w:rsidRPr="008D3B41" w:rsidRDefault="008D3B41" w:rsidP="008D3B41">
      <w:pPr>
        <w:spacing w:after="240"/>
        <w:rPr>
          <w:szCs w:val="24"/>
        </w:rPr>
      </w:pPr>
      <w:bookmarkStart w:id="0" w:name="_Hlk135118708"/>
      <w:r w:rsidRPr="008D3B41">
        <w:rPr>
          <w:szCs w:val="24"/>
        </w:rPr>
        <w:t xml:space="preserve">ASHRAE, 2022. American Society of Heating, Refrigeration and Air Conditioning Engineers (ASHRAE) Ventilation for Acceptable Indoor Air Quality. ANSI/ASHRAE Standard 62.1-2022. Atlanta, GA. </w:t>
      </w:r>
    </w:p>
    <w:bookmarkEnd w:id="0"/>
    <w:p w14:paraId="69B3344D" w14:textId="1189529C" w:rsidR="00733F55" w:rsidRPr="005168FB" w:rsidRDefault="00733F55" w:rsidP="000B6086">
      <w:pPr>
        <w:spacing w:after="120"/>
      </w:pPr>
      <w:r w:rsidRPr="005168FB">
        <w:t xml:space="preserve">HG. 2021. Mold keeps South Hadley High School shuttered. Hampshire Gazette. </w:t>
      </w:r>
      <w:hyperlink r:id="rId14" w:history="1">
        <w:r w:rsidRPr="005168FB">
          <w:rPr>
            <w:rStyle w:val="Hyperlink"/>
          </w:rPr>
          <w:t>https://www.gazettenet.com/South-Hadley-High-School-still-closed-amid-mold-remediation-42413519</w:t>
        </w:r>
      </w:hyperlink>
      <w:r w:rsidRPr="005168FB">
        <w:t>.</w:t>
      </w:r>
    </w:p>
    <w:p w14:paraId="1AEA6496" w14:textId="190B8BC2" w:rsidR="000B6086" w:rsidRPr="005238BD" w:rsidRDefault="006A2ABF" w:rsidP="000B6086">
      <w:pPr>
        <w:spacing w:after="120"/>
      </w:pPr>
      <w:r w:rsidRPr="005238BD">
        <w:t xml:space="preserve">MDPH. 2015. Massachusetts Department of Public Health. Indoor Air Quality Manual: Chapters I-III. Available at: </w:t>
      </w:r>
      <w:hyperlink r:id="rId15" w:anchor="indoor-air-quality-manual-" w:history="1">
        <w:r w:rsidR="0067289C" w:rsidRPr="001C4CA7">
          <w:rPr>
            <w:rStyle w:val="Hyperlink"/>
          </w:rPr>
          <w:t>https://www.mass.gov/lists/indoor-air-quality-manual-and-appendices#indoor-air-quality-manual-</w:t>
        </w:r>
      </w:hyperlink>
      <w:r w:rsidR="0067289C">
        <w:t xml:space="preserve">. </w:t>
      </w:r>
    </w:p>
    <w:p w14:paraId="764C8424" w14:textId="5B1802C8" w:rsidR="001A2C6F" w:rsidRPr="008B3ED0" w:rsidRDefault="00733F55">
      <w:r w:rsidRPr="008B3ED0">
        <w:t>NOAA. 2021. Summer 2021 neck and neck with Dust Bowl summer for hottest on record. National Oceanic and Atmospheric Administration, 1401 Constitution Avenue NW, Room 5128, Washington, DC 20230</w:t>
      </w:r>
      <w:r w:rsidR="00C71E3E" w:rsidRPr="008B3ED0">
        <w:t xml:space="preserve"> </w:t>
      </w:r>
      <w:hyperlink r:id="rId16" w:history="1">
        <w:r w:rsidR="0019754D" w:rsidRPr="001C4CA7">
          <w:rPr>
            <w:rStyle w:val="Hyperlink"/>
          </w:rPr>
          <w:t>https://www.noaa.gov/news/summer-2021-neck-and-neck-with-dust-bowl-summer-for-hottest-on-record</w:t>
        </w:r>
      </w:hyperlink>
      <w:r w:rsidR="0019754D">
        <w:rPr>
          <w:rStyle w:val="Hyperlink"/>
        </w:rPr>
        <w:t xml:space="preserve">. </w:t>
      </w:r>
    </w:p>
    <w:p w14:paraId="0834C65B" w14:textId="77777777" w:rsidR="001A2C6F" w:rsidRPr="00AF06AE" w:rsidRDefault="001A2C6F">
      <w:pPr>
        <w:rPr>
          <w:highlight w:val="yellow"/>
        </w:rPr>
      </w:pPr>
    </w:p>
    <w:p w14:paraId="0C77A0E4" w14:textId="6EED7B8E" w:rsidR="00F523E0" w:rsidRPr="003A7F6C" w:rsidRDefault="001A2C6F" w:rsidP="003A7F6C">
      <w:pPr>
        <w:spacing w:after="240"/>
      </w:pPr>
      <w:r w:rsidRPr="0067289C">
        <w:t xml:space="preserve">US EPA. 2008. “Mold Remediation in Schools and Commercial Buildings”. Office of Air and Radiation, Indoor Environments Division, Washington, DC. EPA 402-K-01-001. September 2008. Available at: </w:t>
      </w:r>
      <w:hyperlink r:id="rId17" w:history="1">
        <w:r w:rsidRPr="0067289C">
          <w:rPr>
            <w:rStyle w:val="Hyperlink"/>
          </w:rPr>
          <w:t>http://www.epa.gov/mold/mold-remediation-schools-and-commercial-buildings-guide</w:t>
        </w:r>
      </w:hyperlink>
      <w:r w:rsidRPr="0067289C">
        <w:t>.</w:t>
      </w:r>
    </w:p>
    <w:p w14:paraId="64640E7D" w14:textId="77777777" w:rsidR="003A7F6C" w:rsidRPr="003A7F6C" w:rsidRDefault="003A7F6C" w:rsidP="003A7F6C">
      <w:pPr>
        <w:spacing w:after="240"/>
        <w:rPr>
          <w:color w:val="0000FF"/>
          <w:u w:val="single"/>
        </w:rPr>
      </w:pPr>
      <w:r w:rsidRPr="003A7F6C">
        <w:t xml:space="preserve">WP. 2018. ‘It’s been relentless’: Smothering summer humidity in the Northeast has crushed records. Washington Post, Washington, DC. </w:t>
      </w:r>
      <w:hyperlink r:id="rId18" w:history="1">
        <w:r w:rsidRPr="003A7F6C">
          <w:rPr>
            <w:color w:val="0000FF"/>
            <w:u w:val="single"/>
          </w:rPr>
          <w:t>https://www.washingtonpost.com/news/capital-weather-gang/wp/2018/08/30/its-been-relentless-smothering-summer-humidity-in-the-northeast-has-crushed-records/</w:t>
        </w:r>
      </w:hyperlink>
    </w:p>
    <w:p w14:paraId="02710FBC" w14:textId="6C7CD801" w:rsidR="003A7F6C" w:rsidRDefault="003A7F6C" w:rsidP="00EE3480">
      <w:pPr>
        <w:rPr>
          <w:rFonts w:eastAsiaTheme="minorHAnsi"/>
          <w:b/>
          <w:noProof/>
          <w:szCs w:val="24"/>
        </w:rPr>
        <w:sectPr w:rsidR="003A7F6C" w:rsidSect="00EE3480">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titlePg/>
          <w:docGrid w:linePitch="360"/>
        </w:sectPr>
      </w:pPr>
    </w:p>
    <w:p w14:paraId="49466D78" w14:textId="77777777" w:rsidR="00CA4C8F" w:rsidRPr="00CA4C8F" w:rsidRDefault="00CA4C8F" w:rsidP="00CA4C8F">
      <w:pPr>
        <w:spacing w:line="480" w:lineRule="auto"/>
        <w:rPr>
          <w:rFonts w:eastAsia="Calibri"/>
          <w:b/>
          <w:bCs/>
          <w:sz w:val="22"/>
          <w:szCs w:val="22"/>
        </w:rPr>
      </w:pPr>
      <w:r w:rsidRPr="00CA4C8F">
        <w:rPr>
          <w:rFonts w:eastAsia="Calibri"/>
          <w:b/>
          <w:bCs/>
          <w:sz w:val="22"/>
          <w:szCs w:val="22"/>
        </w:rPr>
        <w:lastRenderedPageBreak/>
        <w:t>Picture 1</w:t>
      </w:r>
    </w:p>
    <w:p w14:paraId="65260DCD" w14:textId="75DDDFEF" w:rsidR="00CA4C8F" w:rsidRPr="00CA4C8F" w:rsidRDefault="00CA4C8F" w:rsidP="00CA4C8F">
      <w:pPr>
        <w:spacing w:line="480" w:lineRule="auto"/>
        <w:jc w:val="center"/>
        <w:rPr>
          <w:rFonts w:eastAsia="Calibri"/>
          <w:b/>
          <w:bCs/>
          <w:sz w:val="22"/>
          <w:szCs w:val="22"/>
        </w:rPr>
      </w:pPr>
      <w:r w:rsidRPr="00CA4C8F">
        <w:rPr>
          <w:rFonts w:eastAsia="Calibri"/>
          <w:b/>
          <w:bCs/>
          <w:noProof/>
          <w:sz w:val="22"/>
          <w:szCs w:val="22"/>
        </w:rPr>
        <w:drawing>
          <wp:inline distT="0" distB="0" distL="0" distR="0" wp14:anchorId="08640793" wp14:editId="0200C6CC">
            <wp:extent cx="3291840" cy="2468880"/>
            <wp:effectExtent l="0" t="7620" r="0" b="0"/>
            <wp:docPr id="1" name="Picture 1" descr="HVAC return vent at base of stairwell; note water damage to gypsum wall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VAC return vent at base of stairwell; note water damage to gypsum wallboar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2A5967F9" w14:textId="6DCE2505" w:rsidR="00CA4C8F" w:rsidRPr="00CA4C8F" w:rsidRDefault="00CA4C8F" w:rsidP="00CA4C8F">
      <w:pPr>
        <w:spacing w:line="480" w:lineRule="auto"/>
        <w:jc w:val="center"/>
        <w:rPr>
          <w:rFonts w:eastAsia="Calibri"/>
          <w:b/>
          <w:bCs/>
          <w:sz w:val="22"/>
          <w:szCs w:val="22"/>
        </w:rPr>
      </w:pPr>
      <w:r w:rsidRPr="00CA4C8F">
        <w:rPr>
          <w:rFonts w:eastAsia="Calibri"/>
          <w:b/>
          <w:bCs/>
          <w:sz w:val="22"/>
          <w:szCs w:val="22"/>
        </w:rPr>
        <w:t>HVAC return vent at base of stairwell</w:t>
      </w:r>
      <w:r>
        <w:rPr>
          <w:rFonts w:eastAsia="Calibri"/>
          <w:b/>
          <w:bCs/>
          <w:sz w:val="22"/>
          <w:szCs w:val="22"/>
        </w:rPr>
        <w:t>; n</w:t>
      </w:r>
      <w:r w:rsidRPr="00CA4C8F">
        <w:rPr>
          <w:rFonts w:eastAsia="Calibri"/>
          <w:b/>
          <w:bCs/>
          <w:sz w:val="22"/>
          <w:szCs w:val="22"/>
        </w:rPr>
        <w:t>ote water damage to gypsum wallboard</w:t>
      </w:r>
    </w:p>
    <w:p w14:paraId="42F686E9" w14:textId="77777777" w:rsidR="00CA4C8F" w:rsidRPr="00CA4C8F" w:rsidRDefault="00CA4C8F" w:rsidP="00CA4C8F">
      <w:pPr>
        <w:spacing w:line="480" w:lineRule="auto"/>
        <w:rPr>
          <w:rFonts w:eastAsia="Calibri"/>
          <w:b/>
          <w:bCs/>
          <w:sz w:val="22"/>
          <w:szCs w:val="22"/>
        </w:rPr>
      </w:pPr>
      <w:r w:rsidRPr="00CA4C8F">
        <w:rPr>
          <w:rFonts w:eastAsia="Calibri"/>
          <w:b/>
          <w:bCs/>
          <w:sz w:val="22"/>
          <w:szCs w:val="22"/>
        </w:rPr>
        <w:t>Picture 2</w:t>
      </w:r>
    </w:p>
    <w:p w14:paraId="06A26F1E" w14:textId="77777777" w:rsidR="00CA4C8F" w:rsidRPr="00CA4C8F" w:rsidRDefault="00CA4C8F" w:rsidP="00CA4C8F">
      <w:pPr>
        <w:spacing w:line="480" w:lineRule="auto"/>
        <w:jc w:val="center"/>
        <w:rPr>
          <w:rFonts w:eastAsia="Calibri"/>
          <w:b/>
          <w:bCs/>
          <w:sz w:val="22"/>
          <w:szCs w:val="22"/>
        </w:rPr>
      </w:pPr>
      <w:r w:rsidRPr="00CA4C8F">
        <w:rPr>
          <w:rFonts w:eastAsia="Calibri"/>
          <w:b/>
          <w:bCs/>
          <w:noProof/>
          <w:sz w:val="22"/>
          <w:szCs w:val="22"/>
        </w:rPr>
        <w:drawing>
          <wp:inline distT="0" distB="0" distL="0" distR="0" wp14:anchorId="47CBF285" wp14:editId="6DB1C9FB">
            <wp:extent cx="3291840" cy="2468880"/>
            <wp:effectExtent l="0" t="7620" r="0" b="0"/>
            <wp:docPr id="2" name="Picture 2" descr="Basement room return vent, note rust on lou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sement room return vent, note rust on louver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03216A37" w14:textId="77777777" w:rsidR="00CA4C8F" w:rsidRDefault="00CA4C8F" w:rsidP="00CA4C8F">
      <w:pPr>
        <w:spacing w:line="480" w:lineRule="auto"/>
        <w:jc w:val="center"/>
        <w:rPr>
          <w:rFonts w:eastAsia="Calibri"/>
          <w:b/>
          <w:bCs/>
          <w:sz w:val="22"/>
          <w:szCs w:val="22"/>
        </w:rPr>
      </w:pPr>
      <w:r w:rsidRPr="00CA4C8F">
        <w:rPr>
          <w:rFonts w:eastAsia="Calibri"/>
          <w:b/>
          <w:bCs/>
          <w:sz w:val="22"/>
          <w:szCs w:val="22"/>
        </w:rPr>
        <w:t>Basement room return vent, note rust on louvers</w:t>
      </w:r>
    </w:p>
    <w:p w14:paraId="41A52EC2" w14:textId="77777777" w:rsidR="0032113B" w:rsidRDefault="0032113B" w:rsidP="00CA4C8F">
      <w:pPr>
        <w:spacing w:line="480" w:lineRule="auto"/>
        <w:rPr>
          <w:rFonts w:eastAsia="Calibri"/>
          <w:b/>
          <w:bCs/>
          <w:sz w:val="22"/>
          <w:szCs w:val="22"/>
        </w:rPr>
      </w:pPr>
    </w:p>
    <w:p w14:paraId="6A3DCE66" w14:textId="1A6C23C6" w:rsidR="00CA4C8F" w:rsidRPr="00CA4C8F" w:rsidRDefault="00CA4C8F" w:rsidP="00CA4C8F">
      <w:pPr>
        <w:spacing w:line="480" w:lineRule="auto"/>
        <w:rPr>
          <w:rFonts w:eastAsia="Calibri"/>
          <w:b/>
          <w:bCs/>
          <w:sz w:val="22"/>
          <w:szCs w:val="22"/>
        </w:rPr>
      </w:pPr>
      <w:r w:rsidRPr="00CA4C8F">
        <w:rPr>
          <w:rFonts w:eastAsia="Calibri"/>
          <w:b/>
          <w:bCs/>
          <w:sz w:val="22"/>
          <w:szCs w:val="22"/>
        </w:rPr>
        <w:lastRenderedPageBreak/>
        <w:t>Picture 3</w:t>
      </w:r>
    </w:p>
    <w:p w14:paraId="60241EF5" w14:textId="77777777" w:rsidR="00CA4C8F" w:rsidRPr="00CA4C8F" w:rsidRDefault="00CA4C8F" w:rsidP="00CA4C8F">
      <w:pPr>
        <w:spacing w:line="480" w:lineRule="auto"/>
        <w:jc w:val="center"/>
        <w:rPr>
          <w:rFonts w:eastAsia="Calibri"/>
          <w:b/>
          <w:bCs/>
          <w:sz w:val="22"/>
          <w:szCs w:val="22"/>
        </w:rPr>
      </w:pPr>
      <w:r w:rsidRPr="00CA4C8F">
        <w:rPr>
          <w:rFonts w:eastAsia="Calibri"/>
          <w:b/>
          <w:bCs/>
          <w:noProof/>
          <w:sz w:val="22"/>
          <w:szCs w:val="22"/>
        </w:rPr>
        <w:drawing>
          <wp:inline distT="0" distB="0" distL="0" distR="0" wp14:anchorId="54F788D4" wp14:editId="53E65259">
            <wp:extent cx="3200400" cy="2404872"/>
            <wp:effectExtent l="0" t="2223" r="0" b="0"/>
            <wp:docPr id="7" name="Picture 7" descr="Water damaged shelves with carboard, paper and other porous materials adjacent to water-damage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ater damaged shelves with carboard, paper and other porous materials adjacent to water-damaged material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200400" cy="2404872"/>
                    </a:xfrm>
                    <a:prstGeom prst="rect">
                      <a:avLst/>
                    </a:prstGeom>
                    <a:noFill/>
                    <a:ln>
                      <a:noFill/>
                    </a:ln>
                  </pic:spPr>
                </pic:pic>
              </a:graphicData>
            </a:graphic>
          </wp:inline>
        </w:drawing>
      </w:r>
    </w:p>
    <w:p w14:paraId="60692A21" w14:textId="5C2DE56E" w:rsidR="00CA4C8F" w:rsidRPr="00CA4C8F" w:rsidRDefault="00CA4C8F" w:rsidP="00A17487">
      <w:pPr>
        <w:jc w:val="center"/>
        <w:rPr>
          <w:rFonts w:eastAsia="Calibri"/>
          <w:b/>
          <w:bCs/>
          <w:sz w:val="22"/>
          <w:szCs w:val="22"/>
        </w:rPr>
      </w:pPr>
      <w:r w:rsidRPr="00CA4C8F">
        <w:rPr>
          <w:rFonts w:eastAsia="Calibri"/>
          <w:b/>
          <w:bCs/>
          <w:sz w:val="22"/>
          <w:szCs w:val="22"/>
        </w:rPr>
        <w:t>Water</w:t>
      </w:r>
      <w:r w:rsidR="00881238">
        <w:rPr>
          <w:rFonts w:eastAsia="Calibri"/>
          <w:b/>
          <w:bCs/>
          <w:sz w:val="22"/>
          <w:szCs w:val="22"/>
        </w:rPr>
        <w:t>-</w:t>
      </w:r>
      <w:r w:rsidRPr="00CA4C8F">
        <w:rPr>
          <w:rFonts w:eastAsia="Calibri"/>
          <w:b/>
          <w:bCs/>
          <w:sz w:val="22"/>
          <w:szCs w:val="22"/>
        </w:rPr>
        <w:t>damaged shelves</w:t>
      </w:r>
      <w:r>
        <w:rPr>
          <w:rFonts w:eastAsia="Calibri"/>
          <w:b/>
          <w:bCs/>
          <w:sz w:val="22"/>
          <w:szCs w:val="22"/>
        </w:rPr>
        <w:t xml:space="preserve"> with </w:t>
      </w:r>
      <w:r w:rsidRPr="00CA4C8F">
        <w:rPr>
          <w:rFonts w:eastAsia="Calibri"/>
          <w:b/>
          <w:bCs/>
          <w:sz w:val="22"/>
          <w:szCs w:val="22"/>
        </w:rPr>
        <w:t xml:space="preserve">carboard, paper and other </w:t>
      </w:r>
      <w:r>
        <w:rPr>
          <w:rFonts w:eastAsia="Calibri"/>
          <w:b/>
          <w:bCs/>
          <w:sz w:val="22"/>
          <w:szCs w:val="22"/>
        </w:rPr>
        <w:t xml:space="preserve">porous </w:t>
      </w:r>
      <w:r w:rsidRPr="00CA4C8F">
        <w:rPr>
          <w:rFonts w:eastAsia="Calibri"/>
          <w:b/>
          <w:bCs/>
          <w:sz w:val="22"/>
          <w:szCs w:val="22"/>
        </w:rPr>
        <w:t>materials adjacent to water</w:t>
      </w:r>
      <w:r w:rsidR="00950124">
        <w:rPr>
          <w:rFonts w:eastAsia="Calibri"/>
          <w:b/>
          <w:bCs/>
          <w:sz w:val="22"/>
          <w:szCs w:val="22"/>
        </w:rPr>
        <w:t>-</w:t>
      </w:r>
      <w:r w:rsidRPr="00CA4C8F">
        <w:rPr>
          <w:rFonts w:eastAsia="Calibri"/>
          <w:b/>
          <w:bCs/>
          <w:sz w:val="22"/>
          <w:szCs w:val="22"/>
        </w:rPr>
        <w:t>damaged materials</w:t>
      </w:r>
    </w:p>
    <w:p w14:paraId="4522041B" w14:textId="77777777" w:rsidR="00CA4C8F" w:rsidRPr="00CA4C8F" w:rsidRDefault="00CA4C8F" w:rsidP="00950124">
      <w:pPr>
        <w:spacing w:line="480" w:lineRule="auto"/>
        <w:rPr>
          <w:rFonts w:eastAsia="Calibri"/>
          <w:b/>
          <w:bCs/>
          <w:sz w:val="22"/>
          <w:szCs w:val="22"/>
        </w:rPr>
      </w:pPr>
      <w:r w:rsidRPr="00CA4C8F">
        <w:rPr>
          <w:rFonts w:eastAsia="Calibri"/>
          <w:b/>
          <w:bCs/>
          <w:sz w:val="22"/>
          <w:szCs w:val="22"/>
        </w:rPr>
        <w:t>Picture 4</w:t>
      </w:r>
    </w:p>
    <w:p w14:paraId="51B6B513" w14:textId="5B892258" w:rsidR="00CA4C8F" w:rsidRPr="00CA4C8F" w:rsidRDefault="00CA4C8F" w:rsidP="00950124">
      <w:pPr>
        <w:spacing w:line="480" w:lineRule="auto"/>
        <w:jc w:val="center"/>
        <w:rPr>
          <w:rFonts w:eastAsia="Calibri"/>
          <w:b/>
          <w:bCs/>
          <w:sz w:val="22"/>
          <w:szCs w:val="22"/>
        </w:rPr>
      </w:pPr>
      <w:r w:rsidRPr="00CA4C8F">
        <w:rPr>
          <w:rFonts w:eastAsia="Calibri"/>
          <w:b/>
          <w:bCs/>
          <w:noProof/>
          <w:sz w:val="22"/>
          <w:szCs w:val="22"/>
        </w:rPr>
        <w:drawing>
          <wp:inline distT="0" distB="0" distL="0" distR="0" wp14:anchorId="069BDC9D" wp14:editId="269D3C6F">
            <wp:extent cx="3200400" cy="2404872"/>
            <wp:effectExtent l="0" t="2223" r="0" b="0"/>
            <wp:docPr id="5" name="Picture 5" descr="Water-damaged sh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ater-damaged shelv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200400" cy="2404872"/>
                    </a:xfrm>
                    <a:prstGeom prst="rect">
                      <a:avLst/>
                    </a:prstGeom>
                    <a:noFill/>
                    <a:ln>
                      <a:noFill/>
                    </a:ln>
                  </pic:spPr>
                </pic:pic>
              </a:graphicData>
            </a:graphic>
          </wp:inline>
        </w:drawing>
      </w:r>
    </w:p>
    <w:p w14:paraId="694D6820" w14:textId="4C4107EC" w:rsidR="00CA4C8F" w:rsidRPr="00CA4C8F" w:rsidRDefault="00CA4C8F" w:rsidP="00CA4C8F">
      <w:pPr>
        <w:spacing w:line="480" w:lineRule="auto"/>
        <w:jc w:val="center"/>
        <w:rPr>
          <w:rFonts w:eastAsia="Calibri"/>
          <w:b/>
          <w:bCs/>
          <w:sz w:val="22"/>
          <w:szCs w:val="22"/>
        </w:rPr>
      </w:pPr>
      <w:r w:rsidRPr="00CA4C8F">
        <w:rPr>
          <w:rFonts w:eastAsia="Calibri"/>
          <w:b/>
          <w:bCs/>
          <w:sz w:val="22"/>
          <w:szCs w:val="22"/>
        </w:rPr>
        <w:t>Water</w:t>
      </w:r>
      <w:r w:rsidR="00950124">
        <w:rPr>
          <w:rFonts w:eastAsia="Calibri"/>
          <w:b/>
          <w:bCs/>
          <w:sz w:val="22"/>
          <w:szCs w:val="22"/>
        </w:rPr>
        <w:t>-</w:t>
      </w:r>
      <w:r w:rsidRPr="00CA4C8F">
        <w:rPr>
          <w:rFonts w:eastAsia="Calibri"/>
          <w:b/>
          <w:bCs/>
          <w:sz w:val="22"/>
          <w:szCs w:val="22"/>
        </w:rPr>
        <w:t>damaged shelves</w:t>
      </w:r>
    </w:p>
    <w:p w14:paraId="59A085BD" w14:textId="77777777" w:rsidR="00CA4C8F" w:rsidRPr="00CA4C8F" w:rsidRDefault="00CA4C8F" w:rsidP="00CA4C8F">
      <w:pPr>
        <w:spacing w:line="480" w:lineRule="auto"/>
        <w:jc w:val="center"/>
        <w:rPr>
          <w:rFonts w:eastAsia="Calibri"/>
          <w:b/>
          <w:bCs/>
          <w:sz w:val="22"/>
          <w:szCs w:val="22"/>
        </w:rPr>
      </w:pPr>
    </w:p>
    <w:p w14:paraId="00FA5B00" w14:textId="77777777" w:rsidR="0032113B" w:rsidRDefault="0032113B" w:rsidP="00CA4C8F">
      <w:pPr>
        <w:spacing w:line="480" w:lineRule="auto"/>
        <w:rPr>
          <w:rFonts w:eastAsia="Calibri"/>
          <w:b/>
          <w:bCs/>
          <w:sz w:val="22"/>
          <w:szCs w:val="22"/>
        </w:rPr>
      </w:pPr>
    </w:p>
    <w:p w14:paraId="7E3795FF" w14:textId="78FF9B6B" w:rsidR="00CA4C8F" w:rsidRPr="00CA4C8F" w:rsidRDefault="00CA4C8F" w:rsidP="00CA4C8F">
      <w:pPr>
        <w:spacing w:line="480" w:lineRule="auto"/>
        <w:rPr>
          <w:rFonts w:eastAsia="Calibri"/>
          <w:b/>
          <w:bCs/>
          <w:sz w:val="22"/>
          <w:szCs w:val="22"/>
        </w:rPr>
      </w:pPr>
      <w:r w:rsidRPr="00CA4C8F">
        <w:rPr>
          <w:rFonts w:eastAsia="Calibri"/>
          <w:b/>
          <w:bCs/>
          <w:sz w:val="22"/>
          <w:szCs w:val="22"/>
        </w:rPr>
        <w:lastRenderedPageBreak/>
        <w:t>Picture 5</w:t>
      </w:r>
    </w:p>
    <w:p w14:paraId="657ED8B2" w14:textId="748D4462" w:rsidR="00CA4C8F" w:rsidRPr="00CA4C8F" w:rsidRDefault="00CA4C8F" w:rsidP="00950124">
      <w:pPr>
        <w:spacing w:line="480" w:lineRule="auto"/>
        <w:jc w:val="center"/>
        <w:rPr>
          <w:rFonts w:eastAsia="Calibri"/>
          <w:b/>
          <w:bCs/>
          <w:sz w:val="22"/>
          <w:szCs w:val="22"/>
        </w:rPr>
      </w:pPr>
      <w:r w:rsidRPr="00CA4C8F">
        <w:rPr>
          <w:rFonts w:eastAsia="Calibri"/>
          <w:b/>
          <w:bCs/>
          <w:noProof/>
          <w:sz w:val="22"/>
          <w:szCs w:val="22"/>
        </w:rPr>
        <w:drawing>
          <wp:inline distT="0" distB="0" distL="0" distR="0" wp14:anchorId="403AE409" wp14:editId="6022C74E">
            <wp:extent cx="3291840" cy="2468880"/>
            <wp:effectExtent l="0" t="7620" r="0" b="0"/>
            <wp:docPr id="6" name="Picture 6" descr="Water damaged shelves with leather case on lower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ater damaged shelves with leather case on lower shel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54D9C7C0" w14:textId="6E2645A6" w:rsidR="00CA4C8F" w:rsidRPr="00CA4C8F" w:rsidRDefault="00CA4C8F" w:rsidP="00950124">
      <w:pPr>
        <w:spacing w:line="480" w:lineRule="auto"/>
        <w:jc w:val="center"/>
        <w:rPr>
          <w:rFonts w:eastAsia="Calibri"/>
          <w:b/>
          <w:bCs/>
          <w:sz w:val="22"/>
          <w:szCs w:val="22"/>
        </w:rPr>
      </w:pPr>
      <w:r w:rsidRPr="00CA4C8F">
        <w:rPr>
          <w:rFonts w:eastAsia="Calibri"/>
          <w:b/>
          <w:bCs/>
          <w:sz w:val="22"/>
          <w:szCs w:val="22"/>
        </w:rPr>
        <w:t>Water</w:t>
      </w:r>
      <w:r w:rsidR="00881238">
        <w:rPr>
          <w:rFonts w:eastAsia="Calibri"/>
          <w:b/>
          <w:bCs/>
          <w:sz w:val="22"/>
          <w:szCs w:val="22"/>
        </w:rPr>
        <w:t>-</w:t>
      </w:r>
      <w:r w:rsidRPr="00CA4C8F">
        <w:rPr>
          <w:rFonts w:eastAsia="Calibri"/>
          <w:b/>
          <w:bCs/>
          <w:sz w:val="22"/>
          <w:szCs w:val="22"/>
        </w:rPr>
        <w:t>damaged shelves</w:t>
      </w:r>
      <w:r w:rsidR="00950124">
        <w:rPr>
          <w:rFonts w:eastAsia="Calibri"/>
          <w:b/>
          <w:bCs/>
          <w:sz w:val="22"/>
          <w:szCs w:val="22"/>
        </w:rPr>
        <w:t xml:space="preserve"> with </w:t>
      </w:r>
      <w:r w:rsidRPr="00CA4C8F">
        <w:rPr>
          <w:rFonts w:eastAsia="Calibri"/>
          <w:b/>
          <w:bCs/>
          <w:sz w:val="22"/>
          <w:szCs w:val="22"/>
        </w:rPr>
        <w:t xml:space="preserve">leather case on </w:t>
      </w:r>
      <w:r w:rsidR="00950124">
        <w:rPr>
          <w:rFonts w:eastAsia="Calibri"/>
          <w:b/>
          <w:bCs/>
          <w:sz w:val="22"/>
          <w:szCs w:val="22"/>
        </w:rPr>
        <w:t>lower</w:t>
      </w:r>
      <w:r w:rsidRPr="00CA4C8F">
        <w:rPr>
          <w:rFonts w:eastAsia="Calibri"/>
          <w:b/>
          <w:bCs/>
          <w:sz w:val="22"/>
          <w:szCs w:val="22"/>
        </w:rPr>
        <w:t xml:space="preserve"> shelf</w:t>
      </w:r>
    </w:p>
    <w:p w14:paraId="41D0EB1D" w14:textId="77777777" w:rsidR="00CA4C8F" w:rsidRPr="00CA4C8F" w:rsidRDefault="00CA4C8F" w:rsidP="00CA4C8F">
      <w:pPr>
        <w:spacing w:line="480" w:lineRule="auto"/>
        <w:rPr>
          <w:rFonts w:eastAsia="Calibri"/>
          <w:b/>
          <w:bCs/>
          <w:sz w:val="22"/>
          <w:szCs w:val="22"/>
        </w:rPr>
      </w:pPr>
      <w:r w:rsidRPr="00CA4C8F">
        <w:rPr>
          <w:rFonts w:eastAsia="Calibri"/>
          <w:b/>
          <w:bCs/>
          <w:sz w:val="22"/>
          <w:szCs w:val="22"/>
        </w:rPr>
        <w:t>Picture 6</w:t>
      </w:r>
    </w:p>
    <w:p w14:paraId="06D893A0" w14:textId="77777777" w:rsidR="00CA4C8F" w:rsidRPr="00CA4C8F" w:rsidRDefault="00CA4C8F" w:rsidP="00CA4C8F">
      <w:pPr>
        <w:spacing w:line="480" w:lineRule="auto"/>
        <w:jc w:val="center"/>
        <w:rPr>
          <w:rFonts w:eastAsia="Calibri"/>
          <w:b/>
          <w:bCs/>
          <w:sz w:val="22"/>
          <w:szCs w:val="22"/>
        </w:rPr>
      </w:pPr>
      <w:r w:rsidRPr="00CA4C8F">
        <w:rPr>
          <w:rFonts w:eastAsia="Calibri"/>
          <w:b/>
          <w:bCs/>
          <w:noProof/>
          <w:sz w:val="22"/>
          <w:szCs w:val="22"/>
        </w:rPr>
        <w:drawing>
          <wp:inline distT="0" distB="0" distL="0" distR="0" wp14:anchorId="0DB321FD" wp14:editId="7B849410">
            <wp:extent cx="3291840" cy="2468880"/>
            <wp:effectExtent l="0" t="7620" r="0" b="0"/>
            <wp:docPr id="4" name="Picture 4" descr="Water-damaged carpeting and gypsum wall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ater-damaged carpeting and gypsum wallboar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5F0C788E" w14:textId="72256732" w:rsidR="00CA4C8F" w:rsidRPr="00CA4C8F" w:rsidRDefault="00CA4C8F" w:rsidP="00950124">
      <w:pPr>
        <w:spacing w:line="480" w:lineRule="auto"/>
        <w:jc w:val="center"/>
        <w:rPr>
          <w:rFonts w:eastAsia="Calibri"/>
          <w:b/>
          <w:bCs/>
          <w:sz w:val="22"/>
          <w:szCs w:val="22"/>
        </w:rPr>
      </w:pPr>
      <w:r w:rsidRPr="00CA4C8F">
        <w:rPr>
          <w:rFonts w:eastAsia="Calibri"/>
          <w:b/>
          <w:bCs/>
          <w:sz w:val="22"/>
          <w:szCs w:val="22"/>
        </w:rPr>
        <w:t>Water</w:t>
      </w:r>
      <w:r w:rsidR="00950124">
        <w:rPr>
          <w:rFonts w:eastAsia="Calibri"/>
          <w:b/>
          <w:bCs/>
          <w:sz w:val="22"/>
          <w:szCs w:val="22"/>
        </w:rPr>
        <w:t>-</w:t>
      </w:r>
      <w:r w:rsidRPr="00CA4C8F">
        <w:rPr>
          <w:rFonts w:eastAsia="Calibri"/>
          <w:b/>
          <w:bCs/>
          <w:sz w:val="22"/>
          <w:szCs w:val="22"/>
        </w:rPr>
        <w:t>damaged carpeting and gypsum wallboard</w:t>
      </w:r>
    </w:p>
    <w:p w14:paraId="4F569C45" w14:textId="77777777" w:rsidR="0032113B" w:rsidRDefault="0032113B" w:rsidP="00CA4C8F">
      <w:pPr>
        <w:spacing w:line="480" w:lineRule="auto"/>
        <w:rPr>
          <w:rFonts w:eastAsia="Calibri"/>
          <w:b/>
          <w:bCs/>
          <w:sz w:val="22"/>
          <w:szCs w:val="22"/>
        </w:rPr>
      </w:pPr>
    </w:p>
    <w:p w14:paraId="7C79DB24" w14:textId="1F81BDAF" w:rsidR="00CA4C8F" w:rsidRPr="00CA4C8F" w:rsidRDefault="00CA4C8F" w:rsidP="00CA4C8F">
      <w:pPr>
        <w:spacing w:line="480" w:lineRule="auto"/>
        <w:rPr>
          <w:rFonts w:eastAsia="Calibri"/>
          <w:b/>
          <w:bCs/>
          <w:sz w:val="22"/>
          <w:szCs w:val="22"/>
        </w:rPr>
      </w:pPr>
      <w:r w:rsidRPr="00CA4C8F">
        <w:rPr>
          <w:rFonts w:eastAsia="Calibri"/>
          <w:b/>
          <w:bCs/>
          <w:sz w:val="22"/>
          <w:szCs w:val="22"/>
        </w:rPr>
        <w:lastRenderedPageBreak/>
        <w:t>Picture 7</w:t>
      </w:r>
    </w:p>
    <w:p w14:paraId="4065BF41" w14:textId="662FD75F" w:rsidR="00CA4C8F" w:rsidRPr="00CA4C8F" w:rsidRDefault="00CA4C8F" w:rsidP="00905A04">
      <w:pPr>
        <w:spacing w:line="480" w:lineRule="auto"/>
        <w:jc w:val="center"/>
        <w:rPr>
          <w:rFonts w:eastAsia="Calibri"/>
          <w:b/>
          <w:bCs/>
          <w:sz w:val="22"/>
          <w:szCs w:val="22"/>
        </w:rPr>
      </w:pPr>
      <w:r w:rsidRPr="00CA4C8F">
        <w:rPr>
          <w:rFonts w:eastAsia="Calibri"/>
          <w:b/>
          <w:bCs/>
          <w:noProof/>
          <w:sz w:val="22"/>
          <w:szCs w:val="22"/>
        </w:rPr>
        <w:drawing>
          <wp:inline distT="0" distB="0" distL="0" distR="0" wp14:anchorId="1F27E124" wp14:editId="52C90E82">
            <wp:extent cx="3291840" cy="2468880"/>
            <wp:effectExtent l="0" t="7620" r="0" b="0"/>
            <wp:docPr id="891893172" name="Picture 891893172" descr="Missing pane in base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893172" name="Picture 891893172" descr="Missing pane in basement windo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7C2A1FBB" w14:textId="06399237" w:rsidR="00CA4C8F" w:rsidRPr="00CA4C8F" w:rsidRDefault="00CA4C8F" w:rsidP="00905A04">
      <w:pPr>
        <w:spacing w:line="480" w:lineRule="auto"/>
        <w:jc w:val="center"/>
        <w:rPr>
          <w:rFonts w:eastAsia="Calibri"/>
          <w:b/>
          <w:bCs/>
          <w:sz w:val="22"/>
          <w:szCs w:val="22"/>
        </w:rPr>
      </w:pPr>
      <w:r w:rsidRPr="00CA4C8F">
        <w:rPr>
          <w:rFonts w:eastAsia="Calibri"/>
          <w:b/>
          <w:bCs/>
          <w:sz w:val="22"/>
          <w:szCs w:val="22"/>
        </w:rPr>
        <w:t>Missing pane in basement window</w:t>
      </w:r>
    </w:p>
    <w:p w14:paraId="771046CF" w14:textId="77777777" w:rsidR="00CA4C8F" w:rsidRPr="00CA4C8F" w:rsidRDefault="00CA4C8F" w:rsidP="00CA4C8F">
      <w:pPr>
        <w:spacing w:line="480" w:lineRule="auto"/>
        <w:rPr>
          <w:rFonts w:eastAsia="Calibri"/>
          <w:b/>
          <w:bCs/>
          <w:sz w:val="22"/>
          <w:szCs w:val="22"/>
        </w:rPr>
      </w:pPr>
      <w:r w:rsidRPr="00CA4C8F">
        <w:rPr>
          <w:rFonts w:eastAsia="Calibri"/>
          <w:b/>
          <w:bCs/>
          <w:sz w:val="22"/>
          <w:szCs w:val="22"/>
        </w:rPr>
        <w:t>Picture 8</w:t>
      </w:r>
    </w:p>
    <w:p w14:paraId="46797965" w14:textId="77777777" w:rsidR="00CA4C8F" w:rsidRPr="00CA4C8F" w:rsidRDefault="00CA4C8F" w:rsidP="00CA4C8F">
      <w:pPr>
        <w:spacing w:line="480" w:lineRule="auto"/>
        <w:jc w:val="center"/>
        <w:rPr>
          <w:rFonts w:eastAsia="Calibri"/>
          <w:b/>
          <w:bCs/>
          <w:sz w:val="22"/>
          <w:szCs w:val="22"/>
        </w:rPr>
      </w:pPr>
      <w:r w:rsidRPr="00CA4C8F">
        <w:rPr>
          <w:rFonts w:ascii="Calibri" w:eastAsia="Calibri" w:hAnsi="Calibri"/>
          <w:noProof/>
          <w:sz w:val="22"/>
          <w:szCs w:val="22"/>
        </w:rPr>
        <w:drawing>
          <wp:inline distT="0" distB="0" distL="0" distR="0" wp14:anchorId="67F36BC5" wp14:editId="2243A7E9">
            <wp:extent cx="3291840" cy="2468880"/>
            <wp:effectExtent l="0" t="7620" r="0" b="0"/>
            <wp:docPr id="10" name="Picture 10" descr="Roof edge without gutter/downsp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oof edge without gutter/downspou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3D32FDD2" w14:textId="77777777" w:rsidR="00CA4C8F" w:rsidRPr="00CA4C8F" w:rsidRDefault="00CA4C8F" w:rsidP="00CA4C8F">
      <w:pPr>
        <w:spacing w:line="480" w:lineRule="auto"/>
        <w:jc w:val="center"/>
        <w:rPr>
          <w:rFonts w:eastAsia="Calibri"/>
          <w:b/>
          <w:bCs/>
          <w:sz w:val="22"/>
          <w:szCs w:val="22"/>
        </w:rPr>
      </w:pPr>
      <w:r w:rsidRPr="00CA4C8F">
        <w:rPr>
          <w:rFonts w:eastAsia="Calibri"/>
          <w:b/>
          <w:bCs/>
          <w:sz w:val="22"/>
          <w:szCs w:val="22"/>
        </w:rPr>
        <w:t>Roof edge without gutter/downspout</w:t>
      </w:r>
    </w:p>
    <w:p w14:paraId="4E2AB193" w14:textId="77777777" w:rsidR="00DE269D" w:rsidRDefault="00DE269D" w:rsidP="00CA4C8F">
      <w:pPr>
        <w:spacing w:line="480" w:lineRule="auto"/>
        <w:rPr>
          <w:rFonts w:eastAsia="Calibri"/>
          <w:b/>
          <w:bCs/>
          <w:sz w:val="22"/>
          <w:szCs w:val="22"/>
        </w:rPr>
      </w:pPr>
    </w:p>
    <w:p w14:paraId="64D99482" w14:textId="5C3A931D" w:rsidR="00CA4C8F" w:rsidRPr="00CA4C8F" w:rsidRDefault="00CA4C8F" w:rsidP="00CA4C8F">
      <w:pPr>
        <w:spacing w:line="480" w:lineRule="auto"/>
        <w:rPr>
          <w:rFonts w:eastAsia="Calibri"/>
          <w:b/>
          <w:bCs/>
          <w:sz w:val="22"/>
          <w:szCs w:val="22"/>
        </w:rPr>
      </w:pPr>
      <w:r w:rsidRPr="00CA4C8F">
        <w:rPr>
          <w:rFonts w:eastAsia="Calibri"/>
          <w:b/>
          <w:bCs/>
          <w:sz w:val="22"/>
          <w:szCs w:val="22"/>
        </w:rPr>
        <w:lastRenderedPageBreak/>
        <w:t>Picture 9</w:t>
      </w:r>
    </w:p>
    <w:p w14:paraId="0A232F40" w14:textId="77777777" w:rsidR="00CA4C8F" w:rsidRPr="00CA4C8F" w:rsidRDefault="00CA4C8F" w:rsidP="00CA4C8F">
      <w:pPr>
        <w:spacing w:line="480" w:lineRule="auto"/>
        <w:jc w:val="center"/>
        <w:rPr>
          <w:rFonts w:eastAsia="Calibri"/>
          <w:b/>
          <w:bCs/>
          <w:sz w:val="22"/>
          <w:szCs w:val="22"/>
        </w:rPr>
      </w:pPr>
      <w:r w:rsidRPr="00CA4C8F">
        <w:rPr>
          <w:rFonts w:eastAsia="Calibri"/>
          <w:b/>
          <w:bCs/>
          <w:noProof/>
          <w:sz w:val="22"/>
          <w:szCs w:val="22"/>
        </w:rPr>
        <w:drawing>
          <wp:inline distT="0" distB="0" distL="0" distR="0" wp14:anchorId="72396E15" wp14:editId="4450DAA5">
            <wp:extent cx="3200400" cy="2404872"/>
            <wp:effectExtent l="0" t="2223" r="0" b="0"/>
            <wp:docPr id="411450640" name="Picture 411450640" descr="Access ramp/wall joint sealant; note eroded soil below roof valley where water can accumulate to drain toward the foundation walls beneath the tarmac ap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50640" name="Picture 411450640" descr="Access ramp/wall joint sealant; note eroded soil below roof valley where water can accumulate to drain toward the foundation walls beneath the tarmac apr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200400" cy="2404872"/>
                    </a:xfrm>
                    <a:prstGeom prst="rect">
                      <a:avLst/>
                    </a:prstGeom>
                    <a:noFill/>
                    <a:ln>
                      <a:noFill/>
                    </a:ln>
                  </pic:spPr>
                </pic:pic>
              </a:graphicData>
            </a:graphic>
          </wp:inline>
        </w:drawing>
      </w:r>
    </w:p>
    <w:p w14:paraId="02D85809" w14:textId="5B42BCF1" w:rsidR="00CA4C8F" w:rsidRPr="00CA4C8F" w:rsidRDefault="00CA4C8F" w:rsidP="00905A04">
      <w:pPr>
        <w:jc w:val="center"/>
        <w:rPr>
          <w:rFonts w:eastAsia="Calibri"/>
          <w:b/>
          <w:bCs/>
          <w:sz w:val="22"/>
          <w:szCs w:val="22"/>
        </w:rPr>
      </w:pPr>
      <w:r w:rsidRPr="00CA4C8F">
        <w:rPr>
          <w:rFonts w:eastAsia="Calibri"/>
          <w:b/>
          <w:bCs/>
          <w:sz w:val="22"/>
          <w:szCs w:val="22"/>
        </w:rPr>
        <w:t>Access ramp/wall joint sealant</w:t>
      </w:r>
      <w:r w:rsidR="00905A04">
        <w:rPr>
          <w:rFonts w:eastAsia="Calibri"/>
          <w:b/>
          <w:bCs/>
          <w:sz w:val="22"/>
          <w:szCs w:val="22"/>
        </w:rPr>
        <w:t>; n</w:t>
      </w:r>
      <w:r w:rsidRPr="00CA4C8F">
        <w:rPr>
          <w:rFonts w:eastAsia="Calibri"/>
          <w:b/>
          <w:bCs/>
          <w:sz w:val="22"/>
          <w:szCs w:val="22"/>
        </w:rPr>
        <w:t>ote eroded soil below roof valley where water can accumulate to drain toward the foundation walls beneath the tarmac apron</w:t>
      </w:r>
    </w:p>
    <w:p w14:paraId="40B60412" w14:textId="77777777" w:rsidR="00CA4C8F" w:rsidRPr="00CA4C8F" w:rsidRDefault="00CA4C8F" w:rsidP="00CA4C8F">
      <w:pPr>
        <w:jc w:val="center"/>
        <w:rPr>
          <w:rFonts w:eastAsia="Calibri"/>
          <w:b/>
          <w:bCs/>
          <w:sz w:val="22"/>
          <w:szCs w:val="22"/>
        </w:rPr>
      </w:pPr>
    </w:p>
    <w:p w14:paraId="21C7063A" w14:textId="77777777" w:rsidR="00CA4C8F" w:rsidRPr="00CA4C8F" w:rsidRDefault="00CA4C8F" w:rsidP="00CA4C8F">
      <w:pPr>
        <w:jc w:val="center"/>
        <w:rPr>
          <w:rFonts w:eastAsia="Calibri"/>
          <w:b/>
          <w:bCs/>
          <w:sz w:val="22"/>
          <w:szCs w:val="22"/>
        </w:rPr>
      </w:pPr>
    </w:p>
    <w:p w14:paraId="6B46A7D3" w14:textId="77777777" w:rsidR="00CA4C8F" w:rsidRPr="00CA4C8F" w:rsidRDefault="00CA4C8F" w:rsidP="00CA4C8F">
      <w:pPr>
        <w:jc w:val="center"/>
        <w:rPr>
          <w:rFonts w:eastAsia="Calibri"/>
          <w:b/>
          <w:bCs/>
          <w:sz w:val="22"/>
          <w:szCs w:val="22"/>
        </w:rPr>
      </w:pPr>
    </w:p>
    <w:p w14:paraId="10A131CE" w14:textId="77777777" w:rsidR="00CA4C8F" w:rsidRPr="00CA4C8F" w:rsidRDefault="00CA4C8F" w:rsidP="00CA4C8F">
      <w:pPr>
        <w:jc w:val="center"/>
        <w:rPr>
          <w:rFonts w:eastAsia="Calibri"/>
          <w:b/>
          <w:bCs/>
          <w:sz w:val="22"/>
          <w:szCs w:val="22"/>
        </w:rPr>
      </w:pPr>
    </w:p>
    <w:p w14:paraId="130071E6" w14:textId="77777777" w:rsidR="00CA4C8F" w:rsidRPr="00CA4C8F" w:rsidRDefault="00CA4C8F" w:rsidP="00CA4C8F">
      <w:pPr>
        <w:jc w:val="center"/>
        <w:rPr>
          <w:rFonts w:eastAsia="Calibri"/>
          <w:b/>
          <w:bCs/>
          <w:sz w:val="22"/>
          <w:szCs w:val="22"/>
        </w:rPr>
      </w:pPr>
    </w:p>
    <w:p w14:paraId="131E31AA" w14:textId="77777777" w:rsidR="00CA4C8F" w:rsidRPr="00CA4C8F" w:rsidRDefault="00CA4C8F" w:rsidP="00CA4C8F">
      <w:pPr>
        <w:jc w:val="center"/>
        <w:rPr>
          <w:rFonts w:eastAsia="Calibri"/>
          <w:b/>
          <w:bCs/>
          <w:sz w:val="22"/>
          <w:szCs w:val="22"/>
        </w:rPr>
      </w:pPr>
    </w:p>
    <w:p w14:paraId="1BD49C20" w14:textId="5DB31F23" w:rsidR="00B75A20" w:rsidRPr="00CA188D" w:rsidRDefault="00B75A20" w:rsidP="00EE3480">
      <w:pPr>
        <w:rPr>
          <w:rFonts w:eastAsiaTheme="minorHAnsi"/>
          <w:b/>
          <w:noProof/>
          <w:szCs w:val="24"/>
        </w:rPr>
      </w:pPr>
    </w:p>
    <w:sectPr w:rsidR="00B75A20" w:rsidRPr="00CA188D" w:rsidSect="006E16AA">
      <w:pgSz w:w="12240" w:h="15840"/>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0EDF0" w14:textId="77777777" w:rsidR="00D02410" w:rsidRDefault="00D02410">
      <w:r>
        <w:separator/>
      </w:r>
    </w:p>
  </w:endnote>
  <w:endnote w:type="continuationSeparator" w:id="0">
    <w:p w14:paraId="0DA14085" w14:textId="77777777" w:rsidR="00D02410" w:rsidRDefault="00D02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31974"/>
      <w:docPartObj>
        <w:docPartGallery w:val="Page Numbers (Bottom of Page)"/>
        <w:docPartUnique/>
      </w:docPartObj>
    </w:sdtPr>
    <w:sdtEndPr>
      <w:rPr>
        <w:noProof/>
      </w:rPr>
    </w:sdtEndPr>
    <w:sdtContent>
      <w:p w14:paraId="0F4A9EDE" w14:textId="77777777" w:rsidR="00E0208D" w:rsidRDefault="00E0208D">
        <w:pPr>
          <w:pStyle w:val="Footer"/>
          <w:jc w:val="center"/>
        </w:pPr>
        <w:r>
          <w:fldChar w:fldCharType="begin"/>
        </w:r>
        <w:r>
          <w:instrText xml:space="preserve"> PAGE   \* MERGEFORMAT </w:instrText>
        </w:r>
        <w:r>
          <w:fldChar w:fldCharType="separate"/>
        </w:r>
        <w:r w:rsidR="00D944CD">
          <w:rPr>
            <w:noProof/>
          </w:rPr>
          <w:t>2</w:t>
        </w:r>
        <w:r>
          <w:rPr>
            <w:noProof/>
          </w:rPr>
          <w:fldChar w:fldCharType="end"/>
        </w:r>
      </w:p>
    </w:sdtContent>
  </w:sdt>
  <w:p w14:paraId="3CBD519D" w14:textId="77777777" w:rsidR="00E0208D" w:rsidRDefault="00E020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9CE72" w14:textId="77777777" w:rsidR="00E0208D" w:rsidRDefault="00E020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B626F" w14:textId="11BEA49A" w:rsidR="00E0208D" w:rsidRPr="00AC5E0D" w:rsidRDefault="00E0208D" w:rsidP="002A28F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965983"/>
      <w:docPartObj>
        <w:docPartGallery w:val="Page Numbers (Bottom of Page)"/>
        <w:docPartUnique/>
      </w:docPartObj>
    </w:sdtPr>
    <w:sdtEndPr>
      <w:rPr>
        <w:noProof/>
      </w:rPr>
    </w:sdtEndPr>
    <w:sdtContent>
      <w:p w14:paraId="0D4EFDD9" w14:textId="2A05F11F" w:rsidR="00DA1432" w:rsidRDefault="00DA143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552148" w14:textId="77777777" w:rsidR="00E0208D" w:rsidRPr="004365C3" w:rsidRDefault="00E0208D" w:rsidP="00336C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0936F" w14:textId="77777777" w:rsidR="00D02410" w:rsidRDefault="00D02410">
      <w:r>
        <w:separator/>
      </w:r>
    </w:p>
  </w:footnote>
  <w:footnote w:type="continuationSeparator" w:id="0">
    <w:p w14:paraId="0C7940FF" w14:textId="77777777" w:rsidR="00D02410" w:rsidRDefault="00D024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20042" w14:textId="6A4CABEA" w:rsidR="00E0208D" w:rsidRDefault="00E0208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2113B">
      <w:rPr>
        <w:rStyle w:val="PageNumber"/>
        <w:noProof/>
      </w:rPr>
      <w:t>1</w:t>
    </w:r>
    <w:r>
      <w:rPr>
        <w:rStyle w:val="PageNumber"/>
      </w:rPr>
      <w:fldChar w:fldCharType="end"/>
    </w:r>
  </w:p>
  <w:p w14:paraId="6500C05C" w14:textId="77777777" w:rsidR="00E0208D" w:rsidRDefault="00E020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85AC4" w14:textId="77777777" w:rsidR="00E0208D" w:rsidRPr="009F549D" w:rsidRDefault="00E0208D" w:rsidP="009F54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49F1B" w14:textId="77777777" w:rsidR="00E0208D" w:rsidRDefault="00E0208D" w:rsidP="00336C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459711E"/>
    <w:multiLevelType w:val="multilevel"/>
    <w:tmpl w:val="E46452EA"/>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72651D3"/>
    <w:multiLevelType w:val="hybridMultilevel"/>
    <w:tmpl w:val="8FDC79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E816E33"/>
    <w:multiLevelType w:val="multilevel"/>
    <w:tmpl w:val="CE342E2C"/>
    <w:numStyleLink w:val="StyleBulletedSymbolsymbolBoldLeft0Hanging0251"/>
  </w:abstractNum>
  <w:abstractNum w:abstractNumId="5"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3F517F0"/>
    <w:multiLevelType w:val="hybridMultilevel"/>
    <w:tmpl w:val="0A907EBE"/>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24726A4E"/>
    <w:multiLevelType w:val="multilevel"/>
    <w:tmpl w:val="CE342E2C"/>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BF1751F"/>
    <w:multiLevelType w:val="multilevel"/>
    <w:tmpl w:val="C99CF634"/>
    <w:numStyleLink w:val="StyleNumbered12pt1"/>
  </w:abstractNum>
  <w:abstractNum w:abstractNumId="9"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FA17781"/>
    <w:multiLevelType w:val="multilevel"/>
    <w:tmpl w:val="CE342E2C"/>
    <w:numStyleLink w:val="StyleBulletedSymbolsymbolBoldLeft0Hanging0251"/>
  </w:abstractNum>
  <w:abstractNum w:abstractNumId="11"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2" w15:restartNumberingAfterBreak="0">
    <w:nsid w:val="3C831BF2"/>
    <w:multiLevelType w:val="hybridMultilevel"/>
    <w:tmpl w:val="2C8E91A8"/>
    <w:lvl w:ilvl="0" w:tplc="2480B9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4" w15:restartNumberingAfterBreak="0">
    <w:nsid w:val="44727CAE"/>
    <w:multiLevelType w:val="hybridMultilevel"/>
    <w:tmpl w:val="C06C78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DB26209"/>
    <w:multiLevelType w:val="hybridMultilevel"/>
    <w:tmpl w:val="64FC8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D0283D"/>
    <w:multiLevelType w:val="multilevel"/>
    <w:tmpl w:val="CE342E2C"/>
    <w:numStyleLink w:val="StyleBulletedSymbolsymbolBoldLeft0Hanging0251"/>
  </w:abstractNum>
  <w:abstractNum w:abstractNumId="17" w15:restartNumberingAfterBreak="0">
    <w:nsid w:val="64A13590"/>
    <w:multiLevelType w:val="hybridMultilevel"/>
    <w:tmpl w:val="20D024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838088B"/>
    <w:multiLevelType w:val="hybridMultilevel"/>
    <w:tmpl w:val="0A907E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633A75"/>
    <w:multiLevelType w:val="hybridMultilevel"/>
    <w:tmpl w:val="9FC491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1" w15:restartNumberingAfterBreak="0">
    <w:nsid w:val="78547CEB"/>
    <w:multiLevelType w:val="hybridMultilevel"/>
    <w:tmpl w:val="4790F0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1124682">
    <w:abstractNumId w:val="11"/>
  </w:num>
  <w:num w:numId="2" w16cid:durableId="1103188708">
    <w:abstractNumId w:val="0"/>
  </w:num>
  <w:num w:numId="3" w16cid:durableId="415790016">
    <w:abstractNumId w:val="9"/>
  </w:num>
  <w:num w:numId="4" w16cid:durableId="1894541300">
    <w:abstractNumId w:val="13"/>
  </w:num>
  <w:num w:numId="5" w16cid:durableId="2073576000">
    <w:abstractNumId w:val="20"/>
  </w:num>
  <w:num w:numId="6" w16cid:durableId="142164888">
    <w:abstractNumId w:val="5"/>
  </w:num>
  <w:num w:numId="7" w16cid:durableId="674965938">
    <w:abstractNumId w:val="6"/>
  </w:num>
  <w:num w:numId="8" w16cid:durableId="2022121571">
    <w:abstractNumId w:val="7"/>
  </w:num>
  <w:num w:numId="9" w16cid:durableId="405735407">
    <w:abstractNumId w:val="16"/>
  </w:num>
  <w:num w:numId="10" w16cid:durableId="1412770841">
    <w:abstractNumId w:val="4"/>
  </w:num>
  <w:num w:numId="11" w16cid:durableId="185339798">
    <w:abstractNumId w:val="10"/>
  </w:num>
  <w:num w:numId="12" w16cid:durableId="2091150486">
    <w:abstractNumId w:val="2"/>
  </w:num>
  <w:num w:numId="13" w16cid:durableId="609967966">
    <w:abstractNumId w:val="18"/>
  </w:num>
  <w:num w:numId="14" w16cid:durableId="929891338">
    <w:abstractNumId w:val="21"/>
  </w:num>
  <w:num w:numId="15" w16cid:durableId="1133451164">
    <w:abstractNumId w:val="17"/>
  </w:num>
  <w:num w:numId="16" w16cid:durableId="112407112">
    <w:abstractNumId w:val="15"/>
  </w:num>
  <w:num w:numId="17" w16cid:durableId="812337242">
    <w:abstractNumId w:val="14"/>
  </w:num>
  <w:num w:numId="18" w16cid:durableId="138421195">
    <w:abstractNumId w:val="12"/>
  </w:num>
  <w:num w:numId="19" w16cid:durableId="2068214088">
    <w:abstractNumId w:val="3"/>
  </w:num>
  <w:num w:numId="20" w16cid:durableId="1518078815">
    <w:abstractNumId w:val="19"/>
  </w:num>
  <w:num w:numId="21" w16cid:durableId="30303883">
    <w:abstractNumId w:val="8"/>
  </w:num>
  <w:num w:numId="22" w16cid:durableId="782304331">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v:stroke endarrow="blo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1C41"/>
    <w:rsid w:val="00002C47"/>
    <w:rsid w:val="00002DC6"/>
    <w:rsid w:val="00003189"/>
    <w:rsid w:val="00003736"/>
    <w:rsid w:val="00003CDA"/>
    <w:rsid w:val="00003E0B"/>
    <w:rsid w:val="00005661"/>
    <w:rsid w:val="000105AD"/>
    <w:rsid w:val="00010835"/>
    <w:rsid w:val="000108ED"/>
    <w:rsid w:val="00011BF0"/>
    <w:rsid w:val="00011F77"/>
    <w:rsid w:val="00012980"/>
    <w:rsid w:val="00012B49"/>
    <w:rsid w:val="00012FF8"/>
    <w:rsid w:val="0001560D"/>
    <w:rsid w:val="00020432"/>
    <w:rsid w:val="00021A0F"/>
    <w:rsid w:val="000238A8"/>
    <w:rsid w:val="00023943"/>
    <w:rsid w:val="00024D15"/>
    <w:rsid w:val="000258C5"/>
    <w:rsid w:val="00027FA9"/>
    <w:rsid w:val="000307F4"/>
    <w:rsid w:val="00032C01"/>
    <w:rsid w:val="00032FE3"/>
    <w:rsid w:val="00033BBE"/>
    <w:rsid w:val="00034C32"/>
    <w:rsid w:val="00034E7F"/>
    <w:rsid w:val="000350D8"/>
    <w:rsid w:val="000359F8"/>
    <w:rsid w:val="000365A8"/>
    <w:rsid w:val="00036831"/>
    <w:rsid w:val="00036AC8"/>
    <w:rsid w:val="000371AB"/>
    <w:rsid w:val="00040134"/>
    <w:rsid w:val="0004147F"/>
    <w:rsid w:val="00042982"/>
    <w:rsid w:val="00042E30"/>
    <w:rsid w:val="00044290"/>
    <w:rsid w:val="00044363"/>
    <w:rsid w:val="00045144"/>
    <w:rsid w:val="0004591A"/>
    <w:rsid w:val="00045DAC"/>
    <w:rsid w:val="000479ED"/>
    <w:rsid w:val="000506A6"/>
    <w:rsid w:val="00050A04"/>
    <w:rsid w:val="00051245"/>
    <w:rsid w:val="00051D6A"/>
    <w:rsid w:val="00053D15"/>
    <w:rsid w:val="00054FB7"/>
    <w:rsid w:val="0005561F"/>
    <w:rsid w:val="0005565A"/>
    <w:rsid w:val="00056AED"/>
    <w:rsid w:val="00056D55"/>
    <w:rsid w:val="0005754A"/>
    <w:rsid w:val="00057A3E"/>
    <w:rsid w:val="00057C6A"/>
    <w:rsid w:val="00060B3D"/>
    <w:rsid w:val="00060C25"/>
    <w:rsid w:val="00061C5B"/>
    <w:rsid w:val="000622DC"/>
    <w:rsid w:val="00064852"/>
    <w:rsid w:val="00064961"/>
    <w:rsid w:val="00064E64"/>
    <w:rsid w:val="00066FDF"/>
    <w:rsid w:val="00067F0A"/>
    <w:rsid w:val="00067F0D"/>
    <w:rsid w:val="0007016A"/>
    <w:rsid w:val="00070644"/>
    <w:rsid w:val="00070900"/>
    <w:rsid w:val="00071FD1"/>
    <w:rsid w:val="000723F3"/>
    <w:rsid w:val="00072406"/>
    <w:rsid w:val="00073BC9"/>
    <w:rsid w:val="000740DE"/>
    <w:rsid w:val="000747FD"/>
    <w:rsid w:val="00074CF6"/>
    <w:rsid w:val="00074DFE"/>
    <w:rsid w:val="000754DA"/>
    <w:rsid w:val="0007568F"/>
    <w:rsid w:val="000762A9"/>
    <w:rsid w:val="00076982"/>
    <w:rsid w:val="00076A4B"/>
    <w:rsid w:val="000771D8"/>
    <w:rsid w:val="000824E4"/>
    <w:rsid w:val="00082BB3"/>
    <w:rsid w:val="0008335B"/>
    <w:rsid w:val="000835D9"/>
    <w:rsid w:val="00084CDC"/>
    <w:rsid w:val="000858A8"/>
    <w:rsid w:val="00085C64"/>
    <w:rsid w:val="00085FDB"/>
    <w:rsid w:val="00085FFB"/>
    <w:rsid w:val="000862E4"/>
    <w:rsid w:val="00086A56"/>
    <w:rsid w:val="000875E3"/>
    <w:rsid w:val="0009163D"/>
    <w:rsid w:val="0009271D"/>
    <w:rsid w:val="00092A24"/>
    <w:rsid w:val="00093FD1"/>
    <w:rsid w:val="0009431B"/>
    <w:rsid w:val="000944CF"/>
    <w:rsid w:val="000948B2"/>
    <w:rsid w:val="00095083"/>
    <w:rsid w:val="00095B19"/>
    <w:rsid w:val="00096155"/>
    <w:rsid w:val="00096A50"/>
    <w:rsid w:val="000A03DB"/>
    <w:rsid w:val="000A0F5E"/>
    <w:rsid w:val="000A0F93"/>
    <w:rsid w:val="000A25DA"/>
    <w:rsid w:val="000A3089"/>
    <w:rsid w:val="000A3B69"/>
    <w:rsid w:val="000A3C8E"/>
    <w:rsid w:val="000A3E8D"/>
    <w:rsid w:val="000A4A43"/>
    <w:rsid w:val="000A5DA4"/>
    <w:rsid w:val="000A6899"/>
    <w:rsid w:val="000A6A90"/>
    <w:rsid w:val="000A6DE9"/>
    <w:rsid w:val="000A7B4D"/>
    <w:rsid w:val="000B03EB"/>
    <w:rsid w:val="000B0925"/>
    <w:rsid w:val="000B1B9C"/>
    <w:rsid w:val="000B2419"/>
    <w:rsid w:val="000B30BF"/>
    <w:rsid w:val="000B40AE"/>
    <w:rsid w:val="000B5560"/>
    <w:rsid w:val="000B58F8"/>
    <w:rsid w:val="000B6086"/>
    <w:rsid w:val="000B6296"/>
    <w:rsid w:val="000B6C64"/>
    <w:rsid w:val="000B722C"/>
    <w:rsid w:val="000B73F7"/>
    <w:rsid w:val="000B75AE"/>
    <w:rsid w:val="000C0668"/>
    <w:rsid w:val="000C0F0F"/>
    <w:rsid w:val="000C0FC9"/>
    <w:rsid w:val="000C21F1"/>
    <w:rsid w:val="000C3F97"/>
    <w:rsid w:val="000C4769"/>
    <w:rsid w:val="000C644D"/>
    <w:rsid w:val="000C64E1"/>
    <w:rsid w:val="000C72C1"/>
    <w:rsid w:val="000C7952"/>
    <w:rsid w:val="000C7FD6"/>
    <w:rsid w:val="000D24E6"/>
    <w:rsid w:val="000D35ED"/>
    <w:rsid w:val="000D3F92"/>
    <w:rsid w:val="000D423F"/>
    <w:rsid w:val="000D5513"/>
    <w:rsid w:val="000D6993"/>
    <w:rsid w:val="000D6D88"/>
    <w:rsid w:val="000D6E60"/>
    <w:rsid w:val="000D7274"/>
    <w:rsid w:val="000D7550"/>
    <w:rsid w:val="000D77C0"/>
    <w:rsid w:val="000E3262"/>
    <w:rsid w:val="000E3EA9"/>
    <w:rsid w:val="000E5173"/>
    <w:rsid w:val="000E6851"/>
    <w:rsid w:val="000F247D"/>
    <w:rsid w:val="000F2B46"/>
    <w:rsid w:val="000F2D11"/>
    <w:rsid w:val="000F2DD2"/>
    <w:rsid w:val="000F5F97"/>
    <w:rsid w:val="000F694B"/>
    <w:rsid w:val="0010091C"/>
    <w:rsid w:val="00100E75"/>
    <w:rsid w:val="00101D42"/>
    <w:rsid w:val="00101E4B"/>
    <w:rsid w:val="00102288"/>
    <w:rsid w:val="001022AC"/>
    <w:rsid w:val="00104BB6"/>
    <w:rsid w:val="00104C3D"/>
    <w:rsid w:val="001062F9"/>
    <w:rsid w:val="00106583"/>
    <w:rsid w:val="00107443"/>
    <w:rsid w:val="00110F3F"/>
    <w:rsid w:val="00111DBB"/>
    <w:rsid w:val="001129E9"/>
    <w:rsid w:val="001133C6"/>
    <w:rsid w:val="001138EF"/>
    <w:rsid w:val="00113A6B"/>
    <w:rsid w:val="0011553E"/>
    <w:rsid w:val="001169F8"/>
    <w:rsid w:val="00116A02"/>
    <w:rsid w:val="001174D9"/>
    <w:rsid w:val="0012097F"/>
    <w:rsid w:val="00120991"/>
    <w:rsid w:val="00121426"/>
    <w:rsid w:val="001216C4"/>
    <w:rsid w:val="001219A9"/>
    <w:rsid w:val="00121A72"/>
    <w:rsid w:val="00122112"/>
    <w:rsid w:val="001221AF"/>
    <w:rsid w:val="00123513"/>
    <w:rsid w:val="0012387A"/>
    <w:rsid w:val="00123FDC"/>
    <w:rsid w:val="0012409A"/>
    <w:rsid w:val="00124354"/>
    <w:rsid w:val="0012456F"/>
    <w:rsid w:val="00124C6D"/>
    <w:rsid w:val="00125115"/>
    <w:rsid w:val="00125769"/>
    <w:rsid w:val="00126A13"/>
    <w:rsid w:val="00126D99"/>
    <w:rsid w:val="00126EE5"/>
    <w:rsid w:val="001274EF"/>
    <w:rsid w:val="001276F0"/>
    <w:rsid w:val="00131BA5"/>
    <w:rsid w:val="00131C3C"/>
    <w:rsid w:val="00132BC1"/>
    <w:rsid w:val="00132EF8"/>
    <w:rsid w:val="001341F9"/>
    <w:rsid w:val="00135106"/>
    <w:rsid w:val="001355AE"/>
    <w:rsid w:val="00136653"/>
    <w:rsid w:val="00136FE8"/>
    <w:rsid w:val="00141551"/>
    <w:rsid w:val="00141FBD"/>
    <w:rsid w:val="00143327"/>
    <w:rsid w:val="001442D6"/>
    <w:rsid w:val="0014514E"/>
    <w:rsid w:val="00145DB4"/>
    <w:rsid w:val="001466B0"/>
    <w:rsid w:val="00146E57"/>
    <w:rsid w:val="00150858"/>
    <w:rsid w:val="00151E76"/>
    <w:rsid w:val="00152B5F"/>
    <w:rsid w:val="00152F19"/>
    <w:rsid w:val="001537A1"/>
    <w:rsid w:val="0015463D"/>
    <w:rsid w:val="00156DA3"/>
    <w:rsid w:val="0015758A"/>
    <w:rsid w:val="00157691"/>
    <w:rsid w:val="00157B58"/>
    <w:rsid w:val="001607F1"/>
    <w:rsid w:val="0016083E"/>
    <w:rsid w:val="0016104A"/>
    <w:rsid w:val="00161186"/>
    <w:rsid w:val="001611A0"/>
    <w:rsid w:val="00162EA0"/>
    <w:rsid w:val="001649EB"/>
    <w:rsid w:val="00164A7D"/>
    <w:rsid w:val="001650A0"/>
    <w:rsid w:val="00165286"/>
    <w:rsid w:val="001653C6"/>
    <w:rsid w:val="001655FE"/>
    <w:rsid w:val="00165A82"/>
    <w:rsid w:val="00165C0A"/>
    <w:rsid w:val="00166A33"/>
    <w:rsid w:val="00167F86"/>
    <w:rsid w:val="00170ABD"/>
    <w:rsid w:val="001726A9"/>
    <w:rsid w:val="00172CA4"/>
    <w:rsid w:val="00173D73"/>
    <w:rsid w:val="0017429F"/>
    <w:rsid w:val="00175536"/>
    <w:rsid w:val="00175559"/>
    <w:rsid w:val="0017560B"/>
    <w:rsid w:val="00175AD9"/>
    <w:rsid w:val="00176914"/>
    <w:rsid w:val="00176DF7"/>
    <w:rsid w:val="00176F95"/>
    <w:rsid w:val="001774B5"/>
    <w:rsid w:val="001779B4"/>
    <w:rsid w:val="00177BC7"/>
    <w:rsid w:val="00177FB7"/>
    <w:rsid w:val="001801F0"/>
    <w:rsid w:val="00180830"/>
    <w:rsid w:val="0018157B"/>
    <w:rsid w:val="00181B60"/>
    <w:rsid w:val="00181D06"/>
    <w:rsid w:val="00182034"/>
    <w:rsid w:val="00182066"/>
    <w:rsid w:val="001828FF"/>
    <w:rsid w:val="00182D6C"/>
    <w:rsid w:val="00182F45"/>
    <w:rsid w:val="001838C1"/>
    <w:rsid w:val="001844EF"/>
    <w:rsid w:val="0018473E"/>
    <w:rsid w:val="001848D9"/>
    <w:rsid w:val="00184974"/>
    <w:rsid w:val="001869A2"/>
    <w:rsid w:val="00187326"/>
    <w:rsid w:val="0018765B"/>
    <w:rsid w:val="00190190"/>
    <w:rsid w:val="00190B72"/>
    <w:rsid w:val="00190F27"/>
    <w:rsid w:val="001922AF"/>
    <w:rsid w:val="00193271"/>
    <w:rsid w:val="001936AB"/>
    <w:rsid w:val="00194486"/>
    <w:rsid w:val="00194FA6"/>
    <w:rsid w:val="00196622"/>
    <w:rsid w:val="001966AA"/>
    <w:rsid w:val="001966CC"/>
    <w:rsid w:val="00196971"/>
    <w:rsid w:val="0019754D"/>
    <w:rsid w:val="00197A4E"/>
    <w:rsid w:val="00197CCC"/>
    <w:rsid w:val="00197DED"/>
    <w:rsid w:val="001A0088"/>
    <w:rsid w:val="001A21AD"/>
    <w:rsid w:val="001A291A"/>
    <w:rsid w:val="001A2C6F"/>
    <w:rsid w:val="001A2D49"/>
    <w:rsid w:val="001A3656"/>
    <w:rsid w:val="001A3882"/>
    <w:rsid w:val="001A4A0C"/>
    <w:rsid w:val="001A4B16"/>
    <w:rsid w:val="001A4D50"/>
    <w:rsid w:val="001A6E3E"/>
    <w:rsid w:val="001A6F32"/>
    <w:rsid w:val="001A7ACE"/>
    <w:rsid w:val="001A7D27"/>
    <w:rsid w:val="001A7D6E"/>
    <w:rsid w:val="001B0089"/>
    <w:rsid w:val="001B3DBA"/>
    <w:rsid w:val="001B469C"/>
    <w:rsid w:val="001B535E"/>
    <w:rsid w:val="001B64D5"/>
    <w:rsid w:val="001B6622"/>
    <w:rsid w:val="001B7C7D"/>
    <w:rsid w:val="001C0838"/>
    <w:rsid w:val="001C1B40"/>
    <w:rsid w:val="001C2019"/>
    <w:rsid w:val="001C273B"/>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6C2"/>
    <w:rsid w:val="001D67B3"/>
    <w:rsid w:val="001D67FE"/>
    <w:rsid w:val="001D6846"/>
    <w:rsid w:val="001D6B08"/>
    <w:rsid w:val="001D6E71"/>
    <w:rsid w:val="001E0363"/>
    <w:rsid w:val="001E1274"/>
    <w:rsid w:val="001E1665"/>
    <w:rsid w:val="001E251E"/>
    <w:rsid w:val="001E2D1B"/>
    <w:rsid w:val="001E43A2"/>
    <w:rsid w:val="001E5B37"/>
    <w:rsid w:val="001E5D57"/>
    <w:rsid w:val="001E5E6B"/>
    <w:rsid w:val="001E605A"/>
    <w:rsid w:val="001E6F66"/>
    <w:rsid w:val="001E700D"/>
    <w:rsid w:val="001E7963"/>
    <w:rsid w:val="001F02BC"/>
    <w:rsid w:val="001F0B7B"/>
    <w:rsid w:val="001F0DC8"/>
    <w:rsid w:val="001F1193"/>
    <w:rsid w:val="001F1714"/>
    <w:rsid w:val="001F21E0"/>
    <w:rsid w:val="001F26F1"/>
    <w:rsid w:val="001F26FB"/>
    <w:rsid w:val="001F2F70"/>
    <w:rsid w:val="001F3986"/>
    <w:rsid w:val="001F4234"/>
    <w:rsid w:val="001F4410"/>
    <w:rsid w:val="001F5DC9"/>
    <w:rsid w:val="001F7C6C"/>
    <w:rsid w:val="00200C34"/>
    <w:rsid w:val="00200D84"/>
    <w:rsid w:val="002027DF"/>
    <w:rsid w:val="00203A6E"/>
    <w:rsid w:val="0020481E"/>
    <w:rsid w:val="0020490E"/>
    <w:rsid w:val="00204E93"/>
    <w:rsid w:val="00204FA6"/>
    <w:rsid w:val="002050C5"/>
    <w:rsid w:val="002050F5"/>
    <w:rsid w:val="002051EB"/>
    <w:rsid w:val="00205552"/>
    <w:rsid w:val="002100BB"/>
    <w:rsid w:val="002102DD"/>
    <w:rsid w:val="002111CB"/>
    <w:rsid w:val="00211F13"/>
    <w:rsid w:val="002124B1"/>
    <w:rsid w:val="0021428C"/>
    <w:rsid w:val="0021544D"/>
    <w:rsid w:val="002154A0"/>
    <w:rsid w:val="00215E5F"/>
    <w:rsid w:val="00216912"/>
    <w:rsid w:val="00216DFB"/>
    <w:rsid w:val="002205CB"/>
    <w:rsid w:val="002208FE"/>
    <w:rsid w:val="00220E15"/>
    <w:rsid w:val="00221ECE"/>
    <w:rsid w:val="00223396"/>
    <w:rsid w:val="00224299"/>
    <w:rsid w:val="00224C35"/>
    <w:rsid w:val="00224E98"/>
    <w:rsid w:val="00225FC8"/>
    <w:rsid w:val="00226C7A"/>
    <w:rsid w:val="002302C2"/>
    <w:rsid w:val="002306EA"/>
    <w:rsid w:val="00231532"/>
    <w:rsid w:val="00231A1A"/>
    <w:rsid w:val="00232365"/>
    <w:rsid w:val="002343B4"/>
    <w:rsid w:val="00234F3C"/>
    <w:rsid w:val="00235E59"/>
    <w:rsid w:val="002360D5"/>
    <w:rsid w:val="00236A38"/>
    <w:rsid w:val="00236BDF"/>
    <w:rsid w:val="00236F45"/>
    <w:rsid w:val="00236F68"/>
    <w:rsid w:val="00240BBE"/>
    <w:rsid w:val="00241630"/>
    <w:rsid w:val="0024178E"/>
    <w:rsid w:val="00241DE1"/>
    <w:rsid w:val="00243348"/>
    <w:rsid w:val="0024497D"/>
    <w:rsid w:val="00244B7E"/>
    <w:rsid w:val="00244FA3"/>
    <w:rsid w:val="002456CA"/>
    <w:rsid w:val="00245988"/>
    <w:rsid w:val="00245C46"/>
    <w:rsid w:val="00245EC2"/>
    <w:rsid w:val="00247F97"/>
    <w:rsid w:val="00250617"/>
    <w:rsid w:val="00251B76"/>
    <w:rsid w:val="0025271C"/>
    <w:rsid w:val="0025288A"/>
    <w:rsid w:val="00253B50"/>
    <w:rsid w:val="00253F0C"/>
    <w:rsid w:val="0025436F"/>
    <w:rsid w:val="00255988"/>
    <w:rsid w:val="00257350"/>
    <w:rsid w:val="00257D56"/>
    <w:rsid w:val="0026107E"/>
    <w:rsid w:val="00261269"/>
    <w:rsid w:val="00262919"/>
    <w:rsid w:val="00264059"/>
    <w:rsid w:val="00264AFB"/>
    <w:rsid w:val="00265723"/>
    <w:rsid w:val="002660FC"/>
    <w:rsid w:val="00270588"/>
    <w:rsid w:val="00270760"/>
    <w:rsid w:val="002707EF"/>
    <w:rsid w:val="00271AD3"/>
    <w:rsid w:val="00272C40"/>
    <w:rsid w:val="00273B44"/>
    <w:rsid w:val="00274E4A"/>
    <w:rsid w:val="0027518C"/>
    <w:rsid w:val="002759DC"/>
    <w:rsid w:val="0027605D"/>
    <w:rsid w:val="00276168"/>
    <w:rsid w:val="00276427"/>
    <w:rsid w:val="0027783A"/>
    <w:rsid w:val="00280268"/>
    <w:rsid w:val="00280A5A"/>
    <w:rsid w:val="00280FE7"/>
    <w:rsid w:val="002815C4"/>
    <w:rsid w:val="0028179C"/>
    <w:rsid w:val="00282303"/>
    <w:rsid w:val="00283809"/>
    <w:rsid w:val="002849CA"/>
    <w:rsid w:val="00284B3E"/>
    <w:rsid w:val="0028728A"/>
    <w:rsid w:val="00287A1F"/>
    <w:rsid w:val="0029062E"/>
    <w:rsid w:val="00291A33"/>
    <w:rsid w:val="00291A6F"/>
    <w:rsid w:val="0029445C"/>
    <w:rsid w:val="00295D73"/>
    <w:rsid w:val="00295E08"/>
    <w:rsid w:val="00296582"/>
    <w:rsid w:val="00296FF3"/>
    <w:rsid w:val="002970DE"/>
    <w:rsid w:val="00297580"/>
    <w:rsid w:val="00297AEF"/>
    <w:rsid w:val="00297E73"/>
    <w:rsid w:val="002A0D83"/>
    <w:rsid w:val="002A28F6"/>
    <w:rsid w:val="002A2A03"/>
    <w:rsid w:val="002A345E"/>
    <w:rsid w:val="002A4CCF"/>
    <w:rsid w:val="002A7656"/>
    <w:rsid w:val="002A7AAB"/>
    <w:rsid w:val="002B0CC8"/>
    <w:rsid w:val="002B1B36"/>
    <w:rsid w:val="002B1B82"/>
    <w:rsid w:val="002B23C6"/>
    <w:rsid w:val="002B2762"/>
    <w:rsid w:val="002B383A"/>
    <w:rsid w:val="002B38FA"/>
    <w:rsid w:val="002B4164"/>
    <w:rsid w:val="002B48AC"/>
    <w:rsid w:val="002B4ABB"/>
    <w:rsid w:val="002B5A0B"/>
    <w:rsid w:val="002B736F"/>
    <w:rsid w:val="002B7F3F"/>
    <w:rsid w:val="002C33E0"/>
    <w:rsid w:val="002C3B44"/>
    <w:rsid w:val="002C4BB4"/>
    <w:rsid w:val="002C4FBA"/>
    <w:rsid w:val="002C57AC"/>
    <w:rsid w:val="002C5A97"/>
    <w:rsid w:val="002D0789"/>
    <w:rsid w:val="002D1507"/>
    <w:rsid w:val="002D1C3F"/>
    <w:rsid w:val="002D2458"/>
    <w:rsid w:val="002D2ABC"/>
    <w:rsid w:val="002D2EDD"/>
    <w:rsid w:val="002D472B"/>
    <w:rsid w:val="002D4F2F"/>
    <w:rsid w:val="002D5685"/>
    <w:rsid w:val="002D5739"/>
    <w:rsid w:val="002D5C1C"/>
    <w:rsid w:val="002D64A7"/>
    <w:rsid w:val="002D772C"/>
    <w:rsid w:val="002E0655"/>
    <w:rsid w:val="002E18EF"/>
    <w:rsid w:val="002E21D7"/>
    <w:rsid w:val="002E2D31"/>
    <w:rsid w:val="002E378D"/>
    <w:rsid w:val="002E3BBA"/>
    <w:rsid w:val="002E418D"/>
    <w:rsid w:val="002E5125"/>
    <w:rsid w:val="002E54D1"/>
    <w:rsid w:val="002E6748"/>
    <w:rsid w:val="002E6F58"/>
    <w:rsid w:val="002E745A"/>
    <w:rsid w:val="002E7719"/>
    <w:rsid w:val="002E7DCA"/>
    <w:rsid w:val="002F0C77"/>
    <w:rsid w:val="002F10EA"/>
    <w:rsid w:val="002F1632"/>
    <w:rsid w:val="002F1C65"/>
    <w:rsid w:val="002F22F2"/>
    <w:rsid w:val="002F288B"/>
    <w:rsid w:val="002F3026"/>
    <w:rsid w:val="002F3B6A"/>
    <w:rsid w:val="002F41C5"/>
    <w:rsid w:val="002F469A"/>
    <w:rsid w:val="002F46DA"/>
    <w:rsid w:val="002F4B65"/>
    <w:rsid w:val="002F5175"/>
    <w:rsid w:val="002F5437"/>
    <w:rsid w:val="002F625C"/>
    <w:rsid w:val="002F6285"/>
    <w:rsid w:val="00301C65"/>
    <w:rsid w:val="00301E9F"/>
    <w:rsid w:val="003021FA"/>
    <w:rsid w:val="003039B3"/>
    <w:rsid w:val="00303D6B"/>
    <w:rsid w:val="00304457"/>
    <w:rsid w:val="003047A7"/>
    <w:rsid w:val="0030518E"/>
    <w:rsid w:val="00306C60"/>
    <w:rsid w:val="00306D62"/>
    <w:rsid w:val="003074FA"/>
    <w:rsid w:val="00307ADC"/>
    <w:rsid w:val="00307B21"/>
    <w:rsid w:val="00310B8E"/>
    <w:rsid w:val="0031140A"/>
    <w:rsid w:val="0031322E"/>
    <w:rsid w:val="003139B5"/>
    <w:rsid w:val="00313D95"/>
    <w:rsid w:val="00315921"/>
    <w:rsid w:val="00316566"/>
    <w:rsid w:val="00316BF9"/>
    <w:rsid w:val="003172C0"/>
    <w:rsid w:val="00320402"/>
    <w:rsid w:val="00320889"/>
    <w:rsid w:val="0032113B"/>
    <w:rsid w:val="00321B1E"/>
    <w:rsid w:val="00323608"/>
    <w:rsid w:val="00323ACF"/>
    <w:rsid w:val="00323F52"/>
    <w:rsid w:val="00324A6A"/>
    <w:rsid w:val="00325E7E"/>
    <w:rsid w:val="00326557"/>
    <w:rsid w:val="0032656D"/>
    <w:rsid w:val="00326B3E"/>
    <w:rsid w:val="00330468"/>
    <w:rsid w:val="0033092B"/>
    <w:rsid w:val="00330AC5"/>
    <w:rsid w:val="00330F29"/>
    <w:rsid w:val="003341D9"/>
    <w:rsid w:val="003343D6"/>
    <w:rsid w:val="003351C0"/>
    <w:rsid w:val="003351C2"/>
    <w:rsid w:val="00335919"/>
    <w:rsid w:val="00336A6A"/>
    <w:rsid w:val="00336CFF"/>
    <w:rsid w:val="003375EE"/>
    <w:rsid w:val="003378F3"/>
    <w:rsid w:val="00337A18"/>
    <w:rsid w:val="00340473"/>
    <w:rsid w:val="00341095"/>
    <w:rsid w:val="00341DBD"/>
    <w:rsid w:val="00345127"/>
    <w:rsid w:val="00345178"/>
    <w:rsid w:val="0034587D"/>
    <w:rsid w:val="003458C3"/>
    <w:rsid w:val="00345944"/>
    <w:rsid w:val="00346B72"/>
    <w:rsid w:val="00346BE2"/>
    <w:rsid w:val="003471E2"/>
    <w:rsid w:val="00347C0D"/>
    <w:rsid w:val="00351496"/>
    <w:rsid w:val="003518E7"/>
    <w:rsid w:val="003537AA"/>
    <w:rsid w:val="003541F9"/>
    <w:rsid w:val="00355280"/>
    <w:rsid w:val="00355B10"/>
    <w:rsid w:val="00356121"/>
    <w:rsid w:val="00356C15"/>
    <w:rsid w:val="00357CB2"/>
    <w:rsid w:val="003601DC"/>
    <w:rsid w:val="003609C4"/>
    <w:rsid w:val="0036112D"/>
    <w:rsid w:val="0036119D"/>
    <w:rsid w:val="00364A54"/>
    <w:rsid w:val="00365C53"/>
    <w:rsid w:val="0036642E"/>
    <w:rsid w:val="00367AE3"/>
    <w:rsid w:val="00367B9E"/>
    <w:rsid w:val="00367DDE"/>
    <w:rsid w:val="00370100"/>
    <w:rsid w:val="00370275"/>
    <w:rsid w:val="00370784"/>
    <w:rsid w:val="00371434"/>
    <w:rsid w:val="00372350"/>
    <w:rsid w:val="0037388D"/>
    <w:rsid w:val="00373943"/>
    <w:rsid w:val="00373B4E"/>
    <w:rsid w:val="003754B2"/>
    <w:rsid w:val="0037757C"/>
    <w:rsid w:val="0037757D"/>
    <w:rsid w:val="0038067E"/>
    <w:rsid w:val="003820B3"/>
    <w:rsid w:val="003829C1"/>
    <w:rsid w:val="00382A79"/>
    <w:rsid w:val="00382BFA"/>
    <w:rsid w:val="003835AD"/>
    <w:rsid w:val="00383BB7"/>
    <w:rsid w:val="00386FE5"/>
    <w:rsid w:val="0038729C"/>
    <w:rsid w:val="003878F8"/>
    <w:rsid w:val="00387FDE"/>
    <w:rsid w:val="00390663"/>
    <w:rsid w:val="0039069F"/>
    <w:rsid w:val="003907A6"/>
    <w:rsid w:val="0039263A"/>
    <w:rsid w:val="00393091"/>
    <w:rsid w:val="0039418E"/>
    <w:rsid w:val="00395A5C"/>
    <w:rsid w:val="00395D10"/>
    <w:rsid w:val="00395FA5"/>
    <w:rsid w:val="003967B7"/>
    <w:rsid w:val="00397531"/>
    <w:rsid w:val="00397E8C"/>
    <w:rsid w:val="003A082B"/>
    <w:rsid w:val="003A11D2"/>
    <w:rsid w:val="003A16E2"/>
    <w:rsid w:val="003A1721"/>
    <w:rsid w:val="003A2889"/>
    <w:rsid w:val="003A3149"/>
    <w:rsid w:val="003A3B7B"/>
    <w:rsid w:val="003A449E"/>
    <w:rsid w:val="003A4902"/>
    <w:rsid w:val="003A4D45"/>
    <w:rsid w:val="003A5A0D"/>
    <w:rsid w:val="003A5A15"/>
    <w:rsid w:val="003A672F"/>
    <w:rsid w:val="003A72BB"/>
    <w:rsid w:val="003A7F6C"/>
    <w:rsid w:val="003A7FE2"/>
    <w:rsid w:val="003B168C"/>
    <w:rsid w:val="003B1A38"/>
    <w:rsid w:val="003B1DE6"/>
    <w:rsid w:val="003B2EE4"/>
    <w:rsid w:val="003B3ACF"/>
    <w:rsid w:val="003B4C3C"/>
    <w:rsid w:val="003B5CF0"/>
    <w:rsid w:val="003B5FB9"/>
    <w:rsid w:val="003B610C"/>
    <w:rsid w:val="003B6252"/>
    <w:rsid w:val="003B68B5"/>
    <w:rsid w:val="003B6B2E"/>
    <w:rsid w:val="003B78B1"/>
    <w:rsid w:val="003C0DB1"/>
    <w:rsid w:val="003C235C"/>
    <w:rsid w:val="003C3BA1"/>
    <w:rsid w:val="003C644B"/>
    <w:rsid w:val="003C6BEA"/>
    <w:rsid w:val="003C71FE"/>
    <w:rsid w:val="003D00A3"/>
    <w:rsid w:val="003D04CE"/>
    <w:rsid w:val="003D084D"/>
    <w:rsid w:val="003D0D08"/>
    <w:rsid w:val="003D2262"/>
    <w:rsid w:val="003D2ED3"/>
    <w:rsid w:val="003D311D"/>
    <w:rsid w:val="003D40DF"/>
    <w:rsid w:val="003D4368"/>
    <w:rsid w:val="003D471A"/>
    <w:rsid w:val="003D499E"/>
    <w:rsid w:val="003D4DE1"/>
    <w:rsid w:val="003D4F17"/>
    <w:rsid w:val="003D624E"/>
    <w:rsid w:val="003D67C7"/>
    <w:rsid w:val="003D697C"/>
    <w:rsid w:val="003D7273"/>
    <w:rsid w:val="003E12AF"/>
    <w:rsid w:val="003E1308"/>
    <w:rsid w:val="003E196A"/>
    <w:rsid w:val="003E3476"/>
    <w:rsid w:val="003E3B77"/>
    <w:rsid w:val="003E4022"/>
    <w:rsid w:val="003E429D"/>
    <w:rsid w:val="003E4691"/>
    <w:rsid w:val="003E47EE"/>
    <w:rsid w:val="003E487A"/>
    <w:rsid w:val="003E5C45"/>
    <w:rsid w:val="003E5EB7"/>
    <w:rsid w:val="003E7326"/>
    <w:rsid w:val="003E740D"/>
    <w:rsid w:val="003E7BD5"/>
    <w:rsid w:val="003F0A01"/>
    <w:rsid w:val="003F1873"/>
    <w:rsid w:val="003F1A28"/>
    <w:rsid w:val="003F1B3B"/>
    <w:rsid w:val="003F23AF"/>
    <w:rsid w:val="003F2F5F"/>
    <w:rsid w:val="003F33C1"/>
    <w:rsid w:val="003F3836"/>
    <w:rsid w:val="003F4668"/>
    <w:rsid w:val="003F4F8C"/>
    <w:rsid w:val="003F54C4"/>
    <w:rsid w:val="003F66CC"/>
    <w:rsid w:val="003F67D2"/>
    <w:rsid w:val="003F6DB7"/>
    <w:rsid w:val="004000AE"/>
    <w:rsid w:val="00400B5B"/>
    <w:rsid w:val="0040151C"/>
    <w:rsid w:val="00401927"/>
    <w:rsid w:val="00403858"/>
    <w:rsid w:val="00404F8A"/>
    <w:rsid w:val="0040505D"/>
    <w:rsid w:val="0040523A"/>
    <w:rsid w:val="00406079"/>
    <w:rsid w:val="00406760"/>
    <w:rsid w:val="0041005C"/>
    <w:rsid w:val="00410068"/>
    <w:rsid w:val="00411DA0"/>
    <w:rsid w:val="00412AE3"/>
    <w:rsid w:val="00412B14"/>
    <w:rsid w:val="00412FF2"/>
    <w:rsid w:val="00413090"/>
    <w:rsid w:val="00414AD3"/>
    <w:rsid w:val="004155F6"/>
    <w:rsid w:val="00416293"/>
    <w:rsid w:val="00416DB2"/>
    <w:rsid w:val="00417496"/>
    <w:rsid w:val="00417A7C"/>
    <w:rsid w:val="00417FC1"/>
    <w:rsid w:val="004206B7"/>
    <w:rsid w:val="00420721"/>
    <w:rsid w:val="00420CE0"/>
    <w:rsid w:val="00420D1A"/>
    <w:rsid w:val="0042199C"/>
    <w:rsid w:val="0042251C"/>
    <w:rsid w:val="004244F0"/>
    <w:rsid w:val="0042497C"/>
    <w:rsid w:val="00425FC6"/>
    <w:rsid w:val="00426402"/>
    <w:rsid w:val="0042699C"/>
    <w:rsid w:val="004301A4"/>
    <w:rsid w:val="0043075D"/>
    <w:rsid w:val="00430C1F"/>
    <w:rsid w:val="00430E0D"/>
    <w:rsid w:val="00432201"/>
    <w:rsid w:val="0043332C"/>
    <w:rsid w:val="00433F00"/>
    <w:rsid w:val="004340D7"/>
    <w:rsid w:val="00436E4C"/>
    <w:rsid w:val="00437F04"/>
    <w:rsid w:val="004409C4"/>
    <w:rsid w:val="004411D8"/>
    <w:rsid w:val="00441201"/>
    <w:rsid w:val="0044134D"/>
    <w:rsid w:val="004424F9"/>
    <w:rsid w:val="0044477F"/>
    <w:rsid w:val="00445006"/>
    <w:rsid w:val="0044617F"/>
    <w:rsid w:val="0044643A"/>
    <w:rsid w:val="004518CD"/>
    <w:rsid w:val="0045191C"/>
    <w:rsid w:val="0045416E"/>
    <w:rsid w:val="004543CC"/>
    <w:rsid w:val="004545E3"/>
    <w:rsid w:val="00454B4A"/>
    <w:rsid w:val="00455543"/>
    <w:rsid w:val="00456C2C"/>
    <w:rsid w:val="004576F9"/>
    <w:rsid w:val="004578E9"/>
    <w:rsid w:val="004610F9"/>
    <w:rsid w:val="00461B9C"/>
    <w:rsid w:val="004631F0"/>
    <w:rsid w:val="00463526"/>
    <w:rsid w:val="00465C6E"/>
    <w:rsid w:val="00466D0B"/>
    <w:rsid w:val="004677C2"/>
    <w:rsid w:val="00467DBA"/>
    <w:rsid w:val="00470AAE"/>
    <w:rsid w:val="00470E3A"/>
    <w:rsid w:val="004717C7"/>
    <w:rsid w:val="004737A0"/>
    <w:rsid w:val="00473A4F"/>
    <w:rsid w:val="00474101"/>
    <w:rsid w:val="004741D1"/>
    <w:rsid w:val="00475175"/>
    <w:rsid w:val="00475F77"/>
    <w:rsid w:val="00476C2E"/>
    <w:rsid w:val="0047705A"/>
    <w:rsid w:val="00480358"/>
    <w:rsid w:val="00482E41"/>
    <w:rsid w:val="004841FA"/>
    <w:rsid w:val="004843C9"/>
    <w:rsid w:val="00484665"/>
    <w:rsid w:val="00484A74"/>
    <w:rsid w:val="00484AD7"/>
    <w:rsid w:val="004850BE"/>
    <w:rsid w:val="00485739"/>
    <w:rsid w:val="004862E3"/>
    <w:rsid w:val="00486557"/>
    <w:rsid w:val="0049028D"/>
    <w:rsid w:val="00491149"/>
    <w:rsid w:val="004913B3"/>
    <w:rsid w:val="00491DC6"/>
    <w:rsid w:val="00492676"/>
    <w:rsid w:val="00492ABF"/>
    <w:rsid w:val="0049417E"/>
    <w:rsid w:val="004964D7"/>
    <w:rsid w:val="004A1170"/>
    <w:rsid w:val="004A19CE"/>
    <w:rsid w:val="004A1D9A"/>
    <w:rsid w:val="004A235A"/>
    <w:rsid w:val="004A28CB"/>
    <w:rsid w:val="004A40B5"/>
    <w:rsid w:val="004A4AE7"/>
    <w:rsid w:val="004A515F"/>
    <w:rsid w:val="004A6688"/>
    <w:rsid w:val="004A6811"/>
    <w:rsid w:val="004A70D1"/>
    <w:rsid w:val="004A79DD"/>
    <w:rsid w:val="004B006E"/>
    <w:rsid w:val="004B0951"/>
    <w:rsid w:val="004B1323"/>
    <w:rsid w:val="004B13C2"/>
    <w:rsid w:val="004B16D4"/>
    <w:rsid w:val="004B2164"/>
    <w:rsid w:val="004B2322"/>
    <w:rsid w:val="004B2994"/>
    <w:rsid w:val="004B30D7"/>
    <w:rsid w:val="004B4E23"/>
    <w:rsid w:val="004B5409"/>
    <w:rsid w:val="004B58CF"/>
    <w:rsid w:val="004B5999"/>
    <w:rsid w:val="004B5AEC"/>
    <w:rsid w:val="004B5E25"/>
    <w:rsid w:val="004B62FC"/>
    <w:rsid w:val="004B647D"/>
    <w:rsid w:val="004B6DBA"/>
    <w:rsid w:val="004B700C"/>
    <w:rsid w:val="004B71A0"/>
    <w:rsid w:val="004C0BCE"/>
    <w:rsid w:val="004C0C5F"/>
    <w:rsid w:val="004C17D4"/>
    <w:rsid w:val="004C2549"/>
    <w:rsid w:val="004C285A"/>
    <w:rsid w:val="004C37B9"/>
    <w:rsid w:val="004C429B"/>
    <w:rsid w:val="004C4307"/>
    <w:rsid w:val="004C47EC"/>
    <w:rsid w:val="004C5162"/>
    <w:rsid w:val="004C5340"/>
    <w:rsid w:val="004C5CD1"/>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34F"/>
    <w:rsid w:val="004D6546"/>
    <w:rsid w:val="004D6F37"/>
    <w:rsid w:val="004E041D"/>
    <w:rsid w:val="004E0702"/>
    <w:rsid w:val="004E135E"/>
    <w:rsid w:val="004E2AB1"/>
    <w:rsid w:val="004E2B04"/>
    <w:rsid w:val="004E33F2"/>
    <w:rsid w:val="004E3404"/>
    <w:rsid w:val="004E4487"/>
    <w:rsid w:val="004E5910"/>
    <w:rsid w:val="004E6D12"/>
    <w:rsid w:val="004E6E17"/>
    <w:rsid w:val="004E7352"/>
    <w:rsid w:val="004F0B28"/>
    <w:rsid w:val="004F2864"/>
    <w:rsid w:val="004F3A60"/>
    <w:rsid w:val="004F3E9F"/>
    <w:rsid w:val="004F67B2"/>
    <w:rsid w:val="004F72C4"/>
    <w:rsid w:val="004F7390"/>
    <w:rsid w:val="004F786B"/>
    <w:rsid w:val="00500EEB"/>
    <w:rsid w:val="00501086"/>
    <w:rsid w:val="00502819"/>
    <w:rsid w:val="00504AD7"/>
    <w:rsid w:val="0050537D"/>
    <w:rsid w:val="0050623A"/>
    <w:rsid w:val="00506889"/>
    <w:rsid w:val="00510F5C"/>
    <w:rsid w:val="0051146E"/>
    <w:rsid w:val="00511DA7"/>
    <w:rsid w:val="00511E11"/>
    <w:rsid w:val="00511E2A"/>
    <w:rsid w:val="00512131"/>
    <w:rsid w:val="00512469"/>
    <w:rsid w:val="005127A4"/>
    <w:rsid w:val="005127CC"/>
    <w:rsid w:val="00513222"/>
    <w:rsid w:val="005133BC"/>
    <w:rsid w:val="005139EA"/>
    <w:rsid w:val="0051411F"/>
    <w:rsid w:val="00514DA5"/>
    <w:rsid w:val="0051531C"/>
    <w:rsid w:val="00515C4A"/>
    <w:rsid w:val="005168FB"/>
    <w:rsid w:val="00516F75"/>
    <w:rsid w:val="00520166"/>
    <w:rsid w:val="0052037F"/>
    <w:rsid w:val="00521831"/>
    <w:rsid w:val="00521E5B"/>
    <w:rsid w:val="005223F5"/>
    <w:rsid w:val="00523553"/>
    <w:rsid w:val="005238BD"/>
    <w:rsid w:val="0052514D"/>
    <w:rsid w:val="00525C43"/>
    <w:rsid w:val="00526EA9"/>
    <w:rsid w:val="00527EE3"/>
    <w:rsid w:val="00531136"/>
    <w:rsid w:val="0053126C"/>
    <w:rsid w:val="00531E02"/>
    <w:rsid w:val="00532279"/>
    <w:rsid w:val="00532B6D"/>
    <w:rsid w:val="005332CA"/>
    <w:rsid w:val="005333E0"/>
    <w:rsid w:val="005335FD"/>
    <w:rsid w:val="005338A3"/>
    <w:rsid w:val="00534E93"/>
    <w:rsid w:val="00536481"/>
    <w:rsid w:val="00540585"/>
    <w:rsid w:val="005405FD"/>
    <w:rsid w:val="00540FF1"/>
    <w:rsid w:val="0054209D"/>
    <w:rsid w:val="00543603"/>
    <w:rsid w:val="0054564F"/>
    <w:rsid w:val="00545C31"/>
    <w:rsid w:val="00545D22"/>
    <w:rsid w:val="00546215"/>
    <w:rsid w:val="00546548"/>
    <w:rsid w:val="00546D5E"/>
    <w:rsid w:val="0054736B"/>
    <w:rsid w:val="005475BD"/>
    <w:rsid w:val="00550343"/>
    <w:rsid w:val="00550503"/>
    <w:rsid w:val="0055289E"/>
    <w:rsid w:val="00552AB1"/>
    <w:rsid w:val="005538DE"/>
    <w:rsid w:val="005555D6"/>
    <w:rsid w:val="00555883"/>
    <w:rsid w:val="00555930"/>
    <w:rsid w:val="00555963"/>
    <w:rsid w:val="00555D17"/>
    <w:rsid w:val="00555DB1"/>
    <w:rsid w:val="00556E7A"/>
    <w:rsid w:val="00557541"/>
    <w:rsid w:val="005605BB"/>
    <w:rsid w:val="0056063D"/>
    <w:rsid w:val="00560C65"/>
    <w:rsid w:val="005612F4"/>
    <w:rsid w:val="005618A1"/>
    <w:rsid w:val="00561D94"/>
    <w:rsid w:val="005622D4"/>
    <w:rsid w:val="005623B8"/>
    <w:rsid w:val="005629B4"/>
    <w:rsid w:val="00562A35"/>
    <w:rsid w:val="00562EA0"/>
    <w:rsid w:val="00563768"/>
    <w:rsid w:val="00563822"/>
    <w:rsid w:val="00563CBE"/>
    <w:rsid w:val="00563F3E"/>
    <w:rsid w:val="0056415B"/>
    <w:rsid w:val="005647FF"/>
    <w:rsid w:val="00564E70"/>
    <w:rsid w:val="0056526E"/>
    <w:rsid w:val="00566424"/>
    <w:rsid w:val="005665BB"/>
    <w:rsid w:val="00567480"/>
    <w:rsid w:val="005678CB"/>
    <w:rsid w:val="00571468"/>
    <w:rsid w:val="0057150A"/>
    <w:rsid w:val="005724EB"/>
    <w:rsid w:val="005730B6"/>
    <w:rsid w:val="00575075"/>
    <w:rsid w:val="00576D6F"/>
    <w:rsid w:val="005815F4"/>
    <w:rsid w:val="0058182C"/>
    <w:rsid w:val="00583227"/>
    <w:rsid w:val="005835A3"/>
    <w:rsid w:val="00584268"/>
    <w:rsid w:val="0058447C"/>
    <w:rsid w:val="00584656"/>
    <w:rsid w:val="0058472B"/>
    <w:rsid w:val="005859C3"/>
    <w:rsid w:val="00585A3D"/>
    <w:rsid w:val="00586EBD"/>
    <w:rsid w:val="00587592"/>
    <w:rsid w:val="005875E3"/>
    <w:rsid w:val="00587AF3"/>
    <w:rsid w:val="00590A8B"/>
    <w:rsid w:val="00590C8F"/>
    <w:rsid w:val="00590E8E"/>
    <w:rsid w:val="0059175B"/>
    <w:rsid w:val="005919E2"/>
    <w:rsid w:val="00591F7C"/>
    <w:rsid w:val="005926CF"/>
    <w:rsid w:val="005935A5"/>
    <w:rsid w:val="00593C70"/>
    <w:rsid w:val="00593E91"/>
    <w:rsid w:val="005958EC"/>
    <w:rsid w:val="0059606F"/>
    <w:rsid w:val="0059648C"/>
    <w:rsid w:val="0059686C"/>
    <w:rsid w:val="00596887"/>
    <w:rsid w:val="005A053D"/>
    <w:rsid w:val="005A05AE"/>
    <w:rsid w:val="005A093F"/>
    <w:rsid w:val="005A3396"/>
    <w:rsid w:val="005A376F"/>
    <w:rsid w:val="005A3C1C"/>
    <w:rsid w:val="005A44A1"/>
    <w:rsid w:val="005A615E"/>
    <w:rsid w:val="005A752D"/>
    <w:rsid w:val="005A76B7"/>
    <w:rsid w:val="005A7AF9"/>
    <w:rsid w:val="005B030A"/>
    <w:rsid w:val="005B0859"/>
    <w:rsid w:val="005B1834"/>
    <w:rsid w:val="005B2685"/>
    <w:rsid w:val="005B278C"/>
    <w:rsid w:val="005B2A74"/>
    <w:rsid w:val="005B2AD3"/>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29E0"/>
    <w:rsid w:val="005D3372"/>
    <w:rsid w:val="005D36DB"/>
    <w:rsid w:val="005D3FFD"/>
    <w:rsid w:val="005D43DF"/>
    <w:rsid w:val="005D56EC"/>
    <w:rsid w:val="005D5715"/>
    <w:rsid w:val="005D5966"/>
    <w:rsid w:val="005D5F26"/>
    <w:rsid w:val="005D770E"/>
    <w:rsid w:val="005D7BB7"/>
    <w:rsid w:val="005D7BBB"/>
    <w:rsid w:val="005D7EB2"/>
    <w:rsid w:val="005E0902"/>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259B"/>
    <w:rsid w:val="005F3246"/>
    <w:rsid w:val="005F4329"/>
    <w:rsid w:val="005F44CA"/>
    <w:rsid w:val="005F49FE"/>
    <w:rsid w:val="005F56B6"/>
    <w:rsid w:val="005F5B7B"/>
    <w:rsid w:val="005F5BD3"/>
    <w:rsid w:val="005F5CDE"/>
    <w:rsid w:val="005F5F70"/>
    <w:rsid w:val="005F6100"/>
    <w:rsid w:val="005F61F9"/>
    <w:rsid w:val="005F7D0A"/>
    <w:rsid w:val="00600733"/>
    <w:rsid w:val="006007DD"/>
    <w:rsid w:val="00601C04"/>
    <w:rsid w:val="0060439A"/>
    <w:rsid w:val="00604759"/>
    <w:rsid w:val="00606D1D"/>
    <w:rsid w:val="00607980"/>
    <w:rsid w:val="00607B34"/>
    <w:rsid w:val="00610F72"/>
    <w:rsid w:val="006120FB"/>
    <w:rsid w:val="00612DA9"/>
    <w:rsid w:val="0061467A"/>
    <w:rsid w:val="00615818"/>
    <w:rsid w:val="00617E42"/>
    <w:rsid w:val="00617FA4"/>
    <w:rsid w:val="00620BAA"/>
    <w:rsid w:val="00621440"/>
    <w:rsid w:val="0062158F"/>
    <w:rsid w:val="00621945"/>
    <w:rsid w:val="00622D52"/>
    <w:rsid w:val="00625477"/>
    <w:rsid w:val="00625614"/>
    <w:rsid w:val="006256F3"/>
    <w:rsid w:val="00625E37"/>
    <w:rsid w:val="00625F2D"/>
    <w:rsid w:val="0062770A"/>
    <w:rsid w:val="0062787A"/>
    <w:rsid w:val="00627895"/>
    <w:rsid w:val="006304F6"/>
    <w:rsid w:val="0063061F"/>
    <w:rsid w:val="006329B8"/>
    <w:rsid w:val="00633747"/>
    <w:rsid w:val="00634327"/>
    <w:rsid w:val="00634E61"/>
    <w:rsid w:val="00635311"/>
    <w:rsid w:val="006362ED"/>
    <w:rsid w:val="00637396"/>
    <w:rsid w:val="00640074"/>
    <w:rsid w:val="00641DDA"/>
    <w:rsid w:val="00642771"/>
    <w:rsid w:val="00644811"/>
    <w:rsid w:val="0064541B"/>
    <w:rsid w:val="0064547F"/>
    <w:rsid w:val="0064548F"/>
    <w:rsid w:val="00645F11"/>
    <w:rsid w:val="00646E09"/>
    <w:rsid w:val="00651657"/>
    <w:rsid w:val="00651C6A"/>
    <w:rsid w:val="00651F00"/>
    <w:rsid w:val="00652F0C"/>
    <w:rsid w:val="00653719"/>
    <w:rsid w:val="00654A5A"/>
    <w:rsid w:val="006553B9"/>
    <w:rsid w:val="006557F8"/>
    <w:rsid w:val="006559F1"/>
    <w:rsid w:val="00656031"/>
    <w:rsid w:val="00656404"/>
    <w:rsid w:val="00656721"/>
    <w:rsid w:val="00656CBF"/>
    <w:rsid w:val="00656F3E"/>
    <w:rsid w:val="00657712"/>
    <w:rsid w:val="00657D1D"/>
    <w:rsid w:val="00660270"/>
    <w:rsid w:val="00661A14"/>
    <w:rsid w:val="00662616"/>
    <w:rsid w:val="00662C22"/>
    <w:rsid w:val="00663BA5"/>
    <w:rsid w:val="00664675"/>
    <w:rsid w:val="00665279"/>
    <w:rsid w:val="00665B76"/>
    <w:rsid w:val="00665D91"/>
    <w:rsid w:val="00666231"/>
    <w:rsid w:val="00666CEA"/>
    <w:rsid w:val="0066720E"/>
    <w:rsid w:val="00667214"/>
    <w:rsid w:val="0066792E"/>
    <w:rsid w:val="00667B32"/>
    <w:rsid w:val="00670226"/>
    <w:rsid w:val="006719D8"/>
    <w:rsid w:val="00671F13"/>
    <w:rsid w:val="0067220B"/>
    <w:rsid w:val="0067289C"/>
    <w:rsid w:val="00672C5A"/>
    <w:rsid w:val="0067321E"/>
    <w:rsid w:val="00674624"/>
    <w:rsid w:val="0067520C"/>
    <w:rsid w:val="00675BD2"/>
    <w:rsid w:val="00676296"/>
    <w:rsid w:val="00676A91"/>
    <w:rsid w:val="0067766C"/>
    <w:rsid w:val="00677F31"/>
    <w:rsid w:val="00680180"/>
    <w:rsid w:val="00682E02"/>
    <w:rsid w:val="006845B1"/>
    <w:rsid w:val="00684977"/>
    <w:rsid w:val="00684E33"/>
    <w:rsid w:val="00684E5D"/>
    <w:rsid w:val="0068520B"/>
    <w:rsid w:val="006859E5"/>
    <w:rsid w:val="00687A3E"/>
    <w:rsid w:val="00690032"/>
    <w:rsid w:val="006905B5"/>
    <w:rsid w:val="0069155F"/>
    <w:rsid w:val="00691F29"/>
    <w:rsid w:val="00691F89"/>
    <w:rsid w:val="00692201"/>
    <w:rsid w:val="00692948"/>
    <w:rsid w:val="00693971"/>
    <w:rsid w:val="00695C98"/>
    <w:rsid w:val="006962BD"/>
    <w:rsid w:val="0069635A"/>
    <w:rsid w:val="0069675D"/>
    <w:rsid w:val="00697417"/>
    <w:rsid w:val="006976C4"/>
    <w:rsid w:val="006A2ABF"/>
    <w:rsid w:val="006A2B37"/>
    <w:rsid w:val="006A3281"/>
    <w:rsid w:val="006A45C5"/>
    <w:rsid w:val="006A4C27"/>
    <w:rsid w:val="006A7C9F"/>
    <w:rsid w:val="006B0B31"/>
    <w:rsid w:val="006B3423"/>
    <w:rsid w:val="006B5618"/>
    <w:rsid w:val="006B5D6C"/>
    <w:rsid w:val="006B6B4F"/>
    <w:rsid w:val="006B6FE8"/>
    <w:rsid w:val="006B7347"/>
    <w:rsid w:val="006B73BF"/>
    <w:rsid w:val="006C06D3"/>
    <w:rsid w:val="006C15B9"/>
    <w:rsid w:val="006C1920"/>
    <w:rsid w:val="006C2A1B"/>
    <w:rsid w:val="006C3B58"/>
    <w:rsid w:val="006C3D2B"/>
    <w:rsid w:val="006C3E48"/>
    <w:rsid w:val="006C4C1B"/>
    <w:rsid w:val="006C572C"/>
    <w:rsid w:val="006C5E13"/>
    <w:rsid w:val="006C5ECD"/>
    <w:rsid w:val="006C5FAF"/>
    <w:rsid w:val="006C74AD"/>
    <w:rsid w:val="006D0FE5"/>
    <w:rsid w:val="006D1CEC"/>
    <w:rsid w:val="006D2455"/>
    <w:rsid w:val="006D2919"/>
    <w:rsid w:val="006D2DAF"/>
    <w:rsid w:val="006D35C2"/>
    <w:rsid w:val="006D4763"/>
    <w:rsid w:val="006D512D"/>
    <w:rsid w:val="006D618C"/>
    <w:rsid w:val="006D61B0"/>
    <w:rsid w:val="006D7C06"/>
    <w:rsid w:val="006E0188"/>
    <w:rsid w:val="006E0313"/>
    <w:rsid w:val="006E0B58"/>
    <w:rsid w:val="006E18AB"/>
    <w:rsid w:val="006E1E58"/>
    <w:rsid w:val="006E2C0C"/>
    <w:rsid w:val="006E30C9"/>
    <w:rsid w:val="006E33A0"/>
    <w:rsid w:val="006E4627"/>
    <w:rsid w:val="006E4825"/>
    <w:rsid w:val="006E48AB"/>
    <w:rsid w:val="006E61E4"/>
    <w:rsid w:val="006E6262"/>
    <w:rsid w:val="006E689E"/>
    <w:rsid w:val="006E75A5"/>
    <w:rsid w:val="006E7729"/>
    <w:rsid w:val="006E7737"/>
    <w:rsid w:val="006E77EF"/>
    <w:rsid w:val="006E7982"/>
    <w:rsid w:val="006F0587"/>
    <w:rsid w:val="006F0A7A"/>
    <w:rsid w:val="006F1528"/>
    <w:rsid w:val="006F34B1"/>
    <w:rsid w:val="006F36C1"/>
    <w:rsid w:val="006F3834"/>
    <w:rsid w:val="006F38CF"/>
    <w:rsid w:val="006F3DD6"/>
    <w:rsid w:val="006F440C"/>
    <w:rsid w:val="006F4A9B"/>
    <w:rsid w:val="006F4D77"/>
    <w:rsid w:val="006F6549"/>
    <w:rsid w:val="006F6ACB"/>
    <w:rsid w:val="006F7695"/>
    <w:rsid w:val="00700099"/>
    <w:rsid w:val="00700CAB"/>
    <w:rsid w:val="007010EE"/>
    <w:rsid w:val="00701548"/>
    <w:rsid w:val="0070196F"/>
    <w:rsid w:val="00701DCD"/>
    <w:rsid w:val="00702971"/>
    <w:rsid w:val="00702F60"/>
    <w:rsid w:val="00703249"/>
    <w:rsid w:val="00703A75"/>
    <w:rsid w:val="007046AA"/>
    <w:rsid w:val="007048D1"/>
    <w:rsid w:val="0070714C"/>
    <w:rsid w:val="00710C80"/>
    <w:rsid w:val="00711AA6"/>
    <w:rsid w:val="007123C7"/>
    <w:rsid w:val="00712503"/>
    <w:rsid w:val="00712562"/>
    <w:rsid w:val="00712A07"/>
    <w:rsid w:val="007135AB"/>
    <w:rsid w:val="00713970"/>
    <w:rsid w:val="007145C1"/>
    <w:rsid w:val="00714F6A"/>
    <w:rsid w:val="00715648"/>
    <w:rsid w:val="0071643E"/>
    <w:rsid w:val="00716851"/>
    <w:rsid w:val="00717DF5"/>
    <w:rsid w:val="007202BA"/>
    <w:rsid w:val="007221EE"/>
    <w:rsid w:val="00722666"/>
    <w:rsid w:val="00722D08"/>
    <w:rsid w:val="00725EE1"/>
    <w:rsid w:val="0072689E"/>
    <w:rsid w:val="00726D89"/>
    <w:rsid w:val="00726E68"/>
    <w:rsid w:val="00727965"/>
    <w:rsid w:val="00727AF2"/>
    <w:rsid w:val="00730B75"/>
    <w:rsid w:val="00731337"/>
    <w:rsid w:val="00731E26"/>
    <w:rsid w:val="00732168"/>
    <w:rsid w:val="007321E5"/>
    <w:rsid w:val="00732A26"/>
    <w:rsid w:val="00733A7C"/>
    <w:rsid w:val="00733AAB"/>
    <w:rsid w:val="00733F55"/>
    <w:rsid w:val="0073445F"/>
    <w:rsid w:val="00735AE7"/>
    <w:rsid w:val="00735CA7"/>
    <w:rsid w:val="00735CCB"/>
    <w:rsid w:val="00736E45"/>
    <w:rsid w:val="007377CB"/>
    <w:rsid w:val="00737E2A"/>
    <w:rsid w:val="0074002F"/>
    <w:rsid w:val="007408BC"/>
    <w:rsid w:val="00740C85"/>
    <w:rsid w:val="00741142"/>
    <w:rsid w:val="00741371"/>
    <w:rsid w:val="00741C86"/>
    <w:rsid w:val="00741D4F"/>
    <w:rsid w:val="007420F3"/>
    <w:rsid w:val="0074263D"/>
    <w:rsid w:val="00742646"/>
    <w:rsid w:val="007428FE"/>
    <w:rsid w:val="007435D1"/>
    <w:rsid w:val="00744C79"/>
    <w:rsid w:val="00745073"/>
    <w:rsid w:val="00745ED4"/>
    <w:rsid w:val="00746B1E"/>
    <w:rsid w:val="00746D99"/>
    <w:rsid w:val="00747467"/>
    <w:rsid w:val="00747D2C"/>
    <w:rsid w:val="00750196"/>
    <w:rsid w:val="00750545"/>
    <w:rsid w:val="00750BD2"/>
    <w:rsid w:val="0075126F"/>
    <w:rsid w:val="00751572"/>
    <w:rsid w:val="007515A3"/>
    <w:rsid w:val="0075353C"/>
    <w:rsid w:val="00757A0B"/>
    <w:rsid w:val="00757D0A"/>
    <w:rsid w:val="0076164D"/>
    <w:rsid w:val="007630A8"/>
    <w:rsid w:val="00763F34"/>
    <w:rsid w:val="0076521F"/>
    <w:rsid w:val="007659D3"/>
    <w:rsid w:val="00765A98"/>
    <w:rsid w:val="00766B6A"/>
    <w:rsid w:val="00766EE5"/>
    <w:rsid w:val="00767B12"/>
    <w:rsid w:val="007719EA"/>
    <w:rsid w:val="007746D5"/>
    <w:rsid w:val="007747DC"/>
    <w:rsid w:val="00774BD5"/>
    <w:rsid w:val="00774E53"/>
    <w:rsid w:val="007759CE"/>
    <w:rsid w:val="007759E8"/>
    <w:rsid w:val="0077623F"/>
    <w:rsid w:val="00776C96"/>
    <w:rsid w:val="0077705E"/>
    <w:rsid w:val="00777614"/>
    <w:rsid w:val="00780101"/>
    <w:rsid w:val="00780DBF"/>
    <w:rsid w:val="007817BA"/>
    <w:rsid w:val="00782875"/>
    <w:rsid w:val="00782E96"/>
    <w:rsid w:val="00784245"/>
    <w:rsid w:val="00784FD6"/>
    <w:rsid w:val="0078547A"/>
    <w:rsid w:val="00785CC7"/>
    <w:rsid w:val="00786D4B"/>
    <w:rsid w:val="00786E91"/>
    <w:rsid w:val="007902F0"/>
    <w:rsid w:val="0079151A"/>
    <w:rsid w:val="007929C0"/>
    <w:rsid w:val="00792D77"/>
    <w:rsid w:val="007949BD"/>
    <w:rsid w:val="0079533A"/>
    <w:rsid w:val="00795D33"/>
    <w:rsid w:val="00795DB5"/>
    <w:rsid w:val="00796396"/>
    <w:rsid w:val="00796639"/>
    <w:rsid w:val="0079669C"/>
    <w:rsid w:val="0079714B"/>
    <w:rsid w:val="007975E4"/>
    <w:rsid w:val="007A00DE"/>
    <w:rsid w:val="007A0321"/>
    <w:rsid w:val="007A0D08"/>
    <w:rsid w:val="007A23CC"/>
    <w:rsid w:val="007A33A6"/>
    <w:rsid w:val="007A3CE7"/>
    <w:rsid w:val="007A4C03"/>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8C0"/>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105D"/>
    <w:rsid w:val="007D2370"/>
    <w:rsid w:val="007D24F4"/>
    <w:rsid w:val="007D26CD"/>
    <w:rsid w:val="007D2865"/>
    <w:rsid w:val="007D2C35"/>
    <w:rsid w:val="007D2CC8"/>
    <w:rsid w:val="007D30D1"/>
    <w:rsid w:val="007D3E06"/>
    <w:rsid w:val="007D3E11"/>
    <w:rsid w:val="007D5D3A"/>
    <w:rsid w:val="007D5DB9"/>
    <w:rsid w:val="007D62F3"/>
    <w:rsid w:val="007D7648"/>
    <w:rsid w:val="007D7E4C"/>
    <w:rsid w:val="007E07BA"/>
    <w:rsid w:val="007E1385"/>
    <w:rsid w:val="007E2484"/>
    <w:rsid w:val="007E24D2"/>
    <w:rsid w:val="007E3CD6"/>
    <w:rsid w:val="007E40EE"/>
    <w:rsid w:val="007E480D"/>
    <w:rsid w:val="007E49FE"/>
    <w:rsid w:val="007E4BC8"/>
    <w:rsid w:val="007E4F75"/>
    <w:rsid w:val="007E5230"/>
    <w:rsid w:val="007E6F86"/>
    <w:rsid w:val="007E7CF2"/>
    <w:rsid w:val="007E7CFF"/>
    <w:rsid w:val="007F023D"/>
    <w:rsid w:val="007F1060"/>
    <w:rsid w:val="007F14B5"/>
    <w:rsid w:val="007F1840"/>
    <w:rsid w:val="007F2D19"/>
    <w:rsid w:val="007F383A"/>
    <w:rsid w:val="007F38D3"/>
    <w:rsid w:val="007F4F34"/>
    <w:rsid w:val="007F575A"/>
    <w:rsid w:val="007F5D80"/>
    <w:rsid w:val="007F6E69"/>
    <w:rsid w:val="007F7A37"/>
    <w:rsid w:val="008005CF"/>
    <w:rsid w:val="00800E3F"/>
    <w:rsid w:val="00801C3D"/>
    <w:rsid w:val="0080239B"/>
    <w:rsid w:val="0080269F"/>
    <w:rsid w:val="00803E61"/>
    <w:rsid w:val="008040E5"/>
    <w:rsid w:val="00804374"/>
    <w:rsid w:val="00805088"/>
    <w:rsid w:val="0080511C"/>
    <w:rsid w:val="008058CA"/>
    <w:rsid w:val="00806378"/>
    <w:rsid w:val="008063F2"/>
    <w:rsid w:val="00806635"/>
    <w:rsid w:val="00806F88"/>
    <w:rsid w:val="00807F2E"/>
    <w:rsid w:val="00810532"/>
    <w:rsid w:val="008116E9"/>
    <w:rsid w:val="00811A48"/>
    <w:rsid w:val="00812893"/>
    <w:rsid w:val="008131FB"/>
    <w:rsid w:val="00813922"/>
    <w:rsid w:val="0081463F"/>
    <w:rsid w:val="008148CD"/>
    <w:rsid w:val="00815395"/>
    <w:rsid w:val="00816B7C"/>
    <w:rsid w:val="00817A52"/>
    <w:rsid w:val="008210C5"/>
    <w:rsid w:val="00821112"/>
    <w:rsid w:val="00821541"/>
    <w:rsid w:val="00821678"/>
    <w:rsid w:val="00821A44"/>
    <w:rsid w:val="00821C38"/>
    <w:rsid w:val="0082247C"/>
    <w:rsid w:val="00822A88"/>
    <w:rsid w:val="00822BDB"/>
    <w:rsid w:val="00823653"/>
    <w:rsid w:val="00823B4D"/>
    <w:rsid w:val="008251F6"/>
    <w:rsid w:val="008253DF"/>
    <w:rsid w:val="0082547E"/>
    <w:rsid w:val="00825651"/>
    <w:rsid w:val="008261E3"/>
    <w:rsid w:val="008302FF"/>
    <w:rsid w:val="00830762"/>
    <w:rsid w:val="00830C6A"/>
    <w:rsid w:val="008310F1"/>
    <w:rsid w:val="00831575"/>
    <w:rsid w:val="008320D7"/>
    <w:rsid w:val="008339DA"/>
    <w:rsid w:val="00834909"/>
    <w:rsid w:val="00834996"/>
    <w:rsid w:val="008355B0"/>
    <w:rsid w:val="00837706"/>
    <w:rsid w:val="00837CA3"/>
    <w:rsid w:val="0084092D"/>
    <w:rsid w:val="008413B6"/>
    <w:rsid w:val="008413C8"/>
    <w:rsid w:val="00841EA4"/>
    <w:rsid w:val="00842273"/>
    <w:rsid w:val="00842D7C"/>
    <w:rsid w:val="00844673"/>
    <w:rsid w:val="00845218"/>
    <w:rsid w:val="00845CAC"/>
    <w:rsid w:val="00846546"/>
    <w:rsid w:val="00846596"/>
    <w:rsid w:val="00847BE8"/>
    <w:rsid w:val="00850335"/>
    <w:rsid w:val="0085037B"/>
    <w:rsid w:val="00850C9B"/>
    <w:rsid w:val="00850CE7"/>
    <w:rsid w:val="00850FB7"/>
    <w:rsid w:val="00852395"/>
    <w:rsid w:val="0085286A"/>
    <w:rsid w:val="00852ED7"/>
    <w:rsid w:val="00853602"/>
    <w:rsid w:val="008536FF"/>
    <w:rsid w:val="0085418C"/>
    <w:rsid w:val="0085440A"/>
    <w:rsid w:val="00854B8E"/>
    <w:rsid w:val="00854ECC"/>
    <w:rsid w:val="0085549C"/>
    <w:rsid w:val="00855F10"/>
    <w:rsid w:val="00856170"/>
    <w:rsid w:val="00856467"/>
    <w:rsid w:val="008601E7"/>
    <w:rsid w:val="00861072"/>
    <w:rsid w:val="00861D2E"/>
    <w:rsid w:val="00861DCD"/>
    <w:rsid w:val="0086208E"/>
    <w:rsid w:val="00862E4F"/>
    <w:rsid w:val="0086440E"/>
    <w:rsid w:val="00864627"/>
    <w:rsid w:val="00865336"/>
    <w:rsid w:val="0086691F"/>
    <w:rsid w:val="008672A5"/>
    <w:rsid w:val="008672D6"/>
    <w:rsid w:val="0086784D"/>
    <w:rsid w:val="00870582"/>
    <w:rsid w:val="008719E4"/>
    <w:rsid w:val="00873817"/>
    <w:rsid w:val="0087421A"/>
    <w:rsid w:val="0087427A"/>
    <w:rsid w:val="00875710"/>
    <w:rsid w:val="00875DE4"/>
    <w:rsid w:val="00876130"/>
    <w:rsid w:val="008766F9"/>
    <w:rsid w:val="00877E7A"/>
    <w:rsid w:val="00880522"/>
    <w:rsid w:val="00880896"/>
    <w:rsid w:val="00881238"/>
    <w:rsid w:val="008814E3"/>
    <w:rsid w:val="008818E7"/>
    <w:rsid w:val="00881996"/>
    <w:rsid w:val="00882DFF"/>
    <w:rsid w:val="00883285"/>
    <w:rsid w:val="00883536"/>
    <w:rsid w:val="00883705"/>
    <w:rsid w:val="00885250"/>
    <w:rsid w:val="00885AB7"/>
    <w:rsid w:val="008865AE"/>
    <w:rsid w:val="008874E0"/>
    <w:rsid w:val="00891105"/>
    <w:rsid w:val="0089127D"/>
    <w:rsid w:val="00891A05"/>
    <w:rsid w:val="00891A2F"/>
    <w:rsid w:val="00893D69"/>
    <w:rsid w:val="00894503"/>
    <w:rsid w:val="00894A4D"/>
    <w:rsid w:val="008954CB"/>
    <w:rsid w:val="0089558F"/>
    <w:rsid w:val="008957A9"/>
    <w:rsid w:val="00895FA5"/>
    <w:rsid w:val="00896172"/>
    <w:rsid w:val="00896499"/>
    <w:rsid w:val="008A023D"/>
    <w:rsid w:val="008A0DFE"/>
    <w:rsid w:val="008A2029"/>
    <w:rsid w:val="008A222F"/>
    <w:rsid w:val="008A2385"/>
    <w:rsid w:val="008A28E2"/>
    <w:rsid w:val="008A3358"/>
    <w:rsid w:val="008A4A6C"/>
    <w:rsid w:val="008A4F35"/>
    <w:rsid w:val="008A5001"/>
    <w:rsid w:val="008A5185"/>
    <w:rsid w:val="008A560C"/>
    <w:rsid w:val="008A68A9"/>
    <w:rsid w:val="008A764A"/>
    <w:rsid w:val="008A790E"/>
    <w:rsid w:val="008B12D1"/>
    <w:rsid w:val="008B1532"/>
    <w:rsid w:val="008B1AA9"/>
    <w:rsid w:val="008B2725"/>
    <w:rsid w:val="008B357A"/>
    <w:rsid w:val="008B3ED0"/>
    <w:rsid w:val="008B47B1"/>
    <w:rsid w:val="008B4C8D"/>
    <w:rsid w:val="008B4E4C"/>
    <w:rsid w:val="008B51C2"/>
    <w:rsid w:val="008B6694"/>
    <w:rsid w:val="008B6DD4"/>
    <w:rsid w:val="008B6E12"/>
    <w:rsid w:val="008B6EC0"/>
    <w:rsid w:val="008C03BC"/>
    <w:rsid w:val="008C1639"/>
    <w:rsid w:val="008C1A16"/>
    <w:rsid w:val="008C31B1"/>
    <w:rsid w:val="008C436B"/>
    <w:rsid w:val="008C5419"/>
    <w:rsid w:val="008C6039"/>
    <w:rsid w:val="008C641C"/>
    <w:rsid w:val="008C6D2A"/>
    <w:rsid w:val="008C7730"/>
    <w:rsid w:val="008C7C64"/>
    <w:rsid w:val="008D03D1"/>
    <w:rsid w:val="008D0B1E"/>
    <w:rsid w:val="008D1AE8"/>
    <w:rsid w:val="008D206E"/>
    <w:rsid w:val="008D21D2"/>
    <w:rsid w:val="008D3ADB"/>
    <w:rsid w:val="008D3B41"/>
    <w:rsid w:val="008D4DF5"/>
    <w:rsid w:val="008D6221"/>
    <w:rsid w:val="008D709C"/>
    <w:rsid w:val="008E0D2C"/>
    <w:rsid w:val="008E1E90"/>
    <w:rsid w:val="008E227A"/>
    <w:rsid w:val="008E25DB"/>
    <w:rsid w:val="008E280D"/>
    <w:rsid w:val="008E2AAA"/>
    <w:rsid w:val="008E3A0C"/>
    <w:rsid w:val="008E40F5"/>
    <w:rsid w:val="008E4DE1"/>
    <w:rsid w:val="008E568E"/>
    <w:rsid w:val="008E5784"/>
    <w:rsid w:val="008E5EEC"/>
    <w:rsid w:val="008F0B78"/>
    <w:rsid w:val="008F13C9"/>
    <w:rsid w:val="008F31D0"/>
    <w:rsid w:val="008F3340"/>
    <w:rsid w:val="008F3FD6"/>
    <w:rsid w:val="008F609A"/>
    <w:rsid w:val="008F6B0B"/>
    <w:rsid w:val="008F702F"/>
    <w:rsid w:val="008F77D9"/>
    <w:rsid w:val="008F7C0D"/>
    <w:rsid w:val="008F7D1B"/>
    <w:rsid w:val="008F7D64"/>
    <w:rsid w:val="009002F3"/>
    <w:rsid w:val="00901114"/>
    <w:rsid w:val="0090147E"/>
    <w:rsid w:val="009022AA"/>
    <w:rsid w:val="009023D9"/>
    <w:rsid w:val="0090298C"/>
    <w:rsid w:val="009033D2"/>
    <w:rsid w:val="00903B11"/>
    <w:rsid w:val="00903BE0"/>
    <w:rsid w:val="009045FF"/>
    <w:rsid w:val="0090487A"/>
    <w:rsid w:val="00905A04"/>
    <w:rsid w:val="00906C56"/>
    <w:rsid w:val="00906CB1"/>
    <w:rsid w:val="0090714B"/>
    <w:rsid w:val="00907493"/>
    <w:rsid w:val="009078A0"/>
    <w:rsid w:val="00907926"/>
    <w:rsid w:val="00910E41"/>
    <w:rsid w:val="00911BED"/>
    <w:rsid w:val="0091299D"/>
    <w:rsid w:val="00912C72"/>
    <w:rsid w:val="0091332A"/>
    <w:rsid w:val="00913600"/>
    <w:rsid w:val="00913C76"/>
    <w:rsid w:val="009145B1"/>
    <w:rsid w:val="00914694"/>
    <w:rsid w:val="0091471B"/>
    <w:rsid w:val="00914E24"/>
    <w:rsid w:val="00915B11"/>
    <w:rsid w:val="00915D84"/>
    <w:rsid w:val="00915EF4"/>
    <w:rsid w:val="00915FB2"/>
    <w:rsid w:val="009169EC"/>
    <w:rsid w:val="00917474"/>
    <w:rsid w:val="00917F4E"/>
    <w:rsid w:val="009203BE"/>
    <w:rsid w:val="009214B5"/>
    <w:rsid w:val="009219C7"/>
    <w:rsid w:val="00921C96"/>
    <w:rsid w:val="009222D2"/>
    <w:rsid w:val="00923A46"/>
    <w:rsid w:val="0092485B"/>
    <w:rsid w:val="009252C2"/>
    <w:rsid w:val="0092540C"/>
    <w:rsid w:val="00925B56"/>
    <w:rsid w:val="00925F8A"/>
    <w:rsid w:val="00926C77"/>
    <w:rsid w:val="00927258"/>
    <w:rsid w:val="00927B9E"/>
    <w:rsid w:val="009306EB"/>
    <w:rsid w:val="00930A27"/>
    <w:rsid w:val="00931A87"/>
    <w:rsid w:val="0093284A"/>
    <w:rsid w:val="009336DB"/>
    <w:rsid w:val="009337EE"/>
    <w:rsid w:val="0093393B"/>
    <w:rsid w:val="00933C10"/>
    <w:rsid w:val="0093410D"/>
    <w:rsid w:val="009350FD"/>
    <w:rsid w:val="0093560B"/>
    <w:rsid w:val="00937C75"/>
    <w:rsid w:val="00941272"/>
    <w:rsid w:val="009414F6"/>
    <w:rsid w:val="0094161E"/>
    <w:rsid w:val="00941644"/>
    <w:rsid w:val="009419BF"/>
    <w:rsid w:val="00941AAB"/>
    <w:rsid w:val="00941BA1"/>
    <w:rsid w:val="00943725"/>
    <w:rsid w:val="00943A98"/>
    <w:rsid w:val="00943D81"/>
    <w:rsid w:val="009464FB"/>
    <w:rsid w:val="0094747D"/>
    <w:rsid w:val="00950124"/>
    <w:rsid w:val="009502E6"/>
    <w:rsid w:val="0095050F"/>
    <w:rsid w:val="00950727"/>
    <w:rsid w:val="00950E6B"/>
    <w:rsid w:val="0095178A"/>
    <w:rsid w:val="00951F32"/>
    <w:rsid w:val="00952754"/>
    <w:rsid w:val="00952BA9"/>
    <w:rsid w:val="0095301E"/>
    <w:rsid w:val="00953317"/>
    <w:rsid w:val="00953574"/>
    <w:rsid w:val="0095385C"/>
    <w:rsid w:val="00953BEE"/>
    <w:rsid w:val="00953E88"/>
    <w:rsid w:val="00953F1C"/>
    <w:rsid w:val="00954A9F"/>
    <w:rsid w:val="0095565E"/>
    <w:rsid w:val="009576EB"/>
    <w:rsid w:val="009578EB"/>
    <w:rsid w:val="00957CA9"/>
    <w:rsid w:val="00960683"/>
    <w:rsid w:val="00960714"/>
    <w:rsid w:val="00960F89"/>
    <w:rsid w:val="00961271"/>
    <w:rsid w:val="00961E4A"/>
    <w:rsid w:val="009627B3"/>
    <w:rsid w:val="00962DF6"/>
    <w:rsid w:val="00963131"/>
    <w:rsid w:val="009639F0"/>
    <w:rsid w:val="00963FCC"/>
    <w:rsid w:val="009641BA"/>
    <w:rsid w:val="00964F4E"/>
    <w:rsid w:val="00965D7D"/>
    <w:rsid w:val="00966514"/>
    <w:rsid w:val="00966B98"/>
    <w:rsid w:val="009678EA"/>
    <w:rsid w:val="009703B3"/>
    <w:rsid w:val="0097153E"/>
    <w:rsid w:val="00972A32"/>
    <w:rsid w:val="00973635"/>
    <w:rsid w:val="00973D37"/>
    <w:rsid w:val="009750F7"/>
    <w:rsid w:val="009751E1"/>
    <w:rsid w:val="00975BE6"/>
    <w:rsid w:val="0097653A"/>
    <w:rsid w:val="009765CC"/>
    <w:rsid w:val="00977FD8"/>
    <w:rsid w:val="00980612"/>
    <w:rsid w:val="009807A4"/>
    <w:rsid w:val="00980E92"/>
    <w:rsid w:val="00981E7C"/>
    <w:rsid w:val="009829C4"/>
    <w:rsid w:val="00982A82"/>
    <w:rsid w:val="00983449"/>
    <w:rsid w:val="00985935"/>
    <w:rsid w:val="00985AA8"/>
    <w:rsid w:val="00985D1E"/>
    <w:rsid w:val="00986EA2"/>
    <w:rsid w:val="00986FEE"/>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299"/>
    <w:rsid w:val="009A353C"/>
    <w:rsid w:val="009A37DD"/>
    <w:rsid w:val="009A619C"/>
    <w:rsid w:val="009A6C7C"/>
    <w:rsid w:val="009A7A0F"/>
    <w:rsid w:val="009B0528"/>
    <w:rsid w:val="009B1B6F"/>
    <w:rsid w:val="009B2603"/>
    <w:rsid w:val="009B2F59"/>
    <w:rsid w:val="009B4592"/>
    <w:rsid w:val="009B4C62"/>
    <w:rsid w:val="009B5967"/>
    <w:rsid w:val="009B5DCC"/>
    <w:rsid w:val="009B65CA"/>
    <w:rsid w:val="009B6D22"/>
    <w:rsid w:val="009B7477"/>
    <w:rsid w:val="009B7EB0"/>
    <w:rsid w:val="009C0CF7"/>
    <w:rsid w:val="009C229C"/>
    <w:rsid w:val="009C2BDD"/>
    <w:rsid w:val="009C3562"/>
    <w:rsid w:val="009C44BD"/>
    <w:rsid w:val="009C4F02"/>
    <w:rsid w:val="009C643B"/>
    <w:rsid w:val="009C6546"/>
    <w:rsid w:val="009C7C1A"/>
    <w:rsid w:val="009D174B"/>
    <w:rsid w:val="009D26CE"/>
    <w:rsid w:val="009D2AB1"/>
    <w:rsid w:val="009D5A33"/>
    <w:rsid w:val="009D7F5F"/>
    <w:rsid w:val="009E061D"/>
    <w:rsid w:val="009E278E"/>
    <w:rsid w:val="009E286D"/>
    <w:rsid w:val="009E2C3A"/>
    <w:rsid w:val="009E345A"/>
    <w:rsid w:val="009E39FE"/>
    <w:rsid w:val="009E3D17"/>
    <w:rsid w:val="009E41D8"/>
    <w:rsid w:val="009E50F2"/>
    <w:rsid w:val="009E5767"/>
    <w:rsid w:val="009F049C"/>
    <w:rsid w:val="009F0850"/>
    <w:rsid w:val="009F174B"/>
    <w:rsid w:val="009F1877"/>
    <w:rsid w:val="009F1BF6"/>
    <w:rsid w:val="009F3619"/>
    <w:rsid w:val="009F4797"/>
    <w:rsid w:val="009F4D06"/>
    <w:rsid w:val="009F4F7E"/>
    <w:rsid w:val="009F549D"/>
    <w:rsid w:val="009F5F4D"/>
    <w:rsid w:val="009F6115"/>
    <w:rsid w:val="009F6242"/>
    <w:rsid w:val="009F6872"/>
    <w:rsid w:val="009F6A7E"/>
    <w:rsid w:val="009F743E"/>
    <w:rsid w:val="00A0065B"/>
    <w:rsid w:val="00A0067C"/>
    <w:rsid w:val="00A020F8"/>
    <w:rsid w:val="00A025BB"/>
    <w:rsid w:val="00A0265C"/>
    <w:rsid w:val="00A038DD"/>
    <w:rsid w:val="00A0397C"/>
    <w:rsid w:val="00A054C9"/>
    <w:rsid w:val="00A062D5"/>
    <w:rsid w:val="00A07063"/>
    <w:rsid w:val="00A07E2D"/>
    <w:rsid w:val="00A11BC9"/>
    <w:rsid w:val="00A12601"/>
    <w:rsid w:val="00A130BE"/>
    <w:rsid w:val="00A1412B"/>
    <w:rsid w:val="00A144C9"/>
    <w:rsid w:val="00A148E5"/>
    <w:rsid w:val="00A157E7"/>
    <w:rsid w:val="00A15ED7"/>
    <w:rsid w:val="00A16EEC"/>
    <w:rsid w:val="00A16F2B"/>
    <w:rsid w:val="00A16FA3"/>
    <w:rsid w:val="00A1726A"/>
    <w:rsid w:val="00A17487"/>
    <w:rsid w:val="00A20009"/>
    <w:rsid w:val="00A20648"/>
    <w:rsid w:val="00A207FC"/>
    <w:rsid w:val="00A23310"/>
    <w:rsid w:val="00A233D8"/>
    <w:rsid w:val="00A240B9"/>
    <w:rsid w:val="00A242EB"/>
    <w:rsid w:val="00A25228"/>
    <w:rsid w:val="00A27DB3"/>
    <w:rsid w:val="00A27F47"/>
    <w:rsid w:val="00A30B81"/>
    <w:rsid w:val="00A325D3"/>
    <w:rsid w:val="00A3362C"/>
    <w:rsid w:val="00A33B7A"/>
    <w:rsid w:val="00A344EE"/>
    <w:rsid w:val="00A3485F"/>
    <w:rsid w:val="00A35880"/>
    <w:rsid w:val="00A35899"/>
    <w:rsid w:val="00A35DF5"/>
    <w:rsid w:val="00A35E28"/>
    <w:rsid w:val="00A36B7E"/>
    <w:rsid w:val="00A36F4F"/>
    <w:rsid w:val="00A36FC9"/>
    <w:rsid w:val="00A40797"/>
    <w:rsid w:val="00A40E0A"/>
    <w:rsid w:val="00A41A20"/>
    <w:rsid w:val="00A41DD2"/>
    <w:rsid w:val="00A42B71"/>
    <w:rsid w:val="00A43F40"/>
    <w:rsid w:val="00A443CE"/>
    <w:rsid w:val="00A468A7"/>
    <w:rsid w:val="00A473E6"/>
    <w:rsid w:val="00A47ABA"/>
    <w:rsid w:val="00A47B29"/>
    <w:rsid w:val="00A47D29"/>
    <w:rsid w:val="00A50CF4"/>
    <w:rsid w:val="00A524E1"/>
    <w:rsid w:val="00A52C43"/>
    <w:rsid w:val="00A53180"/>
    <w:rsid w:val="00A5401F"/>
    <w:rsid w:val="00A55557"/>
    <w:rsid w:val="00A558D6"/>
    <w:rsid w:val="00A55B8D"/>
    <w:rsid w:val="00A60961"/>
    <w:rsid w:val="00A61DED"/>
    <w:rsid w:val="00A624EB"/>
    <w:rsid w:val="00A63B94"/>
    <w:rsid w:val="00A6416E"/>
    <w:rsid w:val="00A64B61"/>
    <w:rsid w:val="00A64C3F"/>
    <w:rsid w:val="00A64D7B"/>
    <w:rsid w:val="00A64EBD"/>
    <w:rsid w:val="00A65108"/>
    <w:rsid w:val="00A660B5"/>
    <w:rsid w:val="00A6613C"/>
    <w:rsid w:val="00A66DDB"/>
    <w:rsid w:val="00A7005E"/>
    <w:rsid w:val="00A72486"/>
    <w:rsid w:val="00A72E47"/>
    <w:rsid w:val="00A72EDD"/>
    <w:rsid w:val="00A7329A"/>
    <w:rsid w:val="00A73ED8"/>
    <w:rsid w:val="00A74C13"/>
    <w:rsid w:val="00A74E68"/>
    <w:rsid w:val="00A7500E"/>
    <w:rsid w:val="00A75834"/>
    <w:rsid w:val="00A76375"/>
    <w:rsid w:val="00A77B53"/>
    <w:rsid w:val="00A81115"/>
    <w:rsid w:val="00A81BBA"/>
    <w:rsid w:val="00A83924"/>
    <w:rsid w:val="00A840E0"/>
    <w:rsid w:val="00A8441B"/>
    <w:rsid w:val="00A845A3"/>
    <w:rsid w:val="00A85E89"/>
    <w:rsid w:val="00A872FF"/>
    <w:rsid w:val="00A875D1"/>
    <w:rsid w:val="00A87BF2"/>
    <w:rsid w:val="00A9002D"/>
    <w:rsid w:val="00A90795"/>
    <w:rsid w:val="00A907A9"/>
    <w:rsid w:val="00A90B98"/>
    <w:rsid w:val="00A91275"/>
    <w:rsid w:val="00A9343F"/>
    <w:rsid w:val="00A939DE"/>
    <w:rsid w:val="00A95AE2"/>
    <w:rsid w:val="00A96F0D"/>
    <w:rsid w:val="00A97799"/>
    <w:rsid w:val="00AA03A5"/>
    <w:rsid w:val="00AA07E6"/>
    <w:rsid w:val="00AA0871"/>
    <w:rsid w:val="00AA1818"/>
    <w:rsid w:val="00AA1B70"/>
    <w:rsid w:val="00AA3079"/>
    <w:rsid w:val="00AA4197"/>
    <w:rsid w:val="00AA47CC"/>
    <w:rsid w:val="00AA4ACF"/>
    <w:rsid w:val="00AA6209"/>
    <w:rsid w:val="00AA686D"/>
    <w:rsid w:val="00AA764F"/>
    <w:rsid w:val="00AA7932"/>
    <w:rsid w:val="00AB1485"/>
    <w:rsid w:val="00AB2D8C"/>
    <w:rsid w:val="00AB3406"/>
    <w:rsid w:val="00AB358A"/>
    <w:rsid w:val="00AB4231"/>
    <w:rsid w:val="00AB432B"/>
    <w:rsid w:val="00AB5879"/>
    <w:rsid w:val="00AB653A"/>
    <w:rsid w:val="00AB764B"/>
    <w:rsid w:val="00AB7B30"/>
    <w:rsid w:val="00AC0BC4"/>
    <w:rsid w:val="00AC1F0F"/>
    <w:rsid w:val="00AC2595"/>
    <w:rsid w:val="00AC4285"/>
    <w:rsid w:val="00AC44C1"/>
    <w:rsid w:val="00AC4AAF"/>
    <w:rsid w:val="00AC50B6"/>
    <w:rsid w:val="00AC5E0D"/>
    <w:rsid w:val="00AC6023"/>
    <w:rsid w:val="00AC753D"/>
    <w:rsid w:val="00AC7A9C"/>
    <w:rsid w:val="00AD0093"/>
    <w:rsid w:val="00AD0A1D"/>
    <w:rsid w:val="00AD216A"/>
    <w:rsid w:val="00AD482C"/>
    <w:rsid w:val="00AD50A4"/>
    <w:rsid w:val="00AD54E0"/>
    <w:rsid w:val="00AD5FB2"/>
    <w:rsid w:val="00AD66A9"/>
    <w:rsid w:val="00AD7B1A"/>
    <w:rsid w:val="00AE011D"/>
    <w:rsid w:val="00AE02DB"/>
    <w:rsid w:val="00AE06EB"/>
    <w:rsid w:val="00AE1606"/>
    <w:rsid w:val="00AE2126"/>
    <w:rsid w:val="00AE2645"/>
    <w:rsid w:val="00AE3193"/>
    <w:rsid w:val="00AE339E"/>
    <w:rsid w:val="00AE37E0"/>
    <w:rsid w:val="00AE405D"/>
    <w:rsid w:val="00AE5008"/>
    <w:rsid w:val="00AE55A9"/>
    <w:rsid w:val="00AE5AC0"/>
    <w:rsid w:val="00AE6C62"/>
    <w:rsid w:val="00AE704D"/>
    <w:rsid w:val="00AE7560"/>
    <w:rsid w:val="00AF007A"/>
    <w:rsid w:val="00AF06AE"/>
    <w:rsid w:val="00AF0712"/>
    <w:rsid w:val="00AF0799"/>
    <w:rsid w:val="00AF0B84"/>
    <w:rsid w:val="00AF1063"/>
    <w:rsid w:val="00AF1068"/>
    <w:rsid w:val="00AF12C5"/>
    <w:rsid w:val="00AF1639"/>
    <w:rsid w:val="00AF1EBA"/>
    <w:rsid w:val="00AF2261"/>
    <w:rsid w:val="00AF2B66"/>
    <w:rsid w:val="00AF30E7"/>
    <w:rsid w:val="00AF42D5"/>
    <w:rsid w:val="00AF4508"/>
    <w:rsid w:val="00AF45A4"/>
    <w:rsid w:val="00AF4D91"/>
    <w:rsid w:val="00AF4FC8"/>
    <w:rsid w:val="00AF51E5"/>
    <w:rsid w:val="00AF5F99"/>
    <w:rsid w:val="00AF635E"/>
    <w:rsid w:val="00AF6498"/>
    <w:rsid w:val="00AF76F9"/>
    <w:rsid w:val="00B00370"/>
    <w:rsid w:val="00B02EC2"/>
    <w:rsid w:val="00B03611"/>
    <w:rsid w:val="00B03A22"/>
    <w:rsid w:val="00B03CD0"/>
    <w:rsid w:val="00B0444B"/>
    <w:rsid w:val="00B04600"/>
    <w:rsid w:val="00B04828"/>
    <w:rsid w:val="00B04BEA"/>
    <w:rsid w:val="00B04EE5"/>
    <w:rsid w:val="00B0563C"/>
    <w:rsid w:val="00B067CF"/>
    <w:rsid w:val="00B068CA"/>
    <w:rsid w:val="00B076B5"/>
    <w:rsid w:val="00B110E6"/>
    <w:rsid w:val="00B11CB1"/>
    <w:rsid w:val="00B1230C"/>
    <w:rsid w:val="00B124A0"/>
    <w:rsid w:val="00B12F7B"/>
    <w:rsid w:val="00B13C52"/>
    <w:rsid w:val="00B14431"/>
    <w:rsid w:val="00B144A7"/>
    <w:rsid w:val="00B15769"/>
    <w:rsid w:val="00B15BA1"/>
    <w:rsid w:val="00B161BB"/>
    <w:rsid w:val="00B16287"/>
    <w:rsid w:val="00B16859"/>
    <w:rsid w:val="00B172F3"/>
    <w:rsid w:val="00B20CD5"/>
    <w:rsid w:val="00B20D68"/>
    <w:rsid w:val="00B20F06"/>
    <w:rsid w:val="00B21A27"/>
    <w:rsid w:val="00B21DE7"/>
    <w:rsid w:val="00B224BF"/>
    <w:rsid w:val="00B22537"/>
    <w:rsid w:val="00B2273B"/>
    <w:rsid w:val="00B22B75"/>
    <w:rsid w:val="00B23581"/>
    <w:rsid w:val="00B25BED"/>
    <w:rsid w:val="00B26C60"/>
    <w:rsid w:val="00B27542"/>
    <w:rsid w:val="00B27C00"/>
    <w:rsid w:val="00B30A25"/>
    <w:rsid w:val="00B31230"/>
    <w:rsid w:val="00B313B3"/>
    <w:rsid w:val="00B319B8"/>
    <w:rsid w:val="00B31C05"/>
    <w:rsid w:val="00B321CE"/>
    <w:rsid w:val="00B3272D"/>
    <w:rsid w:val="00B32BEC"/>
    <w:rsid w:val="00B34BD6"/>
    <w:rsid w:val="00B34E40"/>
    <w:rsid w:val="00B358D6"/>
    <w:rsid w:val="00B35BA2"/>
    <w:rsid w:val="00B36A4E"/>
    <w:rsid w:val="00B379BD"/>
    <w:rsid w:val="00B37E6E"/>
    <w:rsid w:val="00B41F11"/>
    <w:rsid w:val="00B42252"/>
    <w:rsid w:val="00B422D8"/>
    <w:rsid w:val="00B429A9"/>
    <w:rsid w:val="00B43919"/>
    <w:rsid w:val="00B45A5F"/>
    <w:rsid w:val="00B46863"/>
    <w:rsid w:val="00B46925"/>
    <w:rsid w:val="00B46A3D"/>
    <w:rsid w:val="00B52BB3"/>
    <w:rsid w:val="00B52C86"/>
    <w:rsid w:val="00B530D3"/>
    <w:rsid w:val="00B53C78"/>
    <w:rsid w:val="00B55092"/>
    <w:rsid w:val="00B55B41"/>
    <w:rsid w:val="00B56B2D"/>
    <w:rsid w:val="00B5708A"/>
    <w:rsid w:val="00B57B9A"/>
    <w:rsid w:val="00B6149F"/>
    <w:rsid w:val="00B61EBA"/>
    <w:rsid w:val="00B62316"/>
    <w:rsid w:val="00B63D2C"/>
    <w:rsid w:val="00B64827"/>
    <w:rsid w:val="00B64F70"/>
    <w:rsid w:val="00B66417"/>
    <w:rsid w:val="00B66836"/>
    <w:rsid w:val="00B66BF9"/>
    <w:rsid w:val="00B675AC"/>
    <w:rsid w:val="00B70520"/>
    <w:rsid w:val="00B7096D"/>
    <w:rsid w:val="00B70BF5"/>
    <w:rsid w:val="00B71BE6"/>
    <w:rsid w:val="00B71E6B"/>
    <w:rsid w:val="00B73B16"/>
    <w:rsid w:val="00B73B63"/>
    <w:rsid w:val="00B74FAA"/>
    <w:rsid w:val="00B75A20"/>
    <w:rsid w:val="00B75D03"/>
    <w:rsid w:val="00B75F38"/>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5343"/>
    <w:rsid w:val="00B86697"/>
    <w:rsid w:val="00B87940"/>
    <w:rsid w:val="00B87A1D"/>
    <w:rsid w:val="00B9117F"/>
    <w:rsid w:val="00B916AE"/>
    <w:rsid w:val="00B91776"/>
    <w:rsid w:val="00B92F7E"/>
    <w:rsid w:val="00B95356"/>
    <w:rsid w:val="00B975F7"/>
    <w:rsid w:val="00BA0568"/>
    <w:rsid w:val="00BA09FE"/>
    <w:rsid w:val="00BA19BD"/>
    <w:rsid w:val="00BA1B10"/>
    <w:rsid w:val="00BA212F"/>
    <w:rsid w:val="00BA2ECC"/>
    <w:rsid w:val="00BA366C"/>
    <w:rsid w:val="00BA38E7"/>
    <w:rsid w:val="00BA3E16"/>
    <w:rsid w:val="00BA5DF4"/>
    <w:rsid w:val="00BA61AA"/>
    <w:rsid w:val="00BA6981"/>
    <w:rsid w:val="00BA70D0"/>
    <w:rsid w:val="00BA74A7"/>
    <w:rsid w:val="00BA7533"/>
    <w:rsid w:val="00BB0E32"/>
    <w:rsid w:val="00BB246C"/>
    <w:rsid w:val="00BB25EB"/>
    <w:rsid w:val="00BB2652"/>
    <w:rsid w:val="00BB3023"/>
    <w:rsid w:val="00BB3478"/>
    <w:rsid w:val="00BB387D"/>
    <w:rsid w:val="00BB3D9B"/>
    <w:rsid w:val="00BB45AC"/>
    <w:rsid w:val="00BB519B"/>
    <w:rsid w:val="00BB5A6E"/>
    <w:rsid w:val="00BB5E41"/>
    <w:rsid w:val="00BB6A0C"/>
    <w:rsid w:val="00BB7E9A"/>
    <w:rsid w:val="00BC0D7B"/>
    <w:rsid w:val="00BC1220"/>
    <w:rsid w:val="00BC25BB"/>
    <w:rsid w:val="00BC43B8"/>
    <w:rsid w:val="00BC4768"/>
    <w:rsid w:val="00BC47FB"/>
    <w:rsid w:val="00BC501E"/>
    <w:rsid w:val="00BC5778"/>
    <w:rsid w:val="00BC636A"/>
    <w:rsid w:val="00BC6DCD"/>
    <w:rsid w:val="00BC7718"/>
    <w:rsid w:val="00BD01B9"/>
    <w:rsid w:val="00BD0556"/>
    <w:rsid w:val="00BD08A8"/>
    <w:rsid w:val="00BD0AA7"/>
    <w:rsid w:val="00BD1253"/>
    <w:rsid w:val="00BD2485"/>
    <w:rsid w:val="00BD24E9"/>
    <w:rsid w:val="00BD3445"/>
    <w:rsid w:val="00BD3D98"/>
    <w:rsid w:val="00BD4226"/>
    <w:rsid w:val="00BD4D64"/>
    <w:rsid w:val="00BD67F6"/>
    <w:rsid w:val="00BD6EB7"/>
    <w:rsid w:val="00BD767C"/>
    <w:rsid w:val="00BE1722"/>
    <w:rsid w:val="00BE1964"/>
    <w:rsid w:val="00BE1A57"/>
    <w:rsid w:val="00BE1D1B"/>
    <w:rsid w:val="00BE1E67"/>
    <w:rsid w:val="00BE22B9"/>
    <w:rsid w:val="00BE328F"/>
    <w:rsid w:val="00BE35B2"/>
    <w:rsid w:val="00BE39EF"/>
    <w:rsid w:val="00BE3A53"/>
    <w:rsid w:val="00BE4515"/>
    <w:rsid w:val="00BE4521"/>
    <w:rsid w:val="00BE4538"/>
    <w:rsid w:val="00BE4F42"/>
    <w:rsid w:val="00BE5201"/>
    <w:rsid w:val="00BE5F42"/>
    <w:rsid w:val="00BE61B1"/>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BA6"/>
    <w:rsid w:val="00BF6C84"/>
    <w:rsid w:val="00BF7118"/>
    <w:rsid w:val="00BF76D9"/>
    <w:rsid w:val="00BF7DE9"/>
    <w:rsid w:val="00C00431"/>
    <w:rsid w:val="00C00462"/>
    <w:rsid w:val="00C00AA8"/>
    <w:rsid w:val="00C016EF"/>
    <w:rsid w:val="00C06473"/>
    <w:rsid w:val="00C06C8D"/>
    <w:rsid w:val="00C10747"/>
    <w:rsid w:val="00C121C0"/>
    <w:rsid w:val="00C125F2"/>
    <w:rsid w:val="00C1321C"/>
    <w:rsid w:val="00C13676"/>
    <w:rsid w:val="00C13A20"/>
    <w:rsid w:val="00C14402"/>
    <w:rsid w:val="00C14502"/>
    <w:rsid w:val="00C15B73"/>
    <w:rsid w:val="00C16DBD"/>
    <w:rsid w:val="00C17702"/>
    <w:rsid w:val="00C21DA0"/>
    <w:rsid w:val="00C21FFB"/>
    <w:rsid w:val="00C227E2"/>
    <w:rsid w:val="00C2294D"/>
    <w:rsid w:val="00C235A1"/>
    <w:rsid w:val="00C23973"/>
    <w:rsid w:val="00C23D23"/>
    <w:rsid w:val="00C24C5E"/>
    <w:rsid w:val="00C250A9"/>
    <w:rsid w:val="00C26B42"/>
    <w:rsid w:val="00C26B64"/>
    <w:rsid w:val="00C27AC9"/>
    <w:rsid w:val="00C3146A"/>
    <w:rsid w:val="00C31E43"/>
    <w:rsid w:val="00C3220C"/>
    <w:rsid w:val="00C3348D"/>
    <w:rsid w:val="00C33EDD"/>
    <w:rsid w:val="00C3473F"/>
    <w:rsid w:val="00C3481E"/>
    <w:rsid w:val="00C34B30"/>
    <w:rsid w:val="00C34E04"/>
    <w:rsid w:val="00C35BFF"/>
    <w:rsid w:val="00C3603B"/>
    <w:rsid w:val="00C36316"/>
    <w:rsid w:val="00C364EF"/>
    <w:rsid w:val="00C365E3"/>
    <w:rsid w:val="00C367F9"/>
    <w:rsid w:val="00C36993"/>
    <w:rsid w:val="00C408A6"/>
    <w:rsid w:val="00C4122E"/>
    <w:rsid w:val="00C41A6F"/>
    <w:rsid w:val="00C4264C"/>
    <w:rsid w:val="00C4453D"/>
    <w:rsid w:val="00C4477B"/>
    <w:rsid w:val="00C45947"/>
    <w:rsid w:val="00C47E6C"/>
    <w:rsid w:val="00C50876"/>
    <w:rsid w:val="00C50CA5"/>
    <w:rsid w:val="00C51CB8"/>
    <w:rsid w:val="00C51CC9"/>
    <w:rsid w:val="00C51F02"/>
    <w:rsid w:val="00C521C8"/>
    <w:rsid w:val="00C523A5"/>
    <w:rsid w:val="00C52B52"/>
    <w:rsid w:val="00C533E7"/>
    <w:rsid w:val="00C53444"/>
    <w:rsid w:val="00C53769"/>
    <w:rsid w:val="00C53B9F"/>
    <w:rsid w:val="00C53FAA"/>
    <w:rsid w:val="00C549A4"/>
    <w:rsid w:val="00C54CF2"/>
    <w:rsid w:val="00C56937"/>
    <w:rsid w:val="00C577A4"/>
    <w:rsid w:val="00C57C97"/>
    <w:rsid w:val="00C57EAB"/>
    <w:rsid w:val="00C6058E"/>
    <w:rsid w:val="00C60900"/>
    <w:rsid w:val="00C60D71"/>
    <w:rsid w:val="00C620EA"/>
    <w:rsid w:val="00C6289B"/>
    <w:rsid w:val="00C6293D"/>
    <w:rsid w:val="00C6332B"/>
    <w:rsid w:val="00C6518F"/>
    <w:rsid w:val="00C65B31"/>
    <w:rsid w:val="00C675FD"/>
    <w:rsid w:val="00C701C2"/>
    <w:rsid w:val="00C704F9"/>
    <w:rsid w:val="00C71E3E"/>
    <w:rsid w:val="00C7282E"/>
    <w:rsid w:val="00C7359D"/>
    <w:rsid w:val="00C7385F"/>
    <w:rsid w:val="00C73967"/>
    <w:rsid w:val="00C746B8"/>
    <w:rsid w:val="00C7473E"/>
    <w:rsid w:val="00C74B81"/>
    <w:rsid w:val="00C755D1"/>
    <w:rsid w:val="00C75A86"/>
    <w:rsid w:val="00C75BF5"/>
    <w:rsid w:val="00C75C1D"/>
    <w:rsid w:val="00C76833"/>
    <w:rsid w:val="00C77EE8"/>
    <w:rsid w:val="00C801CC"/>
    <w:rsid w:val="00C804C5"/>
    <w:rsid w:val="00C80697"/>
    <w:rsid w:val="00C8103F"/>
    <w:rsid w:val="00C81440"/>
    <w:rsid w:val="00C821B4"/>
    <w:rsid w:val="00C82409"/>
    <w:rsid w:val="00C82C7E"/>
    <w:rsid w:val="00C8305B"/>
    <w:rsid w:val="00C83278"/>
    <w:rsid w:val="00C84B06"/>
    <w:rsid w:val="00C84DFA"/>
    <w:rsid w:val="00C85603"/>
    <w:rsid w:val="00C86440"/>
    <w:rsid w:val="00C86777"/>
    <w:rsid w:val="00C86BB6"/>
    <w:rsid w:val="00C87040"/>
    <w:rsid w:val="00C87791"/>
    <w:rsid w:val="00C91BB3"/>
    <w:rsid w:val="00C91EE7"/>
    <w:rsid w:val="00C921ED"/>
    <w:rsid w:val="00C92230"/>
    <w:rsid w:val="00C923C0"/>
    <w:rsid w:val="00C92925"/>
    <w:rsid w:val="00C934C1"/>
    <w:rsid w:val="00C9411D"/>
    <w:rsid w:val="00C965A7"/>
    <w:rsid w:val="00C967FE"/>
    <w:rsid w:val="00C96B2D"/>
    <w:rsid w:val="00C96C0D"/>
    <w:rsid w:val="00C96F1F"/>
    <w:rsid w:val="00C975DC"/>
    <w:rsid w:val="00CA0A8F"/>
    <w:rsid w:val="00CA10A7"/>
    <w:rsid w:val="00CA133E"/>
    <w:rsid w:val="00CA167E"/>
    <w:rsid w:val="00CA188D"/>
    <w:rsid w:val="00CA1AE0"/>
    <w:rsid w:val="00CA1E9D"/>
    <w:rsid w:val="00CA257D"/>
    <w:rsid w:val="00CA4C8F"/>
    <w:rsid w:val="00CA4EB5"/>
    <w:rsid w:val="00CA5F2E"/>
    <w:rsid w:val="00CA63B2"/>
    <w:rsid w:val="00CA7509"/>
    <w:rsid w:val="00CA7BFA"/>
    <w:rsid w:val="00CA7C48"/>
    <w:rsid w:val="00CB0864"/>
    <w:rsid w:val="00CB0AD1"/>
    <w:rsid w:val="00CB14D3"/>
    <w:rsid w:val="00CB2E78"/>
    <w:rsid w:val="00CB2F2E"/>
    <w:rsid w:val="00CB321B"/>
    <w:rsid w:val="00CB3405"/>
    <w:rsid w:val="00CB3D75"/>
    <w:rsid w:val="00CB4614"/>
    <w:rsid w:val="00CB5428"/>
    <w:rsid w:val="00CB591D"/>
    <w:rsid w:val="00CB5AAB"/>
    <w:rsid w:val="00CB5E19"/>
    <w:rsid w:val="00CB62C2"/>
    <w:rsid w:val="00CB67D4"/>
    <w:rsid w:val="00CB740C"/>
    <w:rsid w:val="00CB7787"/>
    <w:rsid w:val="00CB7824"/>
    <w:rsid w:val="00CB7E1A"/>
    <w:rsid w:val="00CC00EC"/>
    <w:rsid w:val="00CC0B4D"/>
    <w:rsid w:val="00CC1CFC"/>
    <w:rsid w:val="00CC2BE8"/>
    <w:rsid w:val="00CC3381"/>
    <w:rsid w:val="00CC34E2"/>
    <w:rsid w:val="00CC3A2C"/>
    <w:rsid w:val="00CC5328"/>
    <w:rsid w:val="00CC57E3"/>
    <w:rsid w:val="00CC7262"/>
    <w:rsid w:val="00CC7B11"/>
    <w:rsid w:val="00CD09A2"/>
    <w:rsid w:val="00CD133C"/>
    <w:rsid w:val="00CD19D7"/>
    <w:rsid w:val="00CD247C"/>
    <w:rsid w:val="00CD2B09"/>
    <w:rsid w:val="00CD2B5C"/>
    <w:rsid w:val="00CD30EF"/>
    <w:rsid w:val="00CD4559"/>
    <w:rsid w:val="00CD49B6"/>
    <w:rsid w:val="00CD5328"/>
    <w:rsid w:val="00CD76B9"/>
    <w:rsid w:val="00CD7A85"/>
    <w:rsid w:val="00CD7F09"/>
    <w:rsid w:val="00CE05D6"/>
    <w:rsid w:val="00CE07DC"/>
    <w:rsid w:val="00CE0980"/>
    <w:rsid w:val="00CE0FEE"/>
    <w:rsid w:val="00CE1014"/>
    <w:rsid w:val="00CE103C"/>
    <w:rsid w:val="00CE157E"/>
    <w:rsid w:val="00CE1BC0"/>
    <w:rsid w:val="00CE206E"/>
    <w:rsid w:val="00CE24C5"/>
    <w:rsid w:val="00CE3024"/>
    <w:rsid w:val="00CE320A"/>
    <w:rsid w:val="00CE341B"/>
    <w:rsid w:val="00CE35AF"/>
    <w:rsid w:val="00CE3BE1"/>
    <w:rsid w:val="00CE42C5"/>
    <w:rsid w:val="00CE49DB"/>
    <w:rsid w:val="00CE4E54"/>
    <w:rsid w:val="00CE5AB5"/>
    <w:rsid w:val="00CE5BBC"/>
    <w:rsid w:val="00CE5D4D"/>
    <w:rsid w:val="00CE6579"/>
    <w:rsid w:val="00CE6946"/>
    <w:rsid w:val="00CE77D1"/>
    <w:rsid w:val="00CE78FD"/>
    <w:rsid w:val="00CF0802"/>
    <w:rsid w:val="00CF17FC"/>
    <w:rsid w:val="00CF29D5"/>
    <w:rsid w:val="00CF3168"/>
    <w:rsid w:val="00CF35C8"/>
    <w:rsid w:val="00CF4413"/>
    <w:rsid w:val="00CF52BA"/>
    <w:rsid w:val="00CF5BD7"/>
    <w:rsid w:val="00CF5FAF"/>
    <w:rsid w:val="00CF738F"/>
    <w:rsid w:val="00D002BB"/>
    <w:rsid w:val="00D00461"/>
    <w:rsid w:val="00D018A3"/>
    <w:rsid w:val="00D021BA"/>
    <w:rsid w:val="00D02410"/>
    <w:rsid w:val="00D024E7"/>
    <w:rsid w:val="00D02834"/>
    <w:rsid w:val="00D02F8D"/>
    <w:rsid w:val="00D03BED"/>
    <w:rsid w:val="00D0424E"/>
    <w:rsid w:val="00D050CE"/>
    <w:rsid w:val="00D05B97"/>
    <w:rsid w:val="00D06B6A"/>
    <w:rsid w:val="00D07457"/>
    <w:rsid w:val="00D07809"/>
    <w:rsid w:val="00D079F1"/>
    <w:rsid w:val="00D07A13"/>
    <w:rsid w:val="00D106C1"/>
    <w:rsid w:val="00D11103"/>
    <w:rsid w:val="00D11DE0"/>
    <w:rsid w:val="00D121E1"/>
    <w:rsid w:val="00D122B2"/>
    <w:rsid w:val="00D131BC"/>
    <w:rsid w:val="00D1355B"/>
    <w:rsid w:val="00D144B1"/>
    <w:rsid w:val="00D14B23"/>
    <w:rsid w:val="00D15311"/>
    <w:rsid w:val="00D1666F"/>
    <w:rsid w:val="00D16AA1"/>
    <w:rsid w:val="00D16F2A"/>
    <w:rsid w:val="00D20769"/>
    <w:rsid w:val="00D2098A"/>
    <w:rsid w:val="00D211C0"/>
    <w:rsid w:val="00D216C4"/>
    <w:rsid w:val="00D21960"/>
    <w:rsid w:val="00D23582"/>
    <w:rsid w:val="00D2423E"/>
    <w:rsid w:val="00D26833"/>
    <w:rsid w:val="00D26D14"/>
    <w:rsid w:val="00D300E7"/>
    <w:rsid w:val="00D30C0B"/>
    <w:rsid w:val="00D31D01"/>
    <w:rsid w:val="00D31E2C"/>
    <w:rsid w:val="00D31FC5"/>
    <w:rsid w:val="00D325E2"/>
    <w:rsid w:val="00D328D2"/>
    <w:rsid w:val="00D33348"/>
    <w:rsid w:val="00D336A6"/>
    <w:rsid w:val="00D337DD"/>
    <w:rsid w:val="00D34378"/>
    <w:rsid w:val="00D34C75"/>
    <w:rsid w:val="00D34DDC"/>
    <w:rsid w:val="00D351CB"/>
    <w:rsid w:val="00D35351"/>
    <w:rsid w:val="00D358C6"/>
    <w:rsid w:val="00D36905"/>
    <w:rsid w:val="00D36C22"/>
    <w:rsid w:val="00D37E2D"/>
    <w:rsid w:val="00D40F55"/>
    <w:rsid w:val="00D40F8A"/>
    <w:rsid w:val="00D41BE3"/>
    <w:rsid w:val="00D41DF8"/>
    <w:rsid w:val="00D42DE4"/>
    <w:rsid w:val="00D430DC"/>
    <w:rsid w:val="00D44D43"/>
    <w:rsid w:val="00D4551C"/>
    <w:rsid w:val="00D45EB7"/>
    <w:rsid w:val="00D53035"/>
    <w:rsid w:val="00D533D0"/>
    <w:rsid w:val="00D542B2"/>
    <w:rsid w:val="00D54EA8"/>
    <w:rsid w:val="00D54F30"/>
    <w:rsid w:val="00D55867"/>
    <w:rsid w:val="00D55CE5"/>
    <w:rsid w:val="00D568B8"/>
    <w:rsid w:val="00D5718D"/>
    <w:rsid w:val="00D574F1"/>
    <w:rsid w:val="00D60623"/>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547"/>
    <w:rsid w:val="00D81735"/>
    <w:rsid w:val="00D81E04"/>
    <w:rsid w:val="00D81F0F"/>
    <w:rsid w:val="00D82B8B"/>
    <w:rsid w:val="00D82C0E"/>
    <w:rsid w:val="00D82EA9"/>
    <w:rsid w:val="00D8301E"/>
    <w:rsid w:val="00D83456"/>
    <w:rsid w:val="00D83897"/>
    <w:rsid w:val="00D847E5"/>
    <w:rsid w:val="00D84957"/>
    <w:rsid w:val="00D859E8"/>
    <w:rsid w:val="00D86095"/>
    <w:rsid w:val="00D8652C"/>
    <w:rsid w:val="00D86C55"/>
    <w:rsid w:val="00D86DD4"/>
    <w:rsid w:val="00D87240"/>
    <w:rsid w:val="00D9014F"/>
    <w:rsid w:val="00D903F7"/>
    <w:rsid w:val="00D90999"/>
    <w:rsid w:val="00D90AC1"/>
    <w:rsid w:val="00D91573"/>
    <w:rsid w:val="00D9237C"/>
    <w:rsid w:val="00D9365A"/>
    <w:rsid w:val="00D93B48"/>
    <w:rsid w:val="00D942C3"/>
    <w:rsid w:val="00D944CD"/>
    <w:rsid w:val="00D94DFB"/>
    <w:rsid w:val="00D94EDD"/>
    <w:rsid w:val="00D96194"/>
    <w:rsid w:val="00D965C5"/>
    <w:rsid w:val="00D9675A"/>
    <w:rsid w:val="00D97024"/>
    <w:rsid w:val="00D97865"/>
    <w:rsid w:val="00D978F0"/>
    <w:rsid w:val="00D97E2D"/>
    <w:rsid w:val="00DA077B"/>
    <w:rsid w:val="00DA0995"/>
    <w:rsid w:val="00DA1432"/>
    <w:rsid w:val="00DA2240"/>
    <w:rsid w:val="00DA236C"/>
    <w:rsid w:val="00DA26B5"/>
    <w:rsid w:val="00DA2C6B"/>
    <w:rsid w:val="00DA569D"/>
    <w:rsid w:val="00DA5F86"/>
    <w:rsid w:val="00DA61B9"/>
    <w:rsid w:val="00DA6377"/>
    <w:rsid w:val="00DA685F"/>
    <w:rsid w:val="00DA750E"/>
    <w:rsid w:val="00DB2305"/>
    <w:rsid w:val="00DB26D5"/>
    <w:rsid w:val="00DB28B1"/>
    <w:rsid w:val="00DB2BA9"/>
    <w:rsid w:val="00DB2E8E"/>
    <w:rsid w:val="00DB4B07"/>
    <w:rsid w:val="00DB51C0"/>
    <w:rsid w:val="00DB5A6A"/>
    <w:rsid w:val="00DB6D3A"/>
    <w:rsid w:val="00DB7124"/>
    <w:rsid w:val="00DB7329"/>
    <w:rsid w:val="00DB7C2C"/>
    <w:rsid w:val="00DB7CD6"/>
    <w:rsid w:val="00DB7E35"/>
    <w:rsid w:val="00DC1F6D"/>
    <w:rsid w:val="00DC296A"/>
    <w:rsid w:val="00DC3B9B"/>
    <w:rsid w:val="00DC4407"/>
    <w:rsid w:val="00DC4795"/>
    <w:rsid w:val="00DC4961"/>
    <w:rsid w:val="00DC5569"/>
    <w:rsid w:val="00DC6636"/>
    <w:rsid w:val="00DD0516"/>
    <w:rsid w:val="00DD0E39"/>
    <w:rsid w:val="00DD1DF7"/>
    <w:rsid w:val="00DD3C65"/>
    <w:rsid w:val="00DD42C3"/>
    <w:rsid w:val="00DD5249"/>
    <w:rsid w:val="00DD5C1E"/>
    <w:rsid w:val="00DD5DF1"/>
    <w:rsid w:val="00DD668C"/>
    <w:rsid w:val="00DD684B"/>
    <w:rsid w:val="00DD6C7E"/>
    <w:rsid w:val="00DD73C5"/>
    <w:rsid w:val="00DD7A1D"/>
    <w:rsid w:val="00DE00BE"/>
    <w:rsid w:val="00DE1866"/>
    <w:rsid w:val="00DE1A18"/>
    <w:rsid w:val="00DE269D"/>
    <w:rsid w:val="00DE2DB6"/>
    <w:rsid w:val="00DE302D"/>
    <w:rsid w:val="00DE40AC"/>
    <w:rsid w:val="00DE4845"/>
    <w:rsid w:val="00DE63CD"/>
    <w:rsid w:val="00DE6429"/>
    <w:rsid w:val="00DE747B"/>
    <w:rsid w:val="00DE7850"/>
    <w:rsid w:val="00DE7DA0"/>
    <w:rsid w:val="00DF03B7"/>
    <w:rsid w:val="00DF0614"/>
    <w:rsid w:val="00DF0ABD"/>
    <w:rsid w:val="00DF2CD5"/>
    <w:rsid w:val="00DF3697"/>
    <w:rsid w:val="00DF3E8A"/>
    <w:rsid w:val="00DF59A1"/>
    <w:rsid w:val="00DF5D25"/>
    <w:rsid w:val="00DF5E61"/>
    <w:rsid w:val="00DF6300"/>
    <w:rsid w:val="00DF6F19"/>
    <w:rsid w:val="00DF7898"/>
    <w:rsid w:val="00DF7C05"/>
    <w:rsid w:val="00E0045F"/>
    <w:rsid w:val="00E00693"/>
    <w:rsid w:val="00E00963"/>
    <w:rsid w:val="00E00DE6"/>
    <w:rsid w:val="00E010EF"/>
    <w:rsid w:val="00E017F4"/>
    <w:rsid w:val="00E0208D"/>
    <w:rsid w:val="00E0228B"/>
    <w:rsid w:val="00E023EE"/>
    <w:rsid w:val="00E02EAB"/>
    <w:rsid w:val="00E03657"/>
    <w:rsid w:val="00E04110"/>
    <w:rsid w:val="00E04DC2"/>
    <w:rsid w:val="00E06A7B"/>
    <w:rsid w:val="00E07992"/>
    <w:rsid w:val="00E10416"/>
    <w:rsid w:val="00E11055"/>
    <w:rsid w:val="00E115C8"/>
    <w:rsid w:val="00E125FF"/>
    <w:rsid w:val="00E133E4"/>
    <w:rsid w:val="00E1563C"/>
    <w:rsid w:val="00E157E9"/>
    <w:rsid w:val="00E17A04"/>
    <w:rsid w:val="00E20275"/>
    <w:rsid w:val="00E204E3"/>
    <w:rsid w:val="00E2097B"/>
    <w:rsid w:val="00E20A0F"/>
    <w:rsid w:val="00E21719"/>
    <w:rsid w:val="00E226C4"/>
    <w:rsid w:val="00E231DC"/>
    <w:rsid w:val="00E23ED1"/>
    <w:rsid w:val="00E23FAA"/>
    <w:rsid w:val="00E247FC"/>
    <w:rsid w:val="00E2481D"/>
    <w:rsid w:val="00E24C16"/>
    <w:rsid w:val="00E24E8E"/>
    <w:rsid w:val="00E24E9E"/>
    <w:rsid w:val="00E25580"/>
    <w:rsid w:val="00E25D0C"/>
    <w:rsid w:val="00E27A96"/>
    <w:rsid w:val="00E27F01"/>
    <w:rsid w:val="00E3126B"/>
    <w:rsid w:val="00E3165B"/>
    <w:rsid w:val="00E31CD0"/>
    <w:rsid w:val="00E31E6D"/>
    <w:rsid w:val="00E31FD0"/>
    <w:rsid w:val="00E325A9"/>
    <w:rsid w:val="00E33F1B"/>
    <w:rsid w:val="00E356C7"/>
    <w:rsid w:val="00E357A4"/>
    <w:rsid w:val="00E35884"/>
    <w:rsid w:val="00E3648A"/>
    <w:rsid w:val="00E36752"/>
    <w:rsid w:val="00E368B6"/>
    <w:rsid w:val="00E36B08"/>
    <w:rsid w:val="00E37AB4"/>
    <w:rsid w:val="00E37EAA"/>
    <w:rsid w:val="00E405BC"/>
    <w:rsid w:val="00E406D4"/>
    <w:rsid w:val="00E40DD2"/>
    <w:rsid w:val="00E427F8"/>
    <w:rsid w:val="00E42A00"/>
    <w:rsid w:val="00E4396A"/>
    <w:rsid w:val="00E4438E"/>
    <w:rsid w:val="00E44556"/>
    <w:rsid w:val="00E44B01"/>
    <w:rsid w:val="00E46470"/>
    <w:rsid w:val="00E46F78"/>
    <w:rsid w:val="00E50A5C"/>
    <w:rsid w:val="00E50B8D"/>
    <w:rsid w:val="00E51EB1"/>
    <w:rsid w:val="00E522B3"/>
    <w:rsid w:val="00E525AC"/>
    <w:rsid w:val="00E5276C"/>
    <w:rsid w:val="00E5424C"/>
    <w:rsid w:val="00E54625"/>
    <w:rsid w:val="00E55078"/>
    <w:rsid w:val="00E556FA"/>
    <w:rsid w:val="00E5670A"/>
    <w:rsid w:val="00E57138"/>
    <w:rsid w:val="00E573B2"/>
    <w:rsid w:val="00E573C6"/>
    <w:rsid w:val="00E577FD"/>
    <w:rsid w:val="00E60238"/>
    <w:rsid w:val="00E6095D"/>
    <w:rsid w:val="00E61079"/>
    <w:rsid w:val="00E611B9"/>
    <w:rsid w:val="00E62B12"/>
    <w:rsid w:val="00E62FE2"/>
    <w:rsid w:val="00E6607A"/>
    <w:rsid w:val="00E66248"/>
    <w:rsid w:val="00E66BEA"/>
    <w:rsid w:val="00E66D0A"/>
    <w:rsid w:val="00E675F5"/>
    <w:rsid w:val="00E67EE4"/>
    <w:rsid w:val="00E70410"/>
    <w:rsid w:val="00E706A0"/>
    <w:rsid w:val="00E728B4"/>
    <w:rsid w:val="00E72E01"/>
    <w:rsid w:val="00E72FF5"/>
    <w:rsid w:val="00E74B8A"/>
    <w:rsid w:val="00E75CCE"/>
    <w:rsid w:val="00E761FD"/>
    <w:rsid w:val="00E76D00"/>
    <w:rsid w:val="00E77116"/>
    <w:rsid w:val="00E77729"/>
    <w:rsid w:val="00E80DE6"/>
    <w:rsid w:val="00E82B15"/>
    <w:rsid w:val="00E8444B"/>
    <w:rsid w:val="00E84A2D"/>
    <w:rsid w:val="00E84BB0"/>
    <w:rsid w:val="00E84CA2"/>
    <w:rsid w:val="00E85D88"/>
    <w:rsid w:val="00E863F6"/>
    <w:rsid w:val="00E87E98"/>
    <w:rsid w:val="00E90A19"/>
    <w:rsid w:val="00E935B0"/>
    <w:rsid w:val="00E9402A"/>
    <w:rsid w:val="00E9425E"/>
    <w:rsid w:val="00E94309"/>
    <w:rsid w:val="00E95544"/>
    <w:rsid w:val="00E958C7"/>
    <w:rsid w:val="00E959CC"/>
    <w:rsid w:val="00E960D1"/>
    <w:rsid w:val="00E97C76"/>
    <w:rsid w:val="00EA0EBE"/>
    <w:rsid w:val="00EA1D65"/>
    <w:rsid w:val="00EA2482"/>
    <w:rsid w:val="00EA31D4"/>
    <w:rsid w:val="00EA4484"/>
    <w:rsid w:val="00EA47C4"/>
    <w:rsid w:val="00EA4A41"/>
    <w:rsid w:val="00EA6068"/>
    <w:rsid w:val="00EA6102"/>
    <w:rsid w:val="00EA61A2"/>
    <w:rsid w:val="00EB06CB"/>
    <w:rsid w:val="00EB203C"/>
    <w:rsid w:val="00EB212A"/>
    <w:rsid w:val="00EB2200"/>
    <w:rsid w:val="00EB2881"/>
    <w:rsid w:val="00EB2C50"/>
    <w:rsid w:val="00EB412A"/>
    <w:rsid w:val="00EB4F51"/>
    <w:rsid w:val="00EB512F"/>
    <w:rsid w:val="00EB7065"/>
    <w:rsid w:val="00EB7C50"/>
    <w:rsid w:val="00EC002E"/>
    <w:rsid w:val="00EC0945"/>
    <w:rsid w:val="00EC0B28"/>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4956"/>
    <w:rsid w:val="00ED5D2F"/>
    <w:rsid w:val="00ED62A5"/>
    <w:rsid w:val="00EE0499"/>
    <w:rsid w:val="00EE0721"/>
    <w:rsid w:val="00EE1889"/>
    <w:rsid w:val="00EE1EE6"/>
    <w:rsid w:val="00EE2D5E"/>
    <w:rsid w:val="00EE3480"/>
    <w:rsid w:val="00EE387A"/>
    <w:rsid w:val="00EE558C"/>
    <w:rsid w:val="00EE5677"/>
    <w:rsid w:val="00EE5A81"/>
    <w:rsid w:val="00EE64C1"/>
    <w:rsid w:val="00EF0D47"/>
    <w:rsid w:val="00EF2FCF"/>
    <w:rsid w:val="00EF3B42"/>
    <w:rsid w:val="00EF3C45"/>
    <w:rsid w:val="00EF3D97"/>
    <w:rsid w:val="00EF3FC8"/>
    <w:rsid w:val="00EF697F"/>
    <w:rsid w:val="00EF6CE0"/>
    <w:rsid w:val="00F02A7D"/>
    <w:rsid w:val="00F02C25"/>
    <w:rsid w:val="00F02FB9"/>
    <w:rsid w:val="00F04081"/>
    <w:rsid w:val="00F04973"/>
    <w:rsid w:val="00F04D19"/>
    <w:rsid w:val="00F059CA"/>
    <w:rsid w:val="00F0689C"/>
    <w:rsid w:val="00F0700F"/>
    <w:rsid w:val="00F0783A"/>
    <w:rsid w:val="00F07C87"/>
    <w:rsid w:val="00F07F0E"/>
    <w:rsid w:val="00F10E4A"/>
    <w:rsid w:val="00F10ED1"/>
    <w:rsid w:val="00F11294"/>
    <w:rsid w:val="00F1230E"/>
    <w:rsid w:val="00F123DE"/>
    <w:rsid w:val="00F130BF"/>
    <w:rsid w:val="00F135A8"/>
    <w:rsid w:val="00F13948"/>
    <w:rsid w:val="00F14CF2"/>
    <w:rsid w:val="00F14E0D"/>
    <w:rsid w:val="00F14F0C"/>
    <w:rsid w:val="00F151F4"/>
    <w:rsid w:val="00F167D9"/>
    <w:rsid w:val="00F16C30"/>
    <w:rsid w:val="00F16D1B"/>
    <w:rsid w:val="00F2059C"/>
    <w:rsid w:val="00F21871"/>
    <w:rsid w:val="00F21E72"/>
    <w:rsid w:val="00F22599"/>
    <w:rsid w:val="00F233A6"/>
    <w:rsid w:val="00F23844"/>
    <w:rsid w:val="00F2579C"/>
    <w:rsid w:val="00F25ACD"/>
    <w:rsid w:val="00F262F2"/>
    <w:rsid w:val="00F271D5"/>
    <w:rsid w:val="00F27438"/>
    <w:rsid w:val="00F2757F"/>
    <w:rsid w:val="00F27A96"/>
    <w:rsid w:val="00F30C5F"/>
    <w:rsid w:val="00F3160B"/>
    <w:rsid w:val="00F31C2D"/>
    <w:rsid w:val="00F33BCC"/>
    <w:rsid w:val="00F348C7"/>
    <w:rsid w:val="00F3639B"/>
    <w:rsid w:val="00F368B8"/>
    <w:rsid w:val="00F36B86"/>
    <w:rsid w:val="00F36C6D"/>
    <w:rsid w:val="00F379BD"/>
    <w:rsid w:val="00F40C5B"/>
    <w:rsid w:val="00F40DEC"/>
    <w:rsid w:val="00F412D3"/>
    <w:rsid w:val="00F4163D"/>
    <w:rsid w:val="00F438A3"/>
    <w:rsid w:val="00F43F15"/>
    <w:rsid w:val="00F444EF"/>
    <w:rsid w:val="00F445BD"/>
    <w:rsid w:val="00F4546F"/>
    <w:rsid w:val="00F45763"/>
    <w:rsid w:val="00F46252"/>
    <w:rsid w:val="00F467F1"/>
    <w:rsid w:val="00F46DB2"/>
    <w:rsid w:val="00F51419"/>
    <w:rsid w:val="00F516B0"/>
    <w:rsid w:val="00F523E0"/>
    <w:rsid w:val="00F53A8F"/>
    <w:rsid w:val="00F53C9A"/>
    <w:rsid w:val="00F5440E"/>
    <w:rsid w:val="00F546B5"/>
    <w:rsid w:val="00F56D9B"/>
    <w:rsid w:val="00F56DEF"/>
    <w:rsid w:val="00F60573"/>
    <w:rsid w:val="00F612CF"/>
    <w:rsid w:val="00F62370"/>
    <w:rsid w:val="00F63984"/>
    <w:rsid w:val="00F64B5E"/>
    <w:rsid w:val="00F65040"/>
    <w:rsid w:val="00F6732A"/>
    <w:rsid w:val="00F67C33"/>
    <w:rsid w:val="00F70E45"/>
    <w:rsid w:val="00F7250B"/>
    <w:rsid w:val="00F72DF4"/>
    <w:rsid w:val="00F744A6"/>
    <w:rsid w:val="00F74D9D"/>
    <w:rsid w:val="00F75A57"/>
    <w:rsid w:val="00F76736"/>
    <w:rsid w:val="00F76A43"/>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6B54"/>
    <w:rsid w:val="00F91EAE"/>
    <w:rsid w:val="00F92385"/>
    <w:rsid w:val="00F93352"/>
    <w:rsid w:val="00F93486"/>
    <w:rsid w:val="00F93D5E"/>
    <w:rsid w:val="00F9423C"/>
    <w:rsid w:val="00F94A46"/>
    <w:rsid w:val="00F9712B"/>
    <w:rsid w:val="00F9717F"/>
    <w:rsid w:val="00F9766E"/>
    <w:rsid w:val="00F979B3"/>
    <w:rsid w:val="00FA234F"/>
    <w:rsid w:val="00FA3444"/>
    <w:rsid w:val="00FA3562"/>
    <w:rsid w:val="00FA3571"/>
    <w:rsid w:val="00FA4883"/>
    <w:rsid w:val="00FA4A79"/>
    <w:rsid w:val="00FA55C6"/>
    <w:rsid w:val="00FA65C5"/>
    <w:rsid w:val="00FB0243"/>
    <w:rsid w:val="00FB06A5"/>
    <w:rsid w:val="00FB0FCE"/>
    <w:rsid w:val="00FB1447"/>
    <w:rsid w:val="00FB175F"/>
    <w:rsid w:val="00FB2273"/>
    <w:rsid w:val="00FB23A3"/>
    <w:rsid w:val="00FB3500"/>
    <w:rsid w:val="00FB36B1"/>
    <w:rsid w:val="00FB3CD4"/>
    <w:rsid w:val="00FB408A"/>
    <w:rsid w:val="00FC0528"/>
    <w:rsid w:val="00FC1BEF"/>
    <w:rsid w:val="00FC1FAF"/>
    <w:rsid w:val="00FC1FC3"/>
    <w:rsid w:val="00FC27C5"/>
    <w:rsid w:val="00FC2876"/>
    <w:rsid w:val="00FC30CD"/>
    <w:rsid w:val="00FC475A"/>
    <w:rsid w:val="00FC49C1"/>
    <w:rsid w:val="00FC515C"/>
    <w:rsid w:val="00FC6D60"/>
    <w:rsid w:val="00FD12CD"/>
    <w:rsid w:val="00FD1831"/>
    <w:rsid w:val="00FD1B0E"/>
    <w:rsid w:val="00FD2277"/>
    <w:rsid w:val="00FD2355"/>
    <w:rsid w:val="00FD2611"/>
    <w:rsid w:val="00FD414C"/>
    <w:rsid w:val="00FD4A4E"/>
    <w:rsid w:val="00FD4A58"/>
    <w:rsid w:val="00FD4F6E"/>
    <w:rsid w:val="00FD57BE"/>
    <w:rsid w:val="00FD6A10"/>
    <w:rsid w:val="00FE0071"/>
    <w:rsid w:val="00FE1649"/>
    <w:rsid w:val="00FE3606"/>
    <w:rsid w:val="00FE569E"/>
    <w:rsid w:val="00FE61E7"/>
    <w:rsid w:val="00FE70FD"/>
    <w:rsid w:val="00FF0B4F"/>
    <w:rsid w:val="00FF2038"/>
    <w:rsid w:val="00FF3D0F"/>
    <w:rsid w:val="00FF4228"/>
    <w:rsid w:val="00FF42D9"/>
    <w:rsid w:val="00FF4349"/>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v:stroke endarrow="block"/>
    </o:shapedefaults>
    <o:shapelayout v:ext="edit">
      <o:idmap v:ext="edit" data="2"/>
    </o:shapelayout>
  </w:shapeDefaults>
  <w:decimalSymbol w:val="."/>
  <w:listSeparator w:val=","/>
  <w14:docId w14:val="4E2CA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A7D27"/>
    <w:pPr>
      <w:keepNext/>
      <w:spacing w:before="240" w:after="24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AE06EB"/>
    <w:pPr>
      <w:keepNext/>
      <w:spacing w:before="240" w:after="240"/>
      <w:ind w:left="2880" w:hanging="720"/>
      <w:outlineLvl w:val="3"/>
    </w:pPr>
    <w:rPr>
      <w:bCs/>
      <w:i/>
      <w:u w:val="single"/>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75F38"/>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A7D27"/>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5"/>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6"/>
      </w:numPr>
    </w:pPr>
  </w:style>
  <w:style w:type="numbering" w:customStyle="1" w:styleId="StyleBulletedSymbolsymbolBoldLeft0Hanging0251">
    <w:name w:val="Style Bulleted Symbol (symbol) Bold Left:  0&quot; Hanging:  0.25&quot;1"/>
    <w:basedOn w:val="NoList"/>
    <w:rsid w:val="000E6851"/>
    <w:pPr>
      <w:numPr>
        <w:numId w:val="8"/>
      </w:numPr>
    </w:pPr>
  </w:style>
  <w:style w:type="numbering" w:customStyle="1" w:styleId="StyleBulletedSymbolsymbolLeft0Hanging025">
    <w:name w:val="Style Bulleted Symbol (symbol) Left:  0&quot; Hanging:  0.25&quot;"/>
    <w:basedOn w:val="NoList"/>
    <w:rsid w:val="000E6851"/>
    <w:pPr>
      <w:numPr>
        <w:numId w:val="12"/>
      </w:numPr>
    </w:pPr>
  </w:style>
  <w:style w:type="character" w:styleId="CommentReference">
    <w:name w:val="annotation reference"/>
    <w:uiPriority w:val="99"/>
    <w:rsid w:val="00175536"/>
    <w:rPr>
      <w:sz w:val="16"/>
      <w:szCs w:val="16"/>
    </w:rPr>
  </w:style>
  <w:style w:type="paragraph" w:styleId="CommentText">
    <w:name w:val="annotation text"/>
    <w:basedOn w:val="Normal"/>
    <w:link w:val="CommentTextChar"/>
    <w:uiPriority w:val="99"/>
    <w:rsid w:val="00175536"/>
    <w:rPr>
      <w:sz w:val="20"/>
    </w:rPr>
  </w:style>
  <w:style w:type="character" w:customStyle="1" w:styleId="CommentTextChar">
    <w:name w:val="Comment Text Char"/>
    <w:basedOn w:val="DefaultParagraphFont"/>
    <w:link w:val="CommentText"/>
    <w:uiPriority w:val="99"/>
    <w:rsid w:val="00175536"/>
  </w:style>
  <w:style w:type="paragraph" w:styleId="CommentSubject">
    <w:name w:val="annotation subject"/>
    <w:basedOn w:val="CommentText"/>
    <w:next w:val="CommentText"/>
    <w:link w:val="CommentSubjectChar"/>
    <w:rsid w:val="00175536"/>
    <w:rPr>
      <w:b/>
      <w:bCs/>
    </w:rPr>
  </w:style>
  <w:style w:type="character" w:customStyle="1" w:styleId="CommentSubjectChar">
    <w:name w:val="Comment Subject Char"/>
    <w:link w:val="CommentSubject"/>
    <w:rsid w:val="00175536"/>
    <w:rPr>
      <w:b/>
      <w:bCs/>
    </w:rPr>
  </w:style>
  <w:style w:type="paragraph" w:styleId="ListParagraph">
    <w:name w:val="List Paragraph"/>
    <w:basedOn w:val="Normal"/>
    <w:uiPriority w:val="34"/>
    <w:qFormat/>
    <w:rsid w:val="00F23844"/>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uiPriority w:val="99"/>
    <w:rsid w:val="00684E33"/>
    <w:rPr>
      <w:sz w:val="24"/>
    </w:rPr>
  </w:style>
  <w:style w:type="character" w:customStyle="1" w:styleId="FooterChar">
    <w:name w:val="Footer Char"/>
    <w:basedOn w:val="DefaultParagraphFont"/>
    <w:link w:val="Footer"/>
    <w:uiPriority w:val="99"/>
    <w:rsid w:val="00684E33"/>
    <w:rPr>
      <w:sz w:val="24"/>
    </w:rPr>
  </w:style>
  <w:style w:type="paragraph" w:customStyle="1" w:styleId="Body">
    <w:name w:val="Body"/>
    <w:rsid w:val="00684E3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684E33"/>
    <w:pPr>
      <w:pBdr>
        <w:top w:val="nil"/>
        <w:left w:val="nil"/>
        <w:bottom w:val="nil"/>
        <w:right w:val="nil"/>
        <w:between w:val="nil"/>
        <w:bar w:val="nil"/>
      </w:pBdr>
    </w:pPr>
    <w:rPr>
      <w:rFonts w:ascii="Helvetica" w:eastAsia="Helvetica" w:hAnsi="Helvetica" w:cs="Helvetica"/>
      <w:color w:val="000000"/>
      <w:bdr w:val="nil"/>
    </w:rPr>
  </w:style>
  <w:style w:type="character" w:customStyle="1" w:styleId="bodytext0">
    <w:name w:val="body_text"/>
    <w:basedOn w:val="DefaultParagraphFont"/>
    <w:rsid w:val="000A6DE9"/>
  </w:style>
  <w:style w:type="character" w:styleId="UnresolvedMention">
    <w:name w:val="Unresolved Mention"/>
    <w:basedOn w:val="DefaultParagraphFont"/>
    <w:uiPriority w:val="99"/>
    <w:semiHidden/>
    <w:unhideWhenUsed/>
    <w:rsid w:val="00C3220C"/>
    <w:rPr>
      <w:color w:val="605E5C"/>
      <w:shd w:val="clear" w:color="auto" w:fill="E1DFDD"/>
    </w:rPr>
  </w:style>
  <w:style w:type="numbering" w:customStyle="1" w:styleId="StyleNumbered12pt1">
    <w:name w:val="Style Numbered 12 pt1"/>
    <w:basedOn w:val="NoList"/>
    <w:rsid w:val="00EE3480"/>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55387428">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0829925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587810587">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643970818">
      <w:bodyDiv w:val="1"/>
      <w:marLeft w:val="0"/>
      <w:marRight w:val="0"/>
      <w:marTop w:val="0"/>
      <w:marBottom w:val="0"/>
      <w:divBdr>
        <w:top w:val="none" w:sz="0" w:space="0" w:color="auto"/>
        <w:left w:val="none" w:sz="0" w:space="0" w:color="auto"/>
        <w:bottom w:val="none" w:sz="0" w:space="0" w:color="auto"/>
        <w:right w:val="none" w:sz="0" w:space="0" w:color="auto"/>
      </w:divBdr>
    </w:div>
    <w:div w:id="1178151640">
      <w:bodyDiv w:val="1"/>
      <w:marLeft w:val="0"/>
      <w:marRight w:val="0"/>
      <w:marTop w:val="0"/>
      <w:marBottom w:val="0"/>
      <w:divBdr>
        <w:top w:val="none" w:sz="0" w:space="0" w:color="auto"/>
        <w:left w:val="none" w:sz="0" w:space="0" w:color="auto"/>
        <w:bottom w:val="none" w:sz="0" w:space="0" w:color="auto"/>
        <w:right w:val="none" w:sz="0" w:space="0" w:color="auto"/>
      </w:divBdr>
    </w:div>
    <w:div w:id="1439181307">
      <w:bodyDiv w:val="1"/>
      <w:marLeft w:val="0"/>
      <w:marRight w:val="0"/>
      <w:marTop w:val="0"/>
      <w:marBottom w:val="0"/>
      <w:divBdr>
        <w:top w:val="none" w:sz="0" w:space="0" w:color="auto"/>
        <w:left w:val="none" w:sz="0" w:space="0" w:color="auto"/>
        <w:bottom w:val="none" w:sz="0" w:space="0" w:color="auto"/>
        <w:right w:val="none" w:sz="0" w:space="0" w:color="auto"/>
      </w:divBdr>
    </w:div>
    <w:div w:id="1798644644">
      <w:bodyDiv w:val="1"/>
      <w:marLeft w:val="0"/>
      <w:marRight w:val="0"/>
      <w:marTop w:val="0"/>
      <w:marBottom w:val="0"/>
      <w:divBdr>
        <w:top w:val="none" w:sz="0" w:space="0" w:color="auto"/>
        <w:left w:val="none" w:sz="0" w:space="0" w:color="auto"/>
        <w:bottom w:val="none" w:sz="0" w:space="0" w:color="auto"/>
        <w:right w:val="none" w:sz="0" w:space="0" w:color="auto"/>
      </w:divBdr>
    </w:div>
    <w:div w:id="19584400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www.washingtonpost.com/news/capital-weather-gang/wp/2018/08/30/its-been-relentless-smothering-summer-humidity-in-the-northeast-has-crushed-records/"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mass.gov/dph/iaq" TargetMode="External"/><Relationship Id="rId17" Type="http://schemas.openxmlformats.org/officeDocument/2006/relationships/hyperlink" Target="http://www.epa.gov/mold/mold-remediation-schools-and-commercial-buildings-guide" TargetMode="External"/><Relationship Id="rId25" Type="http://schemas.openxmlformats.org/officeDocument/2006/relationships/image" Target="media/image2.jpeg"/><Relationship Id="rId33"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www.noaa.gov/news/summer-2021-neck-and-neck-with-dust-bowl-summer-for-hottest-on-record" TargetMode="External"/><Relationship Id="rId20" Type="http://schemas.openxmlformats.org/officeDocument/2006/relationships/header" Target="header2.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pa.gov/mold/mold-remediation-schools-and-commercial-buildings-guide" TargetMode="External"/><Relationship Id="rId24" Type="http://schemas.openxmlformats.org/officeDocument/2006/relationships/footer" Target="footer4.xml"/><Relationship Id="rId32"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www.mass.gov/lists/indoor-air-quality-manual-and-appendices" TargetMode="External"/><Relationship Id="rId23" Type="http://schemas.openxmlformats.org/officeDocument/2006/relationships/header" Target="header3.xml"/><Relationship Id="rId28" Type="http://schemas.openxmlformats.org/officeDocument/2006/relationships/image" Target="media/image5.jpeg"/><Relationship Id="rId10" Type="http://schemas.openxmlformats.org/officeDocument/2006/relationships/hyperlink" Target="https://www.mass.gov/service-details/remediation-and-prevention-of-mold-growth-and-water-damage-in-public-schools-and" TargetMode="External"/><Relationship Id="rId19" Type="http://schemas.openxmlformats.org/officeDocument/2006/relationships/header" Target="header1.xm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mass.gov/service-details/preventing-mold-growth-in-massachusetts-schools-during-hot-humid-weather" TargetMode="External"/><Relationship Id="rId14" Type="http://schemas.openxmlformats.org/officeDocument/2006/relationships/hyperlink" Target="https://www.gazettenet.com/South-Hadley-High-School-still-closed-amid-mold-remediation-42413519" TargetMode="External"/><Relationship Id="rId22" Type="http://schemas.openxmlformats.org/officeDocument/2006/relationships/footer" Target="footer3.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68E32-9439-4CC5-84EA-5D66E450E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2072</Words>
  <Characters>11812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Indoor Air Quality Assessment of Tyngsborough Historical Society</vt:lpstr>
    </vt:vector>
  </TitlesOfParts>
  <Company/>
  <LinksUpToDate>false</LinksUpToDate>
  <CharactersWithSpaces>13857</CharactersWithSpaces>
  <SharedDoc>false</SharedDoc>
  <HLinks>
    <vt:vector size="48" baseType="variant">
      <vt:variant>
        <vt:i4>3145825</vt:i4>
      </vt:variant>
      <vt:variant>
        <vt:i4>24</vt:i4>
      </vt:variant>
      <vt:variant>
        <vt:i4>0</vt:i4>
      </vt:variant>
      <vt:variant>
        <vt:i4>5</vt:i4>
      </vt:variant>
      <vt:variant>
        <vt:lpwstr>http://www.mass.gov/eohhs/gov/departments/dph/programs/environmental-health/exposure-topics/iaq/iaq-manual/</vt:lpwstr>
      </vt:variant>
      <vt:variant>
        <vt:lpwstr/>
      </vt:variant>
      <vt:variant>
        <vt:i4>6750258</vt:i4>
      </vt:variant>
      <vt:variant>
        <vt:i4>21</vt:i4>
      </vt:variant>
      <vt:variant>
        <vt:i4>0</vt:i4>
      </vt:variant>
      <vt:variant>
        <vt:i4>5</vt:i4>
      </vt:variant>
      <vt:variant>
        <vt:lpwstr>http://www.mass.gov/dph/mcr</vt:lpwstr>
      </vt:variant>
      <vt:variant>
        <vt:lpwstr/>
      </vt:variant>
      <vt:variant>
        <vt:i4>6750258</vt:i4>
      </vt:variant>
      <vt:variant>
        <vt:i4>18</vt:i4>
      </vt:variant>
      <vt:variant>
        <vt:i4>0</vt:i4>
      </vt:variant>
      <vt:variant>
        <vt:i4>5</vt:i4>
      </vt:variant>
      <vt:variant>
        <vt:lpwstr>http://www.mass.gov/dph/mcr</vt:lpwstr>
      </vt:variant>
      <vt:variant>
        <vt:lpwstr/>
      </vt:variant>
      <vt:variant>
        <vt:i4>6750258</vt:i4>
      </vt:variant>
      <vt:variant>
        <vt:i4>15</vt:i4>
      </vt:variant>
      <vt:variant>
        <vt:i4>0</vt:i4>
      </vt:variant>
      <vt:variant>
        <vt:i4>5</vt:i4>
      </vt:variant>
      <vt:variant>
        <vt:lpwstr>http://www.mass.gov/dph/mcr</vt:lpwstr>
      </vt:variant>
      <vt:variant>
        <vt:lpwstr/>
      </vt:variant>
      <vt:variant>
        <vt:i4>3604524</vt:i4>
      </vt:variant>
      <vt:variant>
        <vt:i4>12</vt:i4>
      </vt:variant>
      <vt:variant>
        <vt:i4>0</vt:i4>
      </vt:variant>
      <vt:variant>
        <vt:i4>5</vt:i4>
      </vt:variant>
      <vt:variant>
        <vt:lpwstr>http://www.iicrc.org/consumers/care/carpet-cleaning/</vt:lpwstr>
      </vt:variant>
      <vt:variant>
        <vt:lpwstr>faq</vt:lpwstr>
      </vt:variant>
      <vt:variant>
        <vt:i4>3145768</vt:i4>
      </vt:variant>
      <vt:variant>
        <vt:i4>9</vt:i4>
      </vt:variant>
      <vt:variant>
        <vt:i4>0</vt:i4>
      </vt:variant>
      <vt:variant>
        <vt:i4>5</vt:i4>
      </vt:variant>
      <vt:variant>
        <vt:lpwstr>http://www.cancer.org/</vt:lpwstr>
      </vt:variant>
      <vt:variant>
        <vt:lpwstr/>
      </vt:variant>
      <vt:variant>
        <vt:i4>3145768</vt:i4>
      </vt:variant>
      <vt:variant>
        <vt:i4>6</vt:i4>
      </vt:variant>
      <vt:variant>
        <vt:i4>0</vt:i4>
      </vt:variant>
      <vt:variant>
        <vt:i4>5</vt:i4>
      </vt:variant>
      <vt:variant>
        <vt:lpwstr>http://www.cancer.org/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of Tyngsborough Historical Society</dc:title>
  <dc:subject/>
  <dc:creator/>
  <cp:keywords/>
  <dc:description/>
  <cp:lastModifiedBy/>
  <cp:revision>1</cp:revision>
  <dcterms:created xsi:type="dcterms:W3CDTF">2023-08-30T18:36:00Z</dcterms:created>
  <dcterms:modified xsi:type="dcterms:W3CDTF">2023-08-30T18:36:00Z</dcterms:modified>
</cp:coreProperties>
</file>