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A2" w:rsidRDefault="00C57AB9" w:rsidP="00CB536A">
      <w:pPr>
        <w:shd w:val="solid" w:color="000000" w:fill="auto"/>
        <w:kinsoku w:val="0"/>
        <w:overflowPunct w:val="0"/>
        <w:autoSpaceDE/>
        <w:autoSpaceDN/>
        <w:adjustRightInd/>
        <w:spacing w:line="514" w:lineRule="exact"/>
        <w:ind w:left="-369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rsidR="00BB4BA2" w:rsidRPr="006A70B3" w:rsidRDefault="00C57AB9" w:rsidP="006A70B3">
      <w:pPr>
        <w:shd w:val="solid" w:color="000000" w:fill="auto"/>
        <w:kinsoku w:val="0"/>
        <w:overflowPunct w:val="0"/>
        <w:autoSpaceDE/>
        <w:autoSpaceDN/>
        <w:adjustRightInd/>
        <w:spacing w:after="14" w:line="919" w:lineRule="exact"/>
        <w:ind w:left="-3690"/>
        <w:jc w:val="center"/>
        <w:textAlignment w:val="baseline"/>
        <w:rPr>
          <w:rFonts w:ascii="Courier New" w:hAnsi="Courier New" w:cs="Courier New"/>
          <w:b/>
          <w:bCs/>
          <w:color w:val="FFFFFF"/>
          <w:spacing w:val="41"/>
          <w:w w:val="80"/>
          <w:sz w:val="83"/>
          <w:szCs w:val="83"/>
        </w:rPr>
        <w:sectPr w:rsidR="00BB4BA2" w:rsidRPr="006A70B3">
          <w:pgSz w:w="12600" w:h="16200"/>
          <w:pgMar w:top="880" w:right="874" w:bottom="444" w:left="4526" w:header="720" w:footer="720" w:gutter="0"/>
          <w:cols w:space="720"/>
          <w:noEndnote/>
        </w:sectPr>
      </w:pPr>
      <w:r>
        <w:rPr>
          <w:rFonts w:ascii="Courier New" w:hAnsi="Courier New" w:cs="Courier New"/>
          <w:b/>
          <w:bCs/>
          <w:color w:val="FFFFFF"/>
          <w:spacing w:val="41"/>
          <w:w w:val="80"/>
          <w:sz w:val="83"/>
          <w:szCs w:val="83"/>
        </w:rPr>
        <w:t>BLUEBERRIES</w:t>
      </w:r>
    </w:p>
    <w:p w:rsidR="00BB4BA2" w:rsidRPr="006A70B3" w:rsidRDefault="006A70B3">
      <w:pPr>
        <w:kinsoku w:val="0"/>
        <w:overflowPunct w:val="0"/>
        <w:autoSpaceDE/>
        <w:autoSpaceDN/>
        <w:adjustRightInd/>
        <w:spacing w:before="275" w:line="288" w:lineRule="exact"/>
        <w:textAlignment w:val="baseline"/>
        <w:rPr>
          <w:rFonts w:ascii="Arial Narrow" w:hAnsi="Arial Narrow"/>
          <w:sz w:val="24"/>
          <w:szCs w:val="24"/>
        </w:rPr>
        <w:sectPr w:rsidR="00BB4BA2" w:rsidRPr="006A70B3">
          <w:type w:val="continuous"/>
          <w:pgSz w:w="12600" w:h="16200"/>
          <w:pgMar w:top="880" w:right="874" w:bottom="444" w:left="3571" w:header="720" w:footer="720" w:gutter="0"/>
          <w:cols w:space="720"/>
          <w:noEndnote/>
        </w:sectPr>
      </w:pPr>
      <w:r w:rsidRPr="006A70B3">
        <w:rPr>
          <w:rFonts w:ascii="Arial" w:hAnsi="Arial" w:cs="Arial"/>
          <w:b/>
          <w:bCs/>
          <w:spacing w:val="-5"/>
          <w:sz w:val="23"/>
          <w:szCs w:val="23"/>
        </w:rPr>
        <w:lastRenderedPageBreak/>
        <mc:AlternateContent>
          <mc:Choice Requires="wps">
            <w:drawing>
              <wp:anchor distT="0" distB="0" distL="0" distR="0" simplePos="0" relativeHeight="251659264" behindDoc="0" locked="0" layoutInCell="0" allowOverlap="1" wp14:anchorId="206F0CAB" wp14:editId="5F45C5C6">
                <wp:simplePos x="0" y="0"/>
                <wp:positionH relativeFrom="page">
                  <wp:posOffset>558800</wp:posOffset>
                </wp:positionH>
                <wp:positionV relativeFrom="page">
                  <wp:posOffset>1816100</wp:posOffset>
                </wp:positionV>
                <wp:extent cx="2209800" cy="56388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3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2" w:rsidRPr="006A70B3" w:rsidRDefault="00C57AB9">
                            <w:pPr>
                              <w:kinsoku w:val="0"/>
                              <w:overflowPunct w:val="0"/>
                              <w:autoSpaceDE/>
                              <w:autoSpaceDN/>
                              <w:adjustRightInd/>
                              <w:spacing w:line="348" w:lineRule="exact"/>
                              <w:textAlignment w:val="baseline"/>
                              <w:rPr>
                                <w:rFonts w:ascii="Arial" w:hAnsi="Arial" w:cs="Arial"/>
                                <w:spacing w:val="-5"/>
                                <w:sz w:val="23"/>
                                <w:szCs w:val="23"/>
                              </w:rPr>
                            </w:pPr>
                            <w:r w:rsidRPr="006A70B3">
                              <w:rPr>
                                <w:rFonts w:ascii="Arial" w:hAnsi="Arial" w:cs="Arial"/>
                                <w:b/>
                                <w:bCs/>
                                <w:spacing w:val="-5"/>
                                <w:sz w:val="23"/>
                                <w:szCs w:val="23"/>
                              </w:rPr>
                              <w:t>Blueberries</w:t>
                            </w:r>
                            <w:r w:rsidRPr="006A70B3">
                              <w:rPr>
                                <w:rFonts w:ascii="Arial" w:hAnsi="Arial" w:cs="Arial"/>
                                <w:spacing w:val="-5"/>
                                <w:sz w:val="23"/>
                                <w:szCs w:val="23"/>
                              </w:rPr>
                              <w:t xml:space="preserve"> have many health benefits. They are a great source of fiber, which may reduce the risk of heart disease. They contain immune-boosting vitamin C in addition to vitamin K and folate, two nutrients important for blood health. Blueberries are rich in antioxi</w:t>
                            </w:r>
                            <w:r w:rsidRPr="006A70B3">
                              <w:rPr>
                                <w:rFonts w:ascii="Arial" w:hAnsi="Arial" w:cs="Arial"/>
                                <w:spacing w:val="-5"/>
                                <w:sz w:val="23"/>
                                <w:szCs w:val="23"/>
                              </w:rPr>
                              <w:softHyphen/>
                              <w:t>dants, which come from plants and may lower the risk of chronic diseases.</w:t>
                            </w:r>
                          </w:p>
                          <w:p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rsidR="00BB4BA2" w:rsidRPr="006A70B3" w:rsidRDefault="00C57AB9">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6A70B3">
                              <w:rPr>
                                <w:rFonts w:ascii="Arial" w:hAnsi="Arial" w:cs="Arial"/>
                                <w:sz w:val="23"/>
                                <w:szCs w:val="23"/>
                              </w:rPr>
                              <w:t>Add blueberries to cereals, yogurt, or fruit smoothies.</w:t>
                            </w:r>
                          </w:p>
                          <w:p w:rsidR="00BB4BA2" w:rsidRPr="006A70B3" w:rsidRDefault="00C57AB9">
                            <w:pPr>
                              <w:numPr>
                                <w:ilvl w:val="0"/>
                                <w:numId w:val="1"/>
                              </w:numPr>
                              <w:kinsoku w:val="0"/>
                              <w:overflowPunct w:val="0"/>
                              <w:autoSpaceDE/>
                              <w:autoSpaceDN/>
                              <w:adjustRightInd/>
                              <w:spacing w:line="359" w:lineRule="exact"/>
                              <w:textAlignment w:val="baseline"/>
                              <w:rPr>
                                <w:rFonts w:ascii="Arial" w:hAnsi="Arial" w:cs="Arial"/>
                                <w:spacing w:val="-3"/>
                                <w:sz w:val="23"/>
                                <w:szCs w:val="23"/>
                              </w:rPr>
                            </w:pPr>
                            <w:r w:rsidRPr="006A70B3">
                              <w:rPr>
                                <w:rFonts w:ascii="Arial" w:hAnsi="Arial" w:cs="Arial"/>
                                <w:spacing w:val="-3"/>
                                <w:sz w:val="23"/>
                                <w:szCs w:val="23"/>
                              </w:rPr>
                              <w:t>Top a savory green salad with fresh blueberries for subtle sweetness.</w:t>
                            </w:r>
                          </w:p>
                          <w:p w:rsidR="00BB4BA2" w:rsidRPr="006A70B3" w:rsidRDefault="00C57AB9">
                            <w:pPr>
                              <w:numPr>
                                <w:ilvl w:val="0"/>
                                <w:numId w:val="1"/>
                              </w:numPr>
                              <w:kinsoku w:val="0"/>
                              <w:overflowPunct w:val="0"/>
                              <w:autoSpaceDE/>
                              <w:autoSpaceDN/>
                              <w:adjustRightInd/>
                              <w:spacing w:before="4" w:line="360" w:lineRule="exact"/>
                              <w:textAlignment w:val="baseline"/>
                              <w:rPr>
                                <w:rFonts w:ascii="Arial" w:hAnsi="Arial" w:cs="Arial"/>
                                <w:sz w:val="23"/>
                                <w:szCs w:val="23"/>
                              </w:rPr>
                            </w:pPr>
                            <w:r w:rsidRPr="006A70B3">
                              <w:rPr>
                                <w:rFonts w:ascii="Arial" w:hAnsi="Arial" w:cs="Arial"/>
                                <w:sz w:val="23"/>
                                <w:szCs w:val="23"/>
                              </w:rPr>
                              <w:t>Add blueberries to whole-wheat pancakes, waffles, and muffins.</w:t>
                            </w:r>
                          </w:p>
                          <w:p w:rsidR="00BB4BA2" w:rsidRPr="006A70B3" w:rsidRDefault="00C57AB9">
                            <w:pPr>
                              <w:numPr>
                                <w:ilvl w:val="0"/>
                                <w:numId w:val="1"/>
                              </w:numPr>
                              <w:kinsoku w:val="0"/>
                              <w:overflowPunct w:val="0"/>
                              <w:autoSpaceDE/>
                              <w:autoSpaceDN/>
                              <w:adjustRightInd/>
                              <w:spacing w:before="5" w:line="359" w:lineRule="exact"/>
                              <w:textAlignment w:val="baseline"/>
                              <w:rPr>
                                <w:rFonts w:ascii="Arial" w:hAnsi="Arial" w:cs="Arial"/>
                                <w:sz w:val="23"/>
                                <w:szCs w:val="23"/>
                              </w:rPr>
                            </w:pPr>
                            <w:r w:rsidRPr="006A70B3">
                              <w:rPr>
                                <w:rFonts w:ascii="Arial" w:hAnsi="Arial" w:cs="Arial"/>
                                <w:sz w:val="23"/>
                                <w:szCs w:val="23"/>
                              </w:rPr>
                              <w:t>Create a blueberry grain bowl. Experiment with different grains, vegetables, and toppings.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pt;margin-top:143pt;width:174pt;height:44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" o:allowincell="f" stroked="f">
                <v:fill opacity="0"/>
                <v:textbox inset="0,0,0,0">
                  <w:txbxContent>
                    <w:p w:rsidR="00BB4BA2" w:rsidRPr="006A70B3" w:rsidRDefault="00C57AB9">
                      <w:pPr>
                        <w:kinsoku w:val="0"/>
                        <w:overflowPunct w:val="0"/>
                        <w:autoSpaceDE/>
                        <w:autoSpaceDN/>
                        <w:adjustRightInd/>
                        <w:spacing w:line="348" w:lineRule="exact"/>
                        <w:textAlignment w:val="baseline"/>
                        <w:rPr>
                          <w:rFonts w:ascii="Arial" w:hAnsi="Arial" w:cs="Arial"/>
                          <w:spacing w:val="-5"/>
                          <w:sz w:val="23"/>
                          <w:szCs w:val="23"/>
                        </w:rPr>
                      </w:pPr>
                      <w:r w:rsidRPr="006A70B3">
                        <w:rPr>
                          <w:rFonts w:ascii="Arial" w:hAnsi="Arial" w:cs="Arial"/>
                          <w:b/>
                          <w:bCs/>
                          <w:spacing w:val="-5"/>
                          <w:sz w:val="23"/>
                          <w:szCs w:val="23"/>
                        </w:rPr>
                        <w:t>Blueberries</w:t>
                      </w:r>
                      <w:r w:rsidRPr="006A70B3">
                        <w:rPr>
                          <w:rFonts w:ascii="Arial" w:hAnsi="Arial" w:cs="Arial"/>
                          <w:spacing w:val="-5"/>
                          <w:sz w:val="23"/>
                          <w:szCs w:val="23"/>
                        </w:rPr>
                        <w:t xml:space="preserve"> have many health benefits. They are a great source of fiber, which may reduce the risk of heart disease. They contain immune-boosting vitamin C in addition to vitamin K and folate, two nutrients important for blood health. Blueberries are rich in antioxi</w:t>
                      </w:r>
                      <w:r w:rsidRPr="006A70B3">
                        <w:rPr>
                          <w:rFonts w:ascii="Arial" w:hAnsi="Arial" w:cs="Arial"/>
                          <w:spacing w:val="-5"/>
                          <w:sz w:val="23"/>
                          <w:szCs w:val="23"/>
                        </w:rPr>
                        <w:softHyphen/>
                        <w:t>dants, which come from plants and may lower the risk of chronic diseases.</w:t>
                      </w:r>
                    </w:p>
                    <w:p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rsidR="00BB4BA2" w:rsidRPr="006A70B3" w:rsidRDefault="00C57AB9">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6A70B3">
                        <w:rPr>
                          <w:rFonts w:ascii="Arial" w:hAnsi="Arial" w:cs="Arial"/>
                          <w:sz w:val="23"/>
                          <w:szCs w:val="23"/>
                        </w:rPr>
                        <w:t>Add blueberries to cereals, yogurt, or fruit smoothies.</w:t>
                      </w:r>
                    </w:p>
                    <w:p w:rsidR="00BB4BA2" w:rsidRPr="006A70B3" w:rsidRDefault="00C57AB9">
                      <w:pPr>
                        <w:numPr>
                          <w:ilvl w:val="0"/>
                          <w:numId w:val="1"/>
                        </w:numPr>
                        <w:kinsoku w:val="0"/>
                        <w:overflowPunct w:val="0"/>
                        <w:autoSpaceDE/>
                        <w:autoSpaceDN/>
                        <w:adjustRightInd/>
                        <w:spacing w:line="359" w:lineRule="exact"/>
                        <w:textAlignment w:val="baseline"/>
                        <w:rPr>
                          <w:rFonts w:ascii="Arial" w:hAnsi="Arial" w:cs="Arial"/>
                          <w:spacing w:val="-3"/>
                          <w:sz w:val="23"/>
                          <w:szCs w:val="23"/>
                        </w:rPr>
                      </w:pPr>
                      <w:r w:rsidRPr="006A70B3">
                        <w:rPr>
                          <w:rFonts w:ascii="Arial" w:hAnsi="Arial" w:cs="Arial"/>
                          <w:spacing w:val="-3"/>
                          <w:sz w:val="23"/>
                          <w:szCs w:val="23"/>
                        </w:rPr>
                        <w:t>Top a savory green salad with fresh blueberries for subtle sweetness.</w:t>
                      </w:r>
                    </w:p>
                    <w:p w:rsidR="00BB4BA2" w:rsidRPr="006A70B3" w:rsidRDefault="00C57AB9">
                      <w:pPr>
                        <w:numPr>
                          <w:ilvl w:val="0"/>
                          <w:numId w:val="1"/>
                        </w:numPr>
                        <w:kinsoku w:val="0"/>
                        <w:overflowPunct w:val="0"/>
                        <w:autoSpaceDE/>
                        <w:autoSpaceDN/>
                        <w:adjustRightInd/>
                        <w:spacing w:before="4" w:line="360" w:lineRule="exact"/>
                        <w:textAlignment w:val="baseline"/>
                        <w:rPr>
                          <w:rFonts w:ascii="Arial" w:hAnsi="Arial" w:cs="Arial"/>
                          <w:sz w:val="23"/>
                          <w:szCs w:val="23"/>
                        </w:rPr>
                      </w:pPr>
                      <w:r w:rsidRPr="006A70B3">
                        <w:rPr>
                          <w:rFonts w:ascii="Arial" w:hAnsi="Arial" w:cs="Arial"/>
                          <w:sz w:val="23"/>
                          <w:szCs w:val="23"/>
                        </w:rPr>
                        <w:t>Add blueberries to whole-wheat pancakes, waffles, and muffins.</w:t>
                      </w:r>
                    </w:p>
                    <w:p w:rsidR="00BB4BA2" w:rsidRPr="006A70B3" w:rsidRDefault="00C57AB9">
                      <w:pPr>
                        <w:numPr>
                          <w:ilvl w:val="0"/>
                          <w:numId w:val="1"/>
                        </w:numPr>
                        <w:kinsoku w:val="0"/>
                        <w:overflowPunct w:val="0"/>
                        <w:autoSpaceDE/>
                        <w:autoSpaceDN/>
                        <w:adjustRightInd/>
                        <w:spacing w:before="5" w:line="359" w:lineRule="exact"/>
                        <w:textAlignment w:val="baseline"/>
                        <w:rPr>
                          <w:rFonts w:ascii="Arial" w:hAnsi="Arial" w:cs="Arial"/>
                          <w:sz w:val="23"/>
                          <w:szCs w:val="23"/>
                        </w:rPr>
                      </w:pPr>
                      <w:r w:rsidRPr="006A70B3">
                        <w:rPr>
                          <w:rFonts w:ascii="Arial" w:hAnsi="Arial" w:cs="Arial"/>
                          <w:sz w:val="23"/>
                          <w:szCs w:val="23"/>
                        </w:rPr>
                        <w:t>Create a blueberry grain bowl. Experiment with different grains, vegetables, and toppings.</w:t>
                      </w:r>
                    </w:p>
                  </w:txbxContent>
                </v:textbox>
                <w10:wrap type="square" anchorx="page" anchory="page"/>
              </v:shape>
            </w:pict>
          </mc:Fallback>
        </mc:AlternateContent>
      </w:r>
    </w:p>
    <w:p w:rsidR="00BB4BA2" w:rsidRPr="006A70B3" w:rsidRDefault="00C57AB9">
      <w:pPr>
        <w:kinsoku w:val="0"/>
        <w:overflowPunct w:val="0"/>
        <w:autoSpaceDE/>
        <w:autoSpaceDN/>
        <w:adjustRightInd/>
        <w:spacing w:line="256" w:lineRule="exact"/>
        <w:textAlignment w:val="baseline"/>
        <w:rPr>
          <w:rFonts w:ascii="Arial" w:hAnsi="Arial" w:cs="Arial"/>
          <w:b/>
          <w:bCs/>
          <w:spacing w:val="-5"/>
          <w:sz w:val="23"/>
          <w:szCs w:val="23"/>
        </w:rPr>
      </w:pPr>
      <w:r w:rsidRPr="006A70B3">
        <w:rPr>
          <w:rFonts w:ascii="Arial" w:hAnsi="Arial" w:cs="Arial"/>
          <w:b/>
          <w:bCs/>
          <w:spacing w:val="-5"/>
          <w:sz w:val="23"/>
          <w:szCs w:val="23"/>
        </w:rPr>
        <w:lastRenderedPageBreak/>
        <w:t>Shopping for Blueberries</w:t>
      </w:r>
    </w:p>
    <w:p w:rsidR="00BB4BA2" w:rsidRPr="006A70B3" w:rsidRDefault="00C57AB9">
      <w:pPr>
        <w:kinsoku w:val="0"/>
        <w:overflowPunct w:val="0"/>
        <w:autoSpaceDE/>
        <w:autoSpaceDN/>
        <w:adjustRightInd/>
        <w:spacing w:line="360" w:lineRule="exact"/>
        <w:ind w:right="72"/>
        <w:textAlignment w:val="baseline"/>
        <w:rPr>
          <w:rFonts w:ascii="Arial" w:hAnsi="Arial" w:cs="Arial"/>
          <w:spacing w:val="-1"/>
          <w:sz w:val="23"/>
          <w:szCs w:val="23"/>
        </w:rPr>
      </w:pPr>
      <w:r w:rsidRPr="006A70B3">
        <w:rPr>
          <w:rFonts w:ascii="Arial" w:hAnsi="Arial" w:cs="Arial"/>
          <w:spacing w:val="-1"/>
          <w:sz w:val="23"/>
          <w:szCs w:val="23"/>
        </w:rPr>
        <w:t>Choose blueberries that are firm, dry, plump, and smooth-skinned. Look for berries that are deep purple-blue to blue-black in color with a light “frost.”</w:t>
      </w:r>
      <w:bookmarkStart w:id="0" w:name="_GoBack"/>
      <w:bookmarkEnd w:id="0"/>
      <w:r w:rsidRPr="006A70B3">
        <w:rPr>
          <w:rFonts w:ascii="Arial" w:hAnsi="Arial" w:cs="Arial"/>
          <w:spacing w:val="-1"/>
          <w:sz w:val="23"/>
          <w:szCs w:val="23"/>
        </w:rPr>
        <w:t xml:space="preserve"> Avoid soft, shriveled, or moldy berries. Check the container for stains, which is a sign that some fruit has been crushed. In season, fresh blueberries are abundant at </w:t>
      </w:r>
      <w:proofErr w:type="spellStart"/>
      <w:r w:rsidRPr="006A70B3">
        <w:rPr>
          <w:rFonts w:ascii="Arial" w:hAnsi="Arial" w:cs="Arial"/>
          <w:spacing w:val="-1"/>
          <w:sz w:val="23"/>
          <w:szCs w:val="23"/>
        </w:rPr>
        <w:t>farmstands</w:t>
      </w:r>
      <w:proofErr w:type="spellEnd"/>
      <w:r w:rsidRPr="006A70B3">
        <w:rPr>
          <w:rFonts w:ascii="Arial" w:hAnsi="Arial" w:cs="Arial"/>
          <w:spacing w:val="-1"/>
          <w:sz w:val="23"/>
          <w:szCs w:val="23"/>
        </w:rPr>
        <w:t xml:space="preserve"> or at pick-your-own farms. Out of season, frozen blueberries are a cost-saving option.</w:t>
      </w:r>
    </w:p>
    <w:p w:rsidR="00BB4BA2" w:rsidRPr="006A70B3" w:rsidRDefault="00C57AB9">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Common Types</w:t>
      </w:r>
    </w:p>
    <w:p w:rsidR="00BB4BA2" w:rsidRPr="006A70B3" w:rsidRDefault="00C57AB9">
      <w:pPr>
        <w:kinsoku w:val="0"/>
        <w:overflowPunct w:val="0"/>
        <w:autoSpaceDE/>
        <w:autoSpaceDN/>
        <w:adjustRightInd/>
        <w:spacing w:line="360" w:lineRule="exact"/>
        <w:ind w:right="216"/>
        <w:textAlignment w:val="baseline"/>
        <w:rPr>
          <w:rFonts w:ascii="Arial" w:hAnsi="Arial" w:cs="Arial"/>
          <w:sz w:val="23"/>
          <w:szCs w:val="23"/>
        </w:rPr>
      </w:pPr>
      <w:r w:rsidRPr="006A70B3">
        <w:rPr>
          <w:rFonts w:ascii="Arial" w:hAnsi="Arial" w:cs="Arial"/>
          <w:b/>
          <w:bCs/>
          <w:sz w:val="23"/>
          <w:szCs w:val="23"/>
        </w:rPr>
        <w:t xml:space="preserve">Highbush </w:t>
      </w:r>
      <w:r w:rsidRPr="006A70B3">
        <w:rPr>
          <w:rFonts w:ascii="Arial" w:hAnsi="Arial" w:cs="Arial"/>
          <w:sz w:val="23"/>
          <w:szCs w:val="23"/>
        </w:rPr>
        <w:t>– The most common variety of blueberries grown in the United States. They are a large, plump, and sweet fruit.</w:t>
      </w:r>
    </w:p>
    <w:p w:rsidR="00BB4BA2" w:rsidRDefault="00C57AB9">
      <w:pPr>
        <w:kinsoku w:val="0"/>
        <w:overflowPunct w:val="0"/>
        <w:autoSpaceDE/>
        <w:autoSpaceDN/>
        <w:adjustRightInd/>
        <w:spacing w:line="360" w:lineRule="exact"/>
        <w:ind w:right="504"/>
        <w:textAlignment w:val="baseline"/>
        <w:rPr>
          <w:rFonts w:ascii="Arial" w:hAnsi="Arial" w:cs="Arial"/>
          <w:sz w:val="23"/>
          <w:szCs w:val="23"/>
        </w:rPr>
      </w:pPr>
      <w:r w:rsidRPr="006A70B3">
        <w:rPr>
          <w:rFonts w:ascii="Arial" w:hAnsi="Arial" w:cs="Arial"/>
          <w:b/>
          <w:bCs/>
          <w:sz w:val="23"/>
          <w:szCs w:val="23"/>
        </w:rPr>
        <w:t xml:space="preserve">Lowbush </w:t>
      </w:r>
      <w:r w:rsidRPr="006A70B3">
        <w:rPr>
          <w:rFonts w:ascii="Arial" w:hAnsi="Arial" w:cs="Arial"/>
          <w:sz w:val="23"/>
          <w:szCs w:val="23"/>
        </w:rPr>
        <w:t>– This variety is typically sold as wild blueberries. They are a smaller berry with intense flavor, and are often grown in Maine.</w:t>
      </w:r>
    </w:p>
    <w:p w:rsidR="006A70B3" w:rsidRPr="006A70B3" w:rsidRDefault="006A70B3">
      <w:pPr>
        <w:kinsoku w:val="0"/>
        <w:overflowPunct w:val="0"/>
        <w:autoSpaceDE/>
        <w:autoSpaceDN/>
        <w:adjustRightInd/>
        <w:spacing w:line="360" w:lineRule="exact"/>
        <w:ind w:right="504"/>
        <w:textAlignment w:val="baseline"/>
        <w:rPr>
          <w:rFonts w:ascii="Arial" w:hAnsi="Arial" w:cs="Arial"/>
          <w:sz w:val="23"/>
          <w:szCs w:val="23"/>
        </w:rPr>
      </w:pPr>
    </w:p>
    <w:p w:rsidR="00BB4BA2" w:rsidRPr="006A70B3" w:rsidRDefault="00C57AB9"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w:t>Storage and Preparation</w:t>
      </w:r>
    </w:p>
    <w:p w:rsidR="00BB4BA2" w:rsidRPr="006A70B3" w:rsidRDefault="00C57AB9">
      <w:pPr>
        <w:numPr>
          <w:ilvl w:val="0"/>
          <w:numId w:val="1"/>
        </w:numPr>
        <w:kinsoku w:val="0"/>
        <w:overflowPunct w:val="0"/>
        <w:autoSpaceDE/>
        <w:autoSpaceDN/>
        <w:adjustRightInd/>
        <w:spacing w:line="360" w:lineRule="exact"/>
        <w:ind w:right="216"/>
        <w:textAlignment w:val="baseline"/>
        <w:rPr>
          <w:rFonts w:ascii="Arial" w:hAnsi="Arial" w:cs="Arial"/>
          <w:sz w:val="23"/>
          <w:szCs w:val="23"/>
        </w:rPr>
      </w:pPr>
      <w:r w:rsidRPr="006A70B3">
        <w:rPr>
          <w:rFonts w:ascii="Arial" w:hAnsi="Arial" w:cs="Arial"/>
          <w:sz w:val="23"/>
          <w:szCs w:val="23"/>
        </w:rPr>
        <w:t>Rinse berries under cool running water. Remove any moldy or shriveled berries before eating or storing.</w:t>
      </w:r>
    </w:p>
    <w:p w:rsidR="00BB4BA2" w:rsidRPr="006A70B3" w:rsidRDefault="00C57AB9">
      <w:pPr>
        <w:numPr>
          <w:ilvl w:val="0"/>
          <w:numId w:val="1"/>
        </w:numPr>
        <w:kinsoku w:val="0"/>
        <w:overflowPunct w:val="0"/>
        <w:autoSpaceDE/>
        <w:autoSpaceDN/>
        <w:adjustRightInd/>
        <w:spacing w:line="357" w:lineRule="exact"/>
        <w:textAlignment w:val="baseline"/>
        <w:rPr>
          <w:rFonts w:ascii="Arial" w:hAnsi="Arial" w:cs="Arial"/>
          <w:sz w:val="23"/>
          <w:szCs w:val="23"/>
        </w:rPr>
      </w:pPr>
      <w:r w:rsidRPr="006A70B3">
        <w:rPr>
          <w:rFonts w:ascii="Arial" w:hAnsi="Arial" w:cs="Arial"/>
          <w:sz w:val="23"/>
          <w:szCs w:val="23"/>
        </w:rPr>
        <w:t>Refrigerate blueberries in a covered container with holes to allow airflow. Eat refrigerated berries within 10 days.</w:t>
      </w:r>
    </w:p>
    <w:p w:rsidR="00BB4BA2" w:rsidRPr="006A70B3" w:rsidRDefault="00C57AB9">
      <w:pPr>
        <w:numPr>
          <w:ilvl w:val="0"/>
          <w:numId w:val="1"/>
        </w:numPr>
        <w:kinsoku w:val="0"/>
        <w:overflowPunct w:val="0"/>
        <w:autoSpaceDE/>
        <w:autoSpaceDN/>
        <w:adjustRightInd/>
        <w:spacing w:line="359" w:lineRule="exact"/>
        <w:ind w:right="144"/>
        <w:textAlignment w:val="baseline"/>
        <w:rPr>
          <w:rFonts w:ascii="Arial" w:hAnsi="Arial" w:cs="Arial"/>
          <w:sz w:val="23"/>
          <w:szCs w:val="23"/>
        </w:rPr>
      </w:pPr>
      <w:r w:rsidRPr="006A70B3">
        <w:rPr>
          <w:rFonts w:ascii="Arial" w:hAnsi="Arial" w:cs="Arial"/>
          <w:sz w:val="23"/>
          <w:szCs w:val="23"/>
        </w:rPr>
        <w:t>For longer storage, place clean, dry berries on a baking sheet and put in the freezer. Once the berries are firm, place them in a freezer bag or container, removing any excess air. Label and date. For best quality, use frozen berries within 10 months.</w:t>
      </w:r>
    </w:p>
    <w:p w:rsidR="006A70B3" w:rsidRPr="006A70B3" w:rsidRDefault="006A70B3" w:rsidP="006A70B3">
      <w:pPr>
        <w:kinsoku w:val="0"/>
        <w:overflowPunct w:val="0"/>
        <w:autoSpaceDE/>
        <w:autoSpaceDN/>
        <w:adjustRightInd/>
        <w:spacing w:line="276" w:lineRule="exact"/>
        <w:textAlignment w:val="baseline"/>
        <w:rPr>
          <w:rFonts w:ascii="Arial" w:hAnsi="Arial" w:cs="Arial"/>
          <w:bCs/>
          <w:spacing w:val="-5"/>
          <w:sz w:val="23"/>
          <w:szCs w:val="23"/>
        </w:rPr>
      </w:pPr>
    </w:p>
    <w:p w:rsidR="006A70B3" w:rsidRPr="006A70B3" w:rsidRDefault="006A70B3" w:rsidP="006A70B3">
      <w:pPr>
        <w:kinsoku w:val="0"/>
        <w:overflowPunct w:val="0"/>
        <w:autoSpaceDE/>
        <w:autoSpaceDN/>
        <w:adjustRightInd/>
        <w:spacing w:line="276" w:lineRule="exact"/>
        <w:textAlignment w:val="baseline"/>
        <w:rPr>
          <w:rFonts w:ascii="Arial" w:hAnsi="Arial" w:cs="Arial"/>
          <w:b/>
          <w:bCs/>
          <w:spacing w:val="-5"/>
          <w:sz w:val="23"/>
          <w:szCs w:val="23"/>
        </w:rPr>
      </w:pPr>
    </w:p>
    <w:p w:rsidR="00BB4BA2" w:rsidRPr="006A70B3" w:rsidRDefault="006A70B3"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mc:AlternateContent>
          <mc:Choice Requires="wps">
            <w:drawing>
              <wp:anchor distT="0" distB="0" distL="0" distR="0" simplePos="0" relativeHeight="251661312" behindDoc="0" locked="0" layoutInCell="0" allowOverlap="1" wp14:anchorId="7BD24F12" wp14:editId="4E307134">
                <wp:simplePos x="0" y="0"/>
                <wp:positionH relativeFrom="page">
                  <wp:posOffset>603250</wp:posOffset>
                </wp:positionH>
                <wp:positionV relativeFrom="page">
                  <wp:posOffset>7772400</wp:posOffset>
                </wp:positionV>
                <wp:extent cx="1956435" cy="9017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90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2" w:rsidRPr="006A70B3" w:rsidRDefault="00C57AB9"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w:t>Blueberry Math</w:t>
                            </w:r>
                          </w:p>
                          <w:p w:rsidR="006A70B3" w:rsidRDefault="006A70B3" w:rsidP="006A70B3">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z w:val="25"/>
                                <w:szCs w:val="25"/>
                              </w:rPr>
                              <w:t>1 quart of blue</w:t>
                            </w:r>
                            <w:r w:rsidR="00C57AB9">
                              <w:rPr>
                                <w:rFonts w:ascii="Arial Narrow" w:hAnsi="Arial Narrow" w:cs="Arial Narrow"/>
                                <w:sz w:val="25"/>
                                <w:szCs w:val="25"/>
                              </w:rPr>
                              <w:t>berries = 2 pints and</w:t>
                            </w:r>
                            <w:r>
                              <w:rPr>
                                <w:rFonts w:ascii="Courier New" w:hAnsi="Courier New" w:cs="Courier New"/>
                                <w:sz w:val="24"/>
                                <w:szCs w:val="24"/>
                              </w:rPr>
                              <w:t xml:space="preserve"> </w:t>
                            </w:r>
                          </w:p>
                          <w:p w:rsidR="00BB4BA2" w:rsidRPr="006A70B3" w:rsidRDefault="00C57AB9" w:rsidP="006A70B3">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pacing w:val="-4"/>
                                <w:sz w:val="25"/>
                                <w:szCs w:val="25"/>
                              </w:rPr>
                              <w:t>4 c</w:t>
                            </w:r>
                            <w:r w:rsidR="006A70B3">
                              <w:rPr>
                                <w:rFonts w:ascii="Arial Narrow" w:hAnsi="Arial Narrow" w:cs="Arial Narrow"/>
                                <w:spacing w:val="-4"/>
                                <w:sz w:val="25"/>
                                <w:szCs w:val="25"/>
                              </w:rPr>
                              <w:t>ups of blueberries = 8 servings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5pt;margin-top:612pt;width:154.05pt;height: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" o:allowincell="f" stroked="f">
                <v:fill opacity="0"/>
                <v:textbox inset="0,0,0,0">
                  <w:txbxContent>
                    <w:p w:rsidR="00BB4BA2" w:rsidRPr="006A70B3" w:rsidRDefault="00C57AB9"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w:t>Blueberry Math</w:t>
                      </w:r>
                    </w:p>
                    <w:p w:rsidR="006A70B3" w:rsidRDefault="006A70B3" w:rsidP="006A70B3">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z w:val="25"/>
                          <w:szCs w:val="25"/>
                        </w:rPr>
                        <w:t>1 quart of blue</w:t>
                      </w:r>
                      <w:r w:rsidR="00C57AB9">
                        <w:rPr>
                          <w:rFonts w:ascii="Arial Narrow" w:hAnsi="Arial Narrow" w:cs="Arial Narrow"/>
                          <w:sz w:val="25"/>
                          <w:szCs w:val="25"/>
                        </w:rPr>
                        <w:t>berries = 2 pints and</w:t>
                      </w:r>
                      <w:r>
                        <w:rPr>
                          <w:rFonts w:ascii="Courier New" w:hAnsi="Courier New" w:cs="Courier New"/>
                          <w:sz w:val="24"/>
                          <w:szCs w:val="24"/>
                        </w:rPr>
                        <w:t xml:space="preserve"> </w:t>
                      </w:r>
                    </w:p>
                    <w:p w:rsidR="00BB4BA2" w:rsidRPr="006A70B3" w:rsidRDefault="00C57AB9" w:rsidP="006A70B3">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pacing w:val="-4"/>
                          <w:sz w:val="25"/>
                          <w:szCs w:val="25"/>
                        </w:rPr>
                        <w:t>4 c</w:t>
                      </w:r>
                      <w:r w:rsidR="006A70B3">
                        <w:rPr>
                          <w:rFonts w:ascii="Arial Narrow" w:hAnsi="Arial Narrow" w:cs="Arial Narrow"/>
                          <w:spacing w:val="-4"/>
                          <w:sz w:val="25"/>
                          <w:szCs w:val="25"/>
                        </w:rPr>
                        <w:t>ups of blueberries = 8 servings</w:t>
                      </w:r>
                    </w:p>
                  </w:txbxContent>
                </v:textbox>
                <w10:wrap type="square" anchorx="page" anchory="page"/>
              </v:shape>
            </w:pict>
          </mc:Fallback>
        </mc:AlternateContent>
      </w:r>
      <w:r w:rsidR="00C57AB9" w:rsidRPr="006A70B3">
        <w:rPr>
          <w:rFonts w:ascii="Arial" w:hAnsi="Arial" w:cs="Arial"/>
          <w:b/>
          <w:bCs/>
          <w:spacing w:val="-5"/>
          <w:sz w:val="23"/>
          <w:szCs w:val="23"/>
        </w:rPr>
        <w:t>Using Locally Grown Produce</w:t>
      </w:r>
    </w:p>
    <w:p w:rsidR="00BB4BA2" w:rsidRPr="006A70B3" w:rsidRDefault="00C57AB9">
      <w:pPr>
        <w:kinsoku w:val="0"/>
        <w:overflowPunct w:val="0"/>
        <w:autoSpaceDE/>
        <w:autoSpaceDN/>
        <w:adjustRightInd/>
        <w:spacing w:after="681" w:line="360" w:lineRule="exact"/>
        <w:textAlignment w:val="baseline"/>
        <w:rPr>
          <w:rFonts w:ascii="Arial Narrow" w:hAnsi="Arial Narrow" w:cs="Arial Narrow"/>
          <w:sz w:val="23"/>
          <w:szCs w:val="23"/>
        </w:rPr>
      </w:pPr>
      <w:r w:rsidRPr="006A70B3">
        <w:rPr>
          <w:rFonts w:ascii="Arial Narrow" w:hAnsi="Arial Narrow" w:cs="Arial Narrow"/>
          <w:sz w:val="23"/>
          <w:szCs w:val="23"/>
        </w:rPr>
        <w:t xml:space="preserve">Visit the UMass Extension Nutrition Education Program’s </w:t>
      </w:r>
      <w:r w:rsidRPr="006A70B3">
        <w:rPr>
          <w:rFonts w:ascii="Arial Narrow" w:hAnsi="Arial Narrow" w:cs="Arial Narrow"/>
          <w:sz w:val="23"/>
          <w:szCs w:val="23"/>
          <w:u w:val="single"/>
        </w:rPr>
        <w:t>website</w:t>
      </w:r>
      <w:r w:rsidRPr="006A70B3">
        <w:rPr>
          <w:rFonts w:ascii="Arial Narrow" w:hAnsi="Arial Narrow" w:cs="Arial Narrow"/>
          <w:sz w:val="23"/>
          <w:szCs w:val="23"/>
        </w:rPr>
        <w:t xml:space="preserve"> featuring recipes using fruits and vegetables. To locate places to buy local produce, visit </w:t>
      </w:r>
      <w:hyperlink r:id="rId6" w:history="1">
        <w:r w:rsidRPr="006A70B3">
          <w:rPr>
            <w:rFonts w:ascii="Arial Narrow" w:hAnsi="Arial Narrow" w:cs="Arial Narrow"/>
            <w:color w:val="0000FF"/>
            <w:sz w:val="23"/>
            <w:szCs w:val="23"/>
            <w:u w:val="single"/>
          </w:rPr>
          <w:t>www.mass.gov/massgrown.</w:t>
        </w:r>
      </w:hyperlink>
    </w:p>
    <w:p w:rsidR="00BB4BA2" w:rsidRDefault="00BB4BA2">
      <w:pPr>
        <w:widowControl/>
        <w:rPr>
          <w:sz w:val="24"/>
          <w:szCs w:val="24"/>
        </w:rPr>
        <w:sectPr w:rsidR="00BB4BA2">
          <w:type w:val="continuous"/>
          <w:pgSz w:w="12600" w:h="16200"/>
          <w:pgMar w:top="880" w:right="942" w:bottom="444" w:left="4738" w:header="720" w:footer="720" w:gutter="0"/>
          <w:cols w:space="720"/>
          <w:noEndnote/>
        </w:sectPr>
      </w:pPr>
    </w:p>
    <w:p w:rsidR="00BB4BA2" w:rsidRDefault="00A62DD5">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560705</wp:posOffset>
                </wp:positionH>
                <wp:positionV relativeFrom="page">
                  <wp:posOffset>9287510</wp:posOffset>
                </wp:positionV>
                <wp:extent cx="1579245" cy="43878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2" w:rsidRDefault="00A62DD5">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4.15pt;margin-top:731.3pt;width:124.35pt;height:34.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hjwIAACM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" o:allowincell="f" stroked="f">
                <v:fill opacity="0"/>
                <v:textbox inset="0,0,0,0">
                  <w:txbxContent>
                    <w:p w:rsidR="00000000" w:rsidRDefault="00A62DD5">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6339840</wp:posOffset>
                </wp:positionH>
                <wp:positionV relativeFrom="page">
                  <wp:posOffset>9220200</wp:posOffset>
                </wp:positionV>
                <wp:extent cx="1078865" cy="53022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BA2"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99.2pt;margin-top:726pt;width:84.95pt;height:4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" o:allowincell="f" stroked="f">
                <v:fill opacity="0"/>
                <v:textbox inset="0,0,0,0">
                  <w:txbxContent>
                    <w:p w:rsidR="00000000"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-1706880</wp:posOffset>
                </wp:positionH>
                <wp:positionV relativeFrom="paragraph">
                  <wp:posOffset>-70485</wp:posOffset>
                </wp:positionV>
                <wp:extent cx="6864985" cy="0"/>
                <wp:effectExtent l="0" t="0" r="0" b="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ifEgIAACk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" o:allowincell="f" strokeweight=".95pt">
                <w10:wrap type="square"/>
              </v:line>
            </w:pict>
          </mc:Fallback>
        </mc:AlternateContent>
      </w:r>
      <w:r w:rsidR="00C57AB9">
        <w:rPr>
          <w:rFonts w:ascii="Arial Narrow" w:hAnsi="Arial Narrow" w:cs="Arial Narrow"/>
          <w:spacing w:val="-4"/>
          <w:sz w:val="15"/>
          <w:szCs w:val="15"/>
        </w:rPr>
        <w:t xml:space="preserve">This material was adapted with permission from the Food Hero social marketing campaign at </w:t>
      </w:r>
      <w:hyperlink r:id="rId11" w:history="1">
        <w:r w:rsidR="00C57AB9">
          <w:rPr>
            <w:rFonts w:ascii="Arial Narrow" w:hAnsi="Arial Narrow" w:cs="Arial Narrow"/>
            <w:color w:val="0000FF"/>
            <w:spacing w:val="-4"/>
            <w:sz w:val="15"/>
            <w:szCs w:val="15"/>
            <w:u w:val="single"/>
          </w:rPr>
          <w:t>www.foodhero.org</w:t>
        </w:r>
      </w:hyperlink>
      <w:r w:rsidR="00C57AB9">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2" w:history="1">
        <w:r w:rsidR="00C57AB9">
          <w:rPr>
            <w:rFonts w:ascii="Arial Narrow" w:hAnsi="Arial Narrow" w:cs="Arial Narrow"/>
            <w:color w:val="0000FF"/>
            <w:spacing w:val="-4"/>
            <w:sz w:val="15"/>
            <w:szCs w:val="15"/>
            <w:u w:val="single"/>
          </w:rPr>
          <w:t>ag.umass.edu/civil-rights-information</w:t>
        </w:r>
      </w:hyperlink>
      <w:r w:rsidR="00C57AB9">
        <w:rPr>
          <w:rFonts w:ascii="Arial Narrow" w:hAnsi="Arial Narrow" w:cs="Arial Narrow"/>
          <w:spacing w:val="-4"/>
          <w:sz w:val="15"/>
          <w:szCs w:val="15"/>
        </w:rPr>
        <w:t>. June 2020</w:t>
      </w:r>
    </w:p>
    <w:sectPr w:rsidR="00BB4BA2">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07DB"/>
    <w:multiLevelType w:val="singleLevel"/>
    <w:tmpl w:val="2D87CB65"/>
    <w:lvl w:ilvl="0">
      <w:numFmt w:val="bullet"/>
      <w:lvlText w:val="·"/>
      <w:lvlJc w:val="left"/>
      <w:pPr>
        <w:tabs>
          <w:tab w:val="num" w:pos="288"/>
        </w:tabs>
        <w:ind w:left="288" w:hanging="288"/>
      </w:pPr>
      <w:rPr>
        <w:rFonts w:ascii="Symbol" w:hAnsi="Symbol" w:cs="Symbol"/>
        <w:snapToGrid/>
        <w:sz w:val="25"/>
        <w:szCs w:val="2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6A"/>
    <w:rsid w:val="006A70B3"/>
    <w:rsid w:val="00A62DD5"/>
    <w:rsid w:val="00BB4BA2"/>
    <w:rsid w:val="00C57AB9"/>
    <w:rsid w:val="00CB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g.umass.edu/civil-right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11" Type="http://schemas.openxmlformats.org/officeDocument/2006/relationships/hyperlink" Target="http://www.foodhero.org"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4</cp:revision>
  <dcterms:created xsi:type="dcterms:W3CDTF">2020-07-16T16:11:00Z</dcterms:created>
  <dcterms:modified xsi:type="dcterms:W3CDTF">2020-07-16T17:05:00Z</dcterms:modified>
</cp:coreProperties>
</file>