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289DD" w14:textId="77777777" w:rsidR="00496E7F" w:rsidRDefault="00496E7F" w:rsidP="00496E7F">
      <w:pPr>
        <w:rPr>
          <w:rFonts w:ascii="Arial" w:hAnsi="Arial"/>
          <w:sz w:val="36"/>
        </w:rPr>
      </w:pPr>
      <w:r>
        <w:rPr>
          <w:rFonts w:ascii="LinePrinter" w:hAnsi="LinePrinter"/>
          <w:noProof/>
        </w:rPr>
        <w:drawing>
          <wp:inline distT="0" distB="0" distL="0" distR="0" wp14:anchorId="3BD71727" wp14:editId="459FF781">
            <wp:extent cx="960755" cy="1146175"/>
            <wp:effectExtent l="0" t="0" r="0" b="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Pr>
          <w:rFonts w:ascii="Arial" w:hAnsi="Arial"/>
          <w:sz w:val="36"/>
        </w:rPr>
        <w:tab/>
        <w:t>The Commonwealth of Massachusetts</w:t>
      </w:r>
    </w:p>
    <w:p w14:paraId="0BDFE3B7" w14:textId="77777777" w:rsidR="00496E7F" w:rsidRDefault="00496E7F" w:rsidP="00496E7F">
      <w:pPr>
        <w:pStyle w:val="ExecOffice"/>
        <w:framePr w:w="0" w:hSpace="0" w:wrap="auto" w:vAnchor="margin" w:hAnchor="text" w:xAlign="left" w:yAlign="inline"/>
      </w:pPr>
      <w:r>
        <w:t>Executive Office of Health and Human Services</w:t>
      </w:r>
    </w:p>
    <w:p w14:paraId="272FA3D9" w14:textId="77777777" w:rsidR="00496E7F" w:rsidRDefault="00496E7F" w:rsidP="00496E7F">
      <w:pPr>
        <w:pStyle w:val="ExecOffice"/>
        <w:framePr w:w="0" w:hSpace="0" w:wrap="auto" w:vAnchor="margin" w:hAnchor="text" w:xAlign="left" w:yAlign="inline"/>
      </w:pPr>
      <w:r>
        <w:t>Department of Public Health</w:t>
      </w:r>
    </w:p>
    <w:p w14:paraId="69AD706E" w14:textId="77777777" w:rsidR="00496E7F" w:rsidRDefault="00496E7F" w:rsidP="00496E7F">
      <w:pPr>
        <w:pStyle w:val="ExecOffice"/>
        <w:framePr w:w="0" w:hSpace="0" w:wrap="auto" w:vAnchor="margin" w:hAnchor="text" w:xAlign="left" w:yAlign="inline"/>
      </w:pPr>
      <w:r>
        <w:t>250 Washington Street, Boston, MA 02108-4619</w:t>
      </w:r>
    </w:p>
    <w:p w14:paraId="3DBF196E" w14:textId="77777777" w:rsidR="00496E7F" w:rsidRDefault="00496E7F" w:rsidP="00496E7F">
      <w:pPr>
        <w:ind w:right="2790"/>
        <w:contextualSpacing/>
        <w:rPr>
          <w:rFonts w:ascii="Arial Rounded MT Bold" w:hAnsi="Arial Rounded MT Bold"/>
          <w:sz w:val="18"/>
          <w:szCs w:val="22"/>
        </w:rPr>
        <w:sectPr w:rsidR="00496E7F" w:rsidSect="006C4ECC">
          <w:headerReference w:type="even" r:id="rId8"/>
          <w:footerReference w:type="default" r:id="rId9"/>
          <w:headerReference w:type="first" r:id="rId10"/>
          <w:pgSz w:w="12240" w:h="15840"/>
          <w:pgMar w:top="536" w:right="1440" w:bottom="1440" w:left="1440" w:header="720" w:footer="576" w:gutter="0"/>
          <w:cols w:space="720"/>
          <w:docGrid w:linePitch="360"/>
        </w:sectPr>
      </w:pPr>
    </w:p>
    <w:p w14:paraId="673F7942" w14:textId="77777777" w:rsidR="00496E7F" w:rsidRDefault="00496E7F" w:rsidP="00496E7F">
      <w:pPr>
        <w:ind w:right="2790"/>
        <w:contextualSpacing/>
        <w:rPr>
          <w:rFonts w:ascii="Arial Rounded MT Bold" w:hAnsi="Arial Rounded MT Bold"/>
          <w:sz w:val="18"/>
          <w:szCs w:val="22"/>
        </w:rPr>
      </w:pPr>
    </w:p>
    <w:p w14:paraId="091BD330" w14:textId="77777777" w:rsidR="00496E7F" w:rsidRPr="00554081" w:rsidRDefault="00496E7F" w:rsidP="00496E7F">
      <w:pPr>
        <w:ind w:right="2340"/>
        <w:contextualSpacing/>
        <w:jc w:val="center"/>
        <w:rPr>
          <w:rFonts w:ascii="Arial Rounded MT Bold" w:hAnsi="Arial Rounded MT Bold"/>
          <w:sz w:val="18"/>
          <w:szCs w:val="22"/>
        </w:rPr>
      </w:pPr>
      <w:r w:rsidRPr="00554081">
        <w:rPr>
          <w:rFonts w:ascii="Arial Rounded MT Bold" w:hAnsi="Arial Rounded MT Bold"/>
          <w:sz w:val="18"/>
          <w:szCs w:val="22"/>
        </w:rPr>
        <w:t>CHARLES D.</w:t>
      </w:r>
      <w:r>
        <w:rPr>
          <w:rFonts w:ascii="Arial Rounded MT Bold" w:hAnsi="Arial Rounded MT Bold"/>
          <w:sz w:val="18"/>
          <w:szCs w:val="22"/>
        </w:rPr>
        <w:t xml:space="preserve"> </w:t>
      </w:r>
      <w:r w:rsidRPr="00554081">
        <w:rPr>
          <w:rFonts w:ascii="Arial Rounded MT Bold" w:hAnsi="Arial Rounded MT Bold"/>
          <w:sz w:val="18"/>
          <w:szCs w:val="22"/>
        </w:rPr>
        <w:t>BAKER</w:t>
      </w:r>
    </w:p>
    <w:p w14:paraId="0B8195BB" w14:textId="77777777" w:rsidR="00496E7F" w:rsidRDefault="00496E7F" w:rsidP="00496E7F">
      <w:pPr>
        <w:pStyle w:val="Weld"/>
        <w:framePr w:hSpace="0" w:wrap="auto" w:vAnchor="margin" w:hAnchor="text" w:xAlign="left" w:yAlign="inline"/>
        <w:ind w:right="2340"/>
      </w:pPr>
      <w:r>
        <w:t>Governor</w:t>
      </w:r>
    </w:p>
    <w:p w14:paraId="0559F0BE" w14:textId="77777777" w:rsidR="00496E7F" w:rsidRDefault="00496E7F" w:rsidP="00496E7F">
      <w:pPr>
        <w:ind w:right="2340"/>
        <w:contextualSpacing/>
        <w:jc w:val="center"/>
        <w:rPr>
          <w:sz w:val="16"/>
        </w:rPr>
      </w:pPr>
    </w:p>
    <w:p w14:paraId="66755946" w14:textId="77777777" w:rsidR="00496E7F" w:rsidRPr="00554081" w:rsidRDefault="00496E7F" w:rsidP="00496E7F">
      <w:pPr>
        <w:ind w:right="2340"/>
        <w:contextualSpacing/>
        <w:jc w:val="center"/>
        <w:rPr>
          <w:rFonts w:ascii="Arial Rounded MT Bold" w:hAnsi="Arial Rounded MT Bold"/>
          <w:sz w:val="18"/>
          <w:szCs w:val="22"/>
        </w:rPr>
      </w:pPr>
      <w:r w:rsidRPr="00554081">
        <w:rPr>
          <w:rFonts w:ascii="Arial Rounded MT Bold" w:hAnsi="Arial Rounded MT Bold"/>
          <w:sz w:val="18"/>
          <w:szCs w:val="22"/>
        </w:rPr>
        <w:t>KARYN E. POLITO</w:t>
      </w:r>
    </w:p>
    <w:p w14:paraId="3EEED1BC" w14:textId="77777777" w:rsidR="00496E7F" w:rsidRPr="00624404" w:rsidRDefault="00496E7F" w:rsidP="00496E7F">
      <w:pPr>
        <w:pStyle w:val="Weld"/>
        <w:framePr w:hSpace="0" w:wrap="auto" w:vAnchor="margin" w:hAnchor="text" w:xAlign="left" w:yAlign="inline"/>
        <w:ind w:right="2340"/>
        <w:rPr>
          <w:rFonts w:ascii="Calibri" w:hAnsi="Calibri" w:cs="Calibri"/>
          <w:szCs w:val="24"/>
        </w:rPr>
      </w:pPr>
      <w:r>
        <w:t>Lieutenant Governor</w:t>
      </w:r>
    </w:p>
    <w:p w14:paraId="6AF0E413" w14:textId="77777777" w:rsidR="00496E7F" w:rsidRDefault="00496E7F" w:rsidP="00496E7F">
      <w:pPr>
        <w:pStyle w:val="Weld"/>
        <w:framePr w:hSpace="0" w:wrap="auto" w:vAnchor="margin" w:hAnchor="text" w:xAlign="left" w:yAlign="inline"/>
        <w:ind w:right="2340"/>
        <w:jc w:val="left"/>
      </w:pPr>
    </w:p>
    <w:p w14:paraId="366A9162" w14:textId="77777777" w:rsidR="00496E7F" w:rsidRDefault="00496E7F" w:rsidP="00496E7F">
      <w:pPr>
        <w:pStyle w:val="Weld"/>
        <w:framePr w:hSpace="0" w:wrap="auto" w:vAnchor="margin" w:hAnchor="text" w:xAlign="left" w:yAlign="inline"/>
        <w:ind w:right="2340"/>
        <w:jc w:val="left"/>
      </w:pPr>
    </w:p>
    <w:p w14:paraId="31582668" w14:textId="77777777" w:rsidR="00496E7F" w:rsidRDefault="00496E7F" w:rsidP="00496E7F">
      <w:pPr>
        <w:pStyle w:val="Weld"/>
        <w:framePr w:hSpace="0" w:wrap="auto" w:vAnchor="margin" w:hAnchor="text" w:xAlign="left" w:yAlign="inline"/>
        <w:ind w:right="2340"/>
        <w:jc w:val="left"/>
      </w:pPr>
    </w:p>
    <w:p w14:paraId="1DC63A67" w14:textId="77777777" w:rsidR="00496E7F" w:rsidRPr="00554081" w:rsidRDefault="00496E7F" w:rsidP="00496E7F">
      <w:pPr>
        <w:ind w:left="1980"/>
        <w:contextualSpacing/>
        <w:jc w:val="center"/>
        <w:rPr>
          <w:rFonts w:ascii="Arial Rounded MT Bold" w:hAnsi="Arial Rounded MT Bold"/>
          <w:sz w:val="18"/>
          <w:szCs w:val="22"/>
        </w:rPr>
      </w:pPr>
      <w:r w:rsidRPr="00554081">
        <w:rPr>
          <w:rFonts w:ascii="Arial Rounded MT Bold" w:hAnsi="Arial Rounded MT Bold"/>
          <w:sz w:val="18"/>
          <w:szCs w:val="22"/>
        </w:rPr>
        <w:t>MARYLOU SUDDERS</w:t>
      </w:r>
    </w:p>
    <w:p w14:paraId="58BB33FE" w14:textId="77777777" w:rsidR="00496E7F" w:rsidRDefault="00496E7F" w:rsidP="00496E7F">
      <w:pPr>
        <w:pStyle w:val="Weld"/>
        <w:framePr w:hSpace="0" w:wrap="auto" w:vAnchor="margin" w:hAnchor="text" w:xAlign="left" w:yAlign="inline"/>
        <w:ind w:left="1980"/>
      </w:pPr>
      <w:r>
        <w:t>Secretary</w:t>
      </w:r>
    </w:p>
    <w:p w14:paraId="20C6886B" w14:textId="77777777" w:rsidR="00496E7F" w:rsidRDefault="00496E7F" w:rsidP="00496E7F">
      <w:pPr>
        <w:pStyle w:val="Weld"/>
        <w:framePr w:hSpace="0" w:wrap="auto" w:vAnchor="margin" w:hAnchor="text" w:xAlign="left" w:yAlign="inline"/>
        <w:ind w:left="1980"/>
      </w:pPr>
    </w:p>
    <w:p w14:paraId="7B6C2EFC" w14:textId="77777777" w:rsidR="00496E7F" w:rsidRDefault="00496E7F" w:rsidP="00496E7F">
      <w:pPr>
        <w:ind w:left="1980"/>
        <w:contextualSpacing/>
        <w:jc w:val="center"/>
        <w:rPr>
          <w:szCs w:val="16"/>
        </w:rPr>
      </w:pPr>
      <w:r w:rsidRPr="00554081">
        <w:rPr>
          <w:rFonts w:ascii="Arial Rounded MT Bold" w:hAnsi="Arial Rounded MT Bold"/>
          <w:sz w:val="18"/>
          <w:szCs w:val="22"/>
        </w:rPr>
        <w:t>MARGRET R. COOKE</w:t>
      </w:r>
    </w:p>
    <w:p w14:paraId="005369A5" w14:textId="77777777" w:rsidR="00496E7F" w:rsidRPr="00C2477D" w:rsidRDefault="00496E7F" w:rsidP="00496E7F">
      <w:pPr>
        <w:pStyle w:val="Weld"/>
        <w:framePr w:hSpace="0" w:wrap="auto" w:vAnchor="margin" w:hAnchor="text" w:xAlign="left" w:yAlign="inline"/>
        <w:ind w:left="1980"/>
      </w:pPr>
      <w:r>
        <w:rPr>
          <w:szCs w:val="14"/>
        </w:rPr>
        <w:t>C</w:t>
      </w:r>
      <w:r w:rsidRPr="00FC6B42">
        <w:rPr>
          <w:szCs w:val="14"/>
        </w:rPr>
        <w:t>ommissioner</w:t>
      </w:r>
    </w:p>
    <w:p w14:paraId="1B08883B" w14:textId="77777777" w:rsidR="00496E7F" w:rsidRDefault="00496E7F" w:rsidP="00496E7F">
      <w:pPr>
        <w:pStyle w:val="Governor"/>
        <w:framePr w:hSpace="0" w:wrap="auto" w:vAnchor="margin" w:hAnchor="text" w:xAlign="left" w:yAlign="inline"/>
        <w:spacing w:after="0"/>
        <w:ind w:left="1980"/>
        <w:rPr>
          <w:rFonts w:ascii="Arial" w:hAnsi="Arial" w:cs="Arial"/>
          <w:b/>
          <w:szCs w:val="14"/>
        </w:rPr>
      </w:pPr>
    </w:p>
    <w:p w14:paraId="315EF622" w14:textId="77777777" w:rsidR="00496E7F" w:rsidRDefault="00496E7F" w:rsidP="00496E7F">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3154F25" w14:textId="77777777" w:rsidR="00496E7F" w:rsidRPr="00A763BA" w:rsidRDefault="006E55E3" w:rsidP="00496E7F">
      <w:pPr>
        <w:pStyle w:val="Governor"/>
        <w:framePr w:hSpace="0" w:wrap="auto" w:vAnchor="margin" w:hAnchor="text" w:xAlign="left" w:yAlign="inline"/>
        <w:spacing w:after="0"/>
        <w:ind w:left="1980"/>
        <w:rPr>
          <w:sz w:val="16"/>
        </w:rPr>
      </w:pPr>
      <w:hyperlink r:id="rId11" w:history="1">
        <w:r w:rsidR="00496E7F" w:rsidRPr="00A51A30">
          <w:rPr>
            <w:rStyle w:val="Hyperlink"/>
            <w:rFonts w:ascii="Arial" w:hAnsi="Arial" w:cs="Arial"/>
            <w:b/>
            <w:szCs w:val="14"/>
            <w:lang w:val="fr-FR"/>
          </w:rPr>
          <w:t>www.mass.gov/dph</w:t>
        </w:r>
      </w:hyperlink>
    </w:p>
    <w:p w14:paraId="0389FB4A" w14:textId="77777777" w:rsidR="00496E7F" w:rsidRDefault="00496E7F" w:rsidP="00496E7F">
      <w:pPr>
        <w:ind w:right="2340"/>
        <w:sectPr w:rsidR="00496E7F" w:rsidSect="005B14DC">
          <w:type w:val="continuous"/>
          <w:pgSz w:w="12240" w:h="15840"/>
          <w:pgMar w:top="1440" w:right="1440" w:bottom="1440" w:left="1440" w:header="720" w:footer="720" w:gutter="0"/>
          <w:cols w:num="2" w:space="720"/>
          <w:docGrid w:linePitch="360"/>
        </w:sectPr>
      </w:pPr>
    </w:p>
    <w:p w14:paraId="5F79E5E0" w14:textId="77777777" w:rsidR="00496E7F" w:rsidRDefault="00496E7F" w:rsidP="00496E7F">
      <w:pPr>
        <w:rPr>
          <w:szCs w:val="24"/>
        </w:rPr>
      </w:pPr>
    </w:p>
    <w:p w14:paraId="3E2198BA" w14:textId="77777777" w:rsidR="006545D3" w:rsidRPr="00F746A9" w:rsidRDefault="006545D3" w:rsidP="006545D3">
      <w:pPr>
        <w:rPr>
          <w:rFonts w:ascii="Calibri" w:hAnsi="Calibri" w:cs="Calibri"/>
          <w:szCs w:val="24"/>
        </w:rPr>
      </w:pPr>
      <w:r w:rsidRPr="00CD7C24">
        <w:rPr>
          <w:rFonts w:ascii="Calibri" w:hAnsi="Calibri" w:cs="Calibri"/>
          <w:szCs w:val="24"/>
        </w:rPr>
        <w:t>November 1</w:t>
      </w:r>
      <w:r>
        <w:rPr>
          <w:rFonts w:ascii="Calibri" w:hAnsi="Calibri" w:cs="Calibri"/>
          <w:szCs w:val="24"/>
        </w:rPr>
        <w:t>8</w:t>
      </w:r>
      <w:r w:rsidRPr="00CD7C24">
        <w:rPr>
          <w:rFonts w:ascii="Calibri" w:hAnsi="Calibri" w:cs="Calibri"/>
          <w:szCs w:val="24"/>
        </w:rPr>
        <w:t>, 2022</w:t>
      </w:r>
    </w:p>
    <w:p w14:paraId="29ECE9EB" w14:textId="77777777" w:rsidR="006545D3" w:rsidRPr="00F746A9" w:rsidRDefault="006545D3" w:rsidP="006545D3">
      <w:pPr>
        <w:rPr>
          <w:rFonts w:ascii="Calibri" w:hAnsi="Calibri" w:cs="Calibri"/>
          <w:szCs w:val="24"/>
        </w:rPr>
      </w:pPr>
    </w:p>
    <w:p w14:paraId="00D6A7C1" w14:textId="77777777" w:rsidR="006545D3" w:rsidRPr="00F746A9" w:rsidRDefault="006545D3" w:rsidP="006545D3">
      <w:pPr>
        <w:rPr>
          <w:rFonts w:ascii="Calibri" w:hAnsi="Calibri" w:cs="Calibri"/>
          <w:szCs w:val="24"/>
        </w:rPr>
      </w:pPr>
      <w:r w:rsidRPr="00F746A9">
        <w:rPr>
          <w:rFonts w:ascii="Calibri" w:hAnsi="Calibri" w:cs="Calibri"/>
          <w:szCs w:val="24"/>
        </w:rPr>
        <w:t xml:space="preserve">Crystal Bloom, Partner </w:t>
      </w:r>
    </w:p>
    <w:p w14:paraId="45EE4040" w14:textId="77777777" w:rsidR="006545D3" w:rsidRPr="00F746A9" w:rsidRDefault="006545D3" w:rsidP="006545D3">
      <w:pPr>
        <w:rPr>
          <w:rFonts w:ascii="Calibri" w:hAnsi="Calibri" w:cs="Calibri"/>
          <w:szCs w:val="24"/>
        </w:rPr>
      </w:pPr>
      <w:r w:rsidRPr="00F746A9">
        <w:rPr>
          <w:rFonts w:ascii="Calibri" w:hAnsi="Calibri" w:cs="Calibri"/>
          <w:szCs w:val="24"/>
        </w:rPr>
        <w:t>Husch Blackwell LLP</w:t>
      </w:r>
    </w:p>
    <w:p w14:paraId="6023A660" w14:textId="77777777" w:rsidR="006545D3" w:rsidRPr="00F746A9" w:rsidRDefault="006545D3" w:rsidP="006545D3">
      <w:pPr>
        <w:rPr>
          <w:rFonts w:ascii="Calibri" w:hAnsi="Calibri" w:cs="Calibri"/>
          <w:szCs w:val="24"/>
        </w:rPr>
      </w:pPr>
      <w:r w:rsidRPr="00F746A9">
        <w:rPr>
          <w:rFonts w:ascii="Calibri" w:hAnsi="Calibri" w:cs="Calibri"/>
          <w:szCs w:val="24"/>
        </w:rPr>
        <w:t xml:space="preserve">One Beacon Street, Suite 1320 </w:t>
      </w:r>
    </w:p>
    <w:p w14:paraId="52B28EFC" w14:textId="77777777" w:rsidR="006545D3" w:rsidRPr="00F746A9" w:rsidRDefault="006545D3" w:rsidP="006545D3">
      <w:pPr>
        <w:rPr>
          <w:rFonts w:ascii="Calibri" w:hAnsi="Calibri" w:cs="Calibri"/>
          <w:szCs w:val="24"/>
        </w:rPr>
      </w:pPr>
      <w:r w:rsidRPr="00F746A9">
        <w:rPr>
          <w:rFonts w:ascii="Calibri" w:hAnsi="Calibri" w:cs="Calibri"/>
          <w:szCs w:val="24"/>
        </w:rPr>
        <w:t>Boston, MA 02108-3106</w:t>
      </w:r>
    </w:p>
    <w:p w14:paraId="272438C8" w14:textId="77777777" w:rsidR="006545D3" w:rsidRPr="00F746A9" w:rsidRDefault="006545D3" w:rsidP="006545D3">
      <w:pPr>
        <w:rPr>
          <w:rFonts w:ascii="Calibri" w:hAnsi="Calibri" w:cs="Calibri"/>
          <w:szCs w:val="24"/>
        </w:rPr>
      </w:pPr>
    </w:p>
    <w:p w14:paraId="33A32554" w14:textId="77777777" w:rsidR="006545D3" w:rsidRPr="00F746A9" w:rsidRDefault="006545D3" w:rsidP="006545D3">
      <w:pPr>
        <w:rPr>
          <w:rFonts w:ascii="Calibri" w:hAnsi="Calibri" w:cs="Calibri"/>
          <w:szCs w:val="24"/>
        </w:rPr>
      </w:pPr>
      <w:r w:rsidRPr="00F746A9">
        <w:rPr>
          <w:rFonts w:ascii="Calibri" w:hAnsi="Calibri" w:cs="Calibri"/>
          <w:szCs w:val="24"/>
        </w:rPr>
        <w:t>VIA electronic mail</w:t>
      </w:r>
      <w:r>
        <w:rPr>
          <w:rFonts w:ascii="Calibri" w:hAnsi="Calibri" w:cs="Calibri"/>
          <w:szCs w:val="24"/>
        </w:rPr>
        <w:t xml:space="preserve">: </w:t>
      </w:r>
      <w:hyperlink r:id="rId12" w:history="1">
        <w:r w:rsidRPr="00AA1B21">
          <w:rPr>
            <w:rStyle w:val="Hyperlink"/>
            <w:rFonts w:ascii="Calibri" w:hAnsi="Calibri" w:cs="Calibri"/>
            <w:szCs w:val="24"/>
          </w:rPr>
          <w:t>Crystal.Bloom@huschblackwell.com</w:t>
        </w:r>
      </w:hyperlink>
      <w:r w:rsidRPr="00F746A9">
        <w:rPr>
          <w:rFonts w:ascii="Calibri" w:hAnsi="Calibri" w:cs="Calibri"/>
          <w:szCs w:val="24"/>
        </w:rPr>
        <w:t xml:space="preserve"> </w:t>
      </w:r>
    </w:p>
    <w:p w14:paraId="14DBC4BC" w14:textId="77777777" w:rsidR="006545D3" w:rsidRPr="00F746A9" w:rsidRDefault="006545D3" w:rsidP="006545D3">
      <w:pPr>
        <w:rPr>
          <w:rFonts w:ascii="Calibri" w:hAnsi="Calibri" w:cs="Calibri"/>
          <w:szCs w:val="24"/>
        </w:rPr>
      </w:pPr>
    </w:p>
    <w:p w14:paraId="4E172322" w14:textId="77777777" w:rsidR="006545D3" w:rsidRPr="00F746A9" w:rsidRDefault="006545D3" w:rsidP="006545D3">
      <w:pPr>
        <w:rPr>
          <w:rFonts w:ascii="Calibri" w:hAnsi="Calibri" w:cs="Calibri"/>
          <w:szCs w:val="24"/>
        </w:rPr>
      </w:pPr>
      <w:r w:rsidRPr="00F746A9">
        <w:rPr>
          <w:rFonts w:ascii="Calibri" w:hAnsi="Calibri" w:cs="Calibri"/>
          <w:szCs w:val="24"/>
        </w:rPr>
        <w:t>RE: Notice of Final Action DON Application #UMMHC-22042514-HE</w:t>
      </w:r>
    </w:p>
    <w:p w14:paraId="001134BF" w14:textId="77777777" w:rsidR="00496E7F" w:rsidRPr="006C4ECC" w:rsidRDefault="00496E7F" w:rsidP="00496E7F">
      <w:pPr>
        <w:rPr>
          <w:szCs w:val="24"/>
        </w:rPr>
      </w:pPr>
    </w:p>
    <w:p w14:paraId="42E24073" w14:textId="77777777" w:rsidR="00A61567" w:rsidRPr="00F746A9" w:rsidRDefault="00A61567" w:rsidP="00A61567">
      <w:pPr>
        <w:rPr>
          <w:rFonts w:ascii="Calibri" w:hAnsi="Calibri" w:cs="Calibri"/>
          <w:szCs w:val="24"/>
        </w:rPr>
      </w:pPr>
      <w:r w:rsidRPr="00F746A9">
        <w:rPr>
          <w:rFonts w:ascii="Calibri" w:hAnsi="Calibri" w:cs="Calibri"/>
          <w:szCs w:val="24"/>
        </w:rPr>
        <w:t>Dear Attorney Bloom,</w:t>
      </w:r>
    </w:p>
    <w:p w14:paraId="7CCF50D1" w14:textId="77777777" w:rsidR="00A61567" w:rsidRPr="00F746A9" w:rsidRDefault="00A61567" w:rsidP="00A61567">
      <w:pPr>
        <w:rPr>
          <w:rFonts w:ascii="Calibri" w:hAnsi="Calibri" w:cs="Calibri"/>
          <w:szCs w:val="24"/>
        </w:rPr>
      </w:pPr>
    </w:p>
    <w:p w14:paraId="4C1BF313" w14:textId="6A77FCCE" w:rsidR="00A61567" w:rsidRPr="00F746A9" w:rsidRDefault="00A61567" w:rsidP="00A61567">
      <w:pPr>
        <w:rPr>
          <w:rFonts w:ascii="Calibri" w:hAnsi="Calibri" w:cs="Calibri"/>
          <w:szCs w:val="24"/>
        </w:rPr>
      </w:pPr>
      <w:r w:rsidRPr="00F746A9">
        <w:rPr>
          <w:rFonts w:ascii="Calibri" w:hAnsi="Calibri" w:cs="Calibri"/>
          <w:szCs w:val="24"/>
        </w:rPr>
        <w:t>At their meeting of November 9, 2022, the Commissioner and the Public Health Council, acting</w:t>
      </w:r>
      <w:r w:rsidR="005B06A3">
        <w:rPr>
          <w:rFonts w:ascii="Calibri" w:hAnsi="Calibri" w:cs="Calibri"/>
          <w:szCs w:val="24"/>
        </w:rPr>
        <w:t xml:space="preserve"> </w:t>
      </w:r>
      <w:r w:rsidRPr="00F746A9">
        <w:rPr>
          <w:rFonts w:ascii="Calibri" w:hAnsi="Calibri" w:cs="Calibri"/>
          <w:szCs w:val="24"/>
        </w:rPr>
        <w:t xml:space="preserve">together as the Department, voted pursuant to M.G.L. c.111, §25(c) and the regulations adopted thereunder, to approve the Determination of Need application filed by UMass Memorial Health Care, Inc. (Applicant) located at One Biotech Park, 365 Plantation Street Worcester, MA for a Substantial Capital Expenditure and Substantial Change in Service </w:t>
      </w:r>
      <w:r>
        <w:rPr>
          <w:rFonts w:ascii="Calibri" w:hAnsi="Calibri" w:cs="Calibri"/>
          <w:szCs w:val="24"/>
        </w:rPr>
        <w:t xml:space="preserve">at UMass Memorial Medical Center (UMMMC) </w:t>
      </w:r>
      <w:r w:rsidRPr="00F746A9">
        <w:rPr>
          <w:rFonts w:ascii="Calibri" w:hAnsi="Calibri" w:cs="Calibri"/>
          <w:szCs w:val="24"/>
        </w:rPr>
        <w:t>for the following:</w:t>
      </w:r>
    </w:p>
    <w:p w14:paraId="689A26AB" w14:textId="5B8A24D4" w:rsidR="00A61567" w:rsidRPr="005B06A3" w:rsidRDefault="00A61567" w:rsidP="005B06A3">
      <w:pPr>
        <w:numPr>
          <w:ilvl w:val="0"/>
          <w:numId w:val="1"/>
        </w:numPr>
        <w:rPr>
          <w:rFonts w:ascii="Calibri" w:hAnsi="Calibri" w:cs="Calibri"/>
          <w:szCs w:val="24"/>
        </w:rPr>
      </w:pPr>
      <w:r w:rsidRPr="00F746A9">
        <w:rPr>
          <w:rFonts w:ascii="Calibri" w:hAnsi="Calibri" w:cs="Calibri"/>
          <w:szCs w:val="24"/>
        </w:rPr>
        <w:t xml:space="preserve">Renovation of a six-story building adjacent to UMMMC’s University Campus that will contain </w:t>
      </w:r>
      <w:proofErr w:type="gramStart"/>
      <w:r w:rsidRPr="00F746A9">
        <w:rPr>
          <w:rFonts w:ascii="Calibri" w:hAnsi="Calibri" w:cs="Calibri"/>
          <w:szCs w:val="24"/>
        </w:rPr>
        <w:t xml:space="preserve">72  </w:t>
      </w:r>
      <w:r w:rsidRPr="005B06A3">
        <w:rPr>
          <w:rFonts w:ascii="Calibri" w:hAnsi="Calibri" w:cs="Calibri"/>
          <w:szCs w:val="24"/>
        </w:rPr>
        <w:t>additional</w:t>
      </w:r>
      <w:proofErr w:type="gramEnd"/>
      <w:r w:rsidRPr="005B06A3">
        <w:rPr>
          <w:rFonts w:ascii="Calibri" w:hAnsi="Calibri" w:cs="Calibri"/>
          <w:szCs w:val="24"/>
        </w:rPr>
        <w:t xml:space="preserve"> medical/surgical (M/S) beds, one additional computed tomography (CT) unit, and</w:t>
      </w:r>
      <w:r w:rsidR="005B06A3">
        <w:rPr>
          <w:rFonts w:ascii="Calibri" w:hAnsi="Calibri" w:cs="Calibri"/>
          <w:szCs w:val="24"/>
        </w:rPr>
        <w:t xml:space="preserve"> </w:t>
      </w:r>
      <w:r w:rsidRPr="005B06A3">
        <w:rPr>
          <w:rFonts w:ascii="Calibri" w:hAnsi="Calibri" w:cs="Calibri"/>
          <w:szCs w:val="24"/>
        </w:rPr>
        <w:t>shell space for future build out to accommodate clinical services.</w:t>
      </w:r>
      <w:r>
        <w:rPr>
          <w:rStyle w:val="FootnoteReference"/>
          <w:rFonts w:ascii="Calibri" w:hAnsi="Calibri" w:cs="Calibri"/>
          <w:szCs w:val="24"/>
        </w:rPr>
        <w:footnoteReference w:id="1"/>
      </w:r>
    </w:p>
    <w:p w14:paraId="7CCA6986" w14:textId="77777777" w:rsidR="00A61567" w:rsidRPr="00F746A9" w:rsidRDefault="00A61567" w:rsidP="00A61567">
      <w:pPr>
        <w:numPr>
          <w:ilvl w:val="0"/>
          <w:numId w:val="1"/>
        </w:numPr>
        <w:rPr>
          <w:rFonts w:ascii="Calibri" w:hAnsi="Calibri" w:cs="Calibri"/>
          <w:szCs w:val="24"/>
        </w:rPr>
      </w:pPr>
      <w:r w:rsidRPr="00F746A9">
        <w:rPr>
          <w:rFonts w:ascii="Calibri" w:hAnsi="Calibri" w:cs="Calibri"/>
          <w:szCs w:val="24"/>
        </w:rPr>
        <w:t xml:space="preserve">The addition of 19 M/S beds on UMMMC’s Memorial Campus. </w:t>
      </w:r>
    </w:p>
    <w:p w14:paraId="7C3F4019" w14:textId="77777777" w:rsidR="00A61567" w:rsidRPr="00F746A9" w:rsidRDefault="00A61567" w:rsidP="00A61567">
      <w:pPr>
        <w:numPr>
          <w:ilvl w:val="0"/>
          <w:numId w:val="1"/>
        </w:numPr>
        <w:rPr>
          <w:rFonts w:ascii="Calibri" w:hAnsi="Calibri" w:cs="Calibri"/>
          <w:szCs w:val="24"/>
        </w:rPr>
      </w:pPr>
      <w:r w:rsidRPr="00F746A9">
        <w:rPr>
          <w:rFonts w:ascii="Calibri" w:hAnsi="Calibri" w:cs="Calibri"/>
          <w:szCs w:val="24"/>
        </w:rPr>
        <w:t>Other renovation projects at UMMMC’s Memorial Campus to improve the existing services and</w:t>
      </w:r>
      <w:r>
        <w:rPr>
          <w:rFonts w:ascii="Calibri" w:hAnsi="Calibri" w:cs="Calibri"/>
          <w:szCs w:val="24"/>
        </w:rPr>
        <w:t xml:space="preserve"> </w:t>
      </w:r>
      <w:r w:rsidRPr="00F746A9">
        <w:rPr>
          <w:rFonts w:ascii="Calibri" w:hAnsi="Calibri" w:cs="Calibri"/>
          <w:szCs w:val="24"/>
        </w:rPr>
        <w:t>facilities.</w:t>
      </w:r>
      <w:r w:rsidRPr="00F746A9">
        <w:rPr>
          <w:rStyle w:val="FootnoteReference"/>
          <w:rFonts w:ascii="Calibri" w:hAnsi="Calibri" w:cs="Calibri"/>
          <w:szCs w:val="24"/>
        </w:rPr>
        <w:footnoteReference w:id="2"/>
      </w:r>
    </w:p>
    <w:p w14:paraId="218AFA31" w14:textId="77777777" w:rsidR="00A61567" w:rsidRPr="00F746A9" w:rsidRDefault="00A61567" w:rsidP="00A61567">
      <w:pPr>
        <w:rPr>
          <w:rFonts w:ascii="Calibri" w:hAnsi="Calibri" w:cs="Calibri"/>
          <w:szCs w:val="24"/>
        </w:rPr>
      </w:pPr>
    </w:p>
    <w:p w14:paraId="6BACEE0F" w14:textId="77777777" w:rsidR="00A61567" w:rsidRPr="00F746A9" w:rsidRDefault="00A61567" w:rsidP="00A61567">
      <w:pPr>
        <w:rPr>
          <w:rFonts w:ascii="Calibri" w:hAnsi="Calibri" w:cs="Calibri"/>
          <w:szCs w:val="24"/>
        </w:rPr>
      </w:pPr>
      <w:r w:rsidRPr="00F746A9">
        <w:rPr>
          <w:rFonts w:ascii="Calibri" w:hAnsi="Calibri" w:cs="Calibri"/>
          <w:szCs w:val="24"/>
        </w:rPr>
        <w:lastRenderedPageBreak/>
        <w:t>This Notice of Final Action incorporates by reference the Staff Report, and the Public Health Council proceedings concerning this application, all of which are incorporated herein by reference.</w:t>
      </w:r>
    </w:p>
    <w:p w14:paraId="6435A17E" w14:textId="77777777" w:rsidR="00A61567" w:rsidRPr="00F746A9" w:rsidRDefault="00A61567" w:rsidP="00A61567">
      <w:pPr>
        <w:rPr>
          <w:rFonts w:ascii="Calibri" w:hAnsi="Calibri" w:cs="Calibri"/>
          <w:szCs w:val="24"/>
        </w:rPr>
      </w:pPr>
    </w:p>
    <w:p w14:paraId="78815C46" w14:textId="77777777" w:rsidR="00A61567" w:rsidRPr="00F746A9" w:rsidRDefault="00A61567" w:rsidP="00A61567">
      <w:pPr>
        <w:rPr>
          <w:rFonts w:ascii="Calibri" w:hAnsi="Calibri" w:cs="Calibri"/>
          <w:szCs w:val="24"/>
        </w:rPr>
      </w:pPr>
      <w:r w:rsidRPr="00F746A9">
        <w:rPr>
          <w:rFonts w:ascii="Calibri" w:hAnsi="Calibri" w:cs="Calibri"/>
          <w:szCs w:val="24"/>
        </w:rPr>
        <w:t xml:space="preserve">This Determination of Need Application was reviewed pursuant to M.G.L. c. 111, § 25(c), and the regulatory provisions of 105 CMR 100.000 et seq. Based upon a review of the materials, the Department found that the Applicant has met each </w:t>
      </w:r>
      <w:proofErr w:type="spellStart"/>
      <w:r w:rsidRPr="00F746A9">
        <w:rPr>
          <w:rFonts w:ascii="Calibri" w:hAnsi="Calibri" w:cs="Calibri"/>
          <w:szCs w:val="24"/>
        </w:rPr>
        <w:t>DoN</w:t>
      </w:r>
      <w:proofErr w:type="spellEnd"/>
      <w:r w:rsidRPr="00F746A9">
        <w:rPr>
          <w:rFonts w:ascii="Calibri" w:hAnsi="Calibri" w:cs="Calibri"/>
          <w:szCs w:val="24"/>
        </w:rPr>
        <w:t xml:space="preserve"> factor with conditions and approves this Determination of Need application for a substantial capital expenditure for the Proposed Project of $143,242,167.00. The total required Community Health Initiative (CHI) contribution is $7,162,108.35.</w:t>
      </w:r>
    </w:p>
    <w:p w14:paraId="15BDF327" w14:textId="77777777" w:rsidR="00A61567" w:rsidRPr="00F746A9" w:rsidRDefault="00A61567" w:rsidP="00A61567">
      <w:pPr>
        <w:rPr>
          <w:rFonts w:ascii="Calibri" w:hAnsi="Calibri" w:cs="Calibri"/>
          <w:szCs w:val="24"/>
        </w:rPr>
      </w:pPr>
    </w:p>
    <w:p w14:paraId="3325CD40" w14:textId="77777777" w:rsidR="00A61567" w:rsidRPr="00F746A9" w:rsidRDefault="00A61567" w:rsidP="00A61567">
      <w:pPr>
        <w:rPr>
          <w:rFonts w:ascii="Calibri" w:hAnsi="Calibri" w:cs="Calibri"/>
          <w:szCs w:val="24"/>
        </w:rPr>
      </w:pPr>
      <w:r w:rsidRPr="00F746A9">
        <w:rPr>
          <w:rFonts w:ascii="Calibri" w:hAnsi="Calibri" w:cs="Calibri"/>
          <w:szCs w:val="24"/>
        </w:rPr>
        <w:t>In compliance with the provisions of 105 CMR 100.310 A (2) and (11) the Holder shall submit an acknowledgment of receipt to the Department (attached) and include a written attestation of participation or intent to participate in MassHealth.</w:t>
      </w:r>
    </w:p>
    <w:p w14:paraId="4C3FDEED" w14:textId="77777777" w:rsidR="00A61567" w:rsidRPr="00F746A9" w:rsidRDefault="00A61567" w:rsidP="00A61567">
      <w:pPr>
        <w:rPr>
          <w:rFonts w:ascii="Calibri" w:hAnsi="Calibri" w:cs="Calibri"/>
          <w:szCs w:val="24"/>
        </w:rPr>
      </w:pPr>
    </w:p>
    <w:p w14:paraId="4957F94C" w14:textId="77777777" w:rsidR="00A61567" w:rsidRPr="00F746A9" w:rsidRDefault="00A61567" w:rsidP="00A61567">
      <w:pPr>
        <w:rPr>
          <w:rFonts w:ascii="Calibri" w:hAnsi="Calibri" w:cs="Calibri"/>
          <w:szCs w:val="24"/>
        </w:rPr>
      </w:pPr>
      <w:r w:rsidRPr="00F746A9">
        <w:rPr>
          <w:rFonts w:ascii="Calibri" w:hAnsi="Calibri" w:cs="Calibri"/>
          <w:szCs w:val="24"/>
        </w:rPr>
        <w:t xml:space="preserve">In compliance with 105 CMR 100.310(A)(12), which requires a report to the Department, at a minimum on an annual basis, including the measures related to achievement of the </w:t>
      </w:r>
      <w:proofErr w:type="spellStart"/>
      <w:r w:rsidRPr="00F746A9">
        <w:rPr>
          <w:rFonts w:ascii="Calibri" w:hAnsi="Calibri" w:cs="Calibri"/>
          <w:szCs w:val="24"/>
        </w:rPr>
        <w:t>DoN</w:t>
      </w:r>
      <w:proofErr w:type="spellEnd"/>
      <w:r w:rsidRPr="00F746A9">
        <w:rPr>
          <w:rFonts w:ascii="Calibri" w:hAnsi="Calibri" w:cs="Calibri"/>
          <w:szCs w:val="24"/>
        </w:rPr>
        <w:t xml:space="preserve"> factors for a period of five years from completion of the Proposed Project, the Holder shall address its assertions with respect to all the factors.</w:t>
      </w:r>
    </w:p>
    <w:p w14:paraId="4F03B239" w14:textId="77777777" w:rsidR="00A61567" w:rsidRPr="00F746A9" w:rsidRDefault="00A61567" w:rsidP="00A61567">
      <w:pPr>
        <w:rPr>
          <w:rFonts w:ascii="Calibri" w:hAnsi="Calibri" w:cs="Calibri"/>
          <w:szCs w:val="24"/>
        </w:rPr>
      </w:pPr>
    </w:p>
    <w:p w14:paraId="5BD917D6" w14:textId="77777777" w:rsidR="00A61567" w:rsidRPr="00F746A9" w:rsidRDefault="00A61567" w:rsidP="00A61567">
      <w:pPr>
        <w:rPr>
          <w:rFonts w:ascii="Calibri" w:hAnsi="Calibri" w:cs="Calibri"/>
          <w:b/>
          <w:bCs/>
          <w:szCs w:val="24"/>
        </w:rPr>
      </w:pPr>
      <w:r w:rsidRPr="00F746A9">
        <w:rPr>
          <w:rFonts w:ascii="Calibri" w:hAnsi="Calibri" w:cs="Calibri"/>
          <w:b/>
          <w:bCs/>
          <w:szCs w:val="24"/>
        </w:rPr>
        <w:t xml:space="preserve">Other Conditions to the </w:t>
      </w:r>
      <w:proofErr w:type="spellStart"/>
      <w:r w:rsidRPr="00F746A9">
        <w:rPr>
          <w:rFonts w:ascii="Calibri" w:hAnsi="Calibri" w:cs="Calibri"/>
          <w:b/>
          <w:bCs/>
          <w:szCs w:val="24"/>
        </w:rPr>
        <w:t>DoN</w:t>
      </w:r>
      <w:proofErr w:type="spellEnd"/>
    </w:p>
    <w:p w14:paraId="3274527F" w14:textId="77777777" w:rsidR="00A61567" w:rsidRPr="00F746A9" w:rsidRDefault="00A61567" w:rsidP="00A61567">
      <w:pPr>
        <w:contextualSpacing/>
        <w:rPr>
          <w:rFonts w:ascii="Calibri" w:hAnsi="Calibri" w:cs="Calibri"/>
          <w:szCs w:val="24"/>
        </w:rPr>
      </w:pPr>
    </w:p>
    <w:p w14:paraId="338D9F3D" w14:textId="77777777" w:rsidR="00A61567" w:rsidRPr="00F746A9" w:rsidRDefault="00A61567" w:rsidP="00A61567">
      <w:pPr>
        <w:numPr>
          <w:ilvl w:val="0"/>
          <w:numId w:val="2"/>
        </w:numPr>
        <w:ind w:right="547"/>
        <w:contextualSpacing/>
        <w:rPr>
          <w:rFonts w:ascii="Calibri" w:eastAsia="Calibri" w:hAnsi="Calibri" w:cs="Calibri"/>
          <w:szCs w:val="24"/>
        </w:rPr>
      </w:pPr>
      <w:r w:rsidRPr="00F746A9">
        <w:rPr>
          <w:rFonts w:ascii="Calibri" w:eastAsia="Calibri" w:hAnsi="Calibri" w:cs="Calibri"/>
          <w:szCs w:val="24"/>
        </w:rPr>
        <w:t>Of the total required CHI contribution of $7,162,108.35</w:t>
      </w:r>
    </w:p>
    <w:p w14:paraId="5B22BD7A" w14:textId="77777777" w:rsidR="00A61567" w:rsidRPr="00F746A9" w:rsidRDefault="00A61567" w:rsidP="00A61567">
      <w:pPr>
        <w:numPr>
          <w:ilvl w:val="1"/>
          <w:numId w:val="2"/>
        </w:numPr>
        <w:ind w:left="1440" w:right="547"/>
        <w:contextualSpacing/>
        <w:rPr>
          <w:rFonts w:ascii="Calibri" w:eastAsia="Calibri" w:hAnsi="Calibri" w:cs="Calibri"/>
          <w:szCs w:val="24"/>
        </w:rPr>
      </w:pPr>
      <w:r w:rsidRPr="00F746A9">
        <w:rPr>
          <w:rFonts w:ascii="Calibri" w:eastAsia="Calibri" w:hAnsi="Calibri" w:cs="Calibri"/>
          <w:szCs w:val="24"/>
        </w:rPr>
        <w:t xml:space="preserve">$1,754,716.54 will be directed to the CHI Statewide Initiative </w:t>
      </w:r>
    </w:p>
    <w:p w14:paraId="5ECBD4C0" w14:textId="77777777" w:rsidR="00A61567" w:rsidRPr="00F746A9" w:rsidRDefault="00A61567" w:rsidP="00A61567">
      <w:pPr>
        <w:numPr>
          <w:ilvl w:val="1"/>
          <w:numId w:val="2"/>
        </w:numPr>
        <w:ind w:left="1440" w:right="547"/>
        <w:contextualSpacing/>
        <w:rPr>
          <w:rFonts w:ascii="Calibri" w:eastAsia="Calibri" w:hAnsi="Calibri" w:cs="Calibri"/>
          <w:szCs w:val="24"/>
        </w:rPr>
      </w:pPr>
      <w:r w:rsidRPr="00F746A9">
        <w:rPr>
          <w:rFonts w:ascii="Calibri" w:eastAsia="Calibri" w:hAnsi="Calibri" w:cs="Calibri"/>
          <w:szCs w:val="24"/>
        </w:rPr>
        <w:t xml:space="preserve">$5,264,149.64 will be dedicated to local approaches to the </w:t>
      </w:r>
      <w:proofErr w:type="spellStart"/>
      <w:r w:rsidRPr="00F746A9">
        <w:rPr>
          <w:rFonts w:ascii="Calibri" w:eastAsia="Calibri" w:hAnsi="Calibri" w:cs="Calibri"/>
          <w:szCs w:val="24"/>
        </w:rPr>
        <w:t>DoN</w:t>
      </w:r>
      <w:proofErr w:type="spellEnd"/>
      <w:r w:rsidRPr="00F746A9">
        <w:rPr>
          <w:rFonts w:ascii="Calibri" w:eastAsia="Calibri" w:hAnsi="Calibri" w:cs="Calibri"/>
          <w:szCs w:val="24"/>
        </w:rPr>
        <w:t xml:space="preserve"> Health Priorities </w:t>
      </w:r>
    </w:p>
    <w:p w14:paraId="4CADA503" w14:textId="77777777" w:rsidR="00A61567" w:rsidRPr="00F746A9" w:rsidRDefault="00A61567" w:rsidP="00A61567">
      <w:pPr>
        <w:numPr>
          <w:ilvl w:val="1"/>
          <w:numId w:val="2"/>
        </w:numPr>
        <w:ind w:left="1440" w:right="547"/>
        <w:contextualSpacing/>
        <w:rPr>
          <w:rFonts w:ascii="Calibri" w:eastAsia="Calibri" w:hAnsi="Calibri" w:cs="Calibri"/>
          <w:szCs w:val="24"/>
        </w:rPr>
      </w:pPr>
      <w:r w:rsidRPr="00F746A9">
        <w:rPr>
          <w:rFonts w:ascii="Calibri" w:eastAsia="Calibri" w:hAnsi="Calibri" w:cs="Calibri"/>
          <w:szCs w:val="24"/>
        </w:rPr>
        <w:t>$143,242.17 will be designated as the administrative fee.</w:t>
      </w:r>
    </w:p>
    <w:p w14:paraId="3CA04712" w14:textId="77777777" w:rsidR="00A61567" w:rsidRPr="00F746A9" w:rsidRDefault="00A61567" w:rsidP="00A61567">
      <w:pPr>
        <w:numPr>
          <w:ilvl w:val="0"/>
          <w:numId w:val="2"/>
        </w:numPr>
        <w:ind w:right="547"/>
        <w:contextualSpacing/>
        <w:rPr>
          <w:rFonts w:ascii="Calibri" w:eastAsia="Calibri" w:hAnsi="Calibri" w:cs="Calibri"/>
          <w:szCs w:val="24"/>
        </w:rPr>
      </w:pPr>
      <w:r w:rsidRPr="00F746A9">
        <w:rPr>
          <w:rFonts w:ascii="Calibri" w:eastAsia="Calibri" w:hAnsi="Calibri" w:cs="Calibri"/>
          <w:szCs w:val="24"/>
        </w:rPr>
        <w:t xml:space="preserve">To comply with the Holder’s obligation to contribute to the Statewide CHI Initiative, the Holder must submit a check for $1,754,716.54 to Health Resources in Action (the fiscal agent for the CHI Statewide Initiative). </w:t>
      </w:r>
    </w:p>
    <w:p w14:paraId="6BD3555A" w14:textId="77777777" w:rsidR="00A61567" w:rsidRPr="00F746A9" w:rsidRDefault="00A61567" w:rsidP="00A61567">
      <w:pPr>
        <w:numPr>
          <w:ilvl w:val="2"/>
          <w:numId w:val="2"/>
        </w:numPr>
        <w:ind w:right="547"/>
        <w:contextualSpacing/>
        <w:rPr>
          <w:rFonts w:ascii="Calibri" w:eastAsia="Calibri" w:hAnsi="Calibri" w:cs="Calibri"/>
          <w:szCs w:val="24"/>
        </w:rPr>
      </w:pPr>
      <w:r w:rsidRPr="00F746A9">
        <w:rPr>
          <w:rFonts w:ascii="Calibri" w:eastAsia="Calibri" w:hAnsi="Calibri" w:cs="Calibri"/>
          <w:szCs w:val="24"/>
        </w:rPr>
        <w:t xml:space="preserve">The Holder must submit the funds to </w:t>
      </w:r>
      <w:proofErr w:type="spellStart"/>
      <w:r w:rsidRPr="00F746A9">
        <w:rPr>
          <w:rFonts w:ascii="Calibri" w:eastAsia="Calibri" w:hAnsi="Calibri" w:cs="Calibri"/>
          <w:szCs w:val="24"/>
        </w:rPr>
        <w:t>HRiA</w:t>
      </w:r>
      <w:proofErr w:type="spellEnd"/>
      <w:r w:rsidRPr="00F746A9">
        <w:rPr>
          <w:rFonts w:ascii="Calibri" w:eastAsia="Calibri" w:hAnsi="Calibri" w:cs="Calibri"/>
          <w:szCs w:val="24"/>
        </w:rPr>
        <w:t xml:space="preserve"> within 30 days from the date of the Notice of Approval. </w:t>
      </w:r>
    </w:p>
    <w:p w14:paraId="257E5967" w14:textId="77777777" w:rsidR="00A61567" w:rsidRPr="00F746A9" w:rsidRDefault="00A61567" w:rsidP="00A61567">
      <w:pPr>
        <w:numPr>
          <w:ilvl w:val="2"/>
          <w:numId w:val="2"/>
        </w:numPr>
        <w:ind w:right="547"/>
        <w:contextualSpacing/>
        <w:rPr>
          <w:rFonts w:ascii="Calibri" w:eastAsia="Calibri" w:hAnsi="Calibri" w:cs="Calibri"/>
          <w:szCs w:val="24"/>
        </w:rPr>
      </w:pPr>
      <w:r w:rsidRPr="00F746A9">
        <w:rPr>
          <w:rFonts w:ascii="Calibri" w:eastAsia="Calibri" w:hAnsi="Calibri" w:cs="Calibri"/>
          <w:szCs w:val="24"/>
        </w:rPr>
        <w:t>The Holder must promptly notify DPH (CHI contact staff) when the payment has been made.</w:t>
      </w:r>
    </w:p>
    <w:p w14:paraId="7B389A0F" w14:textId="77777777" w:rsidR="00A61567" w:rsidRPr="00F746A9" w:rsidRDefault="00A61567" w:rsidP="00A61567">
      <w:pPr>
        <w:contextualSpacing/>
        <w:rPr>
          <w:rFonts w:ascii="Calibri" w:hAnsi="Calibri" w:cs="Calibri"/>
          <w:szCs w:val="24"/>
        </w:rPr>
      </w:pPr>
    </w:p>
    <w:p w14:paraId="457B22E4" w14:textId="77777777" w:rsidR="00A61567" w:rsidRDefault="00A61567" w:rsidP="00A61567">
      <w:pPr>
        <w:contextualSpacing/>
        <w:rPr>
          <w:rFonts w:ascii="Calibri" w:hAnsi="Calibri" w:cs="Calibri"/>
          <w:szCs w:val="24"/>
        </w:rPr>
      </w:pPr>
      <w:r w:rsidRPr="00561462">
        <w:rPr>
          <w:rFonts w:ascii="Calibri" w:hAnsi="Calibri" w:cs="Calibri"/>
          <w:szCs w:val="24"/>
        </w:rPr>
        <w:t xml:space="preserve">Payment should be sent to: </w:t>
      </w:r>
    </w:p>
    <w:p w14:paraId="1FF65EF8" w14:textId="77777777" w:rsidR="00A61567" w:rsidRDefault="00A61567" w:rsidP="00A61567">
      <w:pPr>
        <w:ind w:firstLine="720"/>
        <w:contextualSpacing/>
        <w:rPr>
          <w:rFonts w:ascii="Calibri" w:hAnsi="Calibri" w:cs="Calibri"/>
          <w:szCs w:val="24"/>
        </w:rPr>
      </w:pPr>
      <w:r w:rsidRPr="00561462">
        <w:rPr>
          <w:rFonts w:ascii="Calibri" w:hAnsi="Calibri" w:cs="Calibri"/>
          <w:szCs w:val="24"/>
        </w:rPr>
        <w:t xml:space="preserve">Health Resources in Action, </w:t>
      </w:r>
      <w:proofErr w:type="gramStart"/>
      <w:r w:rsidRPr="00561462">
        <w:rPr>
          <w:rFonts w:ascii="Calibri" w:hAnsi="Calibri" w:cs="Calibri"/>
          <w:szCs w:val="24"/>
        </w:rPr>
        <w:t xml:space="preserve">Inc.( </w:t>
      </w:r>
      <w:proofErr w:type="spellStart"/>
      <w:r w:rsidRPr="00561462">
        <w:rPr>
          <w:rFonts w:ascii="Calibri" w:hAnsi="Calibri" w:cs="Calibri"/>
          <w:szCs w:val="24"/>
        </w:rPr>
        <w:t>HRiA</w:t>
      </w:r>
      <w:proofErr w:type="spellEnd"/>
      <w:proofErr w:type="gramEnd"/>
      <w:r w:rsidRPr="00561462">
        <w:rPr>
          <w:rFonts w:ascii="Calibri" w:hAnsi="Calibri" w:cs="Calibri"/>
          <w:szCs w:val="24"/>
        </w:rPr>
        <w:t xml:space="preserve">) </w:t>
      </w:r>
    </w:p>
    <w:p w14:paraId="49A61746" w14:textId="77777777" w:rsidR="00A61567" w:rsidRDefault="00A61567" w:rsidP="00A61567">
      <w:pPr>
        <w:ind w:firstLine="720"/>
        <w:contextualSpacing/>
        <w:rPr>
          <w:rFonts w:ascii="Calibri" w:hAnsi="Calibri" w:cs="Calibri"/>
          <w:szCs w:val="24"/>
        </w:rPr>
      </w:pPr>
      <w:r w:rsidRPr="00561462">
        <w:rPr>
          <w:rFonts w:ascii="Calibri" w:hAnsi="Calibri" w:cs="Calibri"/>
          <w:szCs w:val="24"/>
        </w:rPr>
        <w:t xml:space="preserve">2 Boylston Street, 4th Floor </w:t>
      </w:r>
    </w:p>
    <w:p w14:paraId="03D7C7B4" w14:textId="77777777" w:rsidR="00A61567" w:rsidRDefault="00A61567" w:rsidP="00A61567">
      <w:pPr>
        <w:ind w:firstLine="720"/>
        <w:contextualSpacing/>
        <w:rPr>
          <w:rFonts w:ascii="Calibri" w:hAnsi="Calibri" w:cs="Calibri"/>
          <w:szCs w:val="24"/>
        </w:rPr>
      </w:pPr>
      <w:r w:rsidRPr="00561462">
        <w:rPr>
          <w:rFonts w:ascii="Calibri" w:hAnsi="Calibri" w:cs="Calibri"/>
          <w:szCs w:val="24"/>
        </w:rPr>
        <w:t xml:space="preserve">Boston, MA 02116 </w:t>
      </w:r>
    </w:p>
    <w:p w14:paraId="0814EDC1" w14:textId="77777777" w:rsidR="00A61567" w:rsidRDefault="00A61567" w:rsidP="00A61567">
      <w:pPr>
        <w:ind w:firstLine="720"/>
        <w:contextualSpacing/>
        <w:rPr>
          <w:rFonts w:ascii="Calibri" w:hAnsi="Calibri" w:cs="Calibri"/>
          <w:szCs w:val="24"/>
        </w:rPr>
      </w:pPr>
      <w:r w:rsidRPr="00561462">
        <w:rPr>
          <w:rFonts w:ascii="Calibri" w:hAnsi="Calibri" w:cs="Calibri"/>
          <w:szCs w:val="24"/>
        </w:rPr>
        <w:t>Attn: Ms. Bora Toro</w:t>
      </w:r>
    </w:p>
    <w:p w14:paraId="25F1C2C8" w14:textId="77777777" w:rsidR="00A61567" w:rsidRDefault="00A61567" w:rsidP="00A61567">
      <w:pPr>
        <w:contextualSpacing/>
        <w:rPr>
          <w:rFonts w:ascii="Calibri" w:hAnsi="Calibri" w:cs="Calibri"/>
          <w:szCs w:val="24"/>
        </w:rPr>
      </w:pPr>
    </w:p>
    <w:p w14:paraId="46CA38F0" w14:textId="77777777" w:rsidR="00A61567" w:rsidRPr="00F746A9" w:rsidRDefault="00A61567" w:rsidP="00A61567">
      <w:pPr>
        <w:contextualSpacing/>
        <w:rPr>
          <w:rFonts w:ascii="Calibri" w:hAnsi="Calibri" w:cs="Calibri"/>
          <w:szCs w:val="24"/>
        </w:rPr>
      </w:pPr>
    </w:p>
    <w:p w14:paraId="56F73790" w14:textId="77777777" w:rsidR="00A61567" w:rsidRPr="00F746A9" w:rsidRDefault="00A61567" w:rsidP="00A61567">
      <w:pPr>
        <w:rPr>
          <w:rFonts w:ascii="Calibri" w:hAnsi="Calibri" w:cs="Calibri"/>
          <w:szCs w:val="24"/>
        </w:rPr>
      </w:pPr>
      <w:r w:rsidRPr="00F746A9">
        <w:rPr>
          <w:rFonts w:ascii="Calibri" w:hAnsi="Calibri" w:cs="Calibri"/>
          <w:szCs w:val="24"/>
        </w:rPr>
        <w:t xml:space="preserve">Ongoing compliance with the conditions and all terms of the </w:t>
      </w:r>
      <w:proofErr w:type="spellStart"/>
      <w:r w:rsidRPr="00F746A9">
        <w:rPr>
          <w:rFonts w:ascii="Calibri" w:hAnsi="Calibri" w:cs="Calibri"/>
          <w:szCs w:val="24"/>
        </w:rPr>
        <w:t>DoN</w:t>
      </w:r>
      <w:proofErr w:type="spellEnd"/>
      <w:r w:rsidRPr="00F746A9">
        <w:rPr>
          <w:rFonts w:ascii="Calibri" w:hAnsi="Calibri" w:cs="Calibri"/>
          <w:szCs w:val="24"/>
        </w:rPr>
        <w:t xml:space="preserve"> is, pursuant to the Regulation, a precondition to the filing of any future </w:t>
      </w:r>
      <w:proofErr w:type="spellStart"/>
      <w:r w:rsidRPr="00F746A9">
        <w:rPr>
          <w:rFonts w:ascii="Calibri" w:hAnsi="Calibri" w:cs="Calibri"/>
          <w:szCs w:val="24"/>
        </w:rPr>
        <w:t>DoN</w:t>
      </w:r>
      <w:proofErr w:type="spellEnd"/>
      <w:r w:rsidRPr="00F746A9">
        <w:rPr>
          <w:rFonts w:ascii="Calibri" w:hAnsi="Calibri" w:cs="Calibri"/>
          <w:szCs w:val="24"/>
        </w:rPr>
        <w:t xml:space="preserve"> by the Holder.</w:t>
      </w:r>
    </w:p>
    <w:p w14:paraId="651B6A20" w14:textId="77777777" w:rsidR="00A61567" w:rsidRPr="00F746A9" w:rsidRDefault="00A61567" w:rsidP="00A61567">
      <w:pPr>
        <w:rPr>
          <w:rFonts w:ascii="Calibri" w:hAnsi="Calibri" w:cs="Calibri"/>
          <w:szCs w:val="24"/>
        </w:rPr>
      </w:pPr>
    </w:p>
    <w:p w14:paraId="67C32D28" w14:textId="192B8B3F" w:rsidR="00A61567" w:rsidRDefault="00A61567" w:rsidP="00A61567">
      <w:pPr>
        <w:rPr>
          <w:rFonts w:ascii="Calibri" w:hAnsi="Calibri" w:cs="Calibri"/>
          <w:szCs w:val="24"/>
        </w:rPr>
      </w:pPr>
      <w:r w:rsidRPr="00F746A9">
        <w:rPr>
          <w:rFonts w:ascii="Calibri" w:hAnsi="Calibri" w:cs="Calibri"/>
          <w:szCs w:val="24"/>
        </w:rPr>
        <w:t>Sincerely,</w:t>
      </w:r>
    </w:p>
    <w:p w14:paraId="3689BE7D" w14:textId="77777777" w:rsidR="00AF709E" w:rsidRPr="00F746A9" w:rsidRDefault="00AF709E" w:rsidP="00A61567">
      <w:pPr>
        <w:rPr>
          <w:rFonts w:ascii="Calibri" w:hAnsi="Calibri" w:cs="Calibri"/>
          <w:szCs w:val="24"/>
        </w:rPr>
      </w:pPr>
    </w:p>
    <w:p w14:paraId="78D58FAF" w14:textId="5907F71B" w:rsidR="00AF709E" w:rsidRDefault="00AF709E" w:rsidP="00A61567">
      <w:pPr>
        <w:rPr>
          <w:rFonts w:ascii="Calibri" w:hAnsi="Calibri" w:cs="Calibri"/>
          <w:szCs w:val="24"/>
        </w:rPr>
      </w:pPr>
      <w:r>
        <w:rPr>
          <w:rFonts w:ascii="Calibri" w:hAnsi="Calibri" w:cs="Calibri"/>
          <w:szCs w:val="24"/>
        </w:rPr>
        <w:t>[signature on file]</w:t>
      </w:r>
    </w:p>
    <w:p w14:paraId="1A0E7DD2" w14:textId="77777777" w:rsidR="00AF709E" w:rsidRDefault="00AF709E" w:rsidP="00A61567">
      <w:pPr>
        <w:rPr>
          <w:rFonts w:ascii="Calibri" w:hAnsi="Calibri" w:cs="Calibri"/>
          <w:szCs w:val="24"/>
        </w:rPr>
      </w:pPr>
    </w:p>
    <w:p w14:paraId="698EC855" w14:textId="5D78A818" w:rsidR="00A61567" w:rsidRPr="00F746A9" w:rsidRDefault="00A61567" w:rsidP="00A61567">
      <w:pPr>
        <w:rPr>
          <w:rFonts w:ascii="Calibri" w:hAnsi="Calibri" w:cs="Calibri"/>
          <w:szCs w:val="24"/>
        </w:rPr>
      </w:pPr>
      <w:r w:rsidRPr="00F746A9">
        <w:rPr>
          <w:rFonts w:ascii="Calibri" w:hAnsi="Calibri" w:cs="Calibri"/>
          <w:szCs w:val="24"/>
        </w:rPr>
        <w:t>Dennis Renaud</w:t>
      </w:r>
    </w:p>
    <w:p w14:paraId="25A857E5" w14:textId="77777777" w:rsidR="00A61567" w:rsidRPr="00F746A9" w:rsidRDefault="00A61567" w:rsidP="00A61567">
      <w:pPr>
        <w:rPr>
          <w:rFonts w:ascii="Calibri" w:hAnsi="Calibri" w:cs="Calibri"/>
          <w:szCs w:val="24"/>
        </w:rPr>
      </w:pPr>
      <w:r w:rsidRPr="00F746A9">
        <w:rPr>
          <w:rFonts w:ascii="Calibri" w:hAnsi="Calibri" w:cs="Calibri"/>
          <w:szCs w:val="24"/>
        </w:rPr>
        <w:t xml:space="preserve">Director, Determination of Need Program </w:t>
      </w:r>
    </w:p>
    <w:p w14:paraId="4640BF10" w14:textId="77777777" w:rsidR="00A61567" w:rsidRDefault="00A61567" w:rsidP="00A61567">
      <w:pPr>
        <w:rPr>
          <w:rFonts w:ascii="Calibri" w:hAnsi="Calibri" w:cs="Calibri"/>
          <w:szCs w:val="24"/>
        </w:rPr>
      </w:pPr>
    </w:p>
    <w:p w14:paraId="3CEE9E9B" w14:textId="77777777" w:rsidR="00A61567" w:rsidRDefault="00A61567" w:rsidP="00A61567">
      <w:pPr>
        <w:rPr>
          <w:rFonts w:ascii="Calibri" w:hAnsi="Calibri" w:cs="Calibri"/>
          <w:szCs w:val="24"/>
        </w:rPr>
      </w:pPr>
    </w:p>
    <w:p w14:paraId="29477953" w14:textId="77777777" w:rsidR="00A61567" w:rsidRDefault="00A61567" w:rsidP="00A61567">
      <w:pPr>
        <w:rPr>
          <w:rFonts w:ascii="Calibri" w:hAnsi="Calibri" w:cs="Calibri"/>
          <w:szCs w:val="24"/>
        </w:rPr>
      </w:pPr>
      <w:r w:rsidRPr="00F746A9">
        <w:rPr>
          <w:rFonts w:ascii="Calibri" w:hAnsi="Calibri" w:cs="Calibri"/>
          <w:szCs w:val="24"/>
        </w:rPr>
        <w:t xml:space="preserve">cc: </w:t>
      </w:r>
    </w:p>
    <w:p w14:paraId="360636E6" w14:textId="77777777" w:rsidR="00A61567" w:rsidRDefault="00A61567" w:rsidP="00A61567">
      <w:pPr>
        <w:rPr>
          <w:rFonts w:ascii="Calibri" w:hAnsi="Calibri" w:cs="Calibri"/>
          <w:szCs w:val="24"/>
        </w:rPr>
      </w:pPr>
      <w:r w:rsidRPr="0065779F">
        <w:rPr>
          <w:rFonts w:ascii="Calibri" w:hAnsi="Calibri" w:cs="Calibri"/>
          <w:szCs w:val="24"/>
        </w:rPr>
        <w:t>Elizabeth D. Kelley, Director, Bureau of Health Care Safety and Quality</w:t>
      </w:r>
    </w:p>
    <w:p w14:paraId="2774F5EA" w14:textId="77777777" w:rsidR="00A61567" w:rsidRPr="00F746A9" w:rsidRDefault="00A61567" w:rsidP="00A61567">
      <w:pPr>
        <w:rPr>
          <w:rFonts w:ascii="Calibri" w:hAnsi="Calibri" w:cs="Calibri"/>
          <w:szCs w:val="24"/>
        </w:rPr>
      </w:pPr>
      <w:r w:rsidRPr="00F746A9">
        <w:rPr>
          <w:rFonts w:ascii="Calibri" w:hAnsi="Calibri" w:cs="Calibri"/>
          <w:szCs w:val="24"/>
        </w:rPr>
        <w:t xml:space="preserve">Stephen Davis, Division of Health Care Facility Licensure and Certification </w:t>
      </w:r>
    </w:p>
    <w:p w14:paraId="4D0ADC1D" w14:textId="77777777" w:rsidR="00A61567" w:rsidRPr="00F746A9" w:rsidRDefault="00A61567" w:rsidP="00A61567">
      <w:pPr>
        <w:rPr>
          <w:rFonts w:ascii="Calibri" w:hAnsi="Calibri" w:cs="Calibri"/>
          <w:szCs w:val="24"/>
        </w:rPr>
      </w:pPr>
      <w:r w:rsidRPr="00F746A9">
        <w:rPr>
          <w:rFonts w:ascii="Calibri" w:hAnsi="Calibri" w:cs="Calibri"/>
          <w:szCs w:val="24"/>
        </w:rPr>
        <w:t xml:space="preserve">Daniel Gent, Division of Health Care Facility Licensure and Certification </w:t>
      </w:r>
    </w:p>
    <w:p w14:paraId="34AB10AA" w14:textId="77777777" w:rsidR="00A61567" w:rsidRPr="00F746A9" w:rsidRDefault="00A61567" w:rsidP="00A61567">
      <w:pPr>
        <w:rPr>
          <w:rFonts w:ascii="Calibri" w:hAnsi="Calibri" w:cs="Calibri"/>
          <w:szCs w:val="24"/>
        </w:rPr>
      </w:pPr>
      <w:r w:rsidRPr="00F746A9">
        <w:rPr>
          <w:rFonts w:ascii="Calibri" w:hAnsi="Calibri" w:cs="Calibri"/>
          <w:szCs w:val="24"/>
        </w:rPr>
        <w:t>Rebecca Rodman, General Counsel’s Office</w:t>
      </w:r>
    </w:p>
    <w:p w14:paraId="21AB1237" w14:textId="77777777" w:rsidR="00A61567" w:rsidRPr="00F746A9" w:rsidRDefault="00A61567" w:rsidP="00A61567">
      <w:pPr>
        <w:rPr>
          <w:rFonts w:ascii="Calibri" w:hAnsi="Calibri" w:cs="Calibri"/>
          <w:szCs w:val="24"/>
        </w:rPr>
      </w:pPr>
      <w:r w:rsidRPr="00F746A9">
        <w:rPr>
          <w:rFonts w:ascii="Calibri" w:hAnsi="Calibri" w:cs="Calibri"/>
          <w:szCs w:val="24"/>
        </w:rPr>
        <w:t>Samuel Louis, Office of Health Equity</w:t>
      </w:r>
    </w:p>
    <w:p w14:paraId="3AE69442" w14:textId="77777777" w:rsidR="00A61567" w:rsidRPr="00F746A9" w:rsidRDefault="00A61567" w:rsidP="00A61567">
      <w:pPr>
        <w:rPr>
          <w:rFonts w:ascii="Calibri" w:hAnsi="Calibri" w:cs="Calibri"/>
          <w:szCs w:val="24"/>
        </w:rPr>
      </w:pPr>
      <w:r w:rsidRPr="00F746A9">
        <w:rPr>
          <w:rFonts w:ascii="Calibri" w:hAnsi="Calibri" w:cs="Calibri"/>
          <w:szCs w:val="24"/>
        </w:rPr>
        <w:t xml:space="preserve">Jennica Allen, Division of Community Health Planning and 68Engagement </w:t>
      </w:r>
    </w:p>
    <w:p w14:paraId="3AD27E5F" w14:textId="77777777" w:rsidR="00A61567" w:rsidRPr="00F746A9" w:rsidRDefault="00A61567" w:rsidP="00A61567">
      <w:pPr>
        <w:rPr>
          <w:rFonts w:ascii="Calibri" w:hAnsi="Calibri" w:cs="Calibri"/>
          <w:szCs w:val="24"/>
        </w:rPr>
      </w:pPr>
      <w:r w:rsidRPr="00F746A9">
        <w:rPr>
          <w:rFonts w:ascii="Calibri" w:hAnsi="Calibri" w:cs="Calibri"/>
          <w:szCs w:val="24"/>
        </w:rPr>
        <w:t>Elizabeth Maffei, Division of Community Health Planning and Engagement</w:t>
      </w:r>
    </w:p>
    <w:p w14:paraId="3846C68C" w14:textId="77777777" w:rsidR="00A61567" w:rsidRPr="00F746A9" w:rsidRDefault="00A61567" w:rsidP="00A61567">
      <w:pPr>
        <w:rPr>
          <w:rFonts w:ascii="Calibri" w:hAnsi="Calibri" w:cs="Calibri"/>
          <w:szCs w:val="24"/>
        </w:rPr>
      </w:pPr>
      <w:r w:rsidRPr="00F746A9">
        <w:rPr>
          <w:rFonts w:ascii="Calibri" w:hAnsi="Calibri" w:cs="Calibri"/>
          <w:szCs w:val="24"/>
        </w:rPr>
        <w:t>Katelyn Teague, Division of Community Health Planning and Engagement</w:t>
      </w:r>
    </w:p>
    <w:p w14:paraId="0E3BC001" w14:textId="77777777" w:rsidR="00A61567" w:rsidRPr="00F746A9" w:rsidRDefault="00A61567" w:rsidP="00A61567">
      <w:pPr>
        <w:rPr>
          <w:rFonts w:ascii="Calibri" w:hAnsi="Calibri" w:cs="Calibri"/>
          <w:szCs w:val="24"/>
        </w:rPr>
      </w:pPr>
      <w:r w:rsidRPr="00F746A9">
        <w:rPr>
          <w:rFonts w:ascii="Calibri" w:hAnsi="Calibri" w:cs="Calibri"/>
          <w:szCs w:val="24"/>
        </w:rPr>
        <w:t xml:space="preserve">Elizabeth Almanzor, Center for Health Information Analysis </w:t>
      </w:r>
    </w:p>
    <w:p w14:paraId="2541A35B" w14:textId="77777777" w:rsidR="00A61567" w:rsidRPr="00F746A9" w:rsidRDefault="00A61567" w:rsidP="00A61567">
      <w:pPr>
        <w:rPr>
          <w:rFonts w:ascii="Calibri" w:hAnsi="Calibri" w:cs="Calibri"/>
          <w:szCs w:val="24"/>
        </w:rPr>
      </w:pPr>
      <w:r w:rsidRPr="00F746A9">
        <w:rPr>
          <w:rFonts w:ascii="Calibri" w:hAnsi="Calibri" w:cs="Calibri"/>
          <w:szCs w:val="24"/>
        </w:rPr>
        <w:t>Katherine Mills, Health Policy Commission</w:t>
      </w:r>
    </w:p>
    <w:p w14:paraId="6224AE5A" w14:textId="77777777" w:rsidR="00A61567" w:rsidRPr="00F746A9" w:rsidRDefault="00A61567" w:rsidP="00A61567">
      <w:pPr>
        <w:rPr>
          <w:rFonts w:ascii="Calibri" w:hAnsi="Calibri" w:cs="Calibri"/>
          <w:szCs w:val="24"/>
        </w:rPr>
      </w:pPr>
      <w:r w:rsidRPr="00F746A9">
        <w:rPr>
          <w:rFonts w:ascii="Calibri" w:hAnsi="Calibri" w:cs="Calibri"/>
          <w:szCs w:val="24"/>
        </w:rPr>
        <w:t>Eric Gold, Attorney General’s Office</w:t>
      </w:r>
    </w:p>
    <w:p w14:paraId="344199CC" w14:textId="77777777" w:rsidR="00A61567" w:rsidRPr="00F746A9" w:rsidRDefault="00A61567" w:rsidP="00A61567">
      <w:pPr>
        <w:rPr>
          <w:rFonts w:ascii="Calibri" w:hAnsi="Calibri" w:cs="Calibri"/>
          <w:szCs w:val="24"/>
        </w:rPr>
      </w:pPr>
      <w:r w:rsidRPr="00F746A9">
        <w:rPr>
          <w:rFonts w:ascii="Calibri" w:hAnsi="Calibri" w:cs="Calibri"/>
          <w:szCs w:val="24"/>
        </w:rPr>
        <w:t xml:space="preserve">Pavel </w:t>
      </w:r>
      <w:proofErr w:type="spellStart"/>
      <w:r w:rsidRPr="00F746A9">
        <w:rPr>
          <w:rFonts w:ascii="Calibri" w:hAnsi="Calibri" w:cs="Calibri"/>
          <w:szCs w:val="24"/>
        </w:rPr>
        <w:t>Terpelets</w:t>
      </w:r>
      <w:proofErr w:type="spellEnd"/>
      <w:r w:rsidRPr="00F746A9">
        <w:rPr>
          <w:rFonts w:ascii="Calibri" w:hAnsi="Calibri" w:cs="Calibri"/>
          <w:szCs w:val="24"/>
        </w:rPr>
        <w:t xml:space="preserve">, MassHealth </w:t>
      </w:r>
    </w:p>
    <w:p w14:paraId="53B5FE8D" w14:textId="77777777" w:rsidR="00A61567" w:rsidRPr="00F746A9" w:rsidRDefault="00A61567" w:rsidP="00A61567">
      <w:pPr>
        <w:rPr>
          <w:rFonts w:ascii="Calibri" w:hAnsi="Calibri" w:cs="Calibri"/>
          <w:szCs w:val="24"/>
        </w:rPr>
      </w:pPr>
      <w:r w:rsidRPr="00F746A9">
        <w:rPr>
          <w:rFonts w:ascii="Calibri" w:hAnsi="Calibri" w:cs="Calibri"/>
          <w:szCs w:val="24"/>
        </w:rPr>
        <w:t xml:space="preserve">Christopher King, Executive Office of </w:t>
      </w:r>
      <w:proofErr w:type="gramStart"/>
      <w:r w:rsidRPr="00F746A9">
        <w:rPr>
          <w:rFonts w:ascii="Calibri" w:hAnsi="Calibri" w:cs="Calibri"/>
          <w:szCs w:val="24"/>
        </w:rPr>
        <w:t>Health</w:t>
      </w:r>
      <w:proofErr w:type="gramEnd"/>
      <w:r w:rsidRPr="00F746A9">
        <w:rPr>
          <w:rFonts w:ascii="Calibri" w:hAnsi="Calibri" w:cs="Calibri"/>
          <w:szCs w:val="24"/>
        </w:rPr>
        <w:t xml:space="preserve"> and Human Services </w:t>
      </w:r>
    </w:p>
    <w:p w14:paraId="07F34017" w14:textId="77777777" w:rsidR="00A61567" w:rsidRPr="00F746A9" w:rsidRDefault="00A61567" w:rsidP="00A61567">
      <w:pPr>
        <w:rPr>
          <w:rFonts w:ascii="Calibri" w:hAnsi="Calibri" w:cs="Calibri"/>
          <w:szCs w:val="24"/>
        </w:rPr>
      </w:pPr>
      <w:r w:rsidRPr="00F746A9">
        <w:rPr>
          <w:rFonts w:ascii="Calibri" w:hAnsi="Calibri" w:cs="Calibri"/>
          <w:szCs w:val="24"/>
        </w:rPr>
        <w:t xml:space="preserve">Tomaso Calicchio, Executive Office of </w:t>
      </w:r>
      <w:proofErr w:type="gramStart"/>
      <w:r w:rsidRPr="00F746A9">
        <w:rPr>
          <w:rFonts w:ascii="Calibri" w:hAnsi="Calibri" w:cs="Calibri"/>
          <w:szCs w:val="24"/>
        </w:rPr>
        <w:t>Health</w:t>
      </w:r>
      <w:proofErr w:type="gramEnd"/>
      <w:r w:rsidRPr="00F746A9">
        <w:rPr>
          <w:rFonts w:ascii="Calibri" w:hAnsi="Calibri" w:cs="Calibri"/>
          <w:szCs w:val="24"/>
        </w:rPr>
        <w:t xml:space="preserve"> and Human Services </w:t>
      </w:r>
    </w:p>
    <w:p w14:paraId="19EE762B" w14:textId="77777777" w:rsidR="00A61567" w:rsidRPr="00F746A9" w:rsidRDefault="00A61567" w:rsidP="00A61567">
      <w:pPr>
        <w:rPr>
          <w:rFonts w:ascii="Calibri" w:hAnsi="Calibri" w:cs="Calibri"/>
          <w:szCs w:val="24"/>
        </w:rPr>
      </w:pPr>
      <w:r w:rsidRPr="00F746A9">
        <w:rPr>
          <w:rFonts w:ascii="Calibri" w:hAnsi="Calibri" w:cs="Calibri"/>
          <w:szCs w:val="24"/>
        </w:rPr>
        <w:t xml:space="preserve">Hai Nguyen, Executive Office of </w:t>
      </w:r>
      <w:proofErr w:type="gramStart"/>
      <w:r w:rsidRPr="00F746A9">
        <w:rPr>
          <w:rFonts w:ascii="Calibri" w:hAnsi="Calibri" w:cs="Calibri"/>
          <w:szCs w:val="24"/>
        </w:rPr>
        <w:t>Health</w:t>
      </w:r>
      <w:proofErr w:type="gramEnd"/>
      <w:r w:rsidRPr="00F746A9">
        <w:rPr>
          <w:rFonts w:ascii="Calibri" w:hAnsi="Calibri" w:cs="Calibri"/>
          <w:szCs w:val="24"/>
        </w:rPr>
        <w:t xml:space="preserve"> and Human Services </w:t>
      </w:r>
    </w:p>
    <w:p w14:paraId="6C3811DB" w14:textId="77777777" w:rsidR="00A61567" w:rsidRPr="00F746A9" w:rsidRDefault="00A61567" w:rsidP="00A61567">
      <w:pPr>
        <w:rPr>
          <w:rFonts w:ascii="Calibri" w:hAnsi="Calibri" w:cs="Calibri"/>
          <w:szCs w:val="24"/>
        </w:rPr>
      </w:pPr>
      <w:r w:rsidRPr="00F746A9">
        <w:rPr>
          <w:rFonts w:ascii="Calibri" w:hAnsi="Calibri" w:cs="Calibri"/>
          <w:szCs w:val="24"/>
        </w:rPr>
        <w:t xml:space="preserve">Karina Mejias, Executive Office of </w:t>
      </w:r>
      <w:proofErr w:type="gramStart"/>
      <w:r w:rsidRPr="00F746A9">
        <w:rPr>
          <w:rFonts w:ascii="Calibri" w:hAnsi="Calibri" w:cs="Calibri"/>
          <w:szCs w:val="24"/>
        </w:rPr>
        <w:t>Health</w:t>
      </w:r>
      <w:proofErr w:type="gramEnd"/>
      <w:r w:rsidRPr="00F746A9">
        <w:rPr>
          <w:rFonts w:ascii="Calibri" w:hAnsi="Calibri" w:cs="Calibri"/>
          <w:szCs w:val="24"/>
        </w:rPr>
        <w:t xml:space="preserve"> and Human Services </w:t>
      </w:r>
    </w:p>
    <w:p w14:paraId="3E11EE47" w14:textId="77777777" w:rsidR="00A61567" w:rsidRPr="00F746A9" w:rsidRDefault="00A61567" w:rsidP="00A61567">
      <w:pPr>
        <w:rPr>
          <w:rFonts w:ascii="Calibri" w:hAnsi="Calibri" w:cs="Calibri"/>
          <w:szCs w:val="24"/>
        </w:rPr>
      </w:pPr>
      <w:r w:rsidRPr="00F746A9">
        <w:rPr>
          <w:rFonts w:ascii="Calibri" w:hAnsi="Calibri" w:cs="Calibri"/>
          <w:szCs w:val="24"/>
        </w:rPr>
        <w:t xml:space="preserve">Priscilla Portis, Executive Office of </w:t>
      </w:r>
      <w:proofErr w:type="gramStart"/>
      <w:r w:rsidRPr="00F746A9">
        <w:rPr>
          <w:rFonts w:ascii="Calibri" w:hAnsi="Calibri" w:cs="Calibri"/>
          <w:szCs w:val="24"/>
        </w:rPr>
        <w:t>Health</w:t>
      </w:r>
      <w:proofErr w:type="gramEnd"/>
      <w:r w:rsidRPr="00F746A9">
        <w:rPr>
          <w:rFonts w:ascii="Calibri" w:hAnsi="Calibri" w:cs="Calibri"/>
          <w:szCs w:val="24"/>
        </w:rPr>
        <w:t xml:space="preserve"> and Human Services</w:t>
      </w:r>
    </w:p>
    <w:p w14:paraId="5E0A1438" w14:textId="77777777" w:rsidR="00702B6E" w:rsidRDefault="00702B6E"/>
    <w:sectPr w:rsidR="00702B6E" w:rsidSect="00517C46">
      <w:type w:val="continuous"/>
      <w:pgSz w:w="12240" w:h="15840"/>
      <w:pgMar w:top="1440" w:right="1440" w:bottom="1440" w:left="1440" w:header="720" w:footer="2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B2B1" w14:textId="77777777" w:rsidR="0014168B" w:rsidRDefault="0014168B">
      <w:r>
        <w:separator/>
      </w:r>
    </w:p>
  </w:endnote>
  <w:endnote w:type="continuationSeparator" w:id="0">
    <w:p w14:paraId="5BD07659" w14:textId="77777777" w:rsidR="0014168B" w:rsidRDefault="0014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75B6" w14:textId="77777777" w:rsidR="00000A7F" w:rsidRDefault="0037181E">
    <w:pPr>
      <w:pStyle w:val="Footer"/>
      <w:jc w:val="center"/>
    </w:pPr>
    <w:r>
      <w:fldChar w:fldCharType="begin"/>
    </w:r>
    <w:r>
      <w:instrText xml:space="preserve"> PAGE   \* MERGEFORMAT </w:instrText>
    </w:r>
    <w:r>
      <w:fldChar w:fldCharType="separate"/>
    </w:r>
    <w:r>
      <w:rPr>
        <w:noProof/>
      </w:rPr>
      <w:t>2</w:t>
    </w:r>
    <w:r>
      <w:rPr>
        <w:noProof/>
      </w:rPr>
      <w:fldChar w:fldCharType="end"/>
    </w:r>
  </w:p>
  <w:p w14:paraId="60CC811C" w14:textId="77777777" w:rsidR="00000A7F" w:rsidRDefault="006E5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7D2B7" w14:textId="77777777" w:rsidR="0014168B" w:rsidRDefault="0014168B">
      <w:r>
        <w:separator/>
      </w:r>
    </w:p>
  </w:footnote>
  <w:footnote w:type="continuationSeparator" w:id="0">
    <w:p w14:paraId="0B8A2F3B" w14:textId="77777777" w:rsidR="0014168B" w:rsidRDefault="0014168B">
      <w:r>
        <w:continuationSeparator/>
      </w:r>
    </w:p>
  </w:footnote>
  <w:footnote w:id="1">
    <w:p w14:paraId="50EEED0A" w14:textId="77777777" w:rsidR="00A61567" w:rsidRPr="00CD7C24" w:rsidRDefault="00A61567" w:rsidP="00A61567">
      <w:pPr>
        <w:pStyle w:val="FootnoteText"/>
        <w:rPr>
          <w:sz w:val="18"/>
          <w:szCs w:val="18"/>
        </w:rPr>
      </w:pPr>
      <w:r w:rsidRPr="00CD7C24">
        <w:rPr>
          <w:rStyle w:val="FootnoteReference"/>
          <w:sz w:val="18"/>
          <w:szCs w:val="18"/>
        </w:rPr>
        <w:footnoteRef/>
      </w:r>
      <w:r w:rsidRPr="00CD7C24">
        <w:rPr>
          <w:sz w:val="18"/>
          <w:szCs w:val="18"/>
        </w:rPr>
        <w:t xml:space="preserve"> </w:t>
      </w:r>
      <w:r>
        <w:rPr>
          <w:sz w:val="18"/>
          <w:szCs w:val="18"/>
        </w:rPr>
        <w:t xml:space="preserve">Shell space: </w:t>
      </w:r>
      <w:r w:rsidRPr="00CD7C24">
        <w:rPr>
          <w:sz w:val="18"/>
          <w:szCs w:val="18"/>
        </w:rPr>
        <w:t>2,180 square feet represents net/interior square footage, but the total amount of gross square footage is 2,280.</w:t>
      </w:r>
    </w:p>
  </w:footnote>
  <w:footnote w:id="2">
    <w:p w14:paraId="79086AE7" w14:textId="77777777" w:rsidR="00A61567" w:rsidRPr="00BC6798" w:rsidRDefault="00A61567" w:rsidP="00A61567">
      <w:pPr>
        <w:pStyle w:val="FootnoteText"/>
        <w:rPr>
          <w:sz w:val="18"/>
          <w:szCs w:val="18"/>
        </w:rPr>
      </w:pPr>
      <w:r w:rsidRPr="00CD7C24">
        <w:rPr>
          <w:rStyle w:val="FootnoteReference"/>
          <w:sz w:val="18"/>
          <w:szCs w:val="18"/>
        </w:rPr>
        <w:footnoteRef/>
      </w:r>
      <w:r w:rsidRPr="00CD7C24">
        <w:rPr>
          <w:sz w:val="18"/>
          <w:szCs w:val="18"/>
        </w:rPr>
        <w:t xml:space="preserve"> The other renovation projects consist of the expansion of morgue services, and the replacement of a Nuclear Medicine Machine with a larger machine, and renovations of existing space to accommodate the larger machine.</w:t>
      </w:r>
      <w:r w:rsidRPr="00BC679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2272" w14:textId="77777777" w:rsidR="00000A7F" w:rsidRDefault="006E55E3">
    <w:pPr>
      <w:pStyle w:val="Header"/>
    </w:pPr>
    <w:r>
      <w:rPr>
        <w:noProof/>
      </w:rPr>
      <w:pict w14:anchorId="24E6D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02B5" w14:textId="77777777" w:rsidR="00000A7F" w:rsidRDefault="006E55E3">
    <w:pPr>
      <w:pStyle w:val="Header"/>
    </w:pPr>
    <w:r>
      <w:rPr>
        <w:noProof/>
      </w:rPr>
      <w:pict w14:anchorId="47A68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B7C74"/>
    <w:multiLevelType w:val="hybridMultilevel"/>
    <w:tmpl w:val="F446DC3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4F175DB0"/>
    <w:multiLevelType w:val="hybridMultilevel"/>
    <w:tmpl w:val="20C0B322"/>
    <w:lvl w:ilvl="0" w:tplc="AB9AC9F0">
      <w:start w:val="1"/>
      <w:numFmt w:val="decimal"/>
      <w:lvlText w:val="%1."/>
      <w:lvlJc w:val="left"/>
      <w:pPr>
        <w:ind w:left="1080" w:hanging="720"/>
      </w:pPr>
      <w:rPr>
        <w:rFonts w:hint="default"/>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074104">
    <w:abstractNumId w:val="0"/>
  </w:num>
  <w:num w:numId="2" w16cid:durableId="90704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7F"/>
    <w:rsid w:val="0014168B"/>
    <w:rsid w:val="0037181E"/>
    <w:rsid w:val="003919F3"/>
    <w:rsid w:val="00496E7F"/>
    <w:rsid w:val="005B06A3"/>
    <w:rsid w:val="006545D3"/>
    <w:rsid w:val="006E55E3"/>
    <w:rsid w:val="00702B6E"/>
    <w:rsid w:val="00A61567"/>
    <w:rsid w:val="00AF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0528"/>
  <w15:chartTrackingRefBased/>
  <w15:docId w15:val="{AEAC3C53-01B1-4D03-A1BB-9BF350CB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E7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496E7F"/>
    <w:pPr>
      <w:framePr w:w="6927" w:hSpace="187" w:wrap="notBeside" w:vAnchor="text" w:hAnchor="page" w:x="3594" w:y="1"/>
      <w:jc w:val="center"/>
    </w:pPr>
    <w:rPr>
      <w:rFonts w:ascii="Arial" w:hAnsi="Arial"/>
      <w:sz w:val="28"/>
    </w:rPr>
  </w:style>
  <w:style w:type="paragraph" w:customStyle="1" w:styleId="Weld">
    <w:name w:val="Weld"/>
    <w:basedOn w:val="Normal"/>
    <w:rsid w:val="00496E7F"/>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496E7F"/>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496E7F"/>
    <w:rPr>
      <w:color w:val="0000FF"/>
      <w:u w:val="single"/>
    </w:rPr>
  </w:style>
  <w:style w:type="paragraph" w:styleId="Header">
    <w:name w:val="header"/>
    <w:basedOn w:val="Normal"/>
    <w:link w:val="HeaderChar"/>
    <w:rsid w:val="00496E7F"/>
    <w:pPr>
      <w:tabs>
        <w:tab w:val="center" w:pos="4680"/>
        <w:tab w:val="right" w:pos="9360"/>
      </w:tabs>
    </w:pPr>
  </w:style>
  <w:style w:type="character" w:customStyle="1" w:styleId="HeaderChar">
    <w:name w:val="Header Char"/>
    <w:basedOn w:val="DefaultParagraphFont"/>
    <w:link w:val="Header"/>
    <w:rsid w:val="00496E7F"/>
    <w:rPr>
      <w:rFonts w:ascii="Times New Roman" w:eastAsia="Times New Roman" w:hAnsi="Times New Roman" w:cs="Times New Roman"/>
      <w:sz w:val="24"/>
      <w:szCs w:val="20"/>
    </w:rPr>
  </w:style>
  <w:style w:type="paragraph" w:styleId="Footer">
    <w:name w:val="footer"/>
    <w:basedOn w:val="Normal"/>
    <w:link w:val="FooterChar"/>
    <w:uiPriority w:val="99"/>
    <w:rsid w:val="00496E7F"/>
    <w:pPr>
      <w:tabs>
        <w:tab w:val="center" w:pos="4680"/>
        <w:tab w:val="right" w:pos="9360"/>
      </w:tabs>
    </w:pPr>
  </w:style>
  <w:style w:type="character" w:customStyle="1" w:styleId="FooterChar">
    <w:name w:val="Footer Char"/>
    <w:basedOn w:val="DefaultParagraphFont"/>
    <w:link w:val="Footer"/>
    <w:uiPriority w:val="99"/>
    <w:rsid w:val="00496E7F"/>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A61567"/>
    <w:rPr>
      <w:rFonts w:ascii="Calibri" w:eastAsia="Calibri" w:hAnsi="Calibri"/>
      <w:sz w:val="20"/>
    </w:rPr>
  </w:style>
  <w:style w:type="character" w:customStyle="1" w:styleId="FootnoteTextChar">
    <w:name w:val="Footnote Text Char"/>
    <w:basedOn w:val="DefaultParagraphFont"/>
    <w:link w:val="FootnoteText"/>
    <w:uiPriority w:val="99"/>
    <w:rsid w:val="00A61567"/>
    <w:rPr>
      <w:rFonts w:ascii="Calibri" w:eastAsia="Calibri" w:hAnsi="Calibri" w:cs="Times New Roman"/>
      <w:sz w:val="20"/>
      <w:szCs w:val="20"/>
    </w:rPr>
  </w:style>
  <w:style w:type="character" w:styleId="FootnoteReference">
    <w:name w:val="footnote reference"/>
    <w:uiPriority w:val="99"/>
    <w:unhideWhenUsed/>
    <w:rsid w:val="00A615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rystal.Bloom@huschblackw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7</cp:revision>
  <dcterms:created xsi:type="dcterms:W3CDTF">2022-11-21T20:43:00Z</dcterms:created>
  <dcterms:modified xsi:type="dcterms:W3CDTF">2022-11-22T14:50:00Z</dcterms:modified>
</cp:coreProperties>
</file>