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73" w:rsidRDefault="000E7A52">
      <w:pPr>
        <w:pStyle w:val="Heading3"/>
        <w:ind w:left="0"/>
      </w:pPr>
      <w:bookmarkStart w:id="0" w:name="_Toc150596528"/>
      <w:bookmarkStart w:id="1" w:name="_Toc150597946"/>
      <w:r w:rsidRPr="005638A4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-584835</wp:posOffset>
                </wp:positionV>
                <wp:extent cx="3543300" cy="598170"/>
                <wp:effectExtent l="0" t="0" r="0" b="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5BE" w:rsidRPr="00B432A6" w:rsidRDefault="004F65BE">
                            <w:pPr>
                              <w:pStyle w:val="Heading8"/>
                              <w:jc w:val="center"/>
                              <w:rPr>
                                <w:sz w:val="24"/>
                              </w:rPr>
                            </w:pPr>
                            <w:r w:rsidRPr="00B432A6">
                              <w:rPr>
                                <w:sz w:val="20"/>
                              </w:rPr>
                              <w:t>UNIFIED CARRIER REGISTRATION FORM</w:t>
                            </w:r>
                            <w:r w:rsidR="00810E59">
                              <w:rPr>
                                <w:sz w:val="20"/>
                              </w:rPr>
                              <w:t>-</w:t>
                            </w:r>
                            <w:r w:rsidRPr="00B432A6">
                              <w:rPr>
                                <w:sz w:val="24"/>
                              </w:rPr>
                              <w:t xml:space="preserve">Year </w:t>
                            </w:r>
                            <w:r w:rsidR="00820147" w:rsidRPr="00B432A6">
                              <w:rPr>
                                <w:sz w:val="24"/>
                              </w:rPr>
                              <w:t>201</w:t>
                            </w:r>
                            <w:r w:rsidR="00107186" w:rsidRPr="00B432A6">
                              <w:rPr>
                                <w:sz w:val="24"/>
                              </w:rPr>
                              <w:t>8</w:t>
                            </w:r>
                          </w:p>
                          <w:p w:rsidR="004F65BE" w:rsidRPr="00981D2F" w:rsidRDefault="004F65BE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4F65BE" w:rsidRPr="00B15A55" w:rsidRDefault="004F65B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B6970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To register online go to</w:t>
                            </w:r>
                            <w:r w:rsidR="00903244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Pr="00AB6970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smartTag w:uri="urn:schemas-microsoft-com:office:smarttags" w:element="stockticker">
                              <w:r w:rsidRPr="00B15A55"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WWW</w:t>
                              </w:r>
                            </w:smartTag>
                            <w:r w:rsidRPr="00B15A55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  <w:smartTag w:uri="urn:schemas-microsoft-com:office:smarttags" w:element="stockticker">
                              <w:r w:rsidRPr="00B15A55"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UCR</w:t>
                              </w:r>
                            </w:smartTag>
                            <w:r w:rsidR="003A27C6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  <w:smartTag w:uri="urn:schemas-microsoft-com:office:smarttags" w:element="stockticker">
                              <w:r w:rsidRPr="00B15A55"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GOV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269.1pt;margin-top:-46.05pt;width:279pt;height:4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" stroked="f">
                <v:textbox>
                  <w:txbxContent>
                    <w:p w:rsidR="004F65BE" w:rsidRPr="00B432A6" w:rsidRDefault="004F65BE">
                      <w:pPr>
                        <w:pStyle w:val="Heading8"/>
                        <w:jc w:val="center"/>
                        <w:rPr>
                          <w:sz w:val="24"/>
                        </w:rPr>
                      </w:pPr>
                      <w:r w:rsidRPr="00B432A6">
                        <w:rPr>
                          <w:sz w:val="20"/>
                        </w:rPr>
                        <w:t>UNIFIED CARRIER REGISTRATION FORM</w:t>
                      </w:r>
                      <w:r w:rsidR="00810E59">
                        <w:rPr>
                          <w:sz w:val="20"/>
                        </w:rPr>
                        <w:t>-</w:t>
                      </w:r>
                      <w:r w:rsidRPr="00B432A6">
                        <w:rPr>
                          <w:sz w:val="24"/>
                        </w:rPr>
                        <w:t xml:space="preserve">Year </w:t>
                      </w:r>
                      <w:r w:rsidR="00820147" w:rsidRPr="00B432A6">
                        <w:rPr>
                          <w:sz w:val="24"/>
                        </w:rPr>
                        <w:t>201</w:t>
                      </w:r>
                      <w:r w:rsidR="00107186" w:rsidRPr="00B432A6">
                        <w:rPr>
                          <w:sz w:val="24"/>
                        </w:rPr>
                        <w:t>8</w:t>
                      </w:r>
                    </w:p>
                    <w:p w:rsidR="004F65BE" w:rsidRPr="00981D2F" w:rsidRDefault="004F65BE">
                      <w:pPr>
                        <w:jc w:val="center"/>
                        <w:rPr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</w:p>
                    <w:p w:rsidR="004F65BE" w:rsidRPr="00B15A55" w:rsidRDefault="004F65BE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B6970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To register online go to</w:t>
                      </w:r>
                      <w:r w:rsidR="00903244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Pr="00AB6970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smartTag w:uri="urn:schemas-microsoft-com:office:smarttags" w:element="stockticker">
                        <w:r w:rsidRPr="00B15A55"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WWW</w:t>
                        </w:r>
                      </w:smartTag>
                      <w:r w:rsidRPr="00B15A55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.</w:t>
                      </w:r>
                      <w:smartTag w:uri="urn:schemas-microsoft-com:office:smarttags" w:element="stockticker">
                        <w:r w:rsidRPr="00B15A55"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UCR</w:t>
                        </w:r>
                      </w:smartTag>
                      <w:r w:rsidR="003A27C6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.</w:t>
                      </w:r>
                      <w:smartTag w:uri="urn:schemas-microsoft-com:office:smarttags" w:element="stockticker">
                        <w:r w:rsidRPr="00B15A55"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GOV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r w:rsidR="00ED78D4">
        <w:t xml:space="preserve"> </w:t>
      </w:r>
    </w:p>
    <w:tbl>
      <w:tblPr>
        <w:tblW w:w="112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05"/>
        <w:gridCol w:w="607"/>
        <w:gridCol w:w="432"/>
        <w:gridCol w:w="1188"/>
        <w:gridCol w:w="614"/>
        <w:gridCol w:w="136"/>
        <w:gridCol w:w="506"/>
        <w:gridCol w:w="1424"/>
        <w:gridCol w:w="650"/>
        <w:gridCol w:w="607"/>
        <w:gridCol w:w="13"/>
        <w:gridCol w:w="368"/>
        <w:gridCol w:w="158"/>
        <w:gridCol w:w="1374"/>
        <w:gridCol w:w="726"/>
        <w:gridCol w:w="1424"/>
      </w:tblGrid>
      <w:tr w:rsidR="00EE0973" w:rsidTr="00886AA4">
        <w:trPr>
          <w:cantSplit/>
          <w:trHeight w:val="80"/>
          <w:jc w:val="center"/>
        </w:trPr>
        <w:tc>
          <w:tcPr>
            <w:tcW w:w="11232" w:type="dxa"/>
            <w:gridSpan w:val="16"/>
            <w:shd w:val="clear" w:color="auto" w:fill="0C0C0C"/>
          </w:tcPr>
          <w:p w:rsidR="00EE0973" w:rsidRDefault="00EE0973">
            <w:pPr>
              <w:pStyle w:val="Heading2"/>
              <w:spacing w:line="240" w:lineRule="auto"/>
              <w:rPr>
                <w:b/>
                <w:bCs/>
                <w:sz w:val="20"/>
                <w:vertAlign w:val="baseline"/>
              </w:rPr>
            </w:pPr>
            <w:proofErr w:type="gramStart"/>
            <w:r>
              <w:rPr>
                <w:b/>
                <w:bCs/>
                <w:sz w:val="20"/>
                <w:vertAlign w:val="baseline"/>
              </w:rPr>
              <w:t>SECTION 1.</w:t>
            </w:r>
            <w:proofErr w:type="gramEnd"/>
            <w:r>
              <w:rPr>
                <w:b/>
                <w:bCs/>
                <w:sz w:val="20"/>
                <w:vertAlign w:val="baseline"/>
              </w:rPr>
              <w:t xml:space="preserve"> GENERAL INFORMATION</w:t>
            </w:r>
          </w:p>
        </w:tc>
      </w:tr>
      <w:tr w:rsidR="00313729" w:rsidTr="000421F7">
        <w:trPr>
          <w:cantSplit/>
          <w:trHeight w:val="323"/>
          <w:jc w:val="center"/>
        </w:trPr>
        <w:tc>
          <w:tcPr>
            <w:tcW w:w="1612" w:type="dxa"/>
            <w:gridSpan w:val="2"/>
          </w:tcPr>
          <w:p w:rsidR="00313729" w:rsidRDefault="00313729">
            <w:pPr>
              <w:pStyle w:val="Heading2"/>
              <w:spacing w:line="480" w:lineRule="auto"/>
              <w:rPr>
                <w:rFonts w:ascii="Times New Roman" w:hAnsi="Times New Roman"/>
                <w:color w:val="FFFFFF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USDOT Number</w:t>
            </w:r>
          </w:p>
        </w:tc>
        <w:tc>
          <w:tcPr>
            <w:tcW w:w="1620" w:type="dxa"/>
            <w:gridSpan w:val="2"/>
          </w:tcPr>
          <w:p w:rsidR="00313729" w:rsidRDefault="000421F7">
            <w:pPr>
              <w:pStyle w:val="Heading2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MC /</w:t>
            </w:r>
            <w:r w:rsidR="00313729">
              <w:rPr>
                <w:rFonts w:ascii="Times New Roman" w:hAnsi="Times New Roman"/>
                <w:sz w:val="18"/>
              </w:rPr>
              <w:t>MX</w:t>
            </w:r>
            <w:r>
              <w:rPr>
                <w:rFonts w:ascii="Times New Roman" w:hAnsi="Times New Roman"/>
                <w:sz w:val="18"/>
              </w:rPr>
              <w:t>/FF</w:t>
            </w:r>
            <w:r w:rsidR="00313729">
              <w:rPr>
                <w:rFonts w:ascii="Times New Roman" w:hAnsi="Times New Roman"/>
                <w:sz w:val="18"/>
              </w:rPr>
              <w:t xml:space="preserve"> Number</w:t>
            </w:r>
          </w:p>
        </w:tc>
        <w:tc>
          <w:tcPr>
            <w:tcW w:w="3330" w:type="dxa"/>
            <w:gridSpan w:val="5"/>
          </w:tcPr>
          <w:p w:rsidR="00313729" w:rsidRDefault="00227D49">
            <w:pPr>
              <w:pStyle w:val="Heading2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E-Mail Address</w:t>
            </w:r>
          </w:p>
        </w:tc>
        <w:tc>
          <w:tcPr>
            <w:tcW w:w="2520" w:type="dxa"/>
            <w:gridSpan w:val="5"/>
          </w:tcPr>
          <w:p w:rsidR="00313729" w:rsidRDefault="00313729" w:rsidP="0003282D">
            <w:pPr>
              <w:pStyle w:val="Heading2"/>
              <w:tabs>
                <w:tab w:val="center" w:pos="1565"/>
              </w:tabs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Telephone Number</w:t>
            </w:r>
          </w:p>
        </w:tc>
        <w:tc>
          <w:tcPr>
            <w:tcW w:w="2150" w:type="dxa"/>
            <w:gridSpan w:val="2"/>
          </w:tcPr>
          <w:p w:rsidR="00313729" w:rsidRDefault="00313729">
            <w:pPr>
              <w:pStyle w:val="Heading2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 Number</w:t>
            </w:r>
          </w:p>
        </w:tc>
        <w:bookmarkStart w:id="2" w:name="_GoBack"/>
        <w:bookmarkEnd w:id="2"/>
      </w:tr>
      <w:tr w:rsidR="00EE0973" w:rsidTr="000421F7">
        <w:trPr>
          <w:cantSplit/>
          <w:jc w:val="center"/>
        </w:trPr>
        <w:tc>
          <w:tcPr>
            <w:tcW w:w="6562" w:type="dxa"/>
            <w:gridSpan w:val="9"/>
          </w:tcPr>
          <w:p w:rsidR="00EE0973" w:rsidRDefault="00EE0973">
            <w:pPr>
              <w:pStyle w:val="Heading2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Legal Name</w:t>
            </w:r>
          </w:p>
        </w:tc>
        <w:tc>
          <w:tcPr>
            <w:tcW w:w="4670" w:type="dxa"/>
            <w:gridSpan w:val="7"/>
          </w:tcPr>
          <w:p w:rsidR="00EE0973" w:rsidRDefault="00227D49">
            <w:pPr>
              <w:pStyle w:val="Heading2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Doing Business under the Following Name (DBA)</w:t>
            </w:r>
          </w:p>
        </w:tc>
      </w:tr>
      <w:tr w:rsidR="00F63949" w:rsidTr="00A61579">
        <w:trPr>
          <w:cantSplit/>
          <w:trHeight w:val="278"/>
          <w:jc w:val="center"/>
        </w:trPr>
        <w:tc>
          <w:tcPr>
            <w:tcW w:w="4488" w:type="dxa"/>
            <w:gridSpan w:val="7"/>
          </w:tcPr>
          <w:p w:rsidR="00F63949" w:rsidRDefault="00F63949">
            <w:pPr>
              <w:pStyle w:val="Heading2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Principal Place of Business Street Address (See Instructions)</w:t>
            </w:r>
          </w:p>
        </w:tc>
        <w:tc>
          <w:tcPr>
            <w:tcW w:w="2694" w:type="dxa"/>
            <w:gridSpan w:val="4"/>
          </w:tcPr>
          <w:p w:rsidR="00F63949" w:rsidRDefault="00F63949">
            <w:pPr>
              <w:pStyle w:val="Heading2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City</w:t>
            </w:r>
          </w:p>
        </w:tc>
        <w:tc>
          <w:tcPr>
            <w:tcW w:w="1900" w:type="dxa"/>
            <w:gridSpan w:val="3"/>
          </w:tcPr>
          <w:p w:rsidR="00F63949" w:rsidRDefault="00F63949">
            <w:pPr>
              <w:pStyle w:val="Heading2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State </w:t>
            </w:r>
          </w:p>
        </w:tc>
        <w:tc>
          <w:tcPr>
            <w:tcW w:w="2150" w:type="dxa"/>
            <w:gridSpan w:val="2"/>
          </w:tcPr>
          <w:p w:rsidR="00F63949" w:rsidRDefault="00F63949">
            <w:pPr>
              <w:pStyle w:val="Heading2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Zip Code</w:t>
            </w:r>
          </w:p>
        </w:tc>
      </w:tr>
      <w:tr w:rsidR="00F63949" w:rsidTr="00A61579">
        <w:trPr>
          <w:cantSplit/>
          <w:jc w:val="center"/>
        </w:trPr>
        <w:tc>
          <w:tcPr>
            <w:tcW w:w="4488" w:type="dxa"/>
            <w:gridSpan w:val="7"/>
          </w:tcPr>
          <w:p w:rsidR="00F63949" w:rsidRDefault="00F63949">
            <w:pPr>
              <w:pStyle w:val="Heading2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Mailing Address </w:t>
            </w:r>
          </w:p>
        </w:tc>
        <w:tc>
          <w:tcPr>
            <w:tcW w:w="2694" w:type="dxa"/>
            <w:gridSpan w:val="4"/>
          </w:tcPr>
          <w:p w:rsidR="00F63949" w:rsidRDefault="00F63949">
            <w:pPr>
              <w:pStyle w:val="Heading2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City</w:t>
            </w:r>
          </w:p>
        </w:tc>
        <w:tc>
          <w:tcPr>
            <w:tcW w:w="1900" w:type="dxa"/>
            <w:gridSpan w:val="3"/>
          </w:tcPr>
          <w:p w:rsidR="00F63949" w:rsidRDefault="00F63949">
            <w:pPr>
              <w:pStyle w:val="Heading2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State</w:t>
            </w:r>
          </w:p>
        </w:tc>
        <w:tc>
          <w:tcPr>
            <w:tcW w:w="2150" w:type="dxa"/>
            <w:gridSpan w:val="2"/>
          </w:tcPr>
          <w:p w:rsidR="00F63949" w:rsidRDefault="00F63949">
            <w:pPr>
              <w:pStyle w:val="Heading2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Zip Code</w:t>
            </w:r>
          </w:p>
        </w:tc>
      </w:tr>
      <w:tr w:rsidR="00EE0973" w:rsidTr="00886AA4">
        <w:trPr>
          <w:cantSplit/>
          <w:jc w:val="center"/>
        </w:trPr>
        <w:tc>
          <w:tcPr>
            <w:tcW w:w="11232" w:type="dxa"/>
            <w:gridSpan w:val="16"/>
            <w:shd w:val="clear" w:color="auto" w:fill="0C0C0C"/>
          </w:tcPr>
          <w:p w:rsidR="00EE0973" w:rsidRDefault="00EE0973">
            <w:pPr>
              <w:pStyle w:val="Heading2"/>
              <w:spacing w:line="240" w:lineRule="auto"/>
              <w:rPr>
                <w:b/>
                <w:bCs/>
                <w:sz w:val="20"/>
                <w:vertAlign w:val="baseline"/>
              </w:rPr>
            </w:pPr>
            <w:r>
              <w:rPr>
                <w:b/>
                <w:bCs/>
                <w:sz w:val="20"/>
                <w:vertAlign w:val="baseline"/>
              </w:rPr>
              <w:t xml:space="preserve">SECTION 2. CLASSIFICATION – </w:t>
            </w:r>
            <w:r>
              <w:rPr>
                <w:b/>
                <w:bCs/>
                <w:i/>
                <w:iCs/>
                <w:sz w:val="20"/>
                <w:vertAlign w:val="baseline"/>
              </w:rPr>
              <w:t>Check All That Apply</w:t>
            </w:r>
          </w:p>
        </w:tc>
      </w:tr>
      <w:tr w:rsidR="00EE0973" w:rsidTr="00886AA4">
        <w:trPr>
          <w:cantSplit/>
          <w:trHeight w:val="305"/>
          <w:jc w:val="center"/>
        </w:trPr>
        <w:tc>
          <w:tcPr>
            <w:tcW w:w="11232" w:type="dxa"/>
            <w:gridSpan w:val="16"/>
            <w:vAlign w:val="center"/>
          </w:tcPr>
          <w:p w:rsidR="00EE0973" w:rsidRDefault="005638A4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73">
              <w:rPr>
                <w:sz w:val="20"/>
              </w:rPr>
              <w:instrText xml:space="preserve"> FORMCHECKBOX </w:instrText>
            </w:r>
            <w:r w:rsidR="002C6210">
              <w:rPr>
                <w:sz w:val="20"/>
              </w:rPr>
            </w:r>
            <w:r w:rsidR="002C621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EE0973">
              <w:rPr>
                <w:sz w:val="20"/>
              </w:rPr>
              <w:t xml:space="preserve">  Motor Carrier        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73">
              <w:rPr>
                <w:sz w:val="20"/>
              </w:rPr>
              <w:instrText xml:space="preserve"> FORMCHECKBOX </w:instrText>
            </w:r>
            <w:r w:rsidR="002C6210">
              <w:rPr>
                <w:sz w:val="20"/>
              </w:rPr>
            </w:r>
            <w:r w:rsidR="002C621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EE0973">
              <w:rPr>
                <w:sz w:val="20"/>
              </w:rPr>
              <w:t xml:space="preserve">  Motor Private Carrier              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73">
              <w:rPr>
                <w:sz w:val="20"/>
              </w:rPr>
              <w:instrText xml:space="preserve"> FORMCHECKBOX </w:instrText>
            </w:r>
            <w:r w:rsidR="002C6210">
              <w:rPr>
                <w:sz w:val="20"/>
              </w:rPr>
            </w:r>
            <w:r w:rsidR="002C621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EE0973">
              <w:rPr>
                <w:sz w:val="20"/>
              </w:rPr>
              <w:t xml:space="preserve"> Broker              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73">
              <w:rPr>
                <w:sz w:val="20"/>
              </w:rPr>
              <w:instrText xml:space="preserve"> FORMCHECKBOX </w:instrText>
            </w:r>
            <w:r w:rsidR="002C6210">
              <w:rPr>
                <w:sz w:val="20"/>
              </w:rPr>
            </w:r>
            <w:r w:rsidR="002C621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EE0973">
              <w:rPr>
                <w:sz w:val="20"/>
              </w:rPr>
              <w:t xml:space="preserve">  Leasing Company            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73">
              <w:rPr>
                <w:sz w:val="20"/>
              </w:rPr>
              <w:instrText xml:space="preserve"> FORMCHECKBOX </w:instrText>
            </w:r>
            <w:r w:rsidR="002C6210">
              <w:rPr>
                <w:sz w:val="20"/>
              </w:rPr>
            </w:r>
            <w:r w:rsidR="002C621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EE0973">
              <w:rPr>
                <w:sz w:val="20"/>
              </w:rPr>
              <w:t xml:space="preserve">  Freight Forwarder</w:t>
            </w:r>
          </w:p>
        </w:tc>
      </w:tr>
      <w:tr w:rsidR="00EE0973" w:rsidTr="00886AA4">
        <w:trPr>
          <w:cantSplit/>
          <w:jc w:val="center"/>
        </w:trPr>
        <w:tc>
          <w:tcPr>
            <w:tcW w:w="11232" w:type="dxa"/>
            <w:gridSpan w:val="16"/>
            <w:shd w:val="clear" w:color="auto" w:fill="0C0C0C"/>
          </w:tcPr>
          <w:p w:rsidR="00EE0973" w:rsidRDefault="00EE0973">
            <w:pPr>
              <w:pStyle w:val="Heading2"/>
              <w:spacing w:line="240" w:lineRule="auto"/>
              <w:rPr>
                <w:b/>
                <w:bCs/>
                <w:sz w:val="20"/>
                <w:vertAlign w:val="baseline"/>
              </w:rPr>
            </w:pPr>
            <w:r>
              <w:rPr>
                <w:b/>
                <w:bCs/>
                <w:sz w:val="20"/>
                <w:vertAlign w:val="baseline"/>
              </w:rPr>
              <w:t>SECTION 3. FEES DUE-</w:t>
            </w:r>
            <w:r w:rsidR="0003282D">
              <w:rPr>
                <w:b/>
                <w:bCs/>
                <w:sz w:val="20"/>
                <w:vertAlign w:val="baseline"/>
              </w:rPr>
              <w:t>BROKERS &amp;</w:t>
            </w:r>
            <w:r>
              <w:rPr>
                <w:b/>
                <w:bCs/>
                <w:sz w:val="20"/>
                <w:vertAlign w:val="baseline"/>
              </w:rPr>
              <w:t xml:space="preserve"> LEASING COMPANIES ONLY</w:t>
            </w:r>
          </w:p>
          <w:p w:rsidR="00EE0973" w:rsidRPr="0003282D" w:rsidRDefault="00EE0973">
            <w:pPr>
              <w:rPr>
                <w:i/>
                <w:iCs/>
                <w:sz w:val="20"/>
                <w:szCs w:val="20"/>
              </w:rPr>
            </w:pPr>
            <w:r w:rsidRPr="0003282D">
              <w:rPr>
                <w:i/>
                <w:iCs/>
                <w:sz w:val="20"/>
                <w:szCs w:val="20"/>
              </w:rPr>
              <w:t>Note:  If your company is also a motor carrier or motor private carrier, skip this section and go to section 4.</w:t>
            </w:r>
          </w:p>
        </w:tc>
      </w:tr>
      <w:tr w:rsidR="00EE0973" w:rsidTr="00886AA4">
        <w:trPr>
          <w:cantSplit/>
          <w:trHeight w:val="593"/>
          <w:jc w:val="center"/>
        </w:trPr>
        <w:tc>
          <w:tcPr>
            <w:tcW w:w="11232" w:type="dxa"/>
            <w:gridSpan w:val="16"/>
            <w:vAlign w:val="center"/>
          </w:tcPr>
          <w:p w:rsidR="00EE0973" w:rsidRPr="00AB6970" w:rsidRDefault="00BF12FB" w:rsidP="00C4599A">
            <w:pPr>
              <w:pStyle w:val="upar1"/>
              <w:tabs>
                <w:tab w:val="clear" w:pos="720"/>
                <w:tab w:val="clear" w:pos="1440"/>
              </w:tabs>
              <w:spacing w:befor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Registrants that (1) hold br</w:t>
            </w:r>
            <w:r w:rsidR="00EE0973" w:rsidRPr="00AB6970">
              <w:rPr>
                <w:rFonts w:ascii="Times New Roman" w:hAnsi="Times New Roman" w:cs="Times New Roman"/>
              </w:rPr>
              <w:t>oker</w:t>
            </w:r>
            <w:r>
              <w:rPr>
                <w:rFonts w:ascii="Times New Roman" w:hAnsi="Times New Roman" w:cs="Times New Roman"/>
              </w:rPr>
              <w:t xml:space="preserve"> authority </w:t>
            </w:r>
            <w:r w:rsidR="00EE0973" w:rsidRPr="00AB6970">
              <w:rPr>
                <w:rFonts w:ascii="Times New Roman" w:hAnsi="Times New Roman" w:cs="Times New Roman"/>
              </w:rPr>
              <w:t xml:space="preserve">and </w:t>
            </w:r>
            <w:r>
              <w:rPr>
                <w:rFonts w:ascii="Times New Roman" w:hAnsi="Times New Roman" w:cs="Times New Roman"/>
              </w:rPr>
              <w:t xml:space="preserve">are NOT motor carriers or freight forwarders, or (2) are </w:t>
            </w:r>
            <w:r w:rsidR="00EE0973" w:rsidRPr="00AB6970">
              <w:rPr>
                <w:rFonts w:ascii="Times New Roman" w:hAnsi="Times New Roman" w:cs="Times New Roman"/>
              </w:rPr>
              <w:t xml:space="preserve">leasing companies </w:t>
            </w:r>
            <w:r>
              <w:rPr>
                <w:rFonts w:ascii="Times New Roman" w:hAnsi="Times New Roman" w:cs="Times New Roman"/>
              </w:rPr>
              <w:t>that do not</w:t>
            </w:r>
            <w:r w:rsidR="00C67623">
              <w:rPr>
                <w:rFonts w:ascii="Times New Roman" w:hAnsi="Times New Roman" w:cs="Times New Roman"/>
              </w:rPr>
              <w:t xml:space="preserve"> hold ANY interstate operating a</w:t>
            </w:r>
            <w:r>
              <w:rPr>
                <w:rFonts w:ascii="Times New Roman" w:hAnsi="Times New Roman" w:cs="Times New Roman"/>
              </w:rPr>
              <w:t>uthority from USDOT,</w:t>
            </w:r>
            <w:r w:rsidR="00EE0973" w:rsidRPr="00AB6970">
              <w:rPr>
                <w:rFonts w:ascii="Times New Roman" w:hAnsi="Times New Roman" w:cs="Times New Roman"/>
              </w:rPr>
              <w:t xml:space="preserve"> submit the amount of </w:t>
            </w:r>
            <w:r w:rsidR="00753BE3">
              <w:rPr>
                <w:rFonts w:ascii="Times New Roman" w:hAnsi="Times New Roman" w:cs="Times New Roman"/>
              </w:rPr>
              <w:t>$69</w:t>
            </w:r>
            <w:r w:rsidR="00301B6E">
              <w:rPr>
                <w:rFonts w:ascii="Times New Roman" w:hAnsi="Times New Roman" w:cs="Times New Roman"/>
              </w:rPr>
              <w:t>.00</w:t>
            </w:r>
            <w:r w:rsidR="00441DEC" w:rsidRPr="00AB6970">
              <w:rPr>
                <w:rFonts w:ascii="Times New Roman" w:hAnsi="Times New Roman" w:cs="Times New Roman"/>
              </w:rPr>
              <w:t xml:space="preserve"> </w:t>
            </w:r>
            <w:r w:rsidR="00EE0973" w:rsidRPr="00AB6970">
              <w:rPr>
                <w:rFonts w:ascii="Times New Roman" w:hAnsi="Times New Roman" w:cs="Times New Roman"/>
              </w:rPr>
              <w:t xml:space="preserve">in the form of </w:t>
            </w:r>
            <w:r w:rsidR="00441DEC" w:rsidRPr="00AB6970">
              <w:rPr>
                <w:rFonts w:ascii="Times New Roman" w:hAnsi="Times New Roman" w:cs="Times New Roman"/>
              </w:rPr>
              <w:t xml:space="preserve">payment acceptable </w:t>
            </w:r>
            <w:r>
              <w:rPr>
                <w:rFonts w:ascii="Times New Roman" w:hAnsi="Times New Roman" w:cs="Times New Roman"/>
              </w:rPr>
              <w:t>to</w:t>
            </w:r>
            <w:r w:rsidR="00441DEC" w:rsidRPr="00AB6970">
              <w:rPr>
                <w:rFonts w:ascii="Times New Roman" w:hAnsi="Times New Roman" w:cs="Times New Roman"/>
              </w:rPr>
              <w:t xml:space="preserve"> your base state </w:t>
            </w:r>
            <w:r w:rsidR="00EE0973" w:rsidRPr="00AB6970">
              <w:rPr>
                <w:rFonts w:ascii="Times New Roman" w:hAnsi="Times New Roman" w:cs="Times New Roman"/>
              </w:rPr>
              <w:t>and go to Section 7.</w:t>
            </w:r>
          </w:p>
        </w:tc>
      </w:tr>
      <w:tr w:rsidR="00EE0973" w:rsidTr="00886AA4">
        <w:trPr>
          <w:cantSplit/>
          <w:jc w:val="center"/>
        </w:trPr>
        <w:tc>
          <w:tcPr>
            <w:tcW w:w="11232" w:type="dxa"/>
            <w:gridSpan w:val="16"/>
            <w:shd w:val="clear" w:color="auto" w:fill="0C0C0C"/>
          </w:tcPr>
          <w:p w:rsidR="00EE0973" w:rsidRDefault="00EE0973" w:rsidP="00C4599A">
            <w:pPr>
              <w:pStyle w:val="Heading2"/>
              <w:spacing w:line="240" w:lineRule="auto"/>
              <w:rPr>
                <w:b/>
                <w:bCs/>
                <w:sz w:val="20"/>
                <w:vertAlign w:val="baseline"/>
              </w:rPr>
            </w:pPr>
            <w:r>
              <w:rPr>
                <w:b/>
                <w:bCs/>
                <w:sz w:val="20"/>
                <w:vertAlign w:val="baseline"/>
              </w:rPr>
              <w:t xml:space="preserve">SECTION 4.  </w:t>
            </w:r>
            <w:r w:rsidR="00196B3D">
              <w:rPr>
                <w:b/>
                <w:bCs/>
                <w:sz w:val="20"/>
                <w:vertAlign w:val="baseline"/>
              </w:rPr>
              <w:t xml:space="preserve">MOTOR CARRIERS &amp; FREIGHT FORWARDERS – NUMBER </w:t>
            </w:r>
            <w:r>
              <w:rPr>
                <w:b/>
                <w:bCs/>
                <w:sz w:val="20"/>
                <w:vertAlign w:val="baseline"/>
              </w:rPr>
              <w:t xml:space="preserve">OF VEHICLES </w:t>
            </w:r>
          </w:p>
        </w:tc>
      </w:tr>
      <w:tr w:rsidR="00EE0973" w:rsidTr="00886AA4">
        <w:trPr>
          <w:cantSplit/>
          <w:trHeight w:val="791"/>
          <w:jc w:val="center"/>
        </w:trPr>
        <w:tc>
          <w:tcPr>
            <w:tcW w:w="11232" w:type="dxa"/>
            <w:gridSpan w:val="16"/>
          </w:tcPr>
          <w:p w:rsidR="003E58E8" w:rsidRPr="003E58E8" w:rsidRDefault="00EE0973">
            <w:pPr>
              <w:rPr>
                <w:b/>
                <w:i/>
                <w:iCs/>
                <w:sz w:val="20"/>
              </w:rPr>
            </w:pPr>
            <w:r w:rsidRPr="003E58E8">
              <w:rPr>
                <w:b/>
                <w:i/>
                <w:iCs/>
                <w:sz w:val="20"/>
              </w:rPr>
              <w:t>Check only one box:</w:t>
            </w:r>
            <w:r w:rsidR="00314030">
              <w:rPr>
                <w:b/>
                <w:i/>
                <w:iCs/>
                <w:sz w:val="20"/>
              </w:rPr>
              <w:t xml:space="preserve">                    </w:t>
            </w:r>
            <w:r w:rsidR="003E58E8">
              <w:rPr>
                <w:b/>
                <w:i/>
                <w:iCs/>
                <w:sz w:val="20"/>
              </w:rPr>
              <w:t>The number of vehicles below is:</w:t>
            </w:r>
          </w:p>
          <w:p w:rsidR="00EE0973" w:rsidRPr="003E58E8" w:rsidRDefault="004F65BE">
            <w:pPr>
              <w:rPr>
                <w:sz w:val="20"/>
                <w:szCs w:val="20"/>
              </w:rPr>
            </w:pPr>
            <w:r w:rsidRPr="003E58E8">
              <w:rPr>
                <w:sz w:val="20"/>
                <w:szCs w:val="20"/>
              </w:rPr>
              <w:t xml:space="preserve">Option A </w:t>
            </w:r>
            <w:r w:rsidR="005638A4" w:rsidRPr="003E58E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73" w:rsidRPr="003E58E8">
              <w:rPr>
                <w:sz w:val="20"/>
                <w:szCs w:val="20"/>
              </w:rPr>
              <w:instrText xml:space="preserve"> FORMCHECKBOX </w:instrText>
            </w:r>
            <w:r w:rsidR="002C6210">
              <w:rPr>
                <w:sz w:val="20"/>
                <w:szCs w:val="20"/>
              </w:rPr>
            </w:r>
            <w:r w:rsidR="002C6210">
              <w:rPr>
                <w:sz w:val="20"/>
                <w:szCs w:val="20"/>
              </w:rPr>
              <w:fldChar w:fldCharType="separate"/>
            </w:r>
            <w:r w:rsidR="005638A4" w:rsidRPr="003E58E8">
              <w:rPr>
                <w:sz w:val="20"/>
                <w:szCs w:val="20"/>
              </w:rPr>
              <w:fldChar w:fldCharType="end"/>
            </w:r>
            <w:r w:rsidR="00EE0973" w:rsidRPr="003E58E8">
              <w:rPr>
                <w:sz w:val="20"/>
                <w:szCs w:val="20"/>
              </w:rPr>
              <w:t xml:space="preserve">  </w:t>
            </w:r>
            <w:r w:rsidR="003E58E8" w:rsidRPr="003E58E8">
              <w:rPr>
                <w:sz w:val="20"/>
                <w:szCs w:val="20"/>
              </w:rPr>
              <w:t>T</w:t>
            </w:r>
            <w:r w:rsidR="00EE0973" w:rsidRPr="003E58E8">
              <w:rPr>
                <w:sz w:val="20"/>
                <w:szCs w:val="20"/>
              </w:rPr>
              <w:t xml:space="preserve">aken from section 26 of your last reported </w:t>
            </w:r>
            <w:smartTag w:uri="urn:schemas-microsoft-com:office:smarttags" w:element="stockticker">
              <w:r w:rsidR="00EE0973" w:rsidRPr="003E58E8">
                <w:rPr>
                  <w:sz w:val="20"/>
                  <w:szCs w:val="20"/>
                </w:rPr>
                <w:t>MCS</w:t>
              </w:r>
            </w:smartTag>
            <w:r w:rsidR="00EE0973" w:rsidRPr="003E58E8">
              <w:rPr>
                <w:sz w:val="20"/>
                <w:szCs w:val="20"/>
              </w:rPr>
              <w:t>-150</w:t>
            </w:r>
            <w:r w:rsidR="00584163" w:rsidRPr="003E58E8">
              <w:rPr>
                <w:sz w:val="20"/>
                <w:szCs w:val="20"/>
              </w:rPr>
              <w:t>/MCSA-1</w:t>
            </w:r>
            <w:r w:rsidR="00EE0973" w:rsidRPr="003E58E8">
              <w:rPr>
                <w:sz w:val="20"/>
                <w:szCs w:val="20"/>
              </w:rPr>
              <w:t xml:space="preserve"> form.</w:t>
            </w:r>
          </w:p>
          <w:p w:rsidR="00EE0973" w:rsidRPr="003E58E8" w:rsidRDefault="004F65BE" w:rsidP="00D23484">
            <w:pPr>
              <w:rPr>
                <w:sz w:val="20"/>
                <w:szCs w:val="20"/>
              </w:rPr>
            </w:pPr>
            <w:r w:rsidRPr="003E58E8">
              <w:rPr>
                <w:sz w:val="20"/>
                <w:szCs w:val="20"/>
              </w:rPr>
              <w:t xml:space="preserve">Option B </w:t>
            </w:r>
            <w:r w:rsidR="005638A4" w:rsidRPr="003E58E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973" w:rsidRPr="003E58E8">
              <w:rPr>
                <w:sz w:val="20"/>
                <w:szCs w:val="20"/>
              </w:rPr>
              <w:instrText xml:space="preserve"> FORMCHECKBOX </w:instrText>
            </w:r>
            <w:r w:rsidR="002C6210">
              <w:rPr>
                <w:sz w:val="20"/>
                <w:szCs w:val="20"/>
              </w:rPr>
            </w:r>
            <w:r w:rsidR="002C6210">
              <w:rPr>
                <w:sz w:val="20"/>
                <w:szCs w:val="20"/>
              </w:rPr>
              <w:fldChar w:fldCharType="separate"/>
            </w:r>
            <w:r w:rsidR="005638A4" w:rsidRPr="003E58E8">
              <w:rPr>
                <w:sz w:val="20"/>
                <w:szCs w:val="20"/>
              </w:rPr>
              <w:fldChar w:fldCharType="end"/>
            </w:r>
            <w:r w:rsidR="00EE0973" w:rsidRPr="003E58E8">
              <w:rPr>
                <w:sz w:val="20"/>
                <w:szCs w:val="20"/>
              </w:rPr>
              <w:t xml:space="preserve">  </w:t>
            </w:r>
            <w:r w:rsidR="003E58E8" w:rsidRPr="003E58E8">
              <w:rPr>
                <w:sz w:val="20"/>
                <w:szCs w:val="20"/>
              </w:rPr>
              <w:t>T</w:t>
            </w:r>
            <w:r w:rsidR="00EE0973" w:rsidRPr="003E58E8">
              <w:rPr>
                <w:sz w:val="20"/>
                <w:szCs w:val="20"/>
              </w:rPr>
              <w:t>he total number</w:t>
            </w:r>
            <w:r w:rsidR="003E58E8" w:rsidRPr="003E58E8">
              <w:rPr>
                <w:sz w:val="20"/>
                <w:szCs w:val="20"/>
              </w:rPr>
              <w:t xml:space="preserve"> of vehicles owned or operated</w:t>
            </w:r>
            <w:r w:rsidR="00EE0973" w:rsidRPr="003E58E8">
              <w:rPr>
                <w:sz w:val="20"/>
                <w:szCs w:val="20"/>
              </w:rPr>
              <w:t xml:space="preserve"> for the 12-month period ending June 30, </w:t>
            </w:r>
            <w:r w:rsidR="00107186" w:rsidRPr="003E58E8">
              <w:rPr>
                <w:sz w:val="20"/>
                <w:szCs w:val="20"/>
              </w:rPr>
              <w:t>2017</w:t>
            </w:r>
            <w:r w:rsidR="00EE0973" w:rsidRPr="003E58E8">
              <w:rPr>
                <w:sz w:val="20"/>
                <w:szCs w:val="20"/>
              </w:rPr>
              <w:t>.</w:t>
            </w:r>
          </w:p>
          <w:p w:rsidR="00591D71" w:rsidRPr="00591D71" w:rsidRDefault="00591D71" w:rsidP="00D760CE">
            <w:pPr>
              <w:rPr>
                <w:b/>
                <w:i/>
              </w:rPr>
            </w:pPr>
            <w:r>
              <w:rPr>
                <w:i/>
                <w:sz w:val="20"/>
              </w:rPr>
              <w:t xml:space="preserve">       </w:t>
            </w:r>
            <w:r w:rsidRPr="00591D71">
              <w:rPr>
                <w:b/>
                <w:i/>
                <w:sz w:val="20"/>
              </w:rPr>
              <w:t xml:space="preserve">See Instructions for additional requirements if you select </w:t>
            </w:r>
            <w:r w:rsidR="00D760CE">
              <w:rPr>
                <w:b/>
                <w:i/>
                <w:sz w:val="20"/>
              </w:rPr>
              <w:t>Option B</w:t>
            </w:r>
            <w:r w:rsidRPr="00591D71">
              <w:rPr>
                <w:b/>
                <w:i/>
                <w:sz w:val="20"/>
              </w:rPr>
              <w:t>.</w:t>
            </w:r>
          </w:p>
        </w:tc>
      </w:tr>
      <w:tr w:rsidR="00E92636" w:rsidTr="00A61579">
        <w:trPr>
          <w:cantSplit/>
          <w:trHeight w:val="393"/>
          <w:jc w:val="center"/>
        </w:trPr>
        <w:tc>
          <w:tcPr>
            <w:tcW w:w="1005" w:type="dxa"/>
            <w:vAlign w:val="center"/>
          </w:tcPr>
          <w:p w:rsidR="00E92636" w:rsidRPr="0003282D" w:rsidRDefault="00E92636">
            <w:pPr>
              <w:pStyle w:val="Heading2"/>
              <w:spacing w:line="240" w:lineRule="auto"/>
              <w:jc w:val="center"/>
              <w:rPr>
                <w:b/>
                <w:bCs/>
                <w:sz w:val="15"/>
                <w:szCs w:val="15"/>
                <w:vertAlign w:val="baseline"/>
              </w:rPr>
            </w:pPr>
            <w:smartTag w:uri="urn:schemas-microsoft-com:office:smarttags" w:element="stockticker">
              <w:r w:rsidRPr="0003282D">
                <w:rPr>
                  <w:b/>
                  <w:bCs/>
                  <w:sz w:val="15"/>
                  <w:szCs w:val="15"/>
                  <w:vertAlign w:val="baseline"/>
                </w:rPr>
                <w:t>LINE</w:t>
              </w:r>
            </w:smartTag>
          </w:p>
          <w:p w:rsidR="00E92636" w:rsidRDefault="00E92636">
            <w:pPr>
              <w:jc w:val="center"/>
            </w:pPr>
            <w:r w:rsidRPr="0003282D">
              <w:rPr>
                <w:rFonts w:ascii="Times" w:hAnsi="Times"/>
                <w:b/>
                <w:bCs/>
                <w:sz w:val="15"/>
                <w:szCs w:val="15"/>
              </w:rPr>
              <w:t>NO.</w:t>
            </w:r>
          </w:p>
        </w:tc>
        <w:tc>
          <w:tcPr>
            <w:tcW w:w="10227" w:type="dxa"/>
            <w:gridSpan w:val="15"/>
            <w:vAlign w:val="center"/>
          </w:tcPr>
          <w:p w:rsidR="00E92636" w:rsidRDefault="00E92636">
            <w:pPr>
              <w:jc w:val="center"/>
            </w:pPr>
          </w:p>
        </w:tc>
      </w:tr>
      <w:tr w:rsidR="00314030" w:rsidTr="00A61579">
        <w:trPr>
          <w:cantSplit/>
          <w:trHeight w:val="317"/>
          <w:jc w:val="center"/>
        </w:trPr>
        <w:tc>
          <w:tcPr>
            <w:tcW w:w="1005" w:type="dxa"/>
            <w:vAlign w:val="center"/>
          </w:tcPr>
          <w:p w:rsidR="00314030" w:rsidRPr="00A61579" w:rsidRDefault="00314030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vertAlign w:val="baseline"/>
              </w:rPr>
            </w:pPr>
            <w:r w:rsidRPr="00A61579">
              <w:rPr>
                <w:rFonts w:ascii="Times New Roman" w:hAnsi="Times New Roman"/>
                <w:b/>
                <w:bCs/>
                <w:sz w:val="20"/>
                <w:szCs w:val="20"/>
                <w:vertAlign w:val="baseline"/>
              </w:rPr>
              <w:t>1.</w:t>
            </w:r>
            <w:r w:rsidRPr="00A61579">
              <w:rPr>
                <w:rFonts w:ascii="Times New Roman" w:hAnsi="Times New Roman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8803" w:type="dxa"/>
            <w:gridSpan w:val="14"/>
            <w:vAlign w:val="center"/>
          </w:tcPr>
          <w:p w:rsidR="00314030" w:rsidRPr="00E92636" w:rsidRDefault="00886AA4" w:rsidP="00E92636">
            <w:pPr>
              <w:pStyle w:val="Heading2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vertAlign w:val="baselin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vertAlign w:val="baseline"/>
              </w:rPr>
              <w:t xml:space="preserve">The total number </w:t>
            </w:r>
            <w:r w:rsidR="00E92636" w:rsidRPr="00E92636">
              <w:rPr>
                <w:rFonts w:ascii="Times New Roman" w:hAnsi="Times New Roman"/>
                <w:b/>
                <w:bCs/>
                <w:sz w:val="20"/>
                <w:szCs w:val="20"/>
                <w:vertAlign w:val="baseline"/>
              </w:rPr>
              <w:t>of Straight Trucks and Tractors</w:t>
            </w:r>
            <w:r w:rsidR="00810B8A">
              <w:rPr>
                <w:rFonts w:ascii="Times New Roman" w:hAnsi="Times New Roman"/>
                <w:b/>
                <w:bCs/>
                <w:sz w:val="20"/>
                <w:szCs w:val="20"/>
                <w:vertAlign w:val="baseline"/>
              </w:rPr>
              <w:t>:</w:t>
            </w:r>
          </w:p>
        </w:tc>
        <w:tc>
          <w:tcPr>
            <w:tcW w:w="1424" w:type="dxa"/>
            <w:vAlign w:val="center"/>
          </w:tcPr>
          <w:p w:rsidR="00314030" w:rsidRDefault="00314030">
            <w:pPr>
              <w:pStyle w:val="Heading2"/>
              <w:spacing w:line="240" w:lineRule="auto"/>
              <w:jc w:val="center"/>
              <w:rPr>
                <w:b/>
                <w:bCs/>
                <w:sz w:val="24"/>
                <w:u w:val="single"/>
                <w:vertAlign w:val="baseline"/>
              </w:rPr>
            </w:pPr>
          </w:p>
        </w:tc>
      </w:tr>
      <w:tr w:rsidR="00314030" w:rsidTr="00A61579">
        <w:trPr>
          <w:cantSplit/>
          <w:trHeight w:val="317"/>
          <w:jc w:val="center"/>
        </w:trPr>
        <w:tc>
          <w:tcPr>
            <w:tcW w:w="1005" w:type="dxa"/>
            <w:vAlign w:val="center"/>
          </w:tcPr>
          <w:p w:rsidR="00314030" w:rsidRPr="00A61579" w:rsidRDefault="00E9263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baseline"/>
              </w:rPr>
            </w:pPr>
            <w:r w:rsidRPr="00A61579">
              <w:rPr>
                <w:rFonts w:ascii="Times New Roman" w:hAnsi="Times New Roman"/>
                <w:b/>
                <w:bCs/>
                <w:sz w:val="20"/>
                <w:szCs w:val="20"/>
                <w:vertAlign w:val="baseline"/>
              </w:rPr>
              <w:t>2.</w:t>
            </w:r>
          </w:p>
        </w:tc>
        <w:tc>
          <w:tcPr>
            <w:tcW w:w="8803" w:type="dxa"/>
            <w:gridSpan w:val="14"/>
            <w:vAlign w:val="center"/>
          </w:tcPr>
          <w:p w:rsidR="00314030" w:rsidRPr="00E92636" w:rsidRDefault="00E92636" w:rsidP="00E92636">
            <w:pPr>
              <w:pStyle w:val="Heading2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vertAlign w:val="baselin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vertAlign w:val="baseline"/>
              </w:rPr>
              <w:t xml:space="preserve">Number of passenger vehicles designed to carry more than </w:t>
            </w:r>
            <w:r w:rsidR="00810B8A">
              <w:rPr>
                <w:rFonts w:ascii="Times New Roman" w:hAnsi="Times New Roman"/>
                <w:b/>
                <w:bCs/>
                <w:sz w:val="20"/>
                <w:szCs w:val="20"/>
                <w:vertAlign w:val="baseline"/>
              </w:rPr>
              <w:t>10 people, including the driver:</w:t>
            </w:r>
          </w:p>
        </w:tc>
        <w:tc>
          <w:tcPr>
            <w:tcW w:w="1424" w:type="dxa"/>
            <w:vAlign w:val="center"/>
          </w:tcPr>
          <w:p w:rsidR="00314030" w:rsidRDefault="00314030">
            <w:pPr>
              <w:pStyle w:val="Heading2"/>
              <w:spacing w:line="240" w:lineRule="auto"/>
              <w:jc w:val="center"/>
              <w:rPr>
                <w:b/>
                <w:bCs/>
                <w:sz w:val="16"/>
                <w:vertAlign w:val="baseline"/>
              </w:rPr>
            </w:pPr>
          </w:p>
        </w:tc>
      </w:tr>
      <w:tr w:rsidR="00314030" w:rsidTr="00A61579">
        <w:trPr>
          <w:cantSplit/>
          <w:trHeight w:val="317"/>
          <w:jc w:val="center"/>
        </w:trPr>
        <w:tc>
          <w:tcPr>
            <w:tcW w:w="1005" w:type="dxa"/>
            <w:vAlign w:val="center"/>
          </w:tcPr>
          <w:p w:rsidR="00314030" w:rsidRPr="00A61579" w:rsidRDefault="00E9263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baseline"/>
              </w:rPr>
            </w:pPr>
            <w:r w:rsidRPr="00A61579">
              <w:rPr>
                <w:rFonts w:ascii="Times New Roman" w:hAnsi="Times New Roman"/>
                <w:b/>
                <w:bCs/>
                <w:sz w:val="20"/>
                <w:szCs w:val="20"/>
                <w:vertAlign w:val="baseline"/>
              </w:rPr>
              <w:t>3.</w:t>
            </w:r>
          </w:p>
        </w:tc>
        <w:tc>
          <w:tcPr>
            <w:tcW w:w="8803" w:type="dxa"/>
            <w:gridSpan w:val="14"/>
            <w:vAlign w:val="center"/>
          </w:tcPr>
          <w:p w:rsidR="00314030" w:rsidRPr="00E92636" w:rsidRDefault="00E92636" w:rsidP="00E92636">
            <w:pPr>
              <w:pStyle w:val="Heading2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vertAlign w:val="baseline"/>
              </w:rPr>
            </w:pPr>
            <w:r w:rsidRPr="00E92636">
              <w:rPr>
                <w:rFonts w:ascii="Times New Roman" w:hAnsi="Times New Roman"/>
                <w:b/>
                <w:bCs/>
                <w:sz w:val="20"/>
                <w:szCs w:val="20"/>
                <w:vertAlign w:val="baseline"/>
              </w:rPr>
              <w:t xml:space="preserve">Add Lines 1 and 2 and enter results here: </w:t>
            </w:r>
          </w:p>
        </w:tc>
        <w:tc>
          <w:tcPr>
            <w:tcW w:w="1424" w:type="dxa"/>
            <w:vAlign w:val="center"/>
          </w:tcPr>
          <w:p w:rsidR="00314030" w:rsidRDefault="00314030">
            <w:pPr>
              <w:pStyle w:val="Heading2"/>
              <w:spacing w:line="240" w:lineRule="auto"/>
              <w:jc w:val="center"/>
              <w:rPr>
                <w:b/>
                <w:bCs/>
                <w:sz w:val="16"/>
                <w:vertAlign w:val="baseline"/>
              </w:rPr>
            </w:pPr>
          </w:p>
        </w:tc>
      </w:tr>
      <w:tr w:rsidR="00E47524" w:rsidTr="00A61579">
        <w:trPr>
          <w:cantSplit/>
          <w:trHeight w:val="933"/>
          <w:jc w:val="center"/>
        </w:trPr>
        <w:tc>
          <w:tcPr>
            <w:tcW w:w="1005" w:type="dxa"/>
            <w:vAlign w:val="center"/>
          </w:tcPr>
          <w:p w:rsidR="00E47524" w:rsidRPr="00A61579" w:rsidRDefault="00E47524">
            <w:pPr>
              <w:ind w:left="248" w:hanging="248"/>
              <w:jc w:val="center"/>
              <w:rPr>
                <w:b/>
                <w:bCs/>
                <w:sz w:val="20"/>
                <w:szCs w:val="20"/>
              </w:rPr>
            </w:pPr>
            <w:r w:rsidRPr="00A61579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803" w:type="dxa"/>
            <w:gridSpan w:val="14"/>
          </w:tcPr>
          <w:p w:rsidR="00E47524" w:rsidRPr="00075226" w:rsidRDefault="00886AA4" w:rsidP="00886AA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(</w:t>
            </w:r>
            <w:r w:rsidR="00E47524">
              <w:rPr>
                <w:b/>
                <w:bCs/>
                <w:sz w:val="20"/>
              </w:rPr>
              <w:t>Optional for MOTOR CARRIERS &amp; MOTOR PRIVATE CARRIERS ONLY</w:t>
            </w:r>
            <w:r>
              <w:rPr>
                <w:b/>
                <w:bCs/>
                <w:sz w:val="20"/>
              </w:rPr>
              <w:t>)</w:t>
            </w:r>
            <w:r w:rsidR="00E47524">
              <w:rPr>
                <w:b/>
                <w:bCs/>
                <w:sz w:val="20"/>
              </w:rPr>
              <w:t>:</w:t>
            </w:r>
            <w:r w:rsidR="00E47524" w:rsidRPr="0014025D">
              <w:rPr>
                <w:b/>
                <w:bCs/>
                <w:sz w:val="20"/>
              </w:rPr>
              <w:t xml:space="preserve">   </w:t>
            </w:r>
            <w:r w:rsidR="00E47524">
              <w:rPr>
                <w:b/>
                <w:bCs/>
                <w:sz w:val="20"/>
              </w:rPr>
              <w:t>Enter t</w:t>
            </w:r>
            <w:r w:rsidR="00E47524" w:rsidRPr="0014025D">
              <w:rPr>
                <w:b/>
                <w:bCs/>
                <w:sz w:val="20"/>
              </w:rPr>
              <w:t>he number of vehicles that are used EXCLUSIVELY in INTRASTATE transportation</w:t>
            </w:r>
            <w:r w:rsidR="00E47524">
              <w:rPr>
                <w:b/>
                <w:bCs/>
                <w:sz w:val="20"/>
              </w:rPr>
              <w:t xml:space="preserve"> or have a Gross Vehicle Weight Rating less than 10,000 lbs</w:t>
            </w:r>
            <w:r w:rsidR="00E47524" w:rsidRPr="0014025D">
              <w:rPr>
                <w:b/>
                <w:bCs/>
                <w:sz w:val="20"/>
              </w:rPr>
              <w:t xml:space="preserve">. You are required to maintain a list of vehicles excluded under this option. </w:t>
            </w:r>
            <w:r w:rsidR="00E47524" w:rsidRPr="0014025D">
              <w:rPr>
                <w:b/>
                <w:i/>
                <w:sz w:val="18"/>
                <w:szCs w:val="18"/>
              </w:rPr>
              <w:t>See Instructions for additional requirements if you select this option.</w:t>
            </w:r>
          </w:p>
        </w:tc>
        <w:tc>
          <w:tcPr>
            <w:tcW w:w="1424" w:type="dxa"/>
            <w:shd w:val="clear" w:color="auto" w:fill="FFFFFF"/>
          </w:tcPr>
          <w:p w:rsidR="00E47524" w:rsidRDefault="00E47524" w:rsidP="009E1A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5226" w:rsidTr="00A61579">
        <w:trPr>
          <w:cantSplit/>
          <w:trHeight w:val="317"/>
          <w:jc w:val="center"/>
        </w:trPr>
        <w:tc>
          <w:tcPr>
            <w:tcW w:w="1005" w:type="dxa"/>
          </w:tcPr>
          <w:p w:rsidR="00075226" w:rsidRPr="00A61579" w:rsidRDefault="00E47524" w:rsidP="00075226">
            <w:pPr>
              <w:jc w:val="center"/>
              <w:rPr>
                <w:sz w:val="20"/>
                <w:szCs w:val="20"/>
              </w:rPr>
            </w:pPr>
            <w:r w:rsidRPr="00A61579">
              <w:rPr>
                <w:b/>
                <w:sz w:val="20"/>
                <w:szCs w:val="20"/>
              </w:rPr>
              <w:t>5</w:t>
            </w:r>
            <w:r w:rsidR="00075226" w:rsidRPr="00A6157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803" w:type="dxa"/>
            <w:gridSpan w:val="14"/>
          </w:tcPr>
          <w:p w:rsidR="00075226" w:rsidRPr="00075226" w:rsidRDefault="00075226" w:rsidP="00E47524">
            <w:pPr>
              <w:rPr>
                <w:b/>
                <w:sz w:val="20"/>
                <w:szCs w:val="20"/>
              </w:rPr>
            </w:pPr>
            <w:r w:rsidRPr="00075226">
              <w:rPr>
                <w:b/>
                <w:sz w:val="20"/>
                <w:szCs w:val="20"/>
              </w:rPr>
              <w:t xml:space="preserve">Subtract Line </w:t>
            </w:r>
            <w:r w:rsidR="00E47524">
              <w:rPr>
                <w:b/>
                <w:sz w:val="20"/>
                <w:szCs w:val="20"/>
              </w:rPr>
              <w:t>4</w:t>
            </w:r>
            <w:r w:rsidRPr="00075226">
              <w:rPr>
                <w:b/>
                <w:sz w:val="20"/>
                <w:szCs w:val="20"/>
              </w:rPr>
              <w:t xml:space="preserve"> from Line </w:t>
            </w:r>
            <w:r w:rsidR="00E47524">
              <w:rPr>
                <w:b/>
                <w:sz w:val="20"/>
                <w:szCs w:val="20"/>
              </w:rPr>
              <w:t>3</w:t>
            </w:r>
            <w:r w:rsidRPr="00075226">
              <w:rPr>
                <w:b/>
                <w:sz w:val="20"/>
                <w:szCs w:val="20"/>
              </w:rPr>
              <w:t xml:space="preserve"> enter total here:</w:t>
            </w:r>
          </w:p>
        </w:tc>
        <w:tc>
          <w:tcPr>
            <w:tcW w:w="1424" w:type="dxa"/>
          </w:tcPr>
          <w:p w:rsidR="00075226" w:rsidRPr="000C6AC0" w:rsidRDefault="00075226" w:rsidP="00031291">
            <w:pPr>
              <w:tabs>
                <w:tab w:val="num" w:pos="1148"/>
              </w:tabs>
              <w:rPr>
                <w:sz w:val="16"/>
                <w:szCs w:val="16"/>
              </w:rPr>
            </w:pPr>
          </w:p>
        </w:tc>
      </w:tr>
      <w:tr w:rsidR="00075226" w:rsidTr="00A61579">
        <w:trPr>
          <w:cantSplit/>
          <w:trHeight w:val="728"/>
          <w:jc w:val="center"/>
        </w:trPr>
        <w:tc>
          <w:tcPr>
            <w:tcW w:w="1005" w:type="dxa"/>
          </w:tcPr>
          <w:p w:rsidR="00075226" w:rsidRPr="00A61579" w:rsidRDefault="00075226" w:rsidP="000C6AC0">
            <w:pPr>
              <w:rPr>
                <w:sz w:val="20"/>
                <w:szCs w:val="20"/>
              </w:rPr>
            </w:pPr>
          </w:p>
          <w:p w:rsidR="00075226" w:rsidRPr="00A61579" w:rsidRDefault="00075226" w:rsidP="000C6AC0">
            <w:pPr>
              <w:rPr>
                <w:sz w:val="20"/>
                <w:szCs w:val="20"/>
              </w:rPr>
            </w:pPr>
          </w:p>
          <w:p w:rsidR="00075226" w:rsidRPr="00A61579" w:rsidRDefault="00031291" w:rsidP="00075226">
            <w:pPr>
              <w:jc w:val="center"/>
              <w:rPr>
                <w:sz w:val="20"/>
                <w:szCs w:val="20"/>
              </w:rPr>
            </w:pPr>
            <w:r w:rsidRPr="00A61579">
              <w:rPr>
                <w:b/>
                <w:sz w:val="20"/>
                <w:szCs w:val="20"/>
              </w:rPr>
              <w:t>6</w:t>
            </w:r>
            <w:r w:rsidR="00075226" w:rsidRPr="00A61579">
              <w:rPr>
                <w:b/>
                <w:sz w:val="20"/>
                <w:szCs w:val="20"/>
              </w:rPr>
              <w:t xml:space="preserve">.  </w:t>
            </w:r>
            <w:r w:rsidR="00075226" w:rsidRPr="00A61579">
              <w:rPr>
                <w:rFonts w:eastAsiaTheme="minorHAnsi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803" w:type="dxa"/>
            <w:gridSpan w:val="14"/>
          </w:tcPr>
          <w:p w:rsidR="00075226" w:rsidRDefault="00075226" w:rsidP="00886AA4">
            <w:pPr>
              <w:rPr>
                <w:sz w:val="12"/>
              </w:rPr>
            </w:pPr>
            <w:r w:rsidRPr="000C6AC0">
              <w:rPr>
                <w:rFonts w:eastAsiaTheme="minorHAnsi"/>
                <w:b/>
                <w:bCs/>
                <w:sz w:val="20"/>
                <w:szCs w:val="20"/>
              </w:rPr>
              <w:t>(</w:t>
            </w:r>
            <w:r w:rsidRPr="000C6AC0">
              <w:rPr>
                <w:rFonts w:eastAsiaTheme="minorHAnsi"/>
                <w:b/>
                <w:bCs/>
                <w:sz w:val="20"/>
                <w:szCs w:val="20"/>
                <w:u w:val="single"/>
              </w:rPr>
              <w:t>Optional</w:t>
            </w:r>
            <w:r w:rsidR="00031291">
              <w:rPr>
                <w:rFonts w:eastAsiaTheme="minorHAnsi"/>
                <w:b/>
                <w:bCs/>
                <w:sz w:val="20"/>
                <w:szCs w:val="20"/>
              </w:rPr>
              <w:t xml:space="preserve"> for</w:t>
            </w:r>
            <w:r w:rsidR="00886AA4">
              <w:rPr>
                <w:rFonts w:eastAsiaTheme="minorHAnsi"/>
                <w:b/>
                <w:bCs/>
                <w:sz w:val="20"/>
                <w:szCs w:val="20"/>
              </w:rPr>
              <w:t xml:space="preserve"> For-</w:t>
            </w:r>
            <w:r w:rsidRPr="000C6AC0">
              <w:rPr>
                <w:rFonts w:eastAsiaTheme="minorHAnsi"/>
                <w:b/>
                <w:bCs/>
                <w:sz w:val="20"/>
                <w:szCs w:val="20"/>
              </w:rPr>
              <w:t>Hire Motor Carriers only</w:t>
            </w:r>
            <w:r w:rsidRPr="000C6AC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 xml:space="preserve">). </w:t>
            </w:r>
            <w:r w:rsidRPr="000C6AC0">
              <w:rPr>
                <w:rFonts w:eastAsiaTheme="minorHAnsi"/>
                <w:b/>
                <w:bCs/>
                <w:sz w:val="20"/>
                <w:szCs w:val="20"/>
                <w:u w:val="single"/>
              </w:rPr>
              <w:t>Add</w:t>
            </w:r>
            <w:r w:rsidRPr="000C6AC0">
              <w:rPr>
                <w:rFonts w:eastAsiaTheme="minorHAnsi"/>
                <w:b/>
                <w:bCs/>
                <w:sz w:val="20"/>
                <w:szCs w:val="20"/>
              </w:rPr>
              <w:t xml:space="preserve"> any other motor vehicle you operate</w:t>
            </w:r>
            <w:r w:rsidR="00886AA4">
              <w:rPr>
                <w:rFonts w:eastAsiaTheme="minorHAnsi"/>
                <w:b/>
                <w:bCs/>
                <w:sz w:val="20"/>
                <w:szCs w:val="20"/>
              </w:rPr>
              <w:t>d for compensation</w:t>
            </w:r>
            <w:r w:rsidRPr="000C6AC0">
              <w:rPr>
                <w:rFonts w:eastAsiaTheme="minorHAnsi"/>
                <w:b/>
                <w:bCs/>
                <w:sz w:val="20"/>
                <w:szCs w:val="20"/>
              </w:rPr>
              <w:t>,</w:t>
            </w:r>
            <w:r w:rsidR="00886AA4">
              <w:rPr>
                <w:rFonts w:eastAsiaTheme="minorHAnsi"/>
                <w:b/>
                <w:bCs/>
                <w:sz w:val="20"/>
                <w:szCs w:val="20"/>
              </w:rPr>
              <w:t xml:space="preserve"> and included on Line 1 or Line 2</w:t>
            </w:r>
            <w:r w:rsidR="00810B8A">
              <w:rPr>
                <w:rFonts w:eastAsiaTheme="minorHAnsi"/>
                <w:b/>
                <w:bCs/>
                <w:sz w:val="20"/>
                <w:szCs w:val="20"/>
              </w:rPr>
              <w:t>,</w:t>
            </w:r>
            <w:r w:rsidRPr="000C6AC0">
              <w:rPr>
                <w:rFonts w:eastAsiaTheme="minorHAnsi"/>
                <w:b/>
                <w:bCs/>
                <w:sz w:val="20"/>
                <w:szCs w:val="20"/>
              </w:rPr>
              <w:t xml:space="preserve"> regardless of weight, interstate or intrastate commerce</w:t>
            </w:r>
            <w:r w:rsidR="00314030">
              <w:rPr>
                <w:rFonts w:eastAsiaTheme="minorHAnsi"/>
                <w:b/>
                <w:bCs/>
                <w:sz w:val="20"/>
                <w:szCs w:val="20"/>
              </w:rPr>
              <w:t xml:space="preserve"> or how many passengers the vehicle is designed to carry:</w:t>
            </w:r>
          </w:p>
        </w:tc>
        <w:tc>
          <w:tcPr>
            <w:tcW w:w="1424" w:type="dxa"/>
          </w:tcPr>
          <w:p w:rsidR="00075226" w:rsidRDefault="00075226" w:rsidP="000C6AC0">
            <w:pPr>
              <w:rPr>
                <w:sz w:val="12"/>
              </w:rPr>
            </w:pPr>
          </w:p>
          <w:p w:rsidR="00075226" w:rsidRDefault="00075226" w:rsidP="000C6AC0">
            <w:pPr>
              <w:rPr>
                <w:sz w:val="12"/>
              </w:rPr>
            </w:pPr>
          </w:p>
          <w:p w:rsidR="00075226" w:rsidRDefault="00075226" w:rsidP="000C6AC0">
            <w:pPr>
              <w:rPr>
                <w:sz w:val="12"/>
              </w:rPr>
            </w:pPr>
          </w:p>
          <w:p w:rsidR="00075226" w:rsidRPr="00075226" w:rsidRDefault="00075226" w:rsidP="00075226">
            <w:pPr>
              <w:jc w:val="center"/>
              <w:rPr>
                <w:sz w:val="20"/>
                <w:szCs w:val="20"/>
              </w:rPr>
            </w:pPr>
          </w:p>
        </w:tc>
      </w:tr>
      <w:tr w:rsidR="00C4599A" w:rsidTr="00A61579">
        <w:trPr>
          <w:cantSplit/>
          <w:trHeight w:val="317"/>
          <w:jc w:val="center"/>
        </w:trPr>
        <w:tc>
          <w:tcPr>
            <w:tcW w:w="1005" w:type="dxa"/>
            <w:vAlign w:val="center"/>
          </w:tcPr>
          <w:p w:rsidR="00C4599A" w:rsidRPr="00A61579" w:rsidRDefault="00886AA4">
            <w:pPr>
              <w:jc w:val="center"/>
              <w:rPr>
                <w:sz w:val="20"/>
                <w:szCs w:val="20"/>
              </w:rPr>
            </w:pPr>
            <w:r w:rsidRPr="00A61579">
              <w:rPr>
                <w:b/>
                <w:bCs/>
                <w:sz w:val="20"/>
                <w:szCs w:val="20"/>
              </w:rPr>
              <w:t>7</w:t>
            </w:r>
            <w:r w:rsidR="00C4599A" w:rsidRPr="00A6157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803" w:type="dxa"/>
            <w:gridSpan w:val="14"/>
            <w:vAlign w:val="center"/>
          </w:tcPr>
          <w:p w:rsidR="00C4599A" w:rsidRPr="00A9724B" w:rsidRDefault="00810B8A" w:rsidP="00A6157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Add lines 5 and 6</w:t>
            </w:r>
            <w:r w:rsidR="002C598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and enter results here:</w:t>
            </w:r>
          </w:p>
        </w:tc>
        <w:tc>
          <w:tcPr>
            <w:tcW w:w="1424" w:type="dxa"/>
            <w:vAlign w:val="center"/>
          </w:tcPr>
          <w:p w:rsidR="00C4599A" w:rsidRPr="009E1A8B" w:rsidRDefault="00C4599A" w:rsidP="00075226">
            <w:pPr>
              <w:jc w:val="center"/>
              <w:rPr>
                <w:sz w:val="20"/>
                <w:szCs w:val="20"/>
              </w:rPr>
            </w:pPr>
          </w:p>
        </w:tc>
      </w:tr>
      <w:tr w:rsidR="00886AA4" w:rsidTr="00A61579">
        <w:trPr>
          <w:cantSplit/>
          <w:trHeight w:val="317"/>
          <w:jc w:val="center"/>
        </w:trPr>
        <w:tc>
          <w:tcPr>
            <w:tcW w:w="1005" w:type="dxa"/>
            <w:vAlign w:val="center"/>
          </w:tcPr>
          <w:p w:rsidR="00886AA4" w:rsidRPr="00A61579" w:rsidRDefault="00810B8A">
            <w:pPr>
              <w:jc w:val="center"/>
              <w:rPr>
                <w:b/>
                <w:bCs/>
                <w:sz w:val="20"/>
                <w:szCs w:val="20"/>
              </w:rPr>
            </w:pPr>
            <w:r w:rsidRPr="00A61579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803" w:type="dxa"/>
            <w:gridSpan w:val="14"/>
            <w:vAlign w:val="center"/>
          </w:tcPr>
          <w:p w:rsidR="00886AA4" w:rsidRDefault="00810B8A" w:rsidP="00A615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Grand Total – Enter amount from Line </w:t>
            </w:r>
            <w:r w:rsidR="00A61579">
              <w:rPr>
                <w:b/>
                <w:bCs/>
                <w:sz w:val="20"/>
                <w:szCs w:val="20"/>
              </w:rPr>
              <w:t>3, Line 5, or Line 7, as applicable</w:t>
            </w:r>
            <w:r>
              <w:rPr>
                <w:b/>
                <w:bCs/>
                <w:sz w:val="20"/>
                <w:szCs w:val="20"/>
              </w:rPr>
              <w:t>:</w:t>
            </w:r>
            <w:r w:rsidR="000421F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886AA4" w:rsidRPr="009E1A8B" w:rsidRDefault="00886AA4" w:rsidP="00075226">
            <w:pPr>
              <w:jc w:val="center"/>
              <w:rPr>
                <w:sz w:val="20"/>
                <w:szCs w:val="20"/>
              </w:rPr>
            </w:pPr>
          </w:p>
        </w:tc>
      </w:tr>
      <w:tr w:rsidR="00C4599A" w:rsidTr="00886AA4">
        <w:trPr>
          <w:cantSplit/>
          <w:jc w:val="center"/>
        </w:trPr>
        <w:tc>
          <w:tcPr>
            <w:tcW w:w="11232" w:type="dxa"/>
            <w:gridSpan w:val="16"/>
            <w:shd w:val="clear" w:color="auto" w:fill="0C0C0C"/>
          </w:tcPr>
          <w:p w:rsidR="00C4599A" w:rsidRDefault="00C4599A">
            <w:pPr>
              <w:pStyle w:val="Heading2"/>
              <w:spacing w:line="240" w:lineRule="auto"/>
              <w:rPr>
                <w:b/>
                <w:bCs/>
                <w:sz w:val="20"/>
                <w:vertAlign w:val="baseline"/>
              </w:rPr>
            </w:pPr>
            <w:r>
              <w:rPr>
                <w:b/>
                <w:bCs/>
                <w:sz w:val="20"/>
                <w:vertAlign w:val="baseline"/>
              </w:rPr>
              <w:t>SECTION 5. FEE TABLE</w:t>
            </w:r>
          </w:p>
        </w:tc>
      </w:tr>
      <w:tr w:rsidR="00C4599A" w:rsidTr="00A61579">
        <w:trPr>
          <w:cantSplit/>
          <w:trHeight w:val="356"/>
          <w:jc w:val="center"/>
        </w:trPr>
        <w:tc>
          <w:tcPr>
            <w:tcW w:w="2044" w:type="dxa"/>
            <w:gridSpan w:val="3"/>
            <w:vAlign w:val="center"/>
          </w:tcPr>
          <w:p w:rsidR="00C4599A" w:rsidRDefault="00C4599A">
            <w:pPr>
              <w:pStyle w:val="Heading2"/>
              <w:spacing w:line="240" w:lineRule="auto"/>
              <w:jc w:val="center"/>
              <w:rPr>
                <w:b/>
                <w:bCs/>
                <w:sz w:val="20"/>
                <w:vertAlign w:val="baseline"/>
              </w:rPr>
            </w:pPr>
            <w:r>
              <w:rPr>
                <w:b/>
                <w:bCs/>
                <w:sz w:val="20"/>
                <w:vertAlign w:val="baseline"/>
              </w:rPr>
              <w:t>Number of Vehicles</w:t>
            </w:r>
          </w:p>
        </w:tc>
        <w:tc>
          <w:tcPr>
            <w:tcW w:w="1802" w:type="dxa"/>
            <w:gridSpan w:val="2"/>
            <w:vAlign w:val="center"/>
          </w:tcPr>
          <w:p w:rsidR="00C4599A" w:rsidRDefault="00C4599A">
            <w:pPr>
              <w:pStyle w:val="Heading2"/>
              <w:spacing w:line="240" w:lineRule="auto"/>
              <w:jc w:val="center"/>
              <w:rPr>
                <w:b/>
                <w:bCs/>
                <w:sz w:val="20"/>
                <w:vertAlign w:val="baseline"/>
              </w:rPr>
            </w:pPr>
            <w:r>
              <w:rPr>
                <w:b/>
                <w:bCs/>
                <w:sz w:val="20"/>
                <w:vertAlign w:val="baseline"/>
              </w:rPr>
              <w:t>Amount Due</w:t>
            </w:r>
          </w:p>
        </w:tc>
        <w:tc>
          <w:tcPr>
            <w:tcW w:w="136" w:type="dxa"/>
            <w:vAlign w:val="center"/>
          </w:tcPr>
          <w:p w:rsidR="00C4599A" w:rsidRDefault="00C4599A">
            <w:pPr>
              <w:pStyle w:val="Heading2"/>
              <w:jc w:val="center"/>
              <w:rPr>
                <w:b/>
                <w:bCs/>
                <w:sz w:val="20"/>
                <w:vertAlign w:val="baseline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C4599A" w:rsidRDefault="00C4599A">
            <w:pPr>
              <w:pStyle w:val="Heading2"/>
              <w:spacing w:line="240" w:lineRule="auto"/>
              <w:jc w:val="center"/>
              <w:rPr>
                <w:b/>
                <w:bCs/>
                <w:sz w:val="20"/>
                <w:vertAlign w:val="baseline"/>
              </w:rPr>
            </w:pPr>
            <w:r>
              <w:rPr>
                <w:b/>
                <w:bCs/>
                <w:sz w:val="20"/>
                <w:vertAlign w:val="baseline"/>
              </w:rPr>
              <w:t>Number of Vehicles</w:t>
            </w:r>
          </w:p>
        </w:tc>
        <w:tc>
          <w:tcPr>
            <w:tcW w:w="1638" w:type="dxa"/>
            <w:gridSpan w:val="4"/>
            <w:vAlign w:val="center"/>
          </w:tcPr>
          <w:p w:rsidR="00C4599A" w:rsidRDefault="00C4599A">
            <w:pPr>
              <w:pStyle w:val="Heading2"/>
              <w:spacing w:line="240" w:lineRule="auto"/>
              <w:jc w:val="center"/>
              <w:rPr>
                <w:b/>
                <w:bCs/>
                <w:sz w:val="20"/>
                <w:vertAlign w:val="baseline"/>
              </w:rPr>
            </w:pPr>
            <w:r>
              <w:rPr>
                <w:b/>
                <w:bCs/>
                <w:sz w:val="20"/>
                <w:vertAlign w:val="baseline"/>
              </w:rPr>
              <w:t>Amount Due</w:t>
            </w:r>
          </w:p>
        </w:tc>
        <w:tc>
          <w:tcPr>
            <w:tcW w:w="158" w:type="dxa"/>
            <w:vAlign w:val="center"/>
          </w:tcPr>
          <w:p w:rsidR="00C4599A" w:rsidRDefault="00C4599A">
            <w:pPr>
              <w:pStyle w:val="Heading2"/>
              <w:spacing w:line="240" w:lineRule="auto"/>
              <w:jc w:val="center"/>
              <w:rPr>
                <w:b/>
                <w:bCs/>
                <w:sz w:val="20"/>
                <w:vertAlign w:val="baseline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C4599A" w:rsidRDefault="00C4599A">
            <w:pPr>
              <w:pStyle w:val="Heading2"/>
              <w:spacing w:line="240" w:lineRule="auto"/>
              <w:jc w:val="center"/>
              <w:rPr>
                <w:b/>
                <w:bCs/>
                <w:sz w:val="20"/>
                <w:vertAlign w:val="baseline"/>
              </w:rPr>
            </w:pPr>
            <w:r>
              <w:rPr>
                <w:b/>
                <w:bCs/>
                <w:sz w:val="20"/>
                <w:vertAlign w:val="baseline"/>
              </w:rPr>
              <w:t>Number of Vehicles</w:t>
            </w:r>
          </w:p>
        </w:tc>
        <w:tc>
          <w:tcPr>
            <w:tcW w:w="1424" w:type="dxa"/>
            <w:vAlign w:val="center"/>
          </w:tcPr>
          <w:p w:rsidR="00C4599A" w:rsidRDefault="00C4599A">
            <w:pPr>
              <w:pStyle w:val="Heading2"/>
              <w:spacing w:line="240" w:lineRule="auto"/>
              <w:jc w:val="center"/>
              <w:rPr>
                <w:b/>
                <w:bCs/>
                <w:sz w:val="20"/>
                <w:vertAlign w:val="baseline"/>
              </w:rPr>
            </w:pPr>
            <w:r>
              <w:rPr>
                <w:b/>
                <w:bCs/>
                <w:sz w:val="20"/>
                <w:vertAlign w:val="baseline"/>
              </w:rPr>
              <w:t>Amount Due</w:t>
            </w:r>
          </w:p>
        </w:tc>
      </w:tr>
      <w:tr w:rsidR="00C4599A" w:rsidTr="00A61579">
        <w:trPr>
          <w:cantSplit/>
          <w:trHeight w:val="213"/>
          <w:jc w:val="center"/>
        </w:trPr>
        <w:tc>
          <w:tcPr>
            <w:tcW w:w="2044" w:type="dxa"/>
            <w:gridSpan w:val="3"/>
            <w:vAlign w:val="center"/>
          </w:tcPr>
          <w:p w:rsidR="00C4599A" w:rsidRDefault="00C4599A" w:rsidP="0003282D">
            <w:pPr>
              <w:pStyle w:val="Heading2"/>
              <w:spacing w:line="240" w:lineRule="auto"/>
              <w:jc w:val="center"/>
              <w:rPr>
                <w:sz w:val="20"/>
                <w:vertAlign w:val="baseline"/>
              </w:rPr>
            </w:pPr>
            <w:r>
              <w:rPr>
                <w:sz w:val="20"/>
                <w:vertAlign w:val="baseline"/>
              </w:rPr>
              <w:t>0-2</w:t>
            </w:r>
          </w:p>
        </w:tc>
        <w:tc>
          <w:tcPr>
            <w:tcW w:w="1802" w:type="dxa"/>
            <w:gridSpan w:val="2"/>
            <w:vAlign w:val="center"/>
          </w:tcPr>
          <w:p w:rsidR="00C4599A" w:rsidRDefault="00576A0A" w:rsidP="00075226">
            <w:pPr>
              <w:pStyle w:val="Heading2"/>
              <w:jc w:val="center"/>
              <w:rPr>
                <w:sz w:val="20"/>
                <w:vertAlign w:val="baseline"/>
              </w:rPr>
            </w:pPr>
            <w:r>
              <w:rPr>
                <w:sz w:val="20"/>
                <w:vertAlign w:val="baseline"/>
              </w:rPr>
              <w:t>$</w:t>
            </w:r>
            <w:r w:rsidR="005F1A4B">
              <w:rPr>
                <w:sz w:val="20"/>
                <w:vertAlign w:val="baseline"/>
              </w:rPr>
              <w:t>69.00</w:t>
            </w:r>
          </w:p>
        </w:tc>
        <w:tc>
          <w:tcPr>
            <w:tcW w:w="136" w:type="dxa"/>
            <w:vAlign w:val="center"/>
          </w:tcPr>
          <w:p w:rsidR="00C4599A" w:rsidRDefault="00C4599A" w:rsidP="0003282D">
            <w:pPr>
              <w:pStyle w:val="Heading2"/>
              <w:jc w:val="center"/>
              <w:rPr>
                <w:sz w:val="20"/>
                <w:vertAlign w:val="baseline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C4599A" w:rsidRDefault="00C4599A" w:rsidP="0003282D">
            <w:pPr>
              <w:pStyle w:val="Heading2"/>
              <w:spacing w:line="240" w:lineRule="auto"/>
              <w:jc w:val="center"/>
              <w:rPr>
                <w:sz w:val="20"/>
                <w:vertAlign w:val="baseline"/>
              </w:rPr>
            </w:pPr>
            <w:r>
              <w:rPr>
                <w:sz w:val="20"/>
                <w:vertAlign w:val="baseline"/>
              </w:rPr>
              <w:t>6-20</w:t>
            </w:r>
          </w:p>
        </w:tc>
        <w:tc>
          <w:tcPr>
            <w:tcW w:w="1638" w:type="dxa"/>
            <w:gridSpan w:val="4"/>
            <w:vAlign w:val="center"/>
          </w:tcPr>
          <w:p w:rsidR="00C4599A" w:rsidRDefault="00576A0A" w:rsidP="0003282D">
            <w:pPr>
              <w:pStyle w:val="Heading2"/>
              <w:jc w:val="center"/>
              <w:rPr>
                <w:sz w:val="20"/>
                <w:vertAlign w:val="baseline"/>
              </w:rPr>
            </w:pPr>
            <w:r>
              <w:rPr>
                <w:sz w:val="20"/>
                <w:vertAlign w:val="baseline"/>
              </w:rPr>
              <w:t>$</w:t>
            </w:r>
            <w:r w:rsidR="005F1A4B">
              <w:rPr>
                <w:sz w:val="20"/>
                <w:vertAlign w:val="baseline"/>
              </w:rPr>
              <w:t>410.00</w:t>
            </w:r>
          </w:p>
        </w:tc>
        <w:tc>
          <w:tcPr>
            <w:tcW w:w="158" w:type="dxa"/>
            <w:vAlign w:val="center"/>
          </w:tcPr>
          <w:p w:rsidR="00C4599A" w:rsidRDefault="00C4599A" w:rsidP="0003282D">
            <w:pPr>
              <w:pStyle w:val="Heading2"/>
              <w:spacing w:line="240" w:lineRule="auto"/>
              <w:jc w:val="center"/>
              <w:rPr>
                <w:sz w:val="20"/>
                <w:vertAlign w:val="baseline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C4599A" w:rsidRDefault="00C4599A" w:rsidP="0003282D">
            <w:pPr>
              <w:pStyle w:val="Heading2"/>
              <w:spacing w:line="240" w:lineRule="auto"/>
              <w:jc w:val="center"/>
              <w:rPr>
                <w:sz w:val="20"/>
                <w:vertAlign w:val="baseline"/>
              </w:rPr>
            </w:pPr>
            <w:r>
              <w:rPr>
                <w:sz w:val="20"/>
                <w:vertAlign w:val="baseline"/>
              </w:rPr>
              <w:t>101-1000</w:t>
            </w:r>
          </w:p>
        </w:tc>
        <w:tc>
          <w:tcPr>
            <w:tcW w:w="1424" w:type="dxa"/>
            <w:vAlign w:val="center"/>
          </w:tcPr>
          <w:p w:rsidR="00C4599A" w:rsidRDefault="00576A0A" w:rsidP="000B6DDE">
            <w:pPr>
              <w:pStyle w:val="Heading2"/>
              <w:spacing w:line="240" w:lineRule="auto"/>
              <w:jc w:val="center"/>
              <w:rPr>
                <w:sz w:val="20"/>
                <w:vertAlign w:val="baseline"/>
              </w:rPr>
            </w:pPr>
            <w:r>
              <w:rPr>
                <w:sz w:val="20"/>
                <w:vertAlign w:val="baseline"/>
              </w:rPr>
              <w:t>$</w:t>
            </w:r>
            <w:r w:rsidR="005F1A4B">
              <w:rPr>
                <w:sz w:val="20"/>
                <w:vertAlign w:val="baseline"/>
              </w:rPr>
              <w:t>6,820.00</w:t>
            </w:r>
          </w:p>
        </w:tc>
      </w:tr>
      <w:tr w:rsidR="00C4599A" w:rsidTr="00A61579">
        <w:trPr>
          <w:cantSplit/>
          <w:trHeight w:val="309"/>
          <w:jc w:val="center"/>
        </w:trPr>
        <w:tc>
          <w:tcPr>
            <w:tcW w:w="2044" w:type="dxa"/>
            <w:gridSpan w:val="3"/>
            <w:vAlign w:val="center"/>
          </w:tcPr>
          <w:p w:rsidR="00C4599A" w:rsidRDefault="00C4599A" w:rsidP="0003282D">
            <w:pPr>
              <w:pStyle w:val="Heading2"/>
              <w:spacing w:line="240" w:lineRule="auto"/>
              <w:jc w:val="center"/>
              <w:rPr>
                <w:sz w:val="20"/>
                <w:vertAlign w:val="baseline"/>
              </w:rPr>
            </w:pPr>
            <w:r>
              <w:rPr>
                <w:sz w:val="20"/>
                <w:vertAlign w:val="baseline"/>
              </w:rPr>
              <w:t>3-5</w:t>
            </w:r>
          </w:p>
        </w:tc>
        <w:tc>
          <w:tcPr>
            <w:tcW w:w="1802" w:type="dxa"/>
            <w:gridSpan w:val="2"/>
            <w:vAlign w:val="center"/>
          </w:tcPr>
          <w:p w:rsidR="00C4599A" w:rsidRDefault="00576A0A" w:rsidP="0003282D">
            <w:pPr>
              <w:pStyle w:val="Heading2"/>
              <w:spacing w:line="240" w:lineRule="auto"/>
              <w:jc w:val="center"/>
              <w:rPr>
                <w:sz w:val="20"/>
                <w:vertAlign w:val="baseline"/>
              </w:rPr>
            </w:pPr>
            <w:r>
              <w:rPr>
                <w:sz w:val="20"/>
                <w:vertAlign w:val="baseline"/>
              </w:rPr>
              <w:t>$</w:t>
            </w:r>
            <w:r w:rsidR="005F1A4B">
              <w:rPr>
                <w:sz w:val="20"/>
                <w:vertAlign w:val="baseline"/>
              </w:rPr>
              <w:t>206.00</w:t>
            </w:r>
          </w:p>
        </w:tc>
        <w:tc>
          <w:tcPr>
            <w:tcW w:w="136" w:type="dxa"/>
            <w:vAlign w:val="center"/>
          </w:tcPr>
          <w:p w:rsidR="00C4599A" w:rsidRDefault="00C4599A" w:rsidP="0003282D">
            <w:pPr>
              <w:pStyle w:val="Heading2"/>
              <w:spacing w:line="240" w:lineRule="auto"/>
              <w:jc w:val="center"/>
              <w:rPr>
                <w:sz w:val="20"/>
                <w:vertAlign w:val="baseline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C4599A" w:rsidRDefault="00C4599A" w:rsidP="000B6DDE">
            <w:pPr>
              <w:pStyle w:val="Heading2"/>
              <w:spacing w:line="240" w:lineRule="auto"/>
              <w:jc w:val="center"/>
              <w:rPr>
                <w:sz w:val="20"/>
                <w:vertAlign w:val="baseline"/>
              </w:rPr>
            </w:pPr>
            <w:r>
              <w:rPr>
                <w:sz w:val="20"/>
                <w:vertAlign w:val="baseline"/>
              </w:rPr>
              <w:t>21-100</w:t>
            </w:r>
          </w:p>
        </w:tc>
        <w:tc>
          <w:tcPr>
            <w:tcW w:w="1638" w:type="dxa"/>
            <w:gridSpan w:val="4"/>
            <w:vAlign w:val="center"/>
          </w:tcPr>
          <w:p w:rsidR="00C4599A" w:rsidRDefault="00576A0A" w:rsidP="000B6DDE">
            <w:pPr>
              <w:pStyle w:val="Heading2"/>
              <w:spacing w:line="240" w:lineRule="auto"/>
              <w:jc w:val="center"/>
              <w:rPr>
                <w:sz w:val="20"/>
                <w:vertAlign w:val="baseline"/>
              </w:rPr>
            </w:pPr>
            <w:r>
              <w:rPr>
                <w:sz w:val="20"/>
                <w:vertAlign w:val="baseline"/>
              </w:rPr>
              <w:t>$</w:t>
            </w:r>
            <w:r w:rsidR="005F1A4B">
              <w:rPr>
                <w:sz w:val="20"/>
                <w:vertAlign w:val="baseline"/>
              </w:rPr>
              <w:t>1,431.00</w:t>
            </w:r>
          </w:p>
        </w:tc>
        <w:tc>
          <w:tcPr>
            <w:tcW w:w="158" w:type="dxa"/>
            <w:vAlign w:val="center"/>
          </w:tcPr>
          <w:p w:rsidR="00C4599A" w:rsidRDefault="00C4599A" w:rsidP="000B6DDE">
            <w:pPr>
              <w:pStyle w:val="Heading2"/>
              <w:spacing w:line="240" w:lineRule="auto"/>
              <w:jc w:val="center"/>
              <w:rPr>
                <w:sz w:val="20"/>
                <w:vertAlign w:val="baseline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C4599A" w:rsidRDefault="00C4599A" w:rsidP="000B6DDE">
            <w:pPr>
              <w:pStyle w:val="Heading2"/>
              <w:spacing w:line="240" w:lineRule="auto"/>
              <w:jc w:val="center"/>
              <w:rPr>
                <w:sz w:val="20"/>
                <w:vertAlign w:val="baseline"/>
              </w:rPr>
            </w:pPr>
            <w:r>
              <w:rPr>
                <w:sz w:val="20"/>
                <w:vertAlign w:val="baseline"/>
              </w:rPr>
              <w:t>1001 or more</w:t>
            </w:r>
          </w:p>
        </w:tc>
        <w:tc>
          <w:tcPr>
            <w:tcW w:w="1424" w:type="dxa"/>
            <w:vAlign w:val="center"/>
          </w:tcPr>
          <w:p w:rsidR="00C4599A" w:rsidRDefault="00576A0A" w:rsidP="000B6DDE">
            <w:pPr>
              <w:pStyle w:val="Heading2"/>
              <w:spacing w:line="240" w:lineRule="auto"/>
              <w:jc w:val="center"/>
              <w:rPr>
                <w:sz w:val="20"/>
                <w:vertAlign w:val="baseline"/>
              </w:rPr>
            </w:pPr>
            <w:r>
              <w:rPr>
                <w:sz w:val="20"/>
                <w:vertAlign w:val="baseline"/>
              </w:rPr>
              <w:t>$</w:t>
            </w:r>
            <w:r w:rsidR="005F1A4B">
              <w:rPr>
                <w:sz w:val="20"/>
                <w:vertAlign w:val="baseline"/>
              </w:rPr>
              <w:t>66,597.00</w:t>
            </w:r>
          </w:p>
        </w:tc>
      </w:tr>
      <w:tr w:rsidR="00C4599A" w:rsidTr="00886AA4">
        <w:trPr>
          <w:cantSplit/>
          <w:jc w:val="center"/>
        </w:trPr>
        <w:tc>
          <w:tcPr>
            <w:tcW w:w="11232" w:type="dxa"/>
            <w:gridSpan w:val="16"/>
            <w:shd w:val="clear" w:color="auto" w:fill="0C0C0C"/>
          </w:tcPr>
          <w:p w:rsidR="00C4599A" w:rsidRPr="00AB6970" w:rsidRDefault="00C4599A">
            <w:pPr>
              <w:pStyle w:val="Heading2"/>
              <w:spacing w:line="240" w:lineRule="auto"/>
              <w:rPr>
                <w:rFonts w:ascii="Times New Roman" w:hAnsi="Times New Roman"/>
                <w:b/>
                <w:bCs/>
                <w:sz w:val="20"/>
                <w:vertAlign w:val="baseline"/>
              </w:rPr>
            </w:pPr>
            <w:r w:rsidRPr="00AB6970">
              <w:rPr>
                <w:rFonts w:ascii="Times New Roman" w:hAnsi="Times New Roman"/>
                <w:b/>
                <w:bCs/>
                <w:sz w:val="20"/>
                <w:vertAlign w:val="baseline"/>
              </w:rPr>
              <w:t>SECTION 6. FEES DUE – MOTOR CARRIER &amp; MOTOR PRIVATE CARRIER</w:t>
            </w:r>
            <w:r>
              <w:rPr>
                <w:rFonts w:ascii="Times New Roman" w:hAnsi="Times New Roman"/>
                <w:b/>
                <w:bCs/>
                <w:sz w:val="20"/>
                <w:vertAlign w:val="baseline"/>
              </w:rPr>
              <w:t xml:space="preserve"> </w:t>
            </w:r>
          </w:p>
        </w:tc>
      </w:tr>
      <w:tr w:rsidR="00C4599A" w:rsidTr="00A61579">
        <w:trPr>
          <w:cantSplit/>
          <w:trHeight w:val="495"/>
          <w:jc w:val="center"/>
        </w:trPr>
        <w:tc>
          <w:tcPr>
            <w:tcW w:w="9808" w:type="dxa"/>
            <w:gridSpan w:val="15"/>
          </w:tcPr>
          <w:p w:rsidR="00C4599A" w:rsidRPr="00AB6970" w:rsidRDefault="00C4599A">
            <w:pPr>
              <w:rPr>
                <w:b/>
                <w:bCs/>
                <w:sz w:val="20"/>
                <w:szCs w:val="20"/>
              </w:rPr>
            </w:pPr>
            <w:r w:rsidRPr="00AB6970">
              <w:rPr>
                <w:sz w:val="20"/>
                <w:szCs w:val="20"/>
              </w:rPr>
              <w:t xml:space="preserve">Using the number </w:t>
            </w:r>
            <w:r w:rsidR="00A61579">
              <w:rPr>
                <w:sz w:val="20"/>
                <w:szCs w:val="20"/>
              </w:rPr>
              <w:t>of vehicles in Section 4, Line 8</w:t>
            </w:r>
            <w:r w:rsidRPr="00AB6970">
              <w:rPr>
                <w:sz w:val="20"/>
                <w:szCs w:val="20"/>
              </w:rPr>
              <w:t xml:space="preserve"> above, ente</w:t>
            </w:r>
            <w:r w:rsidR="003E58E8">
              <w:rPr>
                <w:sz w:val="20"/>
                <w:szCs w:val="20"/>
              </w:rPr>
              <w:t>r the Amount Due from the table</w:t>
            </w:r>
            <w:r w:rsidR="00F63949">
              <w:rPr>
                <w:sz w:val="20"/>
                <w:szCs w:val="20"/>
              </w:rPr>
              <w:t xml:space="preserve"> in Section 5</w:t>
            </w:r>
            <w:r w:rsidRPr="00AB6970">
              <w:rPr>
                <w:sz w:val="20"/>
                <w:szCs w:val="20"/>
              </w:rPr>
              <w:t>.</w:t>
            </w:r>
            <w:r w:rsidRPr="00AB6970">
              <w:rPr>
                <w:b/>
                <w:bCs/>
                <w:sz w:val="20"/>
                <w:szCs w:val="20"/>
              </w:rPr>
              <w:t xml:space="preserve"> </w:t>
            </w:r>
            <w:bookmarkStart w:id="3" w:name="_Toc150596558"/>
            <w:bookmarkStart w:id="4" w:name="_Toc150597976"/>
          </w:p>
          <w:p w:rsidR="00C4599A" w:rsidRPr="00AD6B83" w:rsidRDefault="00C4599A" w:rsidP="00B432A6">
            <w:pPr>
              <w:rPr>
                <w:b/>
                <w:i/>
                <w:iCs/>
              </w:rPr>
            </w:pPr>
            <w:r w:rsidRPr="00AD6B83">
              <w:rPr>
                <w:b/>
                <w:i/>
                <w:iCs/>
                <w:sz w:val="22"/>
                <w:szCs w:val="20"/>
              </w:rPr>
              <w:t xml:space="preserve">Note: </w:t>
            </w:r>
            <w:r w:rsidR="00B432A6" w:rsidRPr="00AD6B83">
              <w:rPr>
                <w:b/>
                <w:i/>
                <w:iCs/>
                <w:sz w:val="22"/>
                <w:szCs w:val="20"/>
              </w:rPr>
              <w:t xml:space="preserve">Payment can be made by Check or Money Order payable to </w:t>
            </w:r>
            <w:r w:rsidR="00B432A6" w:rsidRPr="00AD6B83">
              <w:rPr>
                <w:b/>
                <w:i/>
                <w:iCs/>
                <w:szCs w:val="20"/>
              </w:rPr>
              <w:t>MA Dept. of Public Utilities.</w:t>
            </w:r>
          </w:p>
        </w:tc>
        <w:bookmarkEnd w:id="3"/>
        <w:bookmarkEnd w:id="4"/>
        <w:tc>
          <w:tcPr>
            <w:tcW w:w="1424" w:type="dxa"/>
            <w:vAlign w:val="center"/>
          </w:tcPr>
          <w:p w:rsidR="00C4599A" w:rsidRDefault="00C4599A">
            <w:pPr>
              <w:pStyle w:val="Header"/>
              <w:tabs>
                <w:tab w:val="clear" w:pos="4320"/>
                <w:tab w:val="clear" w:pos="8640"/>
              </w:tabs>
            </w:pPr>
            <w:r>
              <w:t>$</w:t>
            </w:r>
          </w:p>
        </w:tc>
      </w:tr>
      <w:tr w:rsidR="00C4599A" w:rsidTr="00886AA4">
        <w:trPr>
          <w:cantSplit/>
          <w:jc w:val="center"/>
        </w:trPr>
        <w:tc>
          <w:tcPr>
            <w:tcW w:w="11232" w:type="dxa"/>
            <w:gridSpan w:val="16"/>
            <w:shd w:val="clear" w:color="auto" w:fill="0C0C0C"/>
          </w:tcPr>
          <w:p w:rsidR="00C4599A" w:rsidRPr="00AB6970" w:rsidRDefault="00C4599A">
            <w:pPr>
              <w:pStyle w:val="Heading2"/>
              <w:spacing w:line="240" w:lineRule="auto"/>
              <w:rPr>
                <w:rFonts w:ascii="Times New Roman" w:hAnsi="Times New Roman"/>
                <w:b/>
                <w:bCs/>
                <w:sz w:val="20"/>
                <w:vertAlign w:val="baseline"/>
              </w:rPr>
            </w:pPr>
            <w:r w:rsidRPr="00AB6970">
              <w:rPr>
                <w:rFonts w:ascii="Times New Roman" w:hAnsi="Times New Roman"/>
                <w:b/>
                <w:bCs/>
                <w:sz w:val="20"/>
                <w:vertAlign w:val="baseline"/>
              </w:rPr>
              <w:t xml:space="preserve">SECTION 7. CERTIFICATION  </w:t>
            </w:r>
          </w:p>
        </w:tc>
      </w:tr>
      <w:tr w:rsidR="00C4599A" w:rsidTr="00886AA4">
        <w:trPr>
          <w:cantSplit/>
          <w:jc w:val="center"/>
        </w:trPr>
        <w:tc>
          <w:tcPr>
            <w:tcW w:w="11232" w:type="dxa"/>
            <w:gridSpan w:val="16"/>
            <w:vAlign w:val="bottom"/>
          </w:tcPr>
          <w:p w:rsidR="00C4599A" w:rsidRDefault="00C4599A">
            <w:pPr>
              <w:pStyle w:val="BalloonTex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I, the undersigned, under penalty for false statement, certify that the above information is true and correct and that I am authorized to execute and file this document on behalf of the applicant.  (Penalty provisions subject to the laws of the registration state.)</w:t>
            </w:r>
          </w:p>
        </w:tc>
      </w:tr>
      <w:tr w:rsidR="00C4599A" w:rsidTr="00A61579">
        <w:trPr>
          <w:cantSplit/>
          <w:trHeight w:val="444"/>
          <w:jc w:val="center"/>
        </w:trPr>
        <w:tc>
          <w:tcPr>
            <w:tcW w:w="9808" w:type="dxa"/>
            <w:gridSpan w:val="15"/>
            <w:vAlign w:val="bottom"/>
          </w:tcPr>
          <w:p w:rsidR="00C4599A" w:rsidRDefault="00C4599A">
            <w:pPr>
              <w:pStyle w:val="Heading2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Name Of Owner Or Authorized Representative (Printed)</w:t>
            </w:r>
          </w:p>
        </w:tc>
        <w:tc>
          <w:tcPr>
            <w:tcW w:w="1424" w:type="dxa"/>
          </w:tcPr>
          <w:p w:rsidR="00C4599A" w:rsidRDefault="00C4599A">
            <w:pPr>
              <w:pStyle w:val="Heading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Date</w:t>
            </w:r>
          </w:p>
        </w:tc>
      </w:tr>
      <w:tr w:rsidR="00C4599A" w:rsidTr="00A61579">
        <w:trPr>
          <w:cantSplit/>
          <w:trHeight w:val="444"/>
          <w:jc w:val="center"/>
        </w:trPr>
        <w:tc>
          <w:tcPr>
            <w:tcW w:w="7169" w:type="dxa"/>
            <w:gridSpan w:val="10"/>
            <w:vAlign w:val="bottom"/>
          </w:tcPr>
          <w:p w:rsidR="00C4599A" w:rsidRDefault="00C4599A">
            <w:pPr>
              <w:pStyle w:val="Heading2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Signature</w:t>
            </w:r>
          </w:p>
        </w:tc>
        <w:tc>
          <w:tcPr>
            <w:tcW w:w="4063" w:type="dxa"/>
            <w:gridSpan w:val="6"/>
          </w:tcPr>
          <w:p w:rsidR="00C4599A" w:rsidRDefault="00C4599A">
            <w:pPr>
              <w:pStyle w:val="Heading2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Title</w:t>
            </w:r>
          </w:p>
        </w:tc>
      </w:tr>
    </w:tbl>
    <w:p w:rsidR="00EE0973" w:rsidRDefault="00EE0973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</w:pPr>
    </w:p>
    <w:sectPr w:rsidR="00EE0973" w:rsidSect="00B432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6" w:right="864" w:bottom="28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10" w:rsidRDefault="002C6210">
      <w:r>
        <w:separator/>
      </w:r>
    </w:p>
  </w:endnote>
  <w:endnote w:type="continuationSeparator" w:id="0">
    <w:p w:rsidR="002C6210" w:rsidRDefault="002C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AA" w:rsidRDefault="00E775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AA" w:rsidRDefault="00E775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AA" w:rsidRDefault="00E775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10" w:rsidRDefault="002C6210">
      <w:r>
        <w:separator/>
      </w:r>
    </w:p>
  </w:footnote>
  <w:footnote w:type="continuationSeparator" w:id="0">
    <w:p w:rsidR="002C6210" w:rsidRDefault="002C6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AA" w:rsidRDefault="00E775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A6" w:rsidRPr="00E775AA" w:rsidRDefault="00B432A6">
    <w:pPr>
      <w:pStyle w:val="Header"/>
      <w:rPr>
        <w:b/>
      </w:rPr>
    </w:pPr>
    <w:r w:rsidRPr="00E775AA">
      <w:rPr>
        <w:b/>
      </w:rPr>
      <w:t>MA Department of Public Utilities</w:t>
    </w:r>
  </w:p>
  <w:p w:rsidR="00B432A6" w:rsidRPr="00E775AA" w:rsidRDefault="00B432A6">
    <w:pPr>
      <w:pStyle w:val="Header"/>
      <w:rPr>
        <w:b/>
      </w:rPr>
    </w:pPr>
    <w:r w:rsidRPr="00E775AA">
      <w:rPr>
        <w:b/>
      </w:rPr>
      <w:t>Transportation Oversight Division</w:t>
    </w:r>
  </w:p>
  <w:p w:rsidR="00B432A6" w:rsidRPr="00E775AA" w:rsidRDefault="00B432A6">
    <w:pPr>
      <w:pStyle w:val="Header"/>
      <w:rPr>
        <w:b/>
      </w:rPr>
    </w:pPr>
    <w:r w:rsidRPr="00E775AA">
      <w:rPr>
        <w:b/>
      </w:rPr>
      <w:t>One South Station</w:t>
    </w:r>
  </w:p>
  <w:p w:rsidR="00062AC9" w:rsidRDefault="00B432A6">
    <w:pPr>
      <w:pStyle w:val="Header"/>
    </w:pPr>
    <w:r w:rsidRPr="00E775AA">
      <w:rPr>
        <w:b/>
      </w:rPr>
      <w:t>Boston, MA 02110</w:t>
    </w:r>
    <w:r>
      <w:t xml:space="preserve">     </w:t>
    </w:r>
    <w:r w:rsidR="005D60FE"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AA" w:rsidRDefault="00E775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725"/>
    <w:multiLevelType w:val="hybridMultilevel"/>
    <w:tmpl w:val="86F27B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815BEB"/>
    <w:multiLevelType w:val="hybridMultilevel"/>
    <w:tmpl w:val="280249E0"/>
    <w:lvl w:ilvl="0" w:tplc="75221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C2CDC"/>
    <w:multiLevelType w:val="hybridMultilevel"/>
    <w:tmpl w:val="C5C82E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492CE2"/>
    <w:multiLevelType w:val="multilevel"/>
    <w:tmpl w:val="B3380B88"/>
    <w:lvl w:ilvl="0">
      <w:start w:val="1"/>
      <w:numFmt w:val="lowerLetter"/>
      <w:pStyle w:val="TOC4"/>
      <w:lvlText w:val="(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4">
    <w:nsid w:val="398A3105"/>
    <w:multiLevelType w:val="hybridMultilevel"/>
    <w:tmpl w:val="B31EF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7D6479"/>
    <w:multiLevelType w:val="hybridMultilevel"/>
    <w:tmpl w:val="59ACB1FA"/>
    <w:lvl w:ilvl="0" w:tplc="3EFCB792">
      <w:start w:val="1"/>
      <w:numFmt w:val="upperLetter"/>
      <w:lvlText w:val="(%1)"/>
      <w:lvlJc w:val="left"/>
      <w:pPr>
        <w:tabs>
          <w:tab w:val="num" w:pos="402"/>
        </w:tabs>
        <w:ind w:left="4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2"/>
        </w:tabs>
        <w:ind w:left="11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abstractNum w:abstractNumId="6">
    <w:nsid w:val="494366AA"/>
    <w:multiLevelType w:val="hybridMultilevel"/>
    <w:tmpl w:val="B87CF19A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2759EC"/>
    <w:multiLevelType w:val="hybridMultilevel"/>
    <w:tmpl w:val="CAC46B00"/>
    <w:lvl w:ilvl="0" w:tplc="459ABB7C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F042FAD"/>
    <w:multiLevelType w:val="multilevel"/>
    <w:tmpl w:val="8222DA8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pStyle w:val="TOC7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9">
    <w:nsid w:val="7C6636B0"/>
    <w:multiLevelType w:val="hybridMultilevel"/>
    <w:tmpl w:val="798ECB54"/>
    <w:lvl w:ilvl="0" w:tplc="D572F2F0">
      <w:start w:val="3"/>
      <w:numFmt w:val="upperLetter"/>
      <w:lvlText w:val="(%1)"/>
      <w:lvlJc w:val="left"/>
      <w:pPr>
        <w:ind w:left="354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EC"/>
    <w:rsid w:val="0001609C"/>
    <w:rsid w:val="00031291"/>
    <w:rsid w:val="0003282D"/>
    <w:rsid w:val="0003621B"/>
    <w:rsid w:val="000421F7"/>
    <w:rsid w:val="00062AC9"/>
    <w:rsid w:val="00075226"/>
    <w:rsid w:val="00091800"/>
    <w:rsid w:val="00095774"/>
    <w:rsid w:val="000A6604"/>
    <w:rsid w:val="000B6293"/>
    <w:rsid w:val="000B6DDE"/>
    <w:rsid w:val="000C6AC0"/>
    <w:rsid w:val="000E7A52"/>
    <w:rsid w:val="000F40C6"/>
    <w:rsid w:val="00107186"/>
    <w:rsid w:val="00113DF3"/>
    <w:rsid w:val="00116FC4"/>
    <w:rsid w:val="0014025D"/>
    <w:rsid w:val="00181FDD"/>
    <w:rsid w:val="00196B3D"/>
    <w:rsid w:val="001A78A4"/>
    <w:rsid w:val="001D29A8"/>
    <w:rsid w:val="001D6F4C"/>
    <w:rsid w:val="001E3813"/>
    <w:rsid w:val="00227D49"/>
    <w:rsid w:val="002337DC"/>
    <w:rsid w:val="0024752D"/>
    <w:rsid w:val="002541CD"/>
    <w:rsid w:val="002615B7"/>
    <w:rsid w:val="0027394D"/>
    <w:rsid w:val="00295ABE"/>
    <w:rsid w:val="002C598E"/>
    <w:rsid w:val="002C6210"/>
    <w:rsid w:val="002F13A2"/>
    <w:rsid w:val="00301B6E"/>
    <w:rsid w:val="00313729"/>
    <w:rsid w:val="00314030"/>
    <w:rsid w:val="00323178"/>
    <w:rsid w:val="00393ECA"/>
    <w:rsid w:val="003A27C6"/>
    <w:rsid w:val="003E15BB"/>
    <w:rsid w:val="003E58E8"/>
    <w:rsid w:val="00405A83"/>
    <w:rsid w:val="00432EE8"/>
    <w:rsid w:val="00441DEC"/>
    <w:rsid w:val="004723B7"/>
    <w:rsid w:val="00484A10"/>
    <w:rsid w:val="00485B84"/>
    <w:rsid w:val="0049010D"/>
    <w:rsid w:val="00491A21"/>
    <w:rsid w:val="004D62CF"/>
    <w:rsid w:val="004F4166"/>
    <w:rsid w:val="004F65BE"/>
    <w:rsid w:val="005638A4"/>
    <w:rsid w:val="00576A0A"/>
    <w:rsid w:val="005832A6"/>
    <w:rsid w:val="00584163"/>
    <w:rsid w:val="00591D71"/>
    <w:rsid w:val="005A1DD6"/>
    <w:rsid w:val="005B02A6"/>
    <w:rsid w:val="005D60FE"/>
    <w:rsid w:val="005F1A4B"/>
    <w:rsid w:val="00646513"/>
    <w:rsid w:val="006C5E3D"/>
    <w:rsid w:val="006E5BA3"/>
    <w:rsid w:val="006F6828"/>
    <w:rsid w:val="0072164E"/>
    <w:rsid w:val="007321AF"/>
    <w:rsid w:val="00753BE3"/>
    <w:rsid w:val="007802C2"/>
    <w:rsid w:val="00783069"/>
    <w:rsid w:val="007A3903"/>
    <w:rsid w:val="007D1E0F"/>
    <w:rsid w:val="007E3DD4"/>
    <w:rsid w:val="00810B8A"/>
    <w:rsid w:val="00810E59"/>
    <w:rsid w:val="00820147"/>
    <w:rsid w:val="008850FA"/>
    <w:rsid w:val="00886AA4"/>
    <w:rsid w:val="008C0503"/>
    <w:rsid w:val="008F2B9E"/>
    <w:rsid w:val="00903244"/>
    <w:rsid w:val="009155EF"/>
    <w:rsid w:val="00931FEF"/>
    <w:rsid w:val="00943C7D"/>
    <w:rsid w:val="00977199"/>
    <w:rsid w:val="009774DC"/>
    <w:rsid w:val="00981D2F"/>
    <w:rsid w:val="009902A2"/>
    <w:rsid w:val="0099210A"/>
    <w:rsid w:val="00992B45"/>
    <w:rsid w:val="009C09C9"/>
    <w:rsid w:val="009C1E7C"/>
    <w:rsid w:val="009D5FD5"/>
    <w:rsid w:val="009E1A8B"/>
    <w:rsid w:val="009E4597"/>
    <w:rsid w:val="00A02ABA"/>
    <w:rsid w:val="00A0585C"/>
    <w:rsid w:val="00A136A0"/>
    <w:rsid w:val="00A27C92"/>
    <w:rsid w:val="00A350D5"/>
    <w:rsid w:val="00A5172A"/>
    <w:rsid w:val="00A573DC"/>
    <w:rsid w:val="00A61579"/>
    <w:rsid w:val="00A87979"/>
    <w:rsid w:val="00A94E5D"/>
    <w:rsid w:val="00A95ECA"/>
    <w:rsid w:val="00A9724B"/>
    <w:rsid w:val="00AB6038"/>
    <w:rsid w:val="00AB6970"/>
    <w:rsid w:val="00AC263C"/>
    <w:rsid w:val="00AD3438"/>
    <w:rsid w:val="00AD6B83"/>
    <w:rsid w:val="00AF555C"/>
    <w:rsid w:val="00B023E4"/>
    <w:rsid w:val="00B15A55"/>
    <w:rsid w:val="00B2755F"/>
    <w:rsid w:val="00B432A6"/>
    <w:rsid w:val="00B64185"/>
    <w:rsid w:val="00B90921"/>
    <w:rsid w:val="00BF12FB"/>
    <w:rsid w:val="00C4599A"/>
    <w:rsid w:val="00C55346"/>
    <w:rsid w:val="00C60A1F"/>
    <w:rsid w:val="00C67623"/>
    <w:rsid w:val="00CD14B1"/>
    <w:rsid w:val="00CD1D0E"/>
    <w:rsid w:val="00D160FD"/>
    <w:rsid w:val="00D2141D"/>
    <w:rsid w:val="00D23484"/>
    <w:rsid w:val="00D318C5"/>
    <w:rsid w:val="00D41975"/>
    <w:rsid w:val="00D6576C"/>
    <w:rsid w:val="00D760CE"/>
    <w:rsid w:val="00DE3436"/>
    <w:rsid w:val="00E00811"/>
    <w:rsid w:val="00E070D0"/>
    <w:rsid w:val="00E308B4"/>
    <w:rsid w:val="00E37CDC"/>
    <w:rsid w:val="00E47524"/>
    <w:rsid w:val="00E775AA"/>
    <w:rsid w:val="00E92636"/>
    <w:rsid w:val="00E97827"/>
    <w:rsid w:val="00EB4BEB"/>
    <w:rsid w:val="00ED78D4"/>
    <w:rsid w:val="00EE0973"/>
    <w:rsid w:val="00EE17C3"/>
    <w:rsid w:val="00EF3A72"/>
    <w:rsid w:val="00F40D51"/>
    <w:rsid w:val="00F63949"/>
    <w:rsid w:val="00F668A3"/>
    <w:rsid w:val="00F80FE2"/>
    <w:rsid w:val="00F85A42"/>
    <w:rsid w:val="00FD7307"/>
    <w:rsid w:val="00FE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A21"/>
    <w:rPr>
      <w:sz w:val="24"/>
      <w:szCs w:val="24"/>
    </w:rPr>
  </w:style>
  <w:style w:type="paragraph" w:styleId="Heading1">
    <w:name w:val="heading 1"/>
    <w:basedOn w:val="Normal"/>
    <w:next w:val="Normal"/>
    <w:qFormat/>
    <w:rsid w:val="00491A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91A21"/>
    <w:pPr>
      <w:keepNext/>
      <w:spacing w:line="360" w:lineRule="auto"/>
      <w:outlineLvl w:val="1"/>
    </w:pPr>
    <w:rPr>
      <w:rFonts w:ascii="Times" w:hAnsi="Times"/>
      <w:sz w:val="28"/>
      <w:vertAlign w:val="superscript"/>
    </w:rPr>
  </w:style>
  <w:style w:type="paragraph" w:styleId="Heading3">
    <w:name w:val="heading 3"/>
    <w:basedOn w:val="Normal"/>
    <w:next w:val="Normal"/>
    <w:qFormat/>
    <w:rsid w:val="00491A21"/>
    <w:pPr>
      <w:keepNext/>
      <w:ind w:left="-540"/>
      <w:outlineLvl w:val="2"/>
    </w:pPr>
    <w:rPr>
      <w:b/>
      <w:bCs/>
      <w:color w:val="FFFFFF"/>
    </w:rPr>
  </w:style>
  <w:style w:type="paragraph" w:styleId="Heading4">
    <w:name w:val="heading 4"/>
    <w:basedOn w:val="Normal"/>
    <w:next w:val="Normal"/>
    <w:qFormat/>
    <w:rsid w:val="00491A21"/>
    <w:pPr>
      <w:keepNext/>
      <w:spacing w:before="120"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rsid w:val="00491A21"/>
    <w:pPr>
      <w:keepNext/>
      <w:autoSpaceDE w:val="0"/>
      <w:autoSpaceDN w:val="0"/>
      <w:adjustRightInd w:val="0"/>
      <w:jc w:val="center"/>
      <w:outlineLvl w:val="4"/>
    </w:pPr>
    <w:rPr>
      <w:b/>
      <w:i/>
      <w:iCs/>
      <w:sz w:val="96"/>
      <w:szCs w:val="40"/>
    </w:rPr>
  </w:style>
  <w:style w:type="paragraph" w:styleId="Heading6">
    <w:name w:val="heading 6"/>
    <w:basedOn w:val="Normal"/>
    <w:next w:val="Normal"/>
    <w:qFormat/>
    <w:rsid w:val="00491A21"/>
    <w:pPr>
      <w:keepNext/>
      <w:autoSpaceDE w:val="0"/>
      <w:autoSpaceDN w:val="0"/>
      <w:adjustRightInd w:val="0"/>
      <w:spacing w:before="120"/>
      <w:ind w:left="3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91A21"/>
    <w:pPr>
      <w:keepNext/>
      <w:outlineLvl w:val="6"/>
    </w:pPr>
    <w:rPr>
      <w:b/>
      <w:bCs/>
      <w:sz w:val="36"/>
    </w:rPr>
  </w:style>
  <w:style w:type="paragraph" w:styleId="Heading8">
    <w:name w:val="heading 8"/>
    <w:basedOn w:val="Normal"/>
    <w:next w:val="Normal"/>
    <w:qFormat/>
    <w:rsid w:val="00491A21"/>
    <w:pPr>
      <w:keepNext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rsid w:val="00491A21"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91A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91A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91A21"/>
    <w:rPr>
      <w:rFonts w:ascii="Tahoma" w:hAnsi="Tahoma" w:cs="Tahoma"/>
      <w:sz w:val="16"/>
      <w:szCs w:val="16"/>
    </w:rPr>
  </w:style>
  <w:style w:type="character" w:customStyle="1" w:styleId="ptext-2">
    <w:name w:val="ptext-2"/>
    <w:basedOn w:val="DefaultParagraphFont"/>
    <w:rsid w:val="00491A21"/>
  </w:style>
  <w:style w:type="character" w:customStyle="1" w:styleId="highlight">
    <w:name w:val="highlight"/>
    <w:basedOn w:val="DefaultParagraphFont"/>
    <w:rsid w:val="00491A21"/>
  </w:style>
  <w:style w:type="character" w:customStyle="1" w:styleId="ptext-1">
    <w:name w:val="ptext-1"/>
    <w:basedOn w:val="DefaultParagraphFont"/>
    <w:rsid w:val="00491A21"/>
  </w:style>
  <w:style w:type="character" w:styleId="Hyperlink">
    <w:name w:val="Hyperlink"/>
    <w:semiHidden/>
    <w:rsid w:val="00491A21"/>
    <w:rPr>
      <w:color w:val="0000FF"/>
      <w:u w:val="single"/>
    </w:rPr>
  </w:style>
  <w:style w:type="character" w:customStyle="1" w:styleId="enumbell">
    <w:name w:val="enumbell"/>
    <w:basedOn w:val="DefaultParagraphFont"/>
    <w:rsid w:val="00491A21"/>
  </w:style>
  <w:style w:type="paragraph" w:customStyle="1" w:styleId="upar1">
    <w:name w:val="upar1"/>
    <w:basedOn w:val="Normal"/>
    <w:rsid w:val="00491A21"/>
    <w:pPr>
      <w:tabs>
        <w:tab w:val="left" w:pos="720"/>
        <w:tab w:val="left" w:pos="1440"/>
      </w:tabs>
      <w:spacing w:before="24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semiHidden/>
    <w:rsid w:val="00491A21"/>
    <w:pPr>
      <w:spacing w:before="100" w:beforeAutospacing="1" w:after="100" w:afterAutospacing="1"/>
    </w:pPr>
  </w:style>
  <w:style w:type="character" w:customStyle="1" w:styleId="grame">
    <w:name w:val="grame"/>
    <w:basedOn w:val="DefaultParagraphFont"/>
    <w:rsid w:val="00491A21"/>
  </w:style>
  <w:style w:type="character" w:customStyle="1" w:styleId="spelle">
    <w:name w:val="spelle"/>
    <w:basedOn w:val="DefaultParagraphFont"/>
    <w:rsid w:val="00491A21"/>
  </w:style>
  <w:style w:type="paragraph" w:styleId="BodyTextIndent">
    <w:name w:val="Body Text Indent"/>
    <w:basedOn w:val="Normal"/>
    <w:semiHidden/>
    <w:rsid w:val="00491A21"/>
    <w:pPr>
      <w:spacing w:before="120"/>
      <w:ind w:left="720"/>
    </w:pPr>
  </w:style>
  <w:style w:type="paragraph" w:styleId="BodyTextIndent2">
    <w:name w:val="Body Text Indent 2"/>
    <w:basedOn w:val="Normal"/>
    <w:semiHidden/>
    <w:rsid w:val="00491A21"/>
    <w:pPr>
      <w:autoSpaceDE w:val="0"/>
      <w:autoSpaceDN w:val="0"/>
      <w:adjustRightInd w:val="0"/>
      <w:spacing w:before="120"/>
      <w:ind w:left="1080"/>
    </w:pPr>
    <w:rPr>
      <w:bCs/>
    </w:rPr>
  </w:style>
  <w:style w:type="character" w:styleId="PageNumber">
    <w:name w:val="page number"/>
    <w:basedOn w:val="DefaultParagraphFont"/>
    <w:semiHidden/>
    <w:rsid w:val="00491A21"/>
  </w:style>
  <w:style w:type="paragraph" w:styleId="TOC1">
    <w:name w:val="toc 1"/>
    <w:basedOn w:val="Normal"/>
    <w:next w:val="Normal"/>
    <w:autoRedefine/>
    <w:semiHidden/>
    <w:rsid w:val="00491A21"/>
    <w:pPr>
      <w:tabs>
        <w:tab w:val="left" w:pos="960"/>
        <w:tab w:val="right" w:leader="dot" w:pos="10070"/>
      </w:tabs>
      <w:ind w:left="540" w:hanging="540"/>
    </w:pPr>
    <w:rPr>
      <w:noProof/>
    </w:rPr>
  </w:style>
  <w:style w:type="paragraph" w:styleId="TOC2">
    <w:name w:val="toc 2"/>
    <w:basedOn w:val="Normal"/>
    <w:next w:val="Normal"/>
    <w:autoRedefine/>
    <w:semiHidden/>
    <w:rsid w:val="00491A21"/>
    <w:pPr>
      <w:ind w:left="240"/>
    </w:pPr>
  </w:style>
  <w:style w:type="paragraph" w:styleId="TOC3">
    <w:name w:val="toc 3"/>
    <w:basedOn w:val="Normal"/>
    <w:next w:val="Normal"/>
    <w:autoRedefine/>
    <w:semiHidden/>
    <w:rsid w:val="00491A21"/>
    <w:pPr>
      <w:ind w:left="480"/>
    </w:pPr>
  </w:style>
  <w:style w:type="paragraph" w:styleId="TOC4">
    <w:name w:val="toc 4"/>
    <w:basedOn w:val="Normal"/>
    <w:next w:val="Normal"/>
    <w:autoRedefine/>
    <w:semiHidden/>
    <w:rsid w:val="00491A21"/>
    <w:pPr>
      <w:numPr>
        <w:numId w:val="2"/>
      </w:numPr>
      <w:tabs>
        <w:tab w:val="left" w:pos="1260"/>
      </w:tabs>
      <w:spacing w:before="120"/>
    </w:pPr>
  </w:style>
  <w:style w:type="paragraph" w:styleId="TOC5">
    <w:name w:val="toc 5"/>
    <w:basedOn w:val="Normal"/>
    <w:next w:val="Normal"/>
    <w:autoRedefine/>
    <w:semiHidden/>
    <w:rsid w:val="00491A21"/>
    <w:pPr>
      <w:ind w:left="960"/>
    </w:pPr>
  </w:style>
  <w:style w:type="paragraph" w:styleId="TOC6">
    <w:name w:val="toc 6"/>
    <w:basedOn w:val="Normal"/>
    <w:next w:val="Normal"/>
    <w:autoRedefine/>
    <w:semiHidden/>
    <w:rsid w:val="00491A21"/>
    <w:pPr>
      <w:ind w:left="1200"/>
    </w:pPr>
  </w:style>
  <w:style w:type="paragraph" w:styleId="TOC7">
    <w:name w:val="toc 7"/>
    <w:basedOn w:val="Normal"/>
    <w:next w:val="Normal"/>
    <w:autoRedefine/>
    <w:semiHidden/>
    <w:rsid w:val="00491A21"/>
    <w:pPr>
      <w:numPr>
        <w:ilvl w:val="3"/>
        <w:numId w:val="1"/>
      </w:numPr>
      <w:spacing w:before="120"/>
    </w:pPr>
  </w:style>
  <w:style w:type="paragraph" w:styleId="TOC8">
    <w:name w:val="toc 8"/>
    <w:basedOn w:val="Normal"/>
    <w:next w:val="Normal"/>
    <w:autoRedefine/>
    <w:semiHidden/>
    <w:rsid w:val="00491A21"/>
    <w:pPr>
      <w:ind w:left="1680"/>
    </w:pPr>
  </w:style>
  <w:style w:type="paragraph" w:styleId="TOC9">
    <w:name w:val="toc 9"/>
    <w:basedOn w:val="Normal"/>
    <w:next w:val="Normal"/>
    <w:autoRedefine/>
    <w:semiHidden/>
    <w:rsid w:val="00491A21"/>
    <w:pPr>
      <w:ind w:left="1920"/>
    </w:pPr>
  </w:style>
  <w:style w:type="paragraph" w:styleId="BodyText">
    <w:name w:val="Body Text"/>
    <w:basedOn w:val="Normal"/>
    <w:semiHidden/>
    <w:rsid w:val="00491A21"/>
    <w:pPr>
      <w:autoSpaceDE w:val="0"/>
      <w:autoSpaceDN w:val="0"/>
      <w:adjustRightInd w:val="0"/>
      <w:jc w:val="center"/>
    </w:pPr>
    <w:rPr>
      <w:b/>
      <w:sz w:val="72"/>
      <w:szCs w:val="40"/>
    </w:rPr>
  </w:style>
  <w:style w:type="paragraph" w:styleId="BodyTextIndent3">
    <w:name w:val="Body Text Indent 3"/>
    <w:basedOn w:val="Normal"/>
    <w:semiHidden/>
    <w:rsid w:val="00491A21"/>
    <w:pPr>
      <w:ind w:left="1080"/>
    </w:pPr>
    <w:rPr>
      <w:color w:val="333333"/>
    </w:rPr>
  </w:style>
  <w:style w:type="character" w:styleId="FollowedHyperlink">
    <w:name w:val="FollowedHyperlink"/>
    <w:semiHidden/>
    <w:rsid w:val="00491A21"/>
    <w:rPr>
      <w:color w:val="800080"/>
      <w:u w:val="single"/>
    </w:rPr>
  </w:style>
  <w:style w:type="paragraph" w:styleId="HTMLPreformatted">
    <w:name w:val="HTML Preformatted"/>
    <w:basedOn w:val="Normal"/>
    <w:semiHidden/>
    <w:rsid w:val="00491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Strong">
    <w:name w:val="Strong"/>
    <w:qFormat/>
    <w:rsid w:val="00491A21"/>
    <w:rPr>
      <w:b/>
      <w:bCs/>
    </w:rPr>
  </w:style>
  <w:style w:type="paragraph" w:styleId="Title">
    <w:name w:val="Title"/>
    <w:basedOn w:val="Normal"/>
    <w:qFormat/>
    <w:rsid w:val="00491A21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List">
    <w:name w:val="List"/>
    <w:basedOn w:val="Normal"/>
    <w:semiHidden/>
    <w:rsid w:val="00491A21"/>
    <w:pPr>
      <w:widowControl w:val="0"/>
      <w:autoSpaceDE w:val="0"/>
      <w:autoSpaceDN w:val="0"/>
      <w:adjustRightInd w:val="0"/>
      <w:ind w:left="360" w:hanging="360"/>
    </w:pPr>
    <w:rPr>
      <w:sz w:val="20"/>
    </w:rPr>
  </w:style>
  <w:style w:type="character" w:styleId="CommentReference">
    <w:name w:val="annotation reference"/>
    <w:semiHidden/>
    <w:rsid w:val="00491A21"/>
    <w:rPr>
      <w:sz w:val="16"/>
      <w:szCs w:val="16"/>
    </w:rPr>
  </w:style>
  <w:style w:type="paragraph" w:styleId="CommentText">
    <w:name w:val="annotation text"/>
    <w:basedOn w:val="Normal"/>
    <w:semiHidden/>
    <w:rsid w:val="00491A2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E3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A21"/>
    <w:rPr>
      <w:sz w:val="24"/>
      <w:szCs w:val="24"/>
    </w:rPr>
  </w:style>
  <w:style w:type="paragraph" w:styleId="Heading1">
    <w:name w:val="heading 1"/>
    <w:basedOn w:val="Normal"/>
    <w:next w:val="Normal"/>
    <w:qFormat/>
    <w:rsid w:val="00491A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91A21"/>
    <w:pPr>
      <w:keepNext/>
      <w:spacing w:line="360" w:lineRule="auto"/>
      <w:outlineLvl w:val="1"/>
    </w:pPr>
    <w:rPr>
      <w:rFonts w:ascii="Times" w:hAnsi="Times"/>
      <w:sz w:val="28"/>
      <w:vertAlign w:val="superscript"/>
    </w:rPr>
  </w:style>
  <w:style w:type="paragraph" w:styleId="Heading3">
    <w:name w:val="heading 3"/>
    <w:basedOn w:val="Normal"/>
    <w:next w:val="Normal"/>
    <w:qFormat/>
    <w:rsid w:val="00491A21"/>
    <w:pPr>
      <w:keepNext/>
      <w:ind w:left="-540"/>
      <w:outlineLvl w:val="2"/>
    </w:pPr>
    <w:rPr>
      <w:b/>
      <w:bCs/>
      <w:color w:val="FFFFFF"/>
    </w:rPr>
  </w:style>
  <w:style w:type="paragraph" w:styleId="Heading4">
    <w:name w:val="heading 4"/>
    <w:basedOn w:val="Normal"/>
    <w:next w:val="Normal"/>
    <w:qFormat/>
    <w:rsid w:val="00491A21"/>
    <w:pPr>
      <w:keepNext/>
      <w:spacing w:before="120"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rsid w:val="00491A21"/>
    <w:pPr>
      <w:keepNext/>
      <w:autoSpaceDE w:val="0"/>
      <w:autoSpaceDN w:val="0"/>
      <w:adjustRightInd w:val="0"/>
      <w:jc w:val="center"/>
      <w:outlineLvl w:val="4"/>
    </w:pPr>
    <w:rPr>
      <w:b/>
      <w:i/>
      <w:iCs/>
      <w:sz w:val="96"/>
      <w:szCs w:val="40"/>
    </w:rPr>
  </w:style>
  <w:style w:type="paragraph" w:styleId="Heading6">
    <w:name w:val="heading 6"/>
    <w:basedOn w:val="Normal"/>
    <w:next w:val="Normal"/>
    <w:qFormat/>
    <w:rsid w:val="00491A21"/>
    <w:pPr>
      <w:keepNext/>
      <w:autoSpaceDE w:val="0"/>
      <w:autoSpaceDN w:val="0"/>
      <w:adjustRightInd w:val="0"/>
      <w:spacing w:before="120"/>
      <w:ind w:left="3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91A21"/>
    <w:pPr>
      <w:keepNext/>
      <w:outlineLvl w:val="6"/>
    </w:pPr>
    <w:rPr>
      <w:b/>
      <w:bCs/>
      <w:sz w:val="36"/>
    </w:rPr>
  </w:style>
  <w:style w:type="paragraph" w:styleId="Heading8">
    <w:name w:val="heading 8"/>
    <w:basedOn w:val="Normal"/>
    <w:next w:val="Normal"/>
    <w:qFormat/>
    <w:rsid w:val="00491A21"/>
    <w:pPr>
      <w:keepNext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rsid w:val="00491A21"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91A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91A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91A21"/>
    <w:rPr>
      <w:rFonts w:ascii="Tahoma" w:hAnsi="Tahoma" w:cs="Tahoma"/>
      <w:sz w:val="16"/>
      <w:szCs w:val="16"/>
    </w:rPr>
  </w:style>
  <w:style w:type="character" w:customStyle="1" w:styleId="ptext-2">
    <w:name w:val="ptext-2"/>
    <w:basedOn w:val="DefaultParagraphFont"/>
    <w:rsid w:val="00491A21"/>
  </w:style>
  <w:style w:type="character" w:customStyle="1" w:styleId="highlight">
    <w:name w:val="highlight"/>
    <w:basedOn w:val="DefaultParagraphFont"/>
    <w:rsid w:val="00491A21"/>
  </w:style>
  <w:style w:type="character" w:customStyle="1" w:styleId="ptext-1">
    <w:name w:val="ptext-1"/>
    <w:basedOn w:val="DefaultParagraphFont"/>
    <w:rsid w:val="00491A21"/>
  </w:style>
  <w:style w:type="character" w:styleId="Hyperlink">
    <w:name w:val="Hyperlink"/>
    <w:semiHidden/>
    <w:rsid w:val="00491A21"/>
    <w:rPr>
      <w:color w:val="0000FF"/>
      <w:u w:val="single"/>
    </w:rPr>
  </w:style>
  <w:style w:type="character" w:customStyle="1" w:styleId="enumbell">
    <w:name w:val="enumbell"/>
    <w:basedOn w:val="DefaultParagraphFont"/>
    <w:rsid w:val="00491A21"/>
  </w:style>
  <w:style w:type="paragraph" w:customStyle="1" w:styleId="upar1">
    <w:name w:val="upar1"/>
    <w:basedOn w:val="Normal"/>
    <w:rsid w:val="00491A21"/>
    <w:pPr>
      <w:tabs>
        <w:tab w:val="left" w:pos="720"/>
        <w:tab w:val="left" w:pos="1440"/>
      </w:tabs>
      <w:spacing w:before="24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semiHidden/>
    <w:rsid w:val="00491A21"/>
    <w:pPr>
      <w:spacing w:before="100" w:beforeAutospacing="1" w:after="100" w:afterAutospacing="1"/>
    </w:pPr>
  </w:style>
  <w:style w:type="character" w:customStyle="1" w:styleId="grame">
    <w:name w:val="grame"/>
    <w:basedOn w:val="DefaultParagraphFont"/>
    <w:rsid w:val="00491A21"/>
  </w:style>
  <w:style w:type="character" w:customStyle="1" w:styleId="spelle">
    <w:name w:val="spelle"/>
    <w:basedOn w:val="DefaultParagraphFont"/>
    <w:rsid w:val="00491A21"/>
  </w:style>
  <w:style w:type="paragraph" w:styleId="BodyTextIndent">
    <w:name w:val="Body Text Indent"/>
    <w:basedOn w:val="Normal"/>
    <w:semiHidden/>
    <w:rsid w:val="00491A21"/>
    <w:pPr>
      <w:spacing w:before="120"/>
      <w:ind w:left="720"/>
    </w:pPr>
  </w:style>
  <w:style w:type="paragraph" w:styleId="BodyTextIndent2">
    <w:name w:val="Body Text Indent 2"/>
    <w:basedOn w:val="Normal"/>
    <w:semiHidden/>
    <w:rsid w:val="00491A21"/>
    <w:pPr>
      <w:autoSpaceDE w:val="0"/>
      <w:autoSpaceDN w:val="0"/>
      <w:adjustRightInd w:val="0"/>
      <w:spacing w:before="120"/>
      <w:ind w:left="1080"/>
    </w:pPr>
    <w:rPr>
      <w:bCs/>
    </w:rPr>
  </w:style>
  <w:style w:type="character" w:styleId="PageNumber">
    <w:name w:val="page number"/>
    <w:basedOn w:val="DefaultParagraphFont"/>
    <w:semiHidden/>
    <w:rsid w:val="00491A21"/>
  </w:style>
  <w:style w:type="paragraph" w:styleId="TOC1">
    <w:name w:val="toc 1"/>
    <w:basedOn w:val="Normal"/>
    <w:next w:val="Normal"/>
    <w:autoRedefine/>
    <w:semiHidden/>
    <w:rsid w:val="00491A21"/>
    <w:pPr>
      <w:tabs>
        <w:tab w:val="left" w:pos="960"/>
        <w:tab w:val="right" w:leader="dot" w:pos="10070"/>
      </w:tabs>
      <w:ind w:left="540" w:hanging="540"/>
    </w:pPr>
    <w:rPr>
      <w:noProof/>
    </w:rPr>
  </w:style>
  <w:style w:type="paragraph" w:styleId="TOC2">
    <w:name w:val="toc 2"/>
    <w:basedOn w:val="Normal"/>
    <w:next w:val="Normal"/>
    <w:autoRedefine/>
    <w:semiHidden/>
    <w:rsid w:val="00491A21"/>
    <w:pPr>
      <w:ind w:left="240"/>
    </w:pPr>
  </w:style>
  <w:style w:type="paragraph" w:styleId="TOC3">
    <w:name w:val="toc 3"/>
    <w:basedOn w:val="Normal"/>
    <w:next w:val="Normal"/>
    <w:autoRedefine/>
    <w:semiHidden/>
    <w:rsid w:val="00491A21"/>
    <w:pPr>
      <w:ind w:left="480"/>
    </w:pPr>
  </w:style>
  <w:style w:type="paragraph" w:styleId="TOC4">
    <w:name w:val="toc 4"/>
    <w:basedOn w:val="Normal"/>
    <w:next w:val="Normal"/>
    <w:autoRedefine/>
    <w:semiHidden/>
    <w:rsid w:val="00491A21"/>
    <w:pPr>
      <w:numPr>
        <w:numId w:val="2"/>
      </w:numPr>
      <w:tabs>
        <w:tab w:val="left" w:pos="1260"/>
      </w:tabs>
      <w:spacing w:before="120"/>
    </w:pPr>
  </w:style>
  <w:style w:type="paragraph" w:styleId="TOC5">
    <w:name w:val="toc 5"/>
    <w:basedOn w:val="Normal"/>
    <w:next w:val="Normal"/>
    <w:autoRedefine/>
    <w:semiHidden/>
    <w:rsid w:val="00491A21"/>
    <w:pPr>
      <w:ind w:left="960"/>
    </w:pPr>
  </w:style>
  <w:style w:type="paragraph" w:styleId="TOC6">
    <w:name w:val="toc 6"/>
    <w:basedOn w:val="Normal"/>
    <w:next w:val="Normal"/>
    <w:autoRedefine/>
    <w:semiHidden/>
    <w:rsid w:val="00491A21"/>
    <w:pPr>
      <w:ind w:left="1200"/>
    </w:pPr>
  </w:style>
  <w:style w:type="paragraph" w:styleId="TOC7">
    <w:name w:val="toc 7"/>
    <w:basedOn w:val="Normal"/>
    <w:next w:val="Normal"/>
    <w:autoRedefine/>
    <w:semiHidden/>
    <w:rsid w:val="00491A21"/>
    <w:pPr>
      <w:numPr>
        <w:ilvl w:val="3"/>
        <w:numId w:val="1"/>
      </w:numPr>
      <w:spacing w:before="120"/>
    </w:pPr>
  </w:style>
  <w:style w:type="paragraph" w:styleId="TOC8">
    <w:name w:val="toc 8"/>
    <w:basedOn w:val="Normal"/>
    <w:next w:val="Normal"/>
    <w:autoRedefine/>
    <w:semiHidden/>
    <w:rsid w:val="00491A21"/>
    <w:pPr>
      <w:ind w:left="1680"/>
    </w:pPr>
  </w:style>
  <w:style w:type="paragraph" w:styleId="TOC9">
    <w:name w:val="toc 9"/>
    <w:basedOn w:val="Normal"/>
    <w:next w:val="Normal"/>
    <w:autoRedefine/>
    <w:semiHidden/>
    <w:rsid w:val="00491A21"/>
    <w:pPr>
      <w:ind w:left="1920"/>
    </w:pPr>
  </w:style>
  <w:style w:type="paragraph" w:styleId="BodyText">
    <w:name w:val="Body Text"/>
    <w:basedOn w:val="Normal"/>
    <w:semiHidden/>
    <w:rsid w:val="00491A21"/>
    <w:pPr>
      <w:autoSpaceDE w:val="0"/>
      <w:autoSpaceDN w:val="0"/>
      <w:adjustRightInd w:val="0"/>
      <w:jc w:val="center"/>
    </w:pPr>
    <w:rPr>
      <w:b/>
      <w:sz w:val="72"/>
      <w:szCs w:val="40"/>
    </w:rPr>
  </w:style>
  <w:style w:type="paragraph" w:styleId="BodyTextIndent3">
    <w:name w:val="Body Text Indent 3"/>
    <w:basedOn w:val="Normal"/>
    <w:semiHidden/>
    <w:rsid w:val="00491A21"/>
    <w:pPr>
      <w:ind w:left="1080"/>
    </w:pPr>
    <w:rPr>
      <w:color w:val="333333"/>
    </w:rPr>
  </w:style>
  <w:style w:type="character" w:styleId="FollowedHyperlink">
    <w:name w:val="FollowedHyperlink"/>
    <w:semiHidden/>
    <w:rsid w:val="00491A21"/>
    <w:rPr>
      <w:color w:val="800080"/>
      <w:u w:val="single"/>
    </w:rPr>
  </w:style>
  <w:style w:type="paragraph" w:styleId="HTMLPreformatted">
    <w:name w:val="HTML Preformatted"/>
    <w:basedOn w:val="Normal"/>
    <w:semiHidden/>
    <w:rsid w:val="00491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Strong">
    <w:name w:val="Strong"/>
    <w:qFormat/>
    <w:rsid w:val="00491A21"/>
    <w:rPr>
      <w:b/>
      <w:bCs/>
    </w:rPr>
  </w:style>
  <w:style w:type="paragraph" w:styleId="Title">
    <w:name w:val="Title"/>
    <w:basedOn w:val="Normal"/>
    <w:qFormat/>
    <w:rsid w:val="00491A21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List">
    <w:name w:val="List"/>
    <w:basedOn w:val="Normal"/>
    <w:semiHidden/>
    <w:rsid w:val="00491A21"/>
    <w:pPr>
      <w:widowControl w:val="0"/>
      <w:autoSpaceDE w:val="0"/>
      <w:autoSpaceDN w:val="0"/>
      <w:adjustRightInd w:val="0"/>
      <w:ind w:left="360" w:hanging="360"/>
    </w:pPr>
    <w:rPr>
      <w:sz w:val="20"/>
    </w:rPr>
  </w:style>
  <w:style w:type="character" w:styleId="CommentReference">
    <w:name w:val="annotation reference"/>
    <w:semiHidden/>
    <w:rsid w:val="00491A21"/>
    <w:rPr>
      <w:sz w:val="16"/>
      <w:szCs w:val="16"/>
    </w:rPr>
  </w:style>
  <w:style w:type="paragraph" w:styleId="CommentText">
    <w:name w:val="annotation text"/>
    <w:basedOn w:val="Normal"/>
    <w:semiHidden/>
    <w:rsid w:val="00491A2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E3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78F42-0531-48B4-93EC-35334BA7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FOREWORD</vt:lpstr>
    </vt:vector>
  </TitlesOfParts>
  <Company>United Parcel Service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FOREWORD</dc:title>
  <dc:creator>tax1tsk</dc:creator>
  <cp:lastModifiedBy>Sylvia.Inglese</cp:lastModifiedBy>
  <cp:revision>4</cp:revision>
  <cp:lastPrinted>2018-10-17T15:41:00Z</cp:lastPrinted>
  <dcterms:created xsi:type="dcterms:W3CDTF">2018-02-21T18:59:00Z</dcterms:created>
  <dcterms:modified xsi:type="dcterms:W3CDTF">2018-10-17T15:51:00Z</dcterms:modified>
</cp:coreProperties>
</file>