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IV: Produce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Instructions: While listening to the recordings, look at scripts of the audios and identify the correct form(s) to use when asked about produce. In pairs, practice these dialogues several times with a partner and swap roles regularly.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Manager: Gracias. ¿(Buscar / Busca / Buscan) algo en específico?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Customer: Sí. Busco pimientos y tomates.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Manager: Sí. ¿(Saben / Sabe / Saber) dónde está Veggie Cart?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Manager: (Caminen / Camina / Caminaré) hasta allí. A la izquierda. Está al lado de Leafy Delight.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Manager: Buenas tardes.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Customer: Buenas.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Manager: Bien. ¿Qué le puedo ofrecer?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Customer: Sí. ¿Tienen calabacín?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Manager: Sí, tenemos. ¿(Sabe / Sabré / Saber)  dónde está *vendor?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Manager: (Camina / Caminen / Caminaré) derecho. Al final, a la izquierda.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Manager: ¡Hola!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Manager: Todo bien, todo bien. ¿(Buscamos / Buscas / Buscará) algo?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Customer: Por casualidad, ¿es temporada de tomates?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Manager: Sí, deben tener tomates en *vendor.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Customer: ¿Dónde es *vendor?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Manager: Es allí, a la izquierda. Lo sigues derecho hasta el final.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