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IV: Produce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Instructions: While listening to the recordings, look at scripts of the audios and identify the correct form(s) to use when asked about produce. In pairs, practice these dialogues several times with a partner and swap roles regularly.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Manager: Gracias. ¿(Buscar / Busca / Buscan) algo en específico?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Sí. Busco pimientos y tomates.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 Sí. ¿(Saben / Sabe / Saber) dónde está Veggie Cart?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Manager: (Caminen / Camina / Caminaré) hasta allí. A la izquierda. Está al lado de Leafy Delight.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Manager: Buenas tardes.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Customer: Buenas.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Manager: Bien. ¿Qué le puedo ofrecer?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Customer: Sí. ¿Tienen calabacín?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Manager: Sí, tenemos. ¿(Sabe / Sabré / Saber)  dónde está *vendor?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Manager: (Camina / Caminen / Caminaré) derecho. Al final, a la izquierda.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Manager: ¡Hola!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Manager: Todo bien, todo bien. ¿(Buscamos / Buscas / Buscará) algo?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Customer: Por casualidad, ¿es temporada de tomates?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Manager: Sí, deben tener tomates en *vendor.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Customer: ¿Dónde es *vendor?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Manager: Es allí, a la izquierda. Lo sigues derecho hasta el final.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