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7A6B" w14:textId="77777777" w:rsidR="008D0E69" w:rsidRPr="00EF52AF" w:rsidRDefault="005B55F4">
      <w:pPr>
        <w:ind w:left="120"/>
        <w:rPr>
          <w:kern w:val="2"/>
          <w:sz w:val="20"/>
        </w:rPr>
      </w:pPr>
      <w:r w:rsidRPr="00EF52AF">
        <w:rPr>
          <w:noProof/>
          <w:kern w:val="2"/>
        </w:rPr>
        <w:drawing>
          <wp:anchor distT="0" distB="0" distL="0" distR="0" simplePos="0" relativeHeight="251653632" behindDoc="0" locked="0" layoutInCell="1" allowOverlap="1" wp14:anchorId="16637BAD" wp14:editId="6E4DF3E7">
            <wp:simplePos x="0" y="0"/>
            <wp:positionH relativeFrom="page">
              <wp:posOffset>2569527</wp:posOffset>
            </wp:positionH>
            <wp:positionV relativeFrom="page">
              <wp:posOffset>528322</wp:posOffset>
            </wp:positionV>
            <wp:extent cx="2633332" cy="164462"/>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2633332" cy="164462"/>
                    </a:xfrm>
                    <a:prstGeom prst="rect">
                      <a:avLst/>
                    </a:prstGeom>
                  </pic:spPr>
                </pic:pic>
              </a:graphicData>
            </a:graphic>
          </wp:anchor>
        </w:drawing>
      </w:r>
      <w:r w:rsidRPr="00EF52AF">
        <w:rPr>
          <w:kern w:val="2"/>
          <w:sz w:val="20"/>
        </w:rPr>
        <w:t>Partner</w:t>
      </w:r>
    </w:p>
    <w:p w14:paraId="16637A6C" w14:textId="77777777" w:rsidR="008D0E69" w:rsidRPr="00EF52AF" w:rsidRDefault="008D0E69">
      <w:pPr>
        <w:pStyle w:val="BodyText"/>
        <w:spacing w:before="10"/>
        <w:rPr>
          <w:kern w:val="2"/>
          <w:sz w:val="19"/>
        </w:rPr>
      </w:pPr>
    </w:p>
    <w:p w14:paraId="16637A6D" w14:textId="77777777" w:rsidR="008D0E69" w:rsidRPr="00EF52AF" w:rsidRDefault="005B55F4">
      <w:pPr>
        <w:ind w:left="120" w:right="6532"/>
        <w:rPr>
          <w:kern w:val="2"/>
          <w:sz w:val="20"/>
        </w:rPr>
      </w:pPr>
      <w:r w:rsidRPr="00EF52AF">
        <w:rPr>
          <w:kern w:val="2"/>
          <w:sz w:val="20"/>
        </w:rPr>
        <w:t>One Beacon Street, Suite 1320 Boston, MA 02108</w:t>
      </w:r>
    </w:p>
    <w:p w14:paraId="16637A6E" w14:textId="77777777" w:rsidR="008D0E69" w:rsidRPr="00EF52AF" w:rsidRDefault="005B55F4">
      <w:pPr>
        <w:spacing w:before="1"/>
        <w:ind w:left="120"/>
        <w:rPr>
          <w:kern w:val="2"/>
          <w:sz w:val="20"/>
        </w:rPr>
      </w:pPr>
      <w:r w:rsidRPr="00EF52AF">
        <w:rPr>
          <w:kern w:val="2"/>
          <w:sz w:val="20"/>
        </w:rPr>
        <w:t>Direct: 617.598.6758</w:t>
      </w:r>
    </w:p>
    <w:p w14:paraId="16637A6F" w14:textId="77777777" w:rsidR="008D0E69" w:rsidRPr="00EF52AF" w:rsidRDefault="005B55F4">
      <w:pPr>
        <w:spacing w:before="1"/>
        <w:ind w:left="120"/>
        <w:rPr>
          <w:kern w:val="2"/>
          <w:sz w:val="20"/>
        </w:rPr>
      </w:pPr>
      <w:r w:rsidRPr="00EF52AF">
        <w:rPr>
          <w:kern w:val="2"/>
          <w:sz w:val="20"/>
        </w:rPr>
        <w:t>Fax: 617.720.5092</w:t>
      </w:r>
    </w:p>
    <w:p w14:paraId="16637A70" w14:textId="77777777" w:rsidR="008D0E69" w:rsidRPr="00EF52AF" w:rsidRDefault="007F6EA2">
      <w:pPr>
        <w:ind w:left="120"/>
        <w:rPr>
          <w:kern w:val="2"/>
          <w:sz w:val="20"/>
        </w:rPr>
      </w:pPr>
      <w:hyperlink r:id="rId8">
        <w:r w:rsidR="005B55F4" w:rsidRPr="00EF52AF">
          <w:rPr>
            <w:kern w:val="2"/>
            <w:sz w:val="20"/>
          </w:rPr>
          <w:t>andrew.levine@huschblackwell.com</w:t>
        </w:r>
      </w:hyperlink>
    </w:p>
    <w:p w14:paraId="16637A71" w14:textId="77777777" w:rsidR="008D0E69" w:rsidRPr="00EF52AF" w:rsidRDefault="008D0E69">
      <w:pPr>
        <w:pStyle w:val="BodyText"/>
        <w:spacing w:before="5"/>
        <w:rPr>
          <w:kern w:val="2"/>
          <w:sz w:val="18"/>
        </w:rPr>
      </w:pPr>
    </w:p>
    <w:p w14:paraId="16637A72" w14:textId="77777777" w:rsidR="008D0E69" w:rsidRPr="00EF52AF" w:rsidRDefault="005B55F4">
      <w:pPr>
        <w:spacing w:before="90"/>
        <w:ind w:left="3464" w:right="3464"/>
        <w:jc w:val="center"/>
        <w:rPr>
          <w:kern w:val="2"/>
          <w:sz w:val="24"/>
        </w:rPr>
      </w:pPr>
      <w:r w:rsidRPr="00EF52AF">
        <w:rPr>
          <w:kern w:val="2"/>
          <w:sz w:val="24"/>
        </w:rPr>
        <w:t>April 20, 2023</w:t>
      </w:r>
    </w:p>
    <w:p w14:paraId="16637A73" w14:textId="77777777" w:rsidR="008D0E69" w:rsidRPr="00EF52AF" w:rsidRDefault="008D0E69">
      <w:pPr>
        <w:pStyle w:val="BodyText"/>
        <w:rPr>
          <w:kern w:val="2"/>
          <w:sz w:val="20"/>
        </w:rPr>
      </w:pPr>
    </w:p>
    <w:p w14:paraId="16637A74" w14:textId="0CE3DC92" w:rsidR="008D0E69" w:rsidRPr="00EF52AF" w:rsidRDefault="00753D20">
      <w:pPr>
        <w:pStyle w:val="BodyText"/>
        <w:spacing w:before="8"/>
        <w:rPr>
          <w:kern w:val="2"/>
          <w:sz w:val="21"/>
        </w:rPr>
      </w:pPr>
      <w:r>
        <w:rPr>
          <w:kern w:val="2"/>
          <w:sz w:val="21"/>
        </w:rPr>
        <w:t xml:space="preserve"> </w:t>
      </w:r>
    </w:p>
    <w:p w14:paraId="16637A76" w14:textId="5A15A6B0" w:rsidR="008D0E69" w:rsidRPr="00753D20" w:rsidRDefault="00753D20">
      <w:pPr>
        <w:pStyle w:val="BodyText"/>
        <w:spacing w:before="2"/>
        <w:rPr>
          <w:b/>
          <w:kern w:val="2"/>
          <w:sz w:val="24"/>
          <w:szCs w:val="24"/>
          <w:u w:val="single"/>
        </w:rPr>
      </w:pPr>
      <w:r>
        <w:rPr>
          <w:b/>
          <w:kern w:val="2"/>
          <w:sz w:val="16"/>
        </w:rPr>
        <w:t xml:space="preserve">   </w:t>
      </w:r>
      <w:r w:rsidRPr="00753D20">
        <w:rPr>
          <w:b/>
          <w:kern w:val="2"/>
          <w:sz w:val="24"/>
          <w:szCs w:val="24"/>
          <w:u w:val="single"/>
        </w:rPr>
        <w:t>V</w:t>
      </w:r>
      <w:r w:rsidR="007F6EA2">
        <w:rPr>
          <w:b/>
          <w:kern w:val="2"/>
          <w:sz w:val="24"/>
          <w:szCs w:val="24"/>
          <w:u w:val="single"/>
        </w:rPr>
        <w:t>IA</w:t>
      </w:r>
      <w:r w:rsidRPr="00753D20">
        <w:rPr>
          <w:b/>
          <w:kern w:val="2"/>
          <w:sz w:val="24"/>
          <w:szCs w:val="24"/>
          <w:u w:val="single"/>
        </w:rPr>
        <w:t xml:space="preserve"> E</w:t>
      </w:r>
      <w:r w:rsidR="007F6EA2">
        <w:rPr>
          <w:b/>
          <w:kern w:val="2"/>
          <w:sz w:val="24"/>
          <w:szCs w:val="24"/>
          <w:u w:val="single"/>
        </w:rPr>
        <w:t>-MAIL</w:t>
      </w:r>
    </w:p>
    <w:p w14:paraId="065D0177" w14:textId="77777777" w:rsidR="007F6EA2" w:rsidRDefault="007F6EA2" w:rsidP="007F6EA2">
      <w:pPr>
        <w:ind w:left="115"/>
        <w:rPr>
          <w:kern w:val="2"/>
          <w:sz w:val="24"/>
        </w:rPr>
      </w:pPr>
    </w:p>
    <w:p w14:paraId="16637A77" w14:textId="72962D83" w:rsidR="008D0E69" w:rsidRPr="00EF52AF" w:rsidRDefault="005B55F4" w:rsidP="007F6EA2">
      <w:pPr>
        <w:ind w:left="115"/>
        <w:rPr>
          <w:kern w:val="2"/>
          <w:sz w:val="24"/>
        </w:rPr>
      </w:pPr>
      <w:r w:rsidRPr="00EF52AF">
        <w:rPr>
          <w:kern w:val="2"/>
          <w:sz w:val="24"/>
        </w:rPr>
        <w:t>Stephen Davis, Director</w:t>
      </w:r>
    </w:p>
    <w:p w14:paraId="16637A78" w14:textId="77777777" w:rsidR="008D0E69" w:rsidRPr="00EF52AF" w:rsidRDefault="005B55F4">
      <w:pPr>
        <w:ind w:left="120" w:right="3575"/>
        <w:rPr>
          <w:kern w:val="2"/>
          <w:sz w:val="24"/>
        </w:rPr>
      </w:pPr>
      <w:r w:rsidRPr="00EF52AF">
        <w:rPr>
          <w:kern w:val="2"/>
          <w:sz w:val="24"/>
        </w:rPr>
        <w:t>Division of Health Care Facility Licensure and Certification Bureau of Health Care Safety and Quality</w:t>
      </w:r>
    </w:p>
    <w:p w14:paraId="16637A79" w14:textId="77777777" w:rsidR="008D0E69" w:rsidRPr="00EF52AF" w:rsidRDefault="005B55F4">
      <w:pPr>
        <w:ind w:left="120" w:right="6532"/>
        <w:rPr>
          <w:kern w:val="2"/>
          <w:sz w:val="24"/>
        </w:rPr>
      </w:pPr>
      <w:r w:rsidRPr="00EF52AF">
        <w:rPr>
          <w:kern w:val="2"/>
          <w:sz w:val="24"/>
        </w:rPr>
        <w:t>Department of Public Health 67 Forest Street</w:t>
      </w:r>
    </w:p>
    <w:p w14:paraId="16637A7A" w14:textId="77777777" w:rsidR="008D0E69" w:rsidRPr="00EF52AF" w:rsidRDefault="005B55F4">
      <w:pPr>
        <w:ind w:left="120"/>
        <w:rPr>
          <w:kern w:val="2"/>
          <w:sz w:val="24"/>
        </w:rPr>
      </w:pPr>
      <w:r w:rsidRPr="00EF52AF">
        <w:rPr>
          <w:kern w:val="2"/>
          <w:sz w:val="24"/>
        </w:rPr>
        <w:t>Marlborough, MA 01752</w:t>
      </w:r>
    </w:p>
    <w:p w14:paraId="16637A7B" w14:textId="77777777" w:rsidR="008D0E69" w:rsidRPr="00EF52AF" w:rsidRDefault="008D0E69">
      <w:pPr>
        <w:pStyle w:val="BodyText"/>
        <w:spacing w:before="3"/>
        <w:rPr>
          <w:kern w:val="2"/>
          <w:sz w:val="21"/>
        </w:rPr>
      </w:pPr>
    </w:p>
    <w:p w14:paraId="16637A7C" w14:textId="6BEEB3D1" w:rsidR="008D0E69" w:rsidRPr="00EF52AF" w:rsidRDefault="005B55F4">
      <w:pPr>
        <w:tabs>
          <w:tab w:val="left" w:pos="1559"/>
        </w:tabs>
        <w:spacing w:before="1" w:line="448" w:lineRule="auto"/>
        <w:ind w:left="120" w:right="1353" w:firstLine="720"/>
        <w:rPr>
          <w:kern w:val="2"/>
          <w:sz w:val="24"/>
        </w:rPr>
      </w:pPr>
      <w:r w:rsidRPr="00EF52AF">
        <w:rPr>
          <w:kern w:val="2"/>
          <w:sz w:val="24"/>
        </w:rPr>
        <w:t>Re:</w:t>
      </w:r>
      <w:r w:rsidR="00753D20">
        <w:rPr>
          <w:kern w:val="2"/>
          <w:sz w:val="24"/>
        </w:rPr>
        <w:t xml:space="preserve">  </w:t>
      </w:r>
      <w:r w:rsidRPr="00753D20">
        <w:rPr>
          <w:kern w:val="2"/>
          <w:sz w:val="24"/>
          <w:u w:val="single"/>
        </w:rPr>
        <w:t>Morton Hospital’s Comprehensive Addiction Program (“MORCAP”)</w:t>
      </w:r>
      <w:r w:rsidRPr="00EF52AF">
        <w:rPr>
          <w:kern w:val="2"/>
          <w:sz w:val="24"/>
        </w:rPr>
        <w:t xml:space="preserve"> Dear Mr. Davis:</w:t>
      </w:r>
    </w:p>
    <w:p w14:paraId="16637A7D" w14:textId="77777777" w:rsidR="008D0E69" w:rsidRPr="00EF52AF" w:rsidRDefault="005B55F4">
      <w:pPr>
        <w:ind w:left="119" w:right="113"/>
        <w:jc w:val="both"/>
        <w:rPr>
          <w:kern w:val="2"/>
          <w:sz w:val="24"/>
        </w:rPr>
      </w:pPr>
      <w:r w:rsidRPr="00EF52AF">
        <w:rPr>
          <w:kern w:val="2"/>
          <w:sz w:val="24"/>
        </w:rPr>
        <w:t>We write on behalf of Morton Hospital located at 88 Washington Street, Taunton</w:t>
      </w:r>
      <w:r w:rsidRPr="00EF52AF">
        <w:rPr>
          <w:color w:val="424242"/>
          <w:kern w:val="2"/>
          <w:sz w:val="24"/>
        </w:rPr>
        <w:t xml:space="preserve">, </w:t>
      </w:r>
      <w:r w:rsidRPr="00EF52AF">
        <w:rPr>
          <w:kern w:val="2"/>
          <w:sz w:val="24"/>
        </w:rPr>
        <w:t xml:space="preserve">MA 02780 </w:t>
      </w:r>
      <w:r w:rsidRPr="00EF52AF">
        <w:rPr>
          <w:color w:val="1F1F1F"/>
          <w:kern w:val="2"/>
          <w:sz w:val="24"/>
        </w:rPr>
        <w:t>(the “Hospital”). As we discussed last week, after reviewing its strategic options, t</w:t>
      </w:r>
      <w:r w:rsidRPr="00EF52AF">
        <w:rPr>
          <w:kern w:val="2"/>
          <w:sz w:val="24"/>
        </w:rPr>
        <w:t xml:space="preserve">he Hospital decided to change the regulatory path for Steward Health Care System, LLC (“Steward”) to establish a substance use service in Dorchester. Thus, the Hospital hereby provides an </w:t>
      </w:r>
      <w:r w:rsidRPr="00EF52AF">
        <w:rPr>
          <w:kern w:val="2"/>
          <w:sz w:val="24"/>
          <w:u w:val="single"/>
        </w:rPr>
        <w:t>updated</w:t>
      </w:r>
      <w:r w:rsidRPr="00EF52AF">
        <w:rPr>
          <w:kern w:val="2"/>
          <w:sz w:val="24"/>
        </w:rPr>
        <w:t xml:space="preserve"> </w:t>
      </w:r>
      <w:r w:rsidRPr="00EF52AF">
        <w:rPr>
          <w:kern w:val="2"/>
          <w:sz w:val="24"/>
          <w:u w:val="single"/>
        </w:rPr>
        <w:t>ninety (90) day notice to the Department of Public Health (“Department”)</w:t>
      </w:r>
      <w:r w:rsidRPr="00EF52AF">
        <w:rPr>
          <w:kern w:val="2"/>
          <w:sz w:val="24"/>
        </w:rPr>
        <w:t xml:space="preserve"> of its proposed relocation of MORCAP to Carney Hospital in Dorchester (“CARCAP”). This letter is in follow-up to the notices that were filed with the appropriate parties on March 1, 2023 (Exhibit 1) and March 30, 2023 (the initial 90-day notice – Exhibit 2). We offer the following updates to the Department with respect to this matter.</w:t>
      </w:r>
    </w:p>
    <w:p w14:paraId="16637A7E" w14:textId="77777777" w:rsidR="008D0E69" w:rsidRPr="00EF52AF" w:rsidRDefault="008D0E69">
      <w:pPr>
        <w:pStyle w:val="BodyText"/>
        <w:spacing w:before="9"/>
        <w:rPr>
          <w:kern w:val="2"/>
          <w:sz w:val="20"/>
        </w:rPr>
      </w:pPr>
    </w:p>
    <w:p w14:paraId="16637A7F" w14:textId="77777777" w:rsidR="008D0E69" w:rsidRPr="00EF52AF" w:rsidRDefault="005B55F4">
      <w:pPr>
        <w:spacing w:before="1"/>
        <w:ind w:left="119" w:right="116"/>
        <w:jc w:val="both"/>
        <w:rPr>
          <w:kern w:val="2"/>
          <w:sz w:val="24"/>
        </w:rPr>
      </w:pPr>
      <w:r w:rsidRPr="00EF52AF">
        <w:rPr>
          <w:kern w:val="2"/>
          <w:sz w:val="24"/>
        </w:rPr>
        <w:t xml:space="preserve">Steward has decided </w:t>
      </w:r>
      <w:r w:rsidRPr="00EF52AF">
        <w:rPr>
          <w:kern w:val="2"/>
          <w:sz w:val="24"/>
          <w:u w:val="single"/>
        </w:rPr>
        <w:t>that the Hospital’s substance use service should be a licensed service of</w:t>
      </w:r>
      <w:r w:rsidRPr="00EF52AF">
        <w:rPr>
          <w:kern w:val="2"/>
          <w:sz w:val="24"/>
        </w:rPr>
        <w:t xml:space="preserve"> </w:t>
      </w:r>
      <w:r w:rsidRPr="00EF52AF">
        <w:rPr>
          <w:kern w:val="2"/>
          <w:sz w:val="24"/>
          <w:u w:val="single"/>
        </w:rPr>
        <w:t>Carney Hospital and no longer be a service of Morton Hospital</w:t>
      </w:r>
      <w:r w:rsidRPr="00EF52AF">
        <w:rPr>
          <w:kern w:val="2"/>
          <w:sz w:val="24"/>
        </w:rPr>
        <w:t>. In order to accomplish this, Steward must now submit a full Determination of Need (“DoN”) application with the Department to create a 25 Level 4 bed substance use service at Carney Hospital to be called CARCAP. As a result of its decision, Steward has withdrawn its DoN Transfer of Site (“TOS”) submission that was filed on March 1, 2023.</w:t>
      </w:r>
    </w:p>
    <w:p w14:paraId="16637A80" w14:textId="77777777" w:rsidR="008D0E69" w:rsidRPr="00EF52AF" w:rsidRDefault="008D0E69">
      <w:pPr>
        <w:pStyle w:val="BodyText"/>
        <w:spacing w:before="10"/>
        <w:rPr>
          <w:kern w:val="2"/>
          <w:sz w:val="20"/>
        </w:rPr>
      </w:pPr>
    </w:p>
    <w:p w14:paraId="16637A81" w14:textId="77777777" w:rsidR="008D0E69" w:rsidRPr="00EF52AF" w:rsidRDefault="005B55F4">
      <w:pPr>
        <w:ind w:left="120" w:right="117"/>
        <w:jc w:val="both"/>
        <w:rPr>
          <w:kern w:val="2"/>
          <w:sz w:val="24"/>
        </w:rPr>
      </w:pPr>
      <w:r w:rsidRPr="00EF52AF">
        <w:rPr>
          <w:kern w:val="2"/>
          <w:sz w:val="24"/>
        </w:rPr>
        <w:t>As stated in the prior notices, MORCAP has 32 licensed substance abuse beds. At present 18 are currently in service and 14 beds are temporarily out of service as the beds are being utilized as med/surg beds pursuant to public health emergency DPH waivers. The plan is for the 14 beds to be permanently converted to med/surg beds.</w:t>
      </w:r>
    </w:p>
    <w:p w14:paraId="16637A82" w14:textId="77777777" w:rsidR="008D0E69" w:rsidRPr="00EF52AF" w:rsidRDefault="008D0E69">
      <w:pPr>
        <w:jc w:val="both"/>
        <w:rPr>
          <w:kern w:val="2"/>
          <w:sz w:val="24"/>
        </w:rPr>
        <w:sectPr w:rsidR="008D0E69" w:rsidRPr="00EF52AF">
          <w:headerReference w:type="default" r:id="rId9"/>
          <w:footerReference w:type="default" r:id="rId10"/>
          <w:type w:val="continuous"/>
          <w:pgSz w:w="12240" w:h="15840"/>
          <w:pgMar w:top="1660" w:right="1320" w:bottom="880" w:left="1320" w:header="1418" w:footer="697" w:gutter="0"/>
          <w:pgNumType w:start="1"/>
          <w:cols w:space="720"/>
        </w:sectPr>
      </w:pPr>
    </w:p>
    <w:p w14:paraId="16637A83" w14:textId="77777777" w:rsidR="008D0E69" w:rsidRPr="00EF52AF" w:rsidRDefault="008D0E69">
      <w:pPr>
        <w:pStyle w:val="BodyText"/>
        <w:rPr>
          <w:kern w:val="2"/>
          <w:sz w:val="20"/>
        </w:rPr>
      </w:pPr>
    </w:p>
    <w:p w14:paraId="16637A84" w14:textId="77777777" w:rsidR="008D0E69" w:rsidRPr="00EF52AF" w:rsidRDefault="008D0E69">
      <w:pPr>
        <w:pStyle w:val="BodyText"/>
        <w:spacing w:before="2"/>
        <w:rPr>
          <w:kern w:val="2"/>
          <w:sz w:val="20"/>
        </w:rPr>
      </w:pPr>
    </w:p>
    <w:p w14:paraId="16637A85" w14:textId="77777777" w:rsidR="008D0E69" w:rsidRPr="00EF52AF" w:rsidRDefault="005B55F4">
      <w:pPr>
        <w:spacing w:before="90"/>
        <w:ind w:left="119" w:right="115"/>
        <w:jc w:val="both"/>
        <w:rPr>
          <w:kern w:val="2"/>
          <w:sz w:val="24"/>
        </w:rPr>
      </w:pPr>
      <w:r w:rsidRPr="00EF52AF">
        <w:rPr>
          <w:kern w:val="2"/>
          <w:sz w:val="24"/>
        </w:rPr>
        <w:t>Accordingly, pursuant to this updated 90-day notice, the closure of MORCAP will occur no earlier than July 18, 2023, but as noted previously, the current plan is to maintain in service the 18 bed MORCAP program until the CARCAP services open in Dorchester.</w:t>
      </w:r>
    </w:p>
    <w:p w14:paraId="16637A86" w14:textId="77777777" w:rsidR="008D0E69" w:rsidRPr="00EF52AF" w:rsidRDefault="008D0E69">
      <w:pPr>
        <w:pStyle w:val="BodyText"/>
        <w:spacing w:before="10"/>
        <w:rPr>
          <w:kern w:val="2"/>
          <w:sz w:val="20"/>
        </w:rPr>
      </w:pPr>
    </w:p>
    <w:p w14:paraId="16637A87" w14:textId="77777777" w:rsidR="008D0E69" w:rsidRPr="00EF52AF" w:rsidRDefault="005B55F4">
      <w:pPr>
        <w:ind w:left="119" w:right="117"/>
        <w:jc w:val="both"/>
        <w:rPr>
          <w:kern w:val="2"/>
          <w:sz w:val="24"/>
        </w:rPr>
      </w:pPr>
      <w:r w:rsidRPr="00EF52AF">
        <w:rPr>
          <w:kern w:val="2"/>
          <w:sz w:val="24"/>
        </w:rPr>
        <w:t>Please note to ensure that notice of this change has been communicated to interested parties, we have provided notice to those parties initially provided notice on March 1, 2023 and the 90-day notice provided on March 30, 2023. We look forward to the scheduling of the public hearing on this matter. Thank you for your attention to this matter. If you have any questions, please feel free to contact me.</w:t>
      </w:r>
    </w:p>
    <w:p w14:paraId="16637A88" w14:textId="77777777" w:rsidR="008D0E69" w:rsidRPr="00EF52AF" w:rsidRDefault="008D0E69">
      <w:pPr>
        <w:pStyle w:val="BodyText"/>
        <w:rPr>
          <w:kern w:val="2"/>
          <w:sz w:val="13"/>
        </w:rPr>
      </w:pPr>
    </w:p>
    <w:p w14:paraId="16637A89" w14:textId="77777777" w:rsidR="008D0E69" w:rsidRPr="00EF52AF" w:rsidRDefault="005B55F4">
      <w:pPr>
        <w:spacing w:before="90"/>
        <w:ind w:left="4002" w:right="2318"/>
        <w:jc w:val="center"/>
        <w:rPr>
          <w:kern w:val="2"/>
          <w:sz w:val="24"/>
        </w:rPr>
      </w:pPr>
      <w:r w:rsidRPr="00EF52AF">
        <w:rPr>
          <w:kern w:val="2"/>
          <w:sz w:val="24"/>
        </w:rPr>
        <w:t>Sincerely,</w:t>
      </w:r>
    </w:p>
    <w:p w14:paraId="16637A8A" w14:textId="77777777" w:rsidR="008D0E69" w:rsidRPr="00EF52AF" w:rsidRDefault="005B55F4">
      <w:pPr>
        <w:pStyle w:val="BodyText"/>
        <w:spacing w:before="10"/>
        <w:rPr>
          <w:kern w:val="2"/>
          <w:sz w:val="4"/>
        </w:rPr>
      </w:pPr>
      <w:r w:rsidRPr="00EF52AF">
        <w:rPr>
          <w:noProof/>
          <w:kern w:val="2"/>
        </w:rPr>
        <w:drawing>
          <wp:anchor distT="0" distB="0" distL="0" distR="0" simplePos="0" relativeHeight="251652608" behindDoc="0" locked="0" layoutInCell="1" allowOverlap="1" wp14:anchorId="16637BB1" wp14:editId="7F925D6B">
            <wp:simplePos x="0" y="0"/>
            <wp:positionH relativeFrom="page">
              <wp:posOffset>4107179</wp:posOffset>
            </wp:positionH>
            <wp:positionV relativeFrom="paragraph">
              <wp:posOffset>50845</wp:posOffset>
            </wp:positionV>
            <wp:extent cx="1212127" cy="438912"/>
            <wp:effectExtent l="0" t="0" r="0" b="0"/>
            <wp:wrapTopAndBottom/>
            <wp:docPr id="5"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212127" cy="438912"/>
                    </a:xfrm>
                    <a:prstGeom prst="rect">
                      <a:avLst/>
                    </a:prstGeom>
                  </pic:spPr>
                </pic:pic>
              </a:graphicData>
            </a:graphic>
          </wp:anchor>
        </w:drawing>
      </w:r>
    </w:p>
    <w:p w14:paraId="16637A8B" w14:textId="77777777" w:rsidR="008D0E69" w:rsidRPr="00EF52AF" w:rsidRDefault="005B55F4">
      <w:pPr>
        <w:spacing w:before="57"/>
        <w:ind w:left="5160"/>
        <w:rPr>
          <w:kern w:val="2"/>
          <w:sz w:val="24"/>
        </w:rPr>
      </w:pPr>
      <w:r w:rsidRPr="00EF52AF">
        <w:rPr>
          <w:kern w:val="2"/>
          <w:sz w:val="24"/>
        </w:rPr>
        <w:t>Andrew S. Levine</w:t>
      </w:r>
    </w:p>
    <w:p w14:paraId="16637A8C" w14:textId="77777777" w:rsidR="008D0E69" w:rsidRPr="00EF52AF" w:rsidRDefault="008D0E69">
      <w:pPr>
        <w:pStyle w:val="BodyText"/>
        <w:spacing w:before="10"/>
        <w:rPr>
          <w:kern w:val="2"/>
          <w:sz w:val="20"/>
        </w:rPr>
      </w:pPr>
    </w:p>
    <w:p w14:paraId="16637A8D" w14:textId="77777777" w:rsidR="008D0E69" w:rsidRPr="00EF52AF" w:rsidRDefault="005B55F4">
      <w:pPr>
        <w:ind w:left="120"/>
        <w:rPr>
          <w:kern w:val="2"/>
          <w:sz w:val="24"/>
        </w:rPr>
      </w:pPr>
      <w:r w:rsidRPr="00EF52AF">
        <w:rPr>
          <w:kern w:val="2"/>
          <w:sz w:val="24"/>
        </w:rPr>
        <w:t>Enclosures (2)</w:t>
      </w:r>
    </w:p>
    <w:p w14:paraId="16637A8E" w14:textId="77777777" w:rsidR="008D0E69" w:rsidRPr="00EF52AF" w:rsidRDefault="008D0E69">
      <w:pPr>
        <w:pStyle w:val="BodyText"/>
        <w:spacing w:before="10"/>
        <w:rPr>
          <w:kern w:val="2"/>
          <w:sz w:val="20"/>
        </w:rPr>
      </w:pPr>
    </w:p>
    <w:p w14:paraId="16637A8F" w14:textId="77777777" w:rsidR="008D0E69" w:rsidRPr="00EF52AF" w:rsidRDefault="005B55F4">
      <w:pPr>
        <w:tabs>
          <w:tab w:val="left" w:pos="839"/>
        </w:tabs>
        <w:ind w:left="120"/>
        <w:rPr>
          <w:kern w:val="2"/>
          <w:sz w:val="24"/>
        </w:rPr>
      </w:pPr>
      <w:r w:rsidRPr="00EF52AF">
        <w:rPr>
          <w:kern w:val="2"/>
          <w:sz w:val="24"/>
        </w:rPr>
        <w:t>cc:</w:t>
      </w:r>
      <w:r w:rsidRPr="00EF52AF">
        <w:rPr>
          <w:kern w:val="2"/>
          <w:sz w:val="24"/>
        </w:rPr>
        <w:tab/>
        <w:t>J. Bernice, DPH</w:t>
      </w:r>
    </w:p>
    <w:p w14:paraId="16637A90" w14:textId="77777777" w:rsidR="008D0E69" w:rsidRPr="00EF52AF" w:rsidRDefault="005B55F4">
      <w:pPr>
        <w:ind w:left="840"/>
        <w:rPr>
          <w:kern w:val="2"/>
          <w:sz w:val="24"/>
        </w:rPr>
      </w:pPr>
      <w:r w:rsidRPr="00EF52AF">
        <w:rPr>
          <w:kern w:val="2"/>
          <w:sz w:val="24"/>
        </w:rPr>
        <w:t>A. Bianco, EOHHS</w:t>
      </w:r>
    </w:p>
    <w:p w14:paraId="16637A91" w14:textId="77777777" w:rsidR="008D0E69" w:rsidRPr="00EF52AF" w:rsidRDefault="005B55F4">
      <w:pPr>
        <w:ind w:left="840"/>
        <w:rPr>
          <w:kern w:val="2"/>
          <w:sz w:val="24"/>
        </w:rPr>
      </w:pPr>
      <w:r w:rsidRPr="00EF52AF">
        <w:rPr>
          <w:kern w:val="2"/>
          <w:sz w:val="24"/>
        </w:rPr>
        <w:t>D. Calvert, DPH</w:t>
      </w:r>
    </w:p>
    <w:p w14:paraId="16637A92" w14:textId="77777777" w:rsidR="008D0E69" w:rsidRPr="00EF52AF" w:rsidRDefault="005B55F4">
      <w:pPr>
        <w:ind w:left="840"/>
        <w:rPr>
          <w:kern w:val="2"/>
          <w:sz w:val="24"/>
        </w:rPr>
      </w:pPr>
      <w:r w:rsidRPr="00EF52AF">
        <w:rPr>
          <w:kern w:val="2"/>
          <w:sz w:val="24"/>
        </w:rPr>
        <w:t>S. Carlson, DPH</w:t>
      </w:r>
    </w:p>
    <w:p w14:paraId="16637A93" w14:textId="77777777" w:rsidR="008D0E69" w:rsidRPr="00EF52AF" w:rsidRDefault="005B55F4">
      <w:pPr>
        <w:ind w:left="840"/>
        <w:rPr>
          <w:kern w:val="2"/>
          <w:sz w:val="24"/>
        </w:rPr>
      </w:pPr>
      <w:r w:rsidRPr="00EF52AF">
        <w:rPr>
          <w:kern w:val="2"/>
          <w:sz w:val="24"/>
        </w:rPr>
        <w:t>R. Kaye, Esq., DPH</w:t>
      </w:r>
    </w:p>
    <w:p w14:paraId="16637A94" w14:textId="77777777" w:rsidR="008D0E69" w:rsidRPr="00EF52AF" w:rsidRDefault="005B55F4">
      <w:pPr>
        <w:ind w:left="840"/>
        <w:rPr>
          <w:kern w:val="2"/>
          <w:sz w:val="24"/>
        </w:rPr>
      </w:pPr>
      <w:r w:rsidRPr="00EF52AF">
        <w:rPr>
          <w:kern w:val="2"/>
          <w:sz w:val="24"/>
        </w:rPr>
        <w:t>E. Kelley, DPH</w:t>
      </w:r>
    </w:p>
    <w:p w14:paraId="16637A95" w14:textId="77777777" w:rsidR="008D0E69" w:rsidRPr="00EF52AF" w:rsidRDefault="005B55F4">
      <w:pPr>
        <w:ind w:left="840"/>
        <w:rPr>
          <w:kern w:val="2"/>
          <w:sz w:val="24"/>
        </w:rPr>
      </w:pPr>
      <w:r w:rsidRPr="00EF52AF">
        <w:rPr>
          <w:kern w:val="2"/>
          <w:sz w:val="24"/>
        </w:rPr>
        <w:t>W. Mackie, Esq., DPH</w:t>
      </w:r>
    </w:p>
    <w:p w14:paraId="16637A96" w14:textId="77777777" w:rsidR="008D0E69" w:rsidRPr="00EF52AF" w:rsidRDefault="005B55F4">
      <w:pPr>
        <w:ind w:left="840"/>
        <w:rPr>
          <w:kern w:val="2"/>
          <w:sz w:val="24"/>
        </w:rPr>
      </w:pPr>
      <w:r w:rsidRPr="00EF52AF">
        <w:rPr>
          <w:kern w:val="2"/>
          <w:sz w:val="24"/>
        </w:rPr>
        <w:t>T. McNamara, DPH</w:t>
      </w:r>
    </w:p>
    <w:p w14:paraId="16637A97" w14:textId="77777777" w:rsidR="008D0E69" w:rsidRPr="00EF52AF" w:rsidRDefault="005B55F4">
      <w:pPr>
        <w:spacing w:before="1"/>
        <w:ind w:left="840"/>
        <w:rPr>
          <w:kern w:val="2"/>
          <w:sz w:val="24"/>
        </w:rPr>
      </w:pPr>
      <w:r w:rsidRPr="00EF52AF">
        <w:rPr>
          <w:kern w:val="2"/>
          <w:sz w:val="24"/>
        </w:rPr>
        <w:t>A. Mehlman, Esq., DPH</w:t>
      </w:r>
    </w:p>
    <w:p w14:paraId="16637A98" w14:textId="77777777" w:rsidR="008D0E69" w:rsidRPr="00EF52AF" w:rsidRDefault="005B55F4">
      <w:pPr>
        <w:ind w:left="840"/>
        <w:rPr>
          <w:kern w:val="2"/>
          <w:sz w:val="24"/>
        </w:rPr>
      </w:pPr>
      <w:r w:rsidRPr="00EF52AF">
        <w:rPr>
          <w:kern w:val="2"/>
          <w:sz w:val="24"/>
        </w:rPr>
        <w:t>E. Weil, DPH</w:t>
      </w:r>
    </w:p>
    <w:p w14:paraId="16637A99" w14:textId="77777777" w:rsidR="008D0E69" w:rsidRPr="00EF52AF" w:rsidRDefault="005B55F4">
      <w:pPr>
        <w:ind w:left="840"/>
        <w:rPr>
          <w:kern w:val="2"/>
          <w:sz w:val="24"/>
        </w:rPr>
      </w:pPr>
      <w:r w:rsidRPr="00EF52AF">
        <w:rPr>
          <w:kern w:val="2"/>
          <w:sz w:val="24"/>
        </w:rPr>
        <w:t>S. McLaren, Carney Hospital, Steward</w:t>
      </w:r>
    </w:p>
    <w:p w14:paraId="16637A9A" w14:textId="77777777" w:rsidR="008D0E69" w:rsidRPr="00EF52AF" w:rsidRDefault="005B55F4">
      <w:pPr>
        <w:ind w:left="840"/>
        <w:rPr>
          <w:kern w:val="2"/>
          <w:sz w:val="24"/>
        </w:rPr>
      </w:pPr>
      <w:r w:rsidRPr="00EF52AF">
        <w:rPr>
          <w:kern w:val="2"/>
          <w:sz w:val="24"/>
        </w:rPr>
        <w:t>M. Girard, M.D., Steward</w:t>
      </w:r>
    </w:p>
    <w:p w14:paraId="16637A9B" w14:textId="77777777" w:rsidR="008D0E69" w:rsidRPr="00EF52AF" w:rsidRDefault="005B55F4">
      <w:pPr>
        <w:ind w:left="840"/>
        <w:rPr>
          <w:kern w:val="2"/>
          <w:sz w:val="24"/>
        </w:rPr>
      </w:pPr>
      <w:r w:rsidRPr="00EF52AF">
        <w:rPr>
          <w:kern w:val="2"/>
          <w:sz w:val="24"/>
        </w:rPr>
        <w:t>N. Hibble, Esq., Steward</w:t>
      </w:r>
    </w:p>
    <w:p w14:paraId="16637A9C" w14:textId="77777777" w:rsidR="008D0E69" w:rsidRPr="00EF52AF" w:rsidRDefault="005B55F4">
      <w:pPr>
        <w:ind w:left="840"/>
        <w:rPr>
          <w:kern w:val="2"/>
          <w:sz w:val="24"/>
        </w:rPr>
      </w:pPr>
      <w:r w:rsidRPr="00EF52AF">
        <w:rPr>
          <w:kern w:val="2"/>
          <w:sz w:val="24"/>
        </w:rPr>
        <w:t>D. Mehegan, Steward</w:t>
      </w:r>
    </w:p>
    <w:p w14:paraId="16637A9D" w14:textId="77777777" w:rsidR="008D0E69" w:rsidRPr="00EF52AF" w:rsidRDefault="005B55F4">
      <w:pPr>
        <w:ind w:left="840"/>
        <w:rPr>
          <w:kern w:val="2"/>
          <w:sz w:val="24"/>
        </w:rPr>
      </w:pPr>
      <w:r w:rsidRPr="00EF52AF">
        <w:rPr>
          <w:kern w:val="2"/>
          <w:sz w:val="24"/>
        </w:rPr>
        <w:t>J. Weinstein, M.D., Steward</w:t>
      </w:r>
    </w:p>
    <w:p w14:paraId="16637A9E" w14:textId="77777777" w:rsidR="008D0E69" w:rsidRPr="00EF52AF" w:rsidRDefault="008D0E69">
      <w:pPr>
        <w:pStyle w:val="BodyText"/>
        <w:spacing w:before="2"/>
        <w:rPr>
          <w:kern w:val="2"/>
          <w:sz w:val="16"/>
        </w:rPr>
      </w:pPr>
    </w:p>
    <w:p w14:paraId="16637A9F" w14:textId="77777777" w:rsidR="008D0E69" w:rsidRPr="00EF52AF" w:rsidRDefault="005B55F4">
      <w:pPr>
        <w:spacing w:before="90"/>
        <w:ind w:left="840"/>
        <w:rPr>
          <w:kern w:val="2"/>
          <w:sz w:val="24"/>
        </w:rPr>
      </w:pPr>
      <w:r w:rsidRPr="00EF52AF">
        <w:rPr>
          <w:kern w:val="2"/>
          <w:sz w:val="24"/>
        </w:rPr>
        <w:t>Morton Hospital staff and providers</w:t>
      </w:r>
    </w:p>
    <w:p w14:paraId="16637AA0" w14:textId="77777777" w:rsidR="008D0E69" w:rsidRPr="00EF52AF" w:rsidRDefault="005B55F4">
      <w:pPr>
        <w:ind w:left="840" w:right="3575"/>
        <w:rPr>
          <w:kern w:val="2"/>
          <w:sz w:val="24"/>
        </w:rPr>
      </w:pPr>
      <w:r w:rsidRPr="00EF52AF">
        <w:rPr>
          <w:kern w:val="2"/>
          <w:sz w:val="24"/>
        </w:rPr>
        <w:t>Morton Hospital Patient Family Advisory Committee Morton Hospital Board of Directors</w:t>
      </w:r>
    </w:p>
    <w:p w14:paraId="16637AA1" w14:textId="77777777" w:rsidR="008D0E69" w:rsidRPr="00EF52AF" w:rsidRDefault="005B55F4">
      <w:pPr>
        <w:ind w:left="840"/>
        <w:rPr>
          <w:kern w:val="2"/>
          <w:sz w:val="24"/>
        </w:rPr>
      </w:pPr>
      <w:r w:rsidRPr="00EF52AF">
        <w:rPr>
          <w:kern w:val="2"/>
          <w:sz w:val="24"/>
        </w:rPr>
        <w:t>Shaunna O’Connell, Mayor of Taunton</w:t>
      </w:r>
    </w:p>
    <w:p w14:paraId="16637AA2" w14:textId="77777777" w:rsidR="008D0E69" w:rsidRPr="00EF52AF" w:rsidRDefault="008D0E69">
      <w:pPr>
        <w:rPr>
          <w:kern w:val="2"/>
          <w:sz w:val="24"/>
        </w:rPr>
        <w:sectPr w:rsidR="008D0E69" w:rsidRPr="00EF52AF">
          <w:headerReference w:type="default" r:id="rId12"/>
          <w:footerReference w:type="default" r:id="rId13"/>
          <w:pgSz w:w="12240" w:h="15840"/>
          <w:pgMar w:top="3280" w:right="1320" w:bottom="880" w:left="1320" w:header="712" w:footer="697" w:gutter="0"/>
          <w:pgNumType w:start="2"/>
          <w:cols w:space="720"/>
        </w:sectPr>
      </w:pPr>
    </w:p>
    <w:p w14:paraId="16637AA3" w14:textId="77777777" w:rsidR="008D0E69" w:rsidRPr="00EF52AF" w:rsidRDefault="008D0E69">
      <w:pPr>
        <w:pStyle w:val="BodyText"/>
        <w:rPr>
          <w:kern w:val="2"/>
          <w:sz w:val="20"/>
        </w:rPr>
      </w:pPr>
    </w:p>
    <w:p w14:paraId="16637AA4" w14:textId="77777777" w:rsidR="008D0E69" w:rsidRPr="00EF52AF" w:rsidRDefault="008D0E69">
      <w:pPr>
        <w:pStyle w:val="BodyText"/>
        <w:spacing w:before="2"/>
        <w:rPr>
          <w:kern w:val="2"/>
          <w:sz w:val="20"/>
        </w:rPr>
      </w:pPr>
    </w:p>
    <w:p w14:paraId="16637AA5" w14:textId="77777777" w:rsidR="008D0E69" w:rsidRPr="00EF52AF" w:rsidRDefault="005B55F4">
      <w:pPr>
        <w:spacing w:before="90"/>
        <w:ind w:left="840" w:right="5087"/>
        <w:rPr>
          <w:kern w:val="2"/>
          <w:sz w:val="24"/>
        </w:rPr>
      </w:pPr>
      <w:r w:rsidRPr="00EF52AF">
        <w:rPr>
          <w:kern w:val="2"/>
          <w:sz w:val="24"/>
        </w:rPr>
        <w:t>Senator Marc R. Pacheco Representative Carol A. Doherty Kelly A. Dooner, Council President</w:t>
      </w:r>
    </w:p>
    <w:p w14:paraId="16637AA6" w14:textId="77777777" w:rsidR="008D0E69" w:rsidRPr="00EF52AF" w:rsidRDefault="008D0E69">
      <w:pPr>
        <w:pStyle w:val="BodyText"/>
        <w:rPr>
          <w:kern w:val="2"/>
          <w:sz w:val="24"/>
        </w:rPr>
      </w:pPr>
    </w:p>
    <w:p w14:paraId="16637AA7" w14:textId="77777777" w:rsidR="008D0E69" w:rsidRPr="00EF52AF" w:rsidRDefault="005B55F4">
      <w:pPr>
        <w:ind w:left="840"/>
        <w:rPr>
          <w:kern w:val="2"/>
          <w:sz w:val="24"/>
        </w:rPr>
      </w:pPr>
      <w:r w:rsidRPr="00EF52AF">
        <w:rPr>
          <w:kern w:val="2"/>
          <w:sz w:val="24"/>
        </w:rPr>
        <w:t>Health Policy Commission (HPC)</w:t>
      </w:r>
    </w:p>
    <w:p w14:paraId="16637AA8" w14:textId="77777777" w:rsidR="008D0E69" w:rsidRPr="00EF52AF" w:rsidRDefault="005B55F4">
      <w:pPr>
        <w:ind w:left="840" w:right="3575"/>
        <w:rPr>
          <w:kern w:val="2"/>
          <w:sz w:val="24"/>
        </w:rPr>
      </w:pPr>
      <w:r w:rsidRPr="00EF52AF">
        <w:rPr>
          <w:kern w:val="2"/>
          <w:sz w:val="24"/>
        </w:rPr>
        <w:t>Office of the Attorney General (Massachusetts) Center for Health Information and Analysis (CHIA)</w:t>
      </w:r>
    </w:p>
    <w:p w14:paraId="16637AA9" w14:textId="77777777" w:rsidR="008D0E69" w:rsidRPr="00EF52AF" w:rsidRDefault="005B55F4">
      <w:pPr>
        <w:ind w:left="840" w:right="1656"/>
        <w:rPr>
          <w:kern w:val="2"/>
          <w:sz w:val="24"/>
        </w:rPr>
      </w:pPr>
      <w:r w:rsidRPr="00EF52AF">
        <w:rPr>
          <w:kern w:val="2"/>
          <w:sz w:val="24"/>
        </w:rPr>
        <w:t>Executive Office of Labor and Workforce Development (EOLWD) Bureau of Substance Addiction Services (BSAS)</w:t>
      </w:r>
    </w:p>
    <w:p w14:paraId="16637AAA" w14:textId="77777777" w:rsidR="008D0E69" w:rsidRPr="00EF52AF" w:rsidRDefault="008D0E69">
      <w:pPr>
        <w:pStyle w:val="BodyText"/>
        <w:rPr>
          <w:kern w:val="2"/>
          <w:sz w:val="24"/>
        </w:rPr>
      </w:pPr>
    </w:p>
    <w:p w14:paraId="16637AAB" w14:textId="77777777" w:rsidR="008D0E69" w:rsidRPr="00EF52AF" w:rsidRDefault="005B55F4">
      <w:pPr>
        <w:ind w:left="840" w:right="552"/>
        <w:jc w:val="both"/>
        <w:rPr>
          <w:kern w:val="2"/>
          <w:sz w:val="24"/>
        </w:rPr>
      </w:pPr>
      <w:r w:rsidRPr="00EF52AF">
        <w:rPr>
          <w:kern w:val="2"/>
          <w:sz w:val="24"/>
        </w:rPr>
        <w:t>Community Counseling of Bristol County, 1 Washington Street, Taunton, MA 02780 Learn to Cope, 4 Court Street, Suite 110, Taunton, MA 02780</w:t>
      </w:r>
    </w:p>
    <w:p w14:paraId="16637AAC" w14:textId="77777777" w:rsidR="008D0E69" w:rsidRPr="00EF52AF" w:rsidRDefault="005B55F4">
      <w:pPr>
        <w:ind w:left="840" w:right="1303"/>
        <w:jc w:val="both"/>
        <w:rPr>
          <w:kern w:val="2"/>
          <w:sz w:val="24"/>
        </w:rPr>
      </w:pPr>
      <w:r w:rsidRPr="00EF52AF">
        <w:rPr>
          <w:kern w:val="2"/>
          <w:sz w:val="24"/>
        </w:rPr>
        <w:t>Manet Community Health Center, 1 Washington Street, Taunton, MA 02780 Plymouth County Outreach, 153 Central Street, East Bridgewater, MA 02333 SSTAR, 386 Stanley Street, Fall River 02720</w:t>
      </w:r>
    </w:p>
    <w:p w14:paraId="16637AAD" w14:textId="77777777" w:rsidR="008D0E69" w:rsidRPr="00EF52AF" w:rsidRDefault="005B55F4">
      <w:pPr>
        <w:ind w:left="840" w:right="681"/>
        <w:rPr>
          <w:kern w:val="2"/>
          <w:sz w:val="24"/>
        </w:rPr>
      </w:pPr>
      <w:r w:rsidRPr="00EF52AF">
        <w:rPr>
          <w:kern w:val="2"/>
          <w:sz w:val="24"/>
        </w:rPr>
        <w:t>Taunton Open Doors to Recovery, 61 Winthrop Street, Taunton, MA 02780 Taunton Opiate &amp; Substance Use Task Force, 30 Olney Street, Taunton, MA 02780</w:t>
      </w:r>
    </w:p>
    <w:p w14:paraId="16637AAE" w14:textId="77777777" w:rsidR="008D0E69" w:rsidRPr="00EF52AF" w:rsidRDefault="005B55F4">
      <w:pPr>
        <w:ind w:left="840"/>
        <w:rPr>
          <w:kern w:val="2"/>
          <w:sz w:val="24"/>
        </w:rPr>
      </w:pPr>
      <w:r w:rsidRPr="00EF52AF">
        <w:rPr>
          <w:kern w:val="2"/>
          <w:sz w:val="24"/>
        </w:rPr>
        <w:t>Taunton Community Crisis Intervention Team, 1 Washington Street, Taunton, MA 02780</w:t>
      </w:r>
    </w:p>
    <w:p w14:paraId="16637AAF" w14:textId="77777777" w:rsidR="008D0E69" w:rsidRPr="00EF52AF" w:rsidRDefault="008D0E69">
      <w:pPr>
        <w:rPr>
          <w:kern w:val="2"/>
          <w:sz w:val="24"/>
        </w:rPr>
        <w:sectPr w:rsidR="008D0E69" w:rsidRPr="00EF52AF">
          <w:pgSz w:w="12240" w:h="15840"/>
          <w:pgMar w:top="3280" w:right="1320" w:bottom="880" w:left="1320" w:header="712" w:footer="697" w:gutter="0"/>
          <w:cols w:space="720"/>
        </w:sectPr>
      </w:pPr>
    </w:p>
    <w:p w14:paraId="16637AB0" w14:textId="77777777" w:rsidR="008D0E69" w:rsidRPr="00EF52AF" w:rsidRDefault="008D0E69">
      <w:pPr>
        <w:pStyle w:val="BodyText"/>
        <w:rPr>
          <w:kern w:val="2"/>
          <w:sz w:val="20"/>
        </w:rPr>
      </w:pPr>
    </w:p>
    <w:p w14:paraId="16637AB1" w14:textId="77777777" w:rsidR="008D0E69" w:rsidRPr="00EF52AF" w:rsidRDefault="008D0E69">
      <w:pPr>
        <w:pStyle w:val="BodyText"/>
        <w:spacing w:before="8"/>
        <w:rPr>
          <w:kern w:val="2"/>
          <w:sz w:val="19"/>
        </w:rPr>
      </w:pPr>
    </w:p>
    <w:p w14:paraId="16637AB2" w14:textId="77777777" w:rsidR="008D0E69" w:rsidRPr="00EF52AF" w:rsidRDefault="005B55F4">
      <w:pPr>
        <w:pStyle w:val="Heading1"/>
        <w:ind w:left="3462" w:right="3464"/>
        <w:rPr>
          <w:kern w:val="2"/>
          <w:u w:val="none"/>
        </w:rPr>
      </w:pPr>
      <w:bookmarkStart w:id="0" w:name="Exhibit_1"/>
      <w:bookmarkEnd w:id="0"/>
      <w:r w:rsidRPr="00EF52AF">
        <w:rPr>
          <w:kern w:val="2"/>
        </w:rPr>
        <w:t>Exhibit 1</w:t>
      </w:r>
    </w:p>
    <w:p w14:paraId="16637AB3" w14:textId="77777777" w:rsidR="008D0E69" w:rsidRPr="00EF52AF" w:rsidRDefault="008D0E69">
      <w:pPr>
        <w:rPr>
          <w:kern w:val="2"/>
        </w:rPr>
        <w:sectPr w:rsidR="008D0E69" w:rsidRPr="00EF52AF">
          <w:headerReference w:type="default" r:id="rId14"/>
          <w:footerReference w:type="default" r:id="rId15"/>
          <w:pgSz w:w="12240" w:h="15840"/>
          <w:pgMar w:top="1820" w:right="1320" w:bottom="280" w:left="1320" w:header="0" w:footer="0" w:gutter="0"/>
          <w:cols w:space="720"/>
        </w:sectPr>
      </w:pPr>
    </w:p>
    <w:p w14:paraId="16637AB4" w14:textId="77777777" w:rsidR="008D0E69" w:rsidRPr="00EF52AF" w:rsidRDefault="005B55F4">
      <w:pPr>
        <w:spacing w:before="5"/>
        <w:ind w:left="199"/>
        <w:rPr>
          <w:rFonts w:ascii="Arial"/>
          <w:kern w:val="2"/>
          <w:sz w:val="15"/>
        </w:rPr>
      </w:pPr>
      <w:r w:rsidRPr="00EF52AF">
        <w:rPr>
          <w:noProof/>
          <w:kern w:val="2"/>
        </w:rPr>
        <w:lastRenderedPageBreak/>
        <w:drawing>
          <wp:anchor distT="0" distB="0" distL="0" distR="0" simplePos="0" relativeHeight="251654656" behindDoc="1" locked="0" layoutInCell="1" allowOverlap="1" wp14:anchorId="16637BB3" wp14:editId="3F754AD1">
            <wp:simplePos x="0" y="0"/>
            <wp:positionH relativeFrom="page">
              <wp:posOffset>2344535</wp:posOffset>
            </wp:positionH>
            <wp:positionV relativeFrom="paragraph">
              <wp:posOffset>19277</wp:posOffset>
            </wp:positionV>
            <wp:extent cx="903623" cy="585925"/>
            <wp:effectExtent l="0" t="0" r="0" b="0"/>
            <wp:wrapNone/>
            <wp:docPr id="7" name="image3.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jpeg">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903623" cy="585925"/>
                    </a:xfrm>
                    <a:prstGeom prst="rect">
                      <a:avLst/>
                    </a:prstGeom>
                  </pic:spPr>
                </pic:pic>
              </a:graphicData>
            </a:graphic>
          </wp:anchor>
        </w:drawing>
      </w:r>
      <w:bookmarkStart w:id="1" w:name="Ex._1_Ltr-S._Davis_-_Steward_Health_Care"/>
      <w:bookmarkEnd w:id="1"/>
      <w:r w:rsidRPr="00EF52AF">
        <w:rPr>
          <w:rFonts w:ascii="Arial"/>
          <w:color w:val="0C0C0C"/>
          <w:kern w:val="2"/>
          <w:sz w:val="15"/>
        </w:rPr>
        <w:t>A STEWARD FAMILY HOSPITAL</w:t>
      </w:r>
    </w:p>
    <w:p w14:paraId="16637AB5" w14:textId="77777777" w:rsidR="008D0E69" w:rsidRPr="00EF52AF" w:rsidRDefault="008D0E69">
      <w:pPr>
        <w:pStyle w:val="BodyText"/>
        <w:rPr>
          <w:rFonts w:ascii="Arial"/>
          <w:kern w:val="2"/>
          <w:sz w:val="16"/>
        </w:rPr>
      </w:pPr>
    </w:p>
    <w:p w14:paraId="16637AB6" w14:textId="77777777" w:rsidR="008D0E69" w:rsidRPr="00EF52AF" w:rsidRDefault="008D0E69">
      <w:pPr>
        <w:pStyle w:val="BodyText"/>
        <w:spacing w:before="2"/>
        <w:rPr>
          <w:rFonts w:ascii="Arial"/>
          <w:kern w:val="2"/>
          <w:sz w:val="15"/>
        </w:rPr>
      </w:pPr>
    </w:p>
    <w:p w14:paraId="16637AB7" w14:textId="77777777" w:rsidR="008D0E69" w:rsidRPr="00EF52AF" w:rsidRDefault="005B55F4">
      <w:pPr>
        <w:ind w:left="147"/>
        <w:rPr>
          <w:kern w:val="2"/>
          <w:sz w:val="23"/>
        </w:rPr>
      </w:pPr>
      <w:r w:rsidRPr="00EF52AF">
        <w:rPr>
          <w:color w:val="0C0C0C"/>
          <w:kern w:val="2"/>
          <w:sz w:val="23"/>
        </w:rPr>
        <w:t xml:space="preserve">March </w:t>
      </w:r>
      <w:r w:rsidRPr="00EF52AF">
        <w:rPr>
          <w:rFonts w:ascii="Arial"/>
          <w:bCs/>
          <w:color w:val="0C0C0C"/>
          <w:kern w:val="2"/>
        </w:rPr>
        <w:t>1</w:t>
      </w:r>
      <w:r w:rsidRPr="00EF52AF">
        <w:rPr>
          <w:rFonts w:ascii="Arial"/>
          <w:b/>
          <w:color w:val="0C0C0C"/>
          <w:kern w:val="2"/>
        </w:rPr>
        <w:t xml:space="preserve">, </w:t>
      </w:r>
      <w:r w:rsidRPr="00EF52AF">
        <w:rPr>
          <w:color w:val="0C0C0C"/>
          <w:kern w:val="2"/>
          <w:sz w:val="23"/>
        </w:rPr>
        <w:t>2023</w:t>
      </w:r>
    </w:p>
    <w:p w14:paraId="16637AB8" w14:textId="77777777" w:rsidR="008D0E69" w:rsidRPr="00EF52AF" w:rsidRDefault="005B55F4">
      <w:pPr>
        <w:spacing w:before="193"/>
        <w:ind w:left="144"/>
        <w:rPr>
          <w:b/>
          <w:kern w:val="2"/>
          <w:sz w:val="23"/>
          <w:u w:val="single"/>
        </w:rPr>
      </w:pPr>
      <w:r w:rsidRPr="00EF52AF">
        <w:rPr>
          <w:b/>
          <w:color w:val="0C0C0C"/>
          <w:kern w:val="2"/>
          <w:sz w:val="23"/>
          <w:u w:val="single"/>
        </w:rPr>
        <w:t>Via Email</w:t>
      </w:r>
    </w:p>
    <w:p w14:paraId="16637AB9" w14:textId="77777777" w:rsidR="008D0E69" w:rsidRPr="00EF52AF" w:rsidRDefault="005B55F4">
      <w:pPr>
        <w:pStyle w:val="BodyText"/>
        <w:spacing w:before="187"/>
        <w:ind w:left="146"/>
        <w:rPr>
          <w:kern w:val="2"/>
        </w:rPr>
      </w:pPr>
      <w:r w:rsidRPr="00EF52AF">
        <w:rPr>
          <w:color w:val="0C0C0C"/>
          <w:kern w:val="2"/>
        </w:rPr>
        <w:t>Stephen Davis, Director</w:t>
      </w:r>
    </w:p>
    <w:p w14:paraId="16637ABA" w14:textId="77777777" w:rsidR="008D0E69" w:rsidRPr="00EF52AF" w:rsidRDefault="005B55F4">
      <w:pPr>
        <w:pStyle w:val="BodyText"/>
        <w:spacing w:before="4" w:line="256" w:lineRule="auto"/>
        <w:ind w:left="142" w:right="2685"/>
        <w:rPr>
          <w:kern w:val="2"/>
        </w:rPr>
      </w:pPr>
      <w:r w:rsidRPr="00EF52AF">
        <w:rPr>
          <w:color w:val="0C0C0C"/>
          <w:kern w:val="2"/>
        </w:rPr>
        <w:t>Division of Health Care Facility Licensure and Certification Department of Public Health</w:t>
      </w:r>
    </w:p>
    <w:p w14:paraId="16637ABB" w14:textId="77777777" w:rsidR="008D0E69" w:rsidRPr="00EF52AF" w:rsidRDefault="005B55F4">
      <w:pPr>
        <w:pStyle w:val="BodyText"/>
        <w:spacing w:line="261" w:lineRule="exact"/>
        <w:ind w:left="141"/>
        <w:rPr>
          <w:kern w:val="2"/>
        </w:rPr>
      </w:pPr>
      <w:r w:rsidRPr="00EF52AF">
        <w:rPr>
          <w:color w:val="0C0C0C"/>
          <w:kern w:val="2"/>
        </w:rPr>
        <w:t>67 Forest Street</w:t>
      </w:r>
    </w:p>
    <w:p w14:paraId="16637ABC" w14:textId="77777777" w:rsidR="008D0E69" w:rsidRPr="00EF52AF" w:rsidRDefault="005B55F4">
      <w:pPr>
        <w:pStyle w:val="BodyText"/>
        <w:spacing w:before="15"/>
        <w:ind w:left="142"/>
        <w:rPr>
          <w:kern w:val="2"/>
        </w:rPr>
      </w:pPr>
      <w:r w:rsidRPr="00EF52AF">
        <w:rPr>
          <w:color w:val="0C0C0C"/>
          <w:kern w:val="2"/>
        </w:rPr>
        <w:t>Marlborough, MA 01752</w:t>
      </w:r>
    </w:p>
    <w:p w14:paraId="16637ABD" w14:textId="77777777" w:rsidR="008D0E69" w:rsidRPr="00EF52AF" w:rsidRDefault="008D0E69">
      <w:pPr>
        <w:pStyle w:val="BodyText"/>
        <w:spacing w:before="9"/>
        <w:rPr>
          <w:kern w:val="2"/>
        </w:rPr>
      </w:pPr>
    </w:p>
    <w:p w14:paraId="16637ABE" w14:textId="77777777" w:rsidR="008D0E69" w:rsidRPr="00EF52AF" w:rsidRDefault="005B55F4">
      <w:pPr>
        <w:pStyle w:val="BodyText"/>
        <w:tabs>
          <w:tab w:val="left" w:pos="857"/>
        </w:tabs>
        <w:spacing w:line="252" w:lineRule="auto"/>
        <w:ind w:left="863" w:right="175" w:hanging="544"/>
        <w:rPr>
          <w:kern w:val="2"/>
          <w:u w:val="single"/>
        </w:rPr>
      </w:pPr>
      <w:r w:rsidRPr="00EF52AF">
        <w:rPr>
          <w:color w:val="0C0C0C"/>
          <w:kern w:val="2"/>
        </w:rPr>
        <w:t>Re:</w:t>
      </w:r>
      <w:r w:rsidRPr="00EF52AF">
        <w:rPr>
          <w:color w:val="0C0C0C"/>
          <w:kern w:val="2"/>
        </w:rPr>
        <w:tab/>
      </w:r>
      <w:r w:rsidRPr="00EF52AF">
        <w:rPr>
          <w:color w:val="0C0C0C"/>
          <w:kern w:val="2"/>
          <w:u w:val="single"/>
        </w:rPr>
        <w:t xml:space="preserve">Steward Health Care System LLC - Morton Hospital - Relocation of Morton Hospital's Comprehensive </w:t>
      </w:r>
      <w:r w:rsidRPr="00EF52AF">
        <w:rPr>
          <w:color w:val="282828"/>
          <w:kern w:val="2"/>
          <w:u w:val="single"/>
        </w:rPr>
        <w:t>Addiction Program (MORCAP)</w:t>
      </w:r>
    </w:p>
    <w:p w14:paraId="16637ABF" w14:textId="77777777" w:rsidR="008D0E69" w:rsidRPr="00EF52AF" w:rsidRDefault="008D0E69">
      <w:pPr>
        <w:pStyle w:val="BodyText"/>
        <w:spacing w:before="7"/>
        <w:rPr>
          <w:kern w:val="2"/>
        </w:rPr>
      </w:pPr>
    </w:p>
    <w:p w14:paraId="16637AC0" w14:textId="77777777" w:rsidR="008D0E69" w:rsidRPr="00EF52AF" w:rsidRDefault="005B55F4">
      <w:pPr>
        <w:pStyle w:val="BodyText"/>
        <w:ind w:left="137"/>
        <w:rPr>
          <w:kern w:val="2"/>
        </w:rPr>
      </w:pPr>
      <w:r w:rsidRPr="00EF52AF">
        <w:rPr>
          <w:color w:val="0C0C0C"/>
          <w:kern w:val="2"/>
        </w:rPr>
        <w:t>Dear Mr. Davis:</w:t>
      </w:r>
    </w:p>
    <w:p w14:paraId="16637AC1" w14:textId="77777777" w:rsidR="008D0E69" w:rsidRPr="00EF52AF" w:rsidRDefault="008D0E69">
      <w:pPr>
        <w:pStyle w:val="BodyText"/>
        <w:spacing w:before="5"/>
        <w:rPr>
          <w:kern w:val="2"/>
          <w:sz w:val="20"/>
        </w:rPr>
      </w:pPr>
    </w:p>
    <w:p w14:paraId="16637AC2" w14:textId="77777777" w:rsidR="008D0E69" w:rsidRPr="00EF52AF" w:rsidRDefault="005B55F4">
      <w:pPr>
        <w:pStyle w:val="BodyText"/>
        <w:spacing w:line="252" w:lineRule="auto"/>
        <w:ind w:left="131" w:right="161" w:firstLine="8"/>
        <w:jc w:val="both"/>
        <w:rPr>
          <w:kern w:val="2"/>
        </w:rPr>
      </w:pPr>
      <w:r w:rsidRPr="00EF52AF">
        <w:rPr>
          <w:color w:val="0C0C0C"/>
          <w:kern w:val="2"/>
        </w:rPr>
        <w:t xml:space="preserve">This letter is submitted on behalf of Steward Health Care System LLC ("Steward"), which owns and operates Morton Hospital, located at 88 Washington Street, Taunton, MA 02780 </w:t>
      </w:r>
      <w:r w:rsidRPr="00EF52AF">
        <w:rPr>
          <w:color w:val="282828"/>
          <w:kern w:val="2"/>
        </w:rPr>
        <w:t xml:space="preserve">(the </w:t>
      </w:r>
      <w:r w:rsidRPr="00EF52AF">
        <w:rPr>
          <w:color w:val="0C0C0C"/>
          <w:kern w:val="2"/>
        </w:rPr>
        <w:t xml:space="preserve">"Hospital"). I am the President and Chief Executive Office of the Hospital. Pursuant to 105 CMR 130.122, the Hospital hereby informs the Department of Public Health ("Department") that on or about March 30, 2023, it intends to submit a ninety-day (90) notice of the proposed relocation of </w:t>
      </w:r>
      <w:r w:rsidRPr="00EF52AF">
        <w:rPr>
          <w:color w:val="282828"/>
          <w:kern w:val="2"/>
        </w:rPr>
        <w:t xml:space="preserve">Morton </w:t>
      </w:r>
      <w:r w:rsidRPr="00EF52AF">
        <w:rPr>
          <w:color w:val="0C0C0C"/>
          <w:kern w:val="2"/>
        </w:rPr>
        <w:t>Hospital's Comprehensive Addiction Program (MORCAP) at the Hospital.</w:t>
      </w:r>
    </w:p>
    <w:p w14:paraId="16637AC3" w14:textId="77777777" w:rsidR="008D0E69" w:rsidRPr="00EF52AF" w:rsidRDefault="008D0E69">
      <w:pPr>
        <w:pStyle w:val="BodyText"/>
        <w:spacing w:before="7"/>
        <w:rPr>
          <w:kern w:val="2"/>
          <w:sz w:val="20"/>
        </w:rPr>
      </w:pPr>
    </w:p>
    <w:p w14:paraId="16637AC4" w14:textId="2B77B764" w:rsidR="008D0E69" w:rsidRPr="00EF52AF" w:rsidRDefault="005B55F4">
      <w:pPr>
        <w:pStyle w:val="BodyText"/>
        <w:spacing w:line="249" w:lineRule="auto"/>
        <w:ind w:left="125" w:right="168" w:firstLine="11"/>
        <w:jc w:val="both"/>
        <w:rPr>
          <w:kern w:val="2"/>
        </w:rPr>
      </w:pPr>
      <w:r w:rsidRPr="00EF52AF">
        <w:rPr>
          <w:color w:val="0C0C0C"/>
          <w:kern w:val="2"/>
        </w:rPr>
        <w:t>Steward and the Hospital understand that although it is not a technical closure, that the relocation of MORCAP to Dorchester will affect the Taunton community. As the Department is aware</w:t>
      </w:r>
      <w:r w:rsidRPr="00EF52AF">
        <w:rPr>
          <w:color w:val="3D3D3D"/>
          <w:kern w:val="2"/>
        </w:rPr>
        <w:t xml:space="preserve">, </w:t>
      </w:r>
      <w:r w:rsidRPr="00EF52AF">
        <w:rPr>
          <w:color w:val="0C0C0C"/>
          <w:kern w:val="2"/>
        </w:rPr>
        <w:t xml:space="preserve">in order to accomplish the relocation, there is a concurrent Transfer of Site ("TOS") filing of the MORCAP beds that will mitigate the effects of this loss. MORCAP has 32 licensed substance abuse beds and out of this 32 there are currently 18 licensed </w:t>
      </w:r>
      <w:proofErr w:type="gramStart"/>
      <w:r w:rsidRPr="00EF52AF">
        <w:rPr>
          <w:color w:val="0C0C0C"/>
          <w:kern w:val="2"/>
        </w:rPr>
        <w:t>substance</w:t>
      </w:r>
      <w:proofErr w:type="gramEnd"/>
      <w:r w:rsidRPr="00EF52AF">
        <w:rPr>
          <w:color w:val="0C0C0C"/>
          <w:kern w:val="2"/>
        </w:rPr>
        <w:t xml:space="preserve"> use disorder abuse beds currently in service. The remaining 14 beds are being utilized as med/surg beds in response to the public health emergency and authorized by DPH waivers. This means that 14 of the substance use disorder beds are temporarily out of service. The proposed Transfer of Site </w:t>
      </w:r>
      <w:r w:rsidRPr="00EF52AF">
        <w:rPr>
          <w:color w:val="3D3D3D"/>
          <w:kern w:val="2"/>
        </w:rPr>
        <w:t xml:space="preserve">will </w:t>
      </w:r>
      <w:r w:rsidRPr="00EF52AF">
        <w:rPr>
          <w:color w:val="0C0C0C"/>
          <w:kern w:val="2"/>
        </w:rPr>
        <w:t xml:space="preserve">move 25 </w:t>
      </w:r>
      <w:proofErr w:type="gramStart"/>
      <w:r w:rsidRPr="00EF52AF">
        <w:rPr>
          <w:color w:val="0C0C0C"/>
          <w:kern w:val="2"/>
        </w:rPr>
        <w:t>substance</w:t>
      </w:r>
      <w:proofErr w:type="gramEnd"/>
      <w:r w:rsidRPr="00EF52AF">
        <w:rPr>
          <w:color w:val="0C0C0C"/>
          <w:kern w:val="2"/>
        </w:rPr>
        <w:t xml:space="preserve"> use disorder beds to Ca</w:t>
      </w:r>
      <w:r w:rsidR="007561FC" w:rsidRPr="00EF52AF">
        <w:rPr>
          <w:color w:val="0C0C0C"/>
          <w:kern w:val="2"/>
        </w:rPr>
        <w:t>rn</w:t>
      </w:r>
      <w:r w:rsidRPr="00EF52AF">
        <w:rPr>
          <w:color w:val="0C0C0C"/>
          <w:kern w:val="2"/>
        </w:rPr>
        <w:t>ey Hospital to create what will be called the Carney Comprehensive Addiction Program ("CARCAP"). Of the 25 substance abuse beds that are to be relocated,</w:t>
      </w:r>
      <w:r w:rsidRPr="002B220F">
        <w:rPr>
          <w:color w:val="0C0C0C"/>
          <w:kern w:val="2"/>
        </w:rPr>
        <w:t xml:space="preserve"> </w:t>
      </w:r>
      <w:r w:rsidRPr="002B220F">
        <w:rPr>
          <w:bCs/>
          <w:color w:val="0C0C0C"/>
          <w:kern w:val="2"/>
        </w:rPr>
        <w:t>18</w:t>
      </w:r>
      <w:r w:rsidRPr="002B220F">
        <w:rPr>
          <w:rFonts w:ascii="Arial"/>
          <w:b/>
          <w:color w:val="0C0C0C"/>
          <w:kern w:val="2"/>
        </w:rPr>
        <w:t xml:space="preserve"> </w:t>
      </w:r>
      <w:r w:rsidRPr="00EF52AF">
        <w:rPr>
          <w:color w:val="0C0C0C"/>
          <w:kern w:val="2"/>
        </w:rPr>
        <w:t>are in service and 7 are out of service. The remaining 7 substance use disorder beds will close permanently.</w:t>
      </w:r>
    </w:p>
    <w:p w14:paraId="16637AC5" w14:textId="77777777" w:rsidR="008D0E69" w:rsidRPr="00EF52AF" w:rsidRDefault="008D0E69">
      <w:pPr>
        <w:pStyle w:val="BodyText"/>
        <w:spacing w:before="6"/>
        <w:rPr>
          <w:kern w:val="2"/>
          <w:sz w:val="20"/>
        </w:rPr>
      </w:pPr>
    </w:p>
    <w:p w14:paraId="16637AC6" w14:textId="5CCDB0FB" w:rsidR="008D0E69" w:rsidRPr="00EF52AF" w:rsidRDefault="005B55F4">
      <w:pPr>
        <w:pStyle w:val="BodyText"/>
        <w:spacing w:line="252" w:lineRule="auto"/>
        <w:ind w:left="114" w:right="178" w:firstLine="14"/>
        <w:jc w:val="both"/>
        <w:rPr>
          <w:kern w:val="2"/>
        </w:rPr>
      </w:pPr>
      <w:r w:rsidRPr="00EF52AF">
        <w:rPr>
          <w:color w:val="0C0C0C"/>
          <w:kern w:val="2"/>
        </w:rPr>
        <w:t>Please note that in compliance with the Department's regulations, the Hospital through separate correspondence is sending notice today to the Hospital's patient and family counci</w:t>
      </w:r>
      <w:r w:rsidRPr="00EF52AF">
        <w:rPr>
          <w:color w:val="282828"/>
          <w:kern w:val="2"/>
        </w:rPr>
        <w:t>l</w:t>
      </w:r>
      <w:r w:rsidRPr="00EF52AF">
        <w:rPr>
          <w:color w:val="5B5B5B"/>
          <w:kern w:val="2"/>
        </w:rPr>
        <w:t xml:space="preserve">, </w:t>
      </w:r>
      <w:r w:rsidRPr="00EF52AF">
        <w:rPr>
          <w:color w:val="0C0C0C"/>
          <w:kern w:val="2"/>
        </w:rPr>
        <w:t>each staff member of the Hospital, and every labor organization that represents the Hospital's workforce during the period of the essential services closure process. Notice is also being sent today to the members of the General Court, as well as appropriate local elected officials. As part of this relocation, the Hospital is taking the appropriate steps to make sure that patients in the Taunton community will have seamless access to the relocated unit in Dorchester. As indicated above, the relocated unit in Dorchester will be called CARCAP at Ca</w:t>
      </w:r>
      <w:r w:rsidR="007561FC" w:rsidRPr="00EF52AF">
        <w:rPr>
          <w:color w:val="0C0C0C"/>
          <w:kern w:val="2"/>
        </w:rPr>
        <w:t>rn</w:t>
      </w:r>
      <w:r w:rsidRPr="00EF52AF">
        <w:rPr>
          <w:color w:val="0C0C0C"/>
          <w:kern w:val="2"/>
        </w:rPr>
        <w:t>ey Hospital but it will remain under the complete control of Morton Hospital and its substance use disorder team. Policies will be in place to ensure seamless referrals and transitions for all patients from the Taunton community. We welcome questions and engagement from the community as we prepare for the relocation of the MORCAP program.</w:t>
      </w:r>
    </w:p>
    <w:p w14:paraId="16637AC7" w14:textId="77777777" w:rsidR="008D0E69" w:rsidRPr="00EF52AF" w:rsidRDefault="008D0E69">
      <w:pPr>
        <w:spacing w:line="252" w:lineRule="auto"/>
        <w:jc w:val="both"/>
        <w:rPr>
          <w:kern w:val="2"/>
        </w:rPr>
        <w:sectPr w:rsidR="008D0E69" w:rsidRPr="00EF52AF">
          <w:headerReference w:type="default" r:id="rId17"/>
          <w:footerReference w:type="default" r:id="rId18"/>
          <w:pgSz w:w="12240" w:h="15840"/>
          <w:pgMar w:top="1260" w:right="1240" w:bottom="920" w:left="1320" w:header="719" w:footer="726" w:gutter="0"/>
          <w:cols w:space="720"/>
        </w:sectPr>
      </w:pPr>
    </w:p>
    <w:p w14:paraId="16637AC8" w14:textId="77777777" w:rsidR="008D0E69" w:rsidRPr="00EF52AF" w:rsidRDefault="008D0E69">
      <w:pPr>
        <w:pStyle w:val="BodyText"/>
        <w:rPr>
          <w:kern w:val="2"/>
          <w:sz w:val="20"/>
        </w:rPr>
      </w:pPr>
    </w:p>
    <w:p w14:paraId="16637AC9" w14:textId="77777777" w:rsidR="008D0E69" w:rsidRPr="00EF52AF" w:rsidRDefault="008D0E69">
      <w:pPr>
        <w:pStyle w:val="BodyText"/>
        <w:rPr>
          <w:kern w:val="2"/>
          <w:sz w:val="20"/>
        </w:rPr>
      </w:pPr>
    </w:p>
    <w:p w14:paraId="16637ACA" w14:textId="77777777" w:rsidR="008D0E69" w:rsidRPr="00EF52AF" w:rsidRDefault="008D0E69">
      <w:pPr>
        <w:pStyle w:val="BodyText"/>
        <w:rPr>
          <w:kern w:val="2"/>
          <w:sz w:val="20"/>
        </w:rPr>
      </w:pPr>
    </w:p>
    <w:p w14:paraId="16637ACB" w14:textId="77777777" w:rsidR="008D0E69" w:rsidRPr="00EF52AF" w:rsidRDefault="008D0E69">
      <w:pPr>
        <w:pStyle w:val="BodyText"/>
        <w:rPr>
          <w:kern w:val="2"/>
          <w:sz w:val="20"/>
        </w:rPr>
      </w:pPr>
    </w:p>
    <w:p w14:paraId="16637ACC" w14:textId="77777777" w:rsidR="008D0E69" w:rsidRPr="00EF52AF" w:rsidRDefault="008D0E69">
      <w:pPr>
        <w:pStyle w:val="BodyText"/>
        <w:rPr>
          <w:kern w:val="2"/>
          <w:sz w:val="20"/>
        </w:rPr>
      </w:pPr>
    </w:p>
    <w:p w14:paraId="16637ACD" w14:textId="77777777" w:rsidR="008D0E69" w:rsidRPr="00EF52AF" w:rsidRDefault="008D0E69">
      <w:pPr>
        <w:pStyle w:val="BodyText"/>
        <w:rPr>
          <w:kern w:val="2"/>
          <w:sz w:val="20"/>
        </w:rPr>
      </w:pPr>
    </w:p>
    <w:p w14:paraId="16637ACE" w14:textId="77777777" w:rsidR="008D0E69" w:rsidRPr="00EF52AF" w:rsidRDefault="008D0E69">
      <w:pPr>
        <w:pStyle w:val="BodyText"/>
        <w:rPr>
          <w:kern w:val="2"/>
          <w:sz w:val="20"/>
        </w:rPr>
      </w:pPr>
    </w:p>
    <w:p w14:paraId="16637ACF" w14:textId="77777777" w:rsidR="008D0E69" w:rsidRPr="00EF52AF" w:rsidRDefault="008D0E69">
      <w:pPr>
        <w:pStyle w:val="BodyText"/>
        <w:rPr>
          <w:kern w:val="2"/>
          <w:sz w:val="20"/>
        </w:rPr>
      </w:pPr>
    </w:p>
    <w:p w14:paraId="16637AD0" w14:textId="77777777" w:rsidR="008D0E69" w:rsidRPr="00EF52AF" w:rsidRDefault="008D0E69">
      <w:pPr>
        <w:pStyle w:val="BodyText"/>
        <w:rPr>
          <w:kern w:val="2"/>
          <w:sz w:val="20"/>
        </w:rPr>
      </w:pPr>
    </w:p>
    <w:p w14:paraId="16637AD1" w14:textId="77777777" w:rsidR="008D0E69" w:rsidRPr="00EF52AF" w:rsidRDefault="008D0E69">
      <w:pPr>
        <w:pStyle w:val="BodyText"/>
        <w:rPr>
          <w:kern w:val="2"/>
          <w:sz w:val="20"/>
        </w:rPr>
      </w:pPr>
    </w:p>
    <w:p w14:paraId="16637AD2" w14:textId="77777777" w:rsidR="008D0E69" w:rsidRPr="00EF52AF" w:rsidRDefault="008D0E69">
      <w:pPr>
        <w:pStyle w:val="BodyText"/>
        <w:rPr>
          <w:kern w:val="2"/>
          <w:sz w:val="20"/>
        </w:rPr>
      </w:pPr>
    </w:p>
    <w:p w14:paraId="16637AD3" w14:textId="77777777" w:rsidR="008D0E69" w:rsidRPr="00EF52AF" w:rsidRDefault="008D0E69">
      <w:pPr>
        <w:pStyle w:val="BodyText"/>
        <w:rPr>
          <w:kern w:val="2"/>
          <w:sz w:val="20"/>
        </w:rPr>
      </w:pPr>
    </w:p>
    <w:p w14:paraId="16637AD4" w14:textId="77777777" w:rsidR="008D0E69" w:rsidRPr="00EF52AF" w:rsidRDefault="008D0E69">
      <w:pPr>
        <w:pStyle w:val="BodyText"/>
        <w:rPr>
          <w:kern w:val="2"/>
          <w:sz w:val="20"/>
        </w:rPr>
      </w:pPr>
    </w:p>
    <w:p w14:paraId="16637AD5" w14:textId="77777777" w:rsidR="008D0E69" w:rsidRPr="00EF52AF" w:rsidRDefault="008D0E69">
      <w:pPr>
        <w:pStyle w:val="BodyText"/>
        <w:spacing w:before="10"/>
        <w:rPr>
          <w:kern w:val="2"/>
          <w:sz w:val="26"/>
        </w:rPr>
      </w:pPr>
    </w:p>
    <w:p w14:paraId="16637AD6" w14:textId="77777777" w:rsidR="008D0E69" w:rsidRDefault="005B55F4">
      <w:pPr>
        <w:pStyle w:val="BodyText"/>
        <w:spacing w:before="91" w:line="252" w:lineRule="auto"/>
        <w:ind w:left="195" w:firstLine="1"/>
        <w:rPr>
          <w:color w:val="0C0C0C"/>
          <w:kern w:val="2"/>
        </w:rPr>
      </w:pPr>
      <w:r w:rsidRPr="00EF52AF">
        <w:rPr>
          <w:color w:val="0C0C0C"/>
          <w:kern w:val="2"/>
        </w:rPr>
        <w:t>Thank you for your attention to this matter. If you have any questions, please do not hesitate to contact Andrew Levine, Esq., or me.</w:t>
      </w:r>
    </w:p>
    <w:p w14:paraId="1B2AE2D2" w14:textId="64AB7679" w:rsidR="007046F2" w:rsidRDefault="007046F2">
      <w:pPr>
        <w:pStyle w:val="BodyText"/>
        <w:spacing w:before="91" w:line="252" w:lineRule="auto"/>
        <w:ind w:left="195" w:firstLine="1"/>
        <w:rPr>
          <w:color w:val="0C0C0C"/>
          <w:kern w:val="2"/>
        </w:rPr>
      </w:pPr>
    </w:p>
    <w:p w14:paraId="26C69A3B" w14:textId="20ECE530" w:rsidR="007046F2" w:rsidRPr="00EF52AF" w:rsidRDefault="000C0AC9">
      <w:pPr>
        <w:pStyle w:val="BodyText"/>
        <w:spacing w:before="91" w:line="252" w:lineRule="auto"/>
        <w:ind w:left="195" w:firstLine="1"/>
        <w:rPr>
          <w:kern w:val="2"/>
        </w:rPr>
      </w:pPr>
      <w:r>
        <w:rPr>
          <w:noProof/>
        </w:rPr>
        <w:drawing>
          <wp:anchor distT="0" distB="0" distL="114300" distR="114300" simplePos="0" relativeHeight="251660800" behindDoc="1" locked="0" layoutInCell="1" allowOverlap="1" wp14:anchorId="5EA13945" wp14:editId="2D16D4FF">
            <wp:simplePos x="0" y="0"/>
            <wp:positionH relativeFrom="column">
              <wp:posOffset>2873622</wp:posOffset>
            </wp:positionH>
            <wp:positionV relativeFrom="paragraph">
              <wp:posOffset>59690</wp:posOffset>
            </wp:positionV>
            <wp:extent cx="2293805" cy="871077"/>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93805" cy="87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637AD7" w14:textId="77777777" w:rsidR="008D0E69" w:rsidRPr="00EF52AF" w:rsidRDefault="008D0E69">
      <w:pPr>
        <w:pStyle w:val="BodyText"/>
        <w:rPr>
          <w:kern w:val="2"/>
          <w:sz w:val="20"/>
        </w:rPr>
      </w:pPr>
    </w:p>
    <w:p w14:paraId="16637ADB" w14:textId="77777777" w:rsidR="008D0E69" w:rsidRPr="00EF52AF" w:rsidRDefault="008D0E69">
      <w:pPr>
        <w:pStyle w:val="BodyText"/>
        <w:rPr>
          <w:kern w:val="2"/>
          <w:sz w:val="26"/>
        </w:rPr>
      </w:pPr>
    </w:p>
    <w:p w14:paraId="16637ADC" w14:textId="77777777" w:rsidR="008D0E69" w:rsidRPr="00EF52AF" w:rsidRDefault="008D0E69">
      <w:pPr>
        <w:pStyle w:val="BodyText"/>
        <w:spacing w:before="10"/>
        <w:rPr>
          <w:kern w:val="2"/>
          <w:sz w:val="22"/>
        </w:rPr>
      </w:pPr>
    </w:p>
    <w:p w14:paraId="54E1DADF" w14:textId="77777777" w:rsidR="000C0AC9" w:rsidRDefault="000C0AC9">
      <w:pPr>
        <w:pStyle w:val="BodyText"/>
        <w:tabs>
          <w:tab w:val="left" w:pos="910"/>
        </w:tabs>
        <w:spacing w:line="247" w:lineRule="auto"/>
        <w:ind w:left="906" w:right="5019" w:hanging="720"/>
        <w:rPr>
          <w:color w:val="0C0C0C"/>
          <w:kern w:val="2"/>
        </w:rPr>
      </w:pPr>
    </w:p>
    <w:p w14:paraId="64B5FFB5" w14:textId="77777777" w:rsidR="000C0AC9" w:rsidRDefault="000C0AC9">
      <w:pPr>
        <w:pStyle w:val="BodyText"/>
        <w:tabs>
          <w:tab w:val="left" w:pos="910"/>
        </w:tabs>
        <w:spacing w:line="247" w:lineRule="auto"/>
        <w:ind w:left="906" w:right="5019" w:hanging="720"/>
        <w:rPr>
          <w:color w:val="0C0C0C"/>
          <w:kern w:val="2"/>
        </w:rPr>
      </w:pPr>
    </w:p>
    <w:p w14:paraId="1B3FA871" w14:textId="77777777" w:rsidR="000C0AC9" w:rsidRDefault="000C0AC9">
      <w:pPr>
        <w:pStyle w:val="BodyText"/>
        <w:tabs>
          <w:tab w:val="left" w:pos="910"/>
        </w:tabs>
        <w:spacing w:line="247" w:lineRule="auto"/>
        <w:ind w:left="906" w:right="5019" w:hanging="720"/>
        <w:rPr>
          <w:color w:val="0C0C0C"/>
          <w:kern w:val="2"/>
        </w:rPr>
      </w:pPr>
    </w:p>
    <w:p w14:paraId="18FEF72E" w14:textId="77777777" w:rsidR="000C0AC9" w:rsidRDefault="000C0AC9">
      <w:pPr>
        <w:pStyle w:val="BodyText"/>
        <w:tabs>
          <w:tab w:val="left" w:pos="910"/>
        </w:tabs>
        <w:spacing w:line="247" w:lineRule="auto"/>
        <w:ind w:left="906" w:right="5019" w:hanging="720"/>
        <w:rPr>
          <w:color w:val="0C0C0C"/>
          <w:kern w:val="2"/>
        </w:rPr>
      </w:pPr>
    </w:p>
    <w:p w14:paraId="16637ADD" w14:textId="742DB829" w:rsidR="008D0E69" w:rsidRPr="00EF52AF" w:rsidRDefault="005B55F4">
      <w:pPr>
        <w:pStyle w:val="BodyText"/>
        <w:tabs>
          <w:tab w:val="left" w:pos="910"/>
        </w:tabs>
        <w:spacing w:line="247" w:lineRule="auto"/>
        <w:ind w:left="906" w:right="5019" w:hanging="720"/>
        <w:rPr>
          <w:kern w:val="2"/>
        </w:rPr>
      </w:pPr>
      <w:r w:rsidRPr="00EF52AF">
        <w:rPr>
          <w:color w:val="0C0C0C"/>
          <w:kern w:val="2"/>
        </w:rPr>
        <w:t>cc:</w:t>
      </w:r>
      <w:r w:rsidRPr="00EF52AF">
        <w:rPr>
          <w:color w:val="0C0C0C"/>
          <w:kern w:val="2"/>
        </w:rPr>
        <w:tab/>
      </w:r>
      <w:r w:rsidRPr="00EF52AF">
        <w:rPr>
          <w:color w:val="0C0C0C"/>
          <w:kern w:val="2"/>
        </w:rPr>
        <w:tab/>
        <w:t xml:space="preserve">Shaunna O'Connell, Mayor of Taunton Senator Marc R. Pacheco Representative Carol </w:t>
      </w:r>
      <w:r w:rsidRPr="00EF52AF">
        <w:rPr>
          <w:rFonts w:ascii="Arial"/>
          <w:color w:val="0C0C0C"/>
          <w:kern w:val="2"/>
        </w:rPr>
        <w:t xml:space="preserve">A. </w:t>
      </w:r>
      <w:r w:rsidRPr="00EF52AF">
        <w:rPr>
          <w:color w:val="0C0C0C"/>
          <w:kern w:val="2"/>
        </w:rPr>
        <w:t>Doherty</w:t>
      </w:r>
    </w:p>
    <w:p w14:paraId="16637ADE" w14:textId="77777777" w:rsidR="008D0E69" w:rsidRPr="00EF52AF" w:rsidRDefault="005B55F4">
      <w:pPr>
        <w:pStyle w:val="BodyText"/>
        <w:spacing w:before="3"/>
        <w:ind w:left="907"/>
        <w:rPr>
          <w:kern w:val="2"/>
        </w:rPr>
      </w:pPr>
      <w:r w:rsidRPr="00EF52AF">
        <w:rPr>
          <w:color w:val="0C0C0C"/>
          <w:kern w:val="2"/>
        </w:rPr>
        <w:t xml:space="preserve">Kelly </w:t>
      </w:r>
      <w:r w:rsidRPr="00EF52AF">
        <w:rPr>
          <w:rFonts w:ascii="Arial"/>
          <w:color w:val="0C0C0C"/>
          <w:kern w:val="2"/>
        </w:rPr>
        <w:t xml:space="preserve">A. </w:t>
      </w:r>
      <w:r w:rsidRPr="00EF52AF">
        <w:rPr>
          <w:color w:val="0C0C0C"/>
          <w:kern w:val="2"/>
        </w:rPr>
        <w:t>Dooner, Council President</w:t>
      </w:r>
    </w:p>
    <w:p w14:paraId="16637ADF" w14:textId="77777777" w:rsidR="008D0E69" w:rsidRPr="00EF52AF" w:rsidRDefault="005B55F4">
      <w:pPr>
        <w:pStyle w:val="BodyText"/>
        <w:spacing w:before="4"/>
        <w:ind w:left="906"/>
        <w:rPr>
          <w:kern w:val="2"/>
        </w:rPr>
      </w:pPr>
      <w:r w:rsidRPr="00EF52AF">
        <w:rPr>
          <w:color w:val="0C0C0C"/>
          <w:kern w:val="2"/>
        </w:rPr>
        <w:t>E. Kelley, DPH</w:t>
      </w:r>
    </w:p>
    <w:p w14:paraId="16637AE0" w14:textId="77777777" w:rsidR="008D0E69" w:rsidRPr="00EF52AF" w:rsidRDefault="005B55F4">
      <w:pPr>
        <w:pStyle w:val="BodyText"/>
        <w:spacing w:before="14"/>
        <w:ind w:left="907"/>
        <w:rPr>
          <w:kern w:val="2"/>
        </w:rPr>
      </w:pPr>
      <w:r w:rsidRPr="00EF52AF">
        <w:rPr>
          <w:color w:val="0C0C0C"/>
          <w:kern w:val="2"/>
        </w:rPr>
        <w:t>W. Mackie, Esq., DPH</w:t>
      </w:r>
    </w:p>
    <w:p w14:paraId="16637AE1" w14:textId="77777777" w:rsidR="008D0E69" w:rsidRPr="00EF52AF" w:rsidRDefault="005B55F4">
      <w:pPr>
        <w:pStyle w:val="BodyText"/>
        <w:spacing w:before="10"/>
        <w:ind w:left="901"/>
        <w:rPr>
          <w:kern w:val="2"/>
        </w:rPr>
      </w:pPr>
      <w:r w:rsidRPr="00EF52AF">
        <w:rPr>
          <w:color w:val="0C0C0C"/>
          <w:kern w:val="2"/>
        </w:rPr>
        <w:t>R. Kaye, Esq., DPH</w:t>
      </w:r>
    </w:p>
    <w:p w14:paraId="16637AE2" w14:textId="77777777" w:rsidR="008D0E69" w:rsidRPr="00EF52AF" w:rsidRDefault="005B55F4">
      <w:pPr>
        <w:pStyle w:val="BodyText"/>
        <w:spacing w:before="9"/>
        <w:ind w:left="896"/>
        <w:rPr>
          <w:kern w:val="2"/>
        </w:rPr>
      </w:pPr>
      <w:r w:rsidRPr="00EF52AF">
        <w:rPr>
          <w:color w:val="0C0C0C"/>
          <w:kern w:val="2"/>
        </w:rPr>
        <w:t>J. Bernice, DPH</w:t>
      </w:r>
    </w:p>
    <w:p w14:paraId="16637AE3" w14:textId="77777777" w:rsidR="008D0E69" w:rsidRPr="00EF52AF" w:rsidRDefault="005B55F4">
      <w:pPr>
        <w:pStyle w:val="BodyText"/>
        <w:spacing w:before="10"/>
        <w:ind w:left="896"/>
        <w:rPr>
          <w:kern w:val="2"/>
        </w:rPr>
      </w:pPr>
      <w:r w:rsidRPr="00EF52AF">
        <w:rPr>
          <w:color w:val="0C0C0C"/>
          <w:kern w:val="2"/>
        </w:rPr>
        <w:t>S. Carlson, DPH</w:t>
      </w:r>
    </w:p>
    <w:p w14:paraId="16637AE4" w14:textId="77777777" w:rsidR="008D0E69" w:rsidRPr="00EF52AF" w:rsidRDefault="005B55F4">
      <w:pPr>
        <w:pStyle w:val="BodyText"/>
        <w:spacing w:before="14"/>
        <w:ind w:left="897"/>
        <w:rPr>
          <w:kern w:val="2"/>
        </w:rPr>
      </w:pPr>
      <w:r w:rsidRPr="00EF52AF">
        <w:rPr>
          <w:color w:val="0C0C0C"/>
          <w:kern w:val="2"/>
        </w:rPr>
        <w:t>D. Calvert, BSAS</w:t>
      </w:r>
    </w:p>
    <w:p w14:paraId="16637AE5" w14:textId="77777777" w:rsidR="008D0E69" w:rsidRPr="00EF52AF" w:rsidRDefault="005B55F4">
      <w:pPr>
        <w:pStyle w:val="BodyText"/>
        <w:spacing w:before="10"/>
        <w:ind w:left="902"/>
        <w:rPr>
          <w:kern w:val="2"/>
        </w:rPr>
      </w:pPr>
      <w:r w:rsidRPr="00EF52AF">
        <w:rPr>
          <w:color w:val="0C0C0C"/>
          <w:kern w:val="2"/>
        </w:rPr>
        <w:t>W. Weil, BSAS</w:t>
      </w:r>
    </w:p>
    <w:p w14:paraId="16637AE6" w14:textId="77777777" w:rsidR="008D0E69" w:rsidRPr="00EF52AF" w:rsidRDefault="005B55F4">
      <w:pPr>
        <w:pStyle w:val="BodyText"/>
        <w:spacing w:before="9"/>
        <w:ind w:left="892"/>
        <w:rPr>
          <w:kern w:val="2"/>
        </w:rPr>
      </w:pPr>
      <w:r w:rsidRPr="00EF52AF">
        <w:rPr>
          <w:color w:val="0C0C0C"/>
          <w:kern w:val="2"/>
        </w:rPr>
        <w:t>C. Bloom, Esq.</w:t>
      </w:r>
    </w:p>
    <w:p w14:paraId="16637AE7" w14:textId="77777777" w:rsidR="008D0E69" w:rsidRPr="00EF52AF" w:rsidRDefault="005B55F4">
      <w:pPr>
        <w:pStyle w:val="BodyText"/>
        <w:spacing w:before="14"/>
        <w:ind w:left="892"/>
        <w:rPr>
          <w:kern w:val="2"/>
        </w:rPr>
      </w:pPr>
      <w:r w:rsidRPr="00EF52AF">
        <w:rPr>
          <w:color w:val="0C0C0C"/>
          <w:kern w:val="2"/>
        </w:rPr>
        <w:t>M. Girard, M.D., Steward</w:t>
      </w:r>
    </w:p>
    <w:p w14:paraId="16637AE8" w14:textId="77777777" w:rsidR="008D0E69" w:rsidRPr="00EF52AF" w:rsidRDefault="005B55F4">
      <w:pPr>
        <w:pStyle w:val="BodyText"/>
        <w:spacing w:before="19"/>
        <w:ind w:left="889"/>
        <w:rPr>
          <w:kern w:val="2"/>
        </w:rPr>
      </w:pPr>
      <w:r w:rsidRPr="00EF52AF">
        <w:rPr>
          <w:color w:val="0C0C0C"/>
          <w:kern w:val="2"/>
        </w:rPr>
        <w:t>N. Hibble, Esq., Steward</w:t>
      </w:r>
    </w:p>
    <w:p w14:paraId="16637AE9" w14:textId="77777777" w:rsidR="008D0E69" w:rsidRPr="00EF52AF" w:rsidRDefault="005B55F4">
      <w:pPr>
        <w:pStyle w:val="BodyText"/>
        <w:spacing w:before="14"/>
        <w:ind w:left="896"/>
        <w:rPr>
          <w:kern w:val="2"/>
        </w:rPr>
      </w:pPr>
      <w:r w:rsidRPr="00EF52AF">
        <w:rPr>
          <w:rFonts w:ascii="Arial"/>
          <w:color w:val="0C0C0C"/>
          <w:kern w:val="2"/>
          <w:sz w:val="24"/>
        </w:rPr>
        <w:t xml:space="preserve">A. </w:t>
      </w:r>
      <w:r w:rsidRPr="00EF52AF">
        <w:rPr>
          <w:color w:val="0C0C0C"/>
          <w:kern w:val="2"/>
        </w:rPr>
        <w:t>Marx, Esq., Steward</w:t>
      </w:r>
    </w:p>
    <w:p w14:paraId="16637AEA" w14:textId="77777777" w:rsidR="008D0E69" w:rsidRPr="00EF52AF" w:rsidRDefault="005B55F4">
      <w:pPr>
        <w:pStyle w:val="BodyText"/>
        <w:spacing w:before="12"/>
        <w:ind w:left="891"/>
        <w:rPr>
          <w:kern w:val="2"/>
        </w:rPr>
      </w:pPr>
      <w:r w:rsidRPr="00EF52AF">
        <w:rPr>
          <w:rFonts w:ascii="Arial"/>
          <w:color w:val="0C0C0C"/>
          <w:kern w:val="2"/>
        </w:rPr>
        <w:t xml:space="preserve">A. </w:t>
      </w:r>
      <w:r w:rsidRPr="00EF52AF">
        <w:rPr>
          <w:color w:val="0C0C0C"/>
          <w:kern w:val="2"/>
        </w:rPr>
        <w:t>Levine, Esq.</w:t>
      </w:r>
    </w:p>
    <w:p w14:paraId="16637AEB" w14:textId="77777777" w:rsidR="008D0E69" w:rsidRPr="00EF52AF" w:rsidRDefault="005B55F4">
      <w:pPr>
        <w:pStyle w:val="BodyText"/>
        <w:spacing w:before="14"/>
        <w:ind w:left="889"/>
        <w:rPr>
          <w:kern w:val="2"/>
        </w:rPr>
      </w:pPr>
      <w:r w:rsidRPr="00EF52AF">
        <w:rPr>
          <w:color w:val="0C0C0C"/>
          <w:kern w:val="2"/>
        </w:rPr>
        <w:t>V. Lobban, Steward</w:t>
      </w:r>
    </w:p>
    <w:p w14:paraId="16637AEC" w14:textId="77777777" w:rsidR="008D0E69" w:rsidRPr="00EF52AF" w:rsidRDefault="008D0E69">
      <w:pPr>
        <w:rPr>
          <w:kern w:val="2"/>
        </w:rPr>
        <w:sectPr w:rsidR="008D0E69" w:rsidRPr="00EF52AF">
          <w:headerReference w:type="default" r:id="rId20"/>
          <w:footerReference w:type="default" r:id="rId21"/>
          <w:pgSz w:w="12240" w:h="15840"/>
          <w:pgMar w:top="2220" w:right="1240" w:bottom="880" w:left="1320" w:header="765" w:footer="693" w:gutter="0"/>
          <w:cols w:space="720"/>
        </w:sectPr>
      </w:pPr>
    </w:p>
    <w:p w14:paraId="16637AED" w14:textId="77777777" w:rsidR="008D0E69" w:rsidRPr="00EF52AF" w:rsidRDefault="008D0E69">
      <w:pPr>
        <w:pStyle w:val="BodyText"/>
        <w:rPr>
          <w:kern w:val="2"/>
          <w:sz w:val="20"/>
        </w:rPr>
      </w:pPr>
    </w:p>
    <w:p w14:paraId="16637AEE" w14:textId="77777777" w:rsidR="008D0E69" w:rsidRPr="00EF52AF" w:rsidRDefault="008D0E69">
      <w:pPr>
        <w:pStyle w:val="BodyText"/>
        <w:spacing w:before="8"/>
        <w:rPr>
          <w:kern w:val="2"/>
          <w:sz w:val="19"/>
        </w:rPr>
      </w:pPr>
    </w:p>
    <w:p w14:paraId="16637AEF" w14:textId="212EC3A3" w:rsidR="008D0E69" w:rsidRPr="00EF52AF" w:rsidRDefault="00286B89">
      <w:pPr>
        <w:pStyle w:val="Heading1"/>
        <w:rPr>
          <w:kern w:val="2"/>
          <w:u w:val="none"/>
        </w:rPr>
      </w:pPr>
      <w:bookmarkStart w:id="2" w:name="Exhibit_2"/>
      <w:bookmarkEnd w:id="2"/>
      <w:r>
        <w:rPr>
          <w:noProof/>
          <w:kern w:val="2"/>
        </w:rPr>
        <w:t>E</w:t>
      </w:r>
      <w:proofErr w:type="spellStart"/>
      <w:r w:rsidR="005B55F4" w:rsidRPr="00EF52AF">
        <w:rPr>
          <w:kern w:val="2"/>
        </w:rPr>
        <w:t>xhibit</w:t>
      </w:r>
      <w:proofErr w:type="spellEnd"/>
      <w:r w:rsidR="005B55F4">
        <w:rPr>
          <w:kern w:val="2"/>
        </w:rPr>
        <w:t xml:space="preserve"> 2</w:t>
      </w:r>
    </w:p>
    <w:p w14:paraId="16637AF0" w14:textId="77777777" w:rsidR="008D0E69" w:rsidRPr="00EF52AF" w:rsidRDefault="008D0E69">
      <w:pPr>
        <w:rPr>
          <w:kern w:val="2"/>
        </w:rPr>
        <w:sectPr w:rsidR="008D0E69" w:rsidRPr="00EF52AF">
          <w:headerReference w:type="default" r:id="rId22"/>
          <w:footerReference w:type="default" r:id="rId23"/>
          <w:pgSz w:w="12240" w:h="15840"/>
          <w:pgMar w:top="1820" w:right="1720" w:bottom="280" w:left="1720" w:header="0" w:footer="0" w:gutter="0"/>
          <w:cols w:space="720"/>
        </w:sectPr>
      </w:pPr>
    </w:p>
    <w:p w14:paraId="16637AF1" w14:textId="77777777" w:rsidR="008D0E69" w:rsidRPr="00EF52AF" w:rsidRDefault="005B55F4">
      <w:pPr>
        <w:spacing w:before="19"/>
        <w:ind w:left="162"/>
        <w:rPr>
          <w:rFonts w:ascii="Arial"/>
          <w:kern w:val="2"/>
          <w:sz w:val="15"/>
        </w:rPr>
      </w:pPr>
      <w:r w:rsidRPr="00EF52AF">
        <w:rPr>
          <w:noProof/>
          <w:kern w:val="2"/>
        </w:rPr>
        <w:lastRenderedPageBreak/>
        <w:drawing>
          <wp:anchor distT="0" distB="0" distL="0" distR="0" simplePos="0" relativeHeight="251655680" behindDoc="1" locked="0" layoutInCell="1" allowOverlap="1" wp14:anchorId="16637BB8" wp14:editId="42569A67">
            <wp:simplePos x="0" y="0"/>
            <wp:positionH relativeFrom="page">
              <wp:posOffset>2380234</wp:posOffset>
            </wp:positionH>
            <wp:positionV relativeFrom="paragraph">
              <wp:posOffset>28144</wp:posOffset>
            </wp:positionV>
            <wp:extent cx="891062" cy="610524"/>
            <wp:effectExtent l="0" t="0" r="0" b="0"/>
            <wp:wrapNone/>
            <wp:docPr id="13" name="image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png">
                      <a:extLst>
                        <a:ext uri="{C183D7F6-B498-43B3-948B-1728B52AA6E4}">
                          <adec:decorative xmlns:adec="http://schemas.microsoft.com/office/drawing/2017/decorative" val="1"/>
                        </a:ext>
                      </a:extLst>
                    </pic:cNvPr>
                    <pic:cNvPicPr/>
                  </pic:nvPicPr>
                  <pic:blipFill>
                    <a:blip r:embed="rId24" cstate="print"/>
                    <a:stretch>
                      <a:fillRect/>
                    </a:stretch>
                  </pic:blipFill>
                  <pic:spPr>
                    <a:xfrm>
                      <a:off x="0" y="0"/>
                      <a:ext cx="891062" cy="610524"/>
                    </a:xfrm>
                    <a:prstGeom prst="rect">
                      <a:avLst/>
                    </a:prstGeom>
                  </pic:spPr>
                </pic:pic>
              </a:graphicData>
            </a:graphic>
          </wp:anchor>
        </w:drawing>
      </w:r>
      <w:bookmarkStart w:id="3" w:name="Ex._2_Ltr-S._Davis_-_Morton_Hospital_-_M"/>
      <w:bookmarkEnd w:id="3"/>
      <w:r w:rsidRPr="00EF52AF">
        <w:rPr>
          <w:rFonts w:ascii="Arial"/>
          <w:color w:val="0A0A0A"/>
          <w:kern w:val="2"/>
          <w:sz w:val="15"/>
        </w:rPr>
        <w:t>A STEWARD FAMILY HOSPITAL</w:t>
      </w:r>
    </w:p>
    <w:p w14:paraId="16637AF2" w14:textId="77777777" w:rsidR="008D0E69" w:rsidRPr="00EF52AF" w:rsidRDefault="008D0E69">
      <w:pPr>
        <w:pStyle w:val="BodyText"/>
        <w:rPr>
          <w:rFonts w:ascii="Arial"/>
          <w:kern w:val="2"/>
          <w:sz w:val="20"/>
        </w:rPr>
      </w:pPr>
    </w:p>
    <w:p w14:paraId="16637AF3" w14:textId="77777777" w:rsidR="008D0E69" w:rsidRPr="00EF52AF" w:rsidRDefault="008D0E69">
      <w:pPr>
        <w:pStyle w:val="BodyText"/>
        <w:spacing w:before="10"/>
        <w:rPr>
          <w:rFonts w:ascii="Arial"/>
          <w:kern w:val="2"/>
          <w:sz w:val="25"/>
        </w:rPr>
      </w:pPr>
    </w:p>
    <w:p w14:paraId="16637AF4" w14:textId="77777777" w:rsidR="008D0E69" w:rsidRPr="00EF52AF" w:rsidRDefault="005B55F4">
      <w:pPr>
        <w:pStyle w:val="BodyText"/>
        <w:spacing w:before="91"/>
        <w:ind w:left="4014" w:right="3990"/>
        <w:jc w:val="center"/>
        <w:rPr>
          <w:kern w:val="2"/>
        </w:rPr>
      </w:pPr>
      <w:r w:rsidRPr="00EF52AF">
        <w:rPr>
          <w:color w:val="0A0A0A"/>
          <w:kern w:val="2"/>
        </w:rPr>
        <w:t>March 30, 2023</w:t>
      </w:r>
    </w:p>
    <w:p w14:paraId="16637AF5" w14:textId="77777777" w:rsidR="008D0E69" w:rsidRPr="00EF52AF" w:rsidRDefault="008D0E69">
      <w:pPr>
        <w:pStyle w:val="BodyText"/>
        <w:rPr>
          <w:kern w:val="2"/>
          <w:sz w:val="18"/>
        </w:rPr>
      </w:pPr>
    </w:p>
    <w:p w14:paraId="16637AF6" w14:textId="77777777" w:rsidR="008D0E69" w:rsidRPr="00EF52AF" w:rsidRDefault="005B55F4">
      <w:pPr>
        <w:spacing w:before="91"/>
        <w:ind w:left="116"/>
        <w:rPr>
          <w:b/>
          <w:kern w:val="2"/>
          <w:sz w:val="23"/>
          <w:u w:val="single"/>
        </w:rPr>
      </w:pPr>
      <w:r w:rsidRPr="00EF52AF">
        <w:rPr>
          <w:b/>
          <w:color w:val="0A0A0A"/>
          <w:kern w:val="2"/>
          <w:sz w:val="23"/>
          <w:u w:val="single"/>
        </w:rPr>
        <w:t>VIA EMAIL</w:t>
      </w:r>
    </w:p>
    <w:p w14:paraId="16637AF7" w14:textId="77777777" w:rsidR="008D0E69" w:rsidRPr="00EF52AF" w:rsidRDefault="008D0E69">
      <w:pPr>
        <w:pStyle w:val="BodyText"/>
        <w:spacing w:before="8"/>
        <w:rPr>
          <w:b/>
          <w:kern w:val="2"/>
          <w:sz w:val="24"/>
        </w:rPr>
      </w:pPr>
    </w:p>
    <w:p w14:paraId="16637AF8" w14:textId="77777777" w:rsidR="008D0E69" w:rsidRPr="00EF52AF" w:rsidRDefault="005B55F4">
      <w:pPr>
        <w:pStyle w:val="BodyText"/>
        <w:ind w:left="113"/>
        <w:rPr>
          <w:kern w:val="2"/>
        </w:rPr>
      </w:pPr>
      <w:r w:rsidRPr="00EF52AF">
        <w:rPr>
          <w:color w:val="0A0A0A"/>
          <w:kern w:val="2"/>
        </w:rPr>
        <w:t>Stephen Davis, Director</w:t>
      </w:r>
    </w:p>
    <w:p w14:paraId="16637AF9" w14:textId="77777777" w:rsidR="008D0E69" w:rsidRPr="00EF52AF" w:rsidRDefault="005B55F4">
      <w:pPr>
        <w:pStyle w:val="BodyText"/>
        <w:spacing w:before="9" w:line="252" w:lineRule="auto"/>
        <w:ind w:left="119" w:right="3065"/>
        <w:rPr>
          <w:kern w:val="2"/>
        </w:rPr>
      </w:pPr>
      <w:r w:rsidRPr="00EF52AF">
        <w:rPr>
          <w:color w:val="0A0A0A"/>
          <w:kern w:val="2"/>
        </w:rPr>
        <w:t>Division of Health Care Facility Licensure and Certification Bureau of Health Care Safety and Quality</w:t>
      </w:r>
    </w:p>
    <w:p w14:paraId="16637AFA" w14:textId="77777777" w:rsidR="008D0E69" w:rsidRPr="00EF52AF" w:rsidRDefault="005B55F4">
      <w:pPr>
        <w:pStyle w:val="BodyText"/>
        <w:spacing w:line="252" w:lineRule="auto"/>
        <w:ind w:left="118" w:right="6484" w:hanging="4"/>
        <w:rPr>
          <w:kern w:val="2"/>
        </w:rPr>
      </w:pPr>
      <w:r w:rsidRPr="00EF52AF">
        <w:rPr>
          <w:color w:val="0A0A0A"/>
          <w:kern w:val="2"/>
        </w:rPr>
        <w:t>Department of Public Health 67 Forest Street</w:t>
      </w:r>
    </w:p>
    <w:p w14:paraId="16637AFB" w14:textId="77777777" w:rsidR="008D0E69" w:rsidRPr="00EF52AF" w:rsidRDefault="005B55F4">
      <w:pPr>
        <w:pStyle w:val="BodyText"/>
        <w:ind w:left="115"/>
        <w:rPr>
          <w:kern w:val="2"/>
        </w:rPr>
      </w:pPr>
      <w:r w:rsidRPr="00EF52AF">
        <w:rPr>
          <w:color w:val="0A0A0A"/>
          <w:kern w:val="2"/>
        </w:rPr>
        <w:t>Marlborough, MA 01752</w:t>
      </w:r>
    </w:p>
    <w:p w14:paraId="16637AFC" w14:textId="77777777" w:rsidR="008D0E69" w:rsidRPr="00EF52AF" w:rsidRDefault="008D0E69">
      <w:pPr>
        <w:pStyle w:val="BodyText"/>
        <w:spacing w:before="10"/>
        <w:rPr>
          <w:kern w:val="2"/>
          <w:sz w:val="25"/>
        </w:rPr>
      </w:pPr>
    </w:p>
    <w:p w14:paraId="16637AFD" w14:textId="77777777" w:rsidR="008D0E69" w:rsidRPr="00EF52AF" w:rsidRDefault="005B55F4">
      <w:pPr>
        <w:pStyle w:val="BodyText"/>
        <w:tabs>
          <w:tab w:val="left" w:pos="845"/>
        </w:tabs>
        <w:spacing w:line="501" w:lineRule="auto"/>
        <w:ind w:left="119" w:right="2056"/>
        <w:rPr>
          <w:kern w:val="2"/>
        </w:rPr>
      </w:pPr>
      <w:r w:rsidRPr="00EF52AF">
        <w:rPr>
          <w:color w:val="0A0A0A"/>
          <w:kern w:val="2"/>
        </w:rPr>
        <w:t>Re:</w:t>
      </w:r>
      <w:r w:rsidRPr="00EF52AF">
        <w:rPr>
          <w:color w:val="0A0A0A"/>
          <w:kern w:val="2"/>
        </w:rPr>
        <w:tab/>
      </w:r>
      <w:r w:rsidRPr="00EF52AF">
        <w:rPr>
          <w:color w:val="0A0A0A"/>
          <w:kern w:val="2"/>
          <w:u w:val="single"/>
        </w:rPr>
        <w:t>Morton Hospital's Comprehensive Addiction Program ("MORCAP")</w:t>
      </w:r>
      <w:r w:rsidRPr="00EF52AF">
        <w:rPr>
          <w:color w:val="0A0A0A"/>
          <w:kern w:val="2"/>
        </w:rPr>
        <w:t xml:space="preserve"> Dear Mr. Davis:</w:t>
      </w:r>
    </w:p>
    <w:p w14:paraId="16637AFF" w14:textId="3D4B5E0A" w:rsidR="008D0E69" w:rsidRPr="00EF52AF" w:rsidRDefault="005B55F4" w:rsidP="004730BE">
      <w:pPr>
        <w:pStyle w:val="BodyText"/>
        <w:spacing w:before="5" w:line="249" w:lineRule="auto"/>
        <w:ind w:left="103" w:right="105" w:firstLine="16"/>
        <w:jc w:val="both"/>
        <w:rPr>
          <w:kern w:val="2"/>
        </w:rPr>
      </w:pPr>
      <w:r w:rsidRPr="00EF52AF">
        <w:rPr>
          <w:color w:val="0A0A0A"/>
          <w:kern w:val="2"/>
        </w:rPr>
        <w:t>We write on behalf of Morton Hospital located at 88 Washington Street, Taunton</w:t>
      </w:r>
      <w:r w:rsidRPr="00EF52AF">
        <w:rPr>
          <w:color w:val="424242"/>
          <w:kern w:val="2"/>
        </w:rPr>
        <w:t xml:space="preserve">, </w:t>
      </w:r>
      <w:r w:rsidRPr="00EF52AF">
        <w:rPr>
          <w:color w:val="0A0A0A"/>
          <w:kern w:val="2"/>
        </w:rPr>
        <w:t xml:space="preserve">MA 02780 </w:t>
      </w:r>
      <w:r w:rsidRPr="00EF52AF">
        <w:rPr>
          <w:color w:val="1F1F1F"/>
          <w:kern w:val="2"/>
        </w:rPr>
        <w:t xml:space="preserve">(the "Hospital"). </w:t>
      </w:r>
      <w:r w:rsidRPr="00EF52AF">
        <w:rPr>
          <w:color w:val="0A0A0A"/>
          <w:kern w:val="2"/>
        </w:rPr>
        <w:t>Pursuant to 105 CMR 130.122(B), the Hospital hereby provides the required ninety</w:t>
      </w:r>
      <w:r w:rsidR="004730BE">
        <w:rPr>
          <w:color w:val="0A0A0A"/>
          <w:kern w:val="2"/>
        </w:rPr>
        <w:t xml:space="preserve"> </w:t>
      </w:r>
      <w:r w:rsidRPr="00EF52AF">
        <w:rPr>
          <w:color w:val="0A0A0A"/>
          <w:kern w:val="2"/>
        </w:rPr>
        <w:t>(90) day notice to the Department of Public Health ("Department") of its proposed relocation of MORCAP to Ca</w:t>
      </w:r>
      <w:r w:rsidR="00FE2737" w:rsidRPr="00EF52AF">
        <w:rPr>
          <w:color w:val="0A0A0A"/>
          <w:kern w:val="2"/>
        </w:rPr>
        <w:t>rn</w:t>
      </w:r>
      <w:r w:rsidRPr="00EF52AF">
        <w:rPr>
          <w:color w:val="0A0A0A"/>
          <w:kern w:val="2"/>
        </w:rPr>
        <w:t>ey Hospital in Dorchester. This letter is in follow-up to the notices that were filed with the appropriate parties on March 1, 2023. We offer the following comments with respect to this matter.</w:t>
      </w:r>
    </w:p>
    <w:p w14:paraId="16637B00" w14:textId="77777777" w:rsidR="008D0E69" w:rsidRPr="00EF52AF" w:rsidRDefault="008D0E69">
      <w:pPr>
        <w:pStyle w:val="BodyText"/>
        <w:spacing w:before="4"/>
        <w:rPr>
          <w:kern w:val="2"/>
        </w:rPr>
      </w:pPr>
    </w:p>
    <w:p w14:paraId="16637B01" w14:textId="6E74E0AE" w:rsidR="008D0E69" w:rsidRPr="00EF52AF" w:rsidRDefault="005B55F4">
      <w:pPr>
        <w:pStyle w:val="BodyText"/>
        <w:spacing w:before="1" w:line="252" w:lineRule="auto"/>
        <w:ind w:left="105" w:right="105" w:firstLine="11"/>
        <w:jc w:val="both"/>
        <w:rPr>
          <w:kern w:val="2"/>
        </w:rPr>
      </w:pPr>
      <w:r w:rsidRPr="00EF52AF">
        <w:rPr>
          <w:color w:val="0A0A0A"/>
          <w:kern w:val="2"/>
        </w:rPr>
        <w:t>The Hospital understands that although this is not a technical closure, the relocation of</w:t>
      </w:r>
      <w:r w:rsidR="00FE2737" w:rsidRPr="00EF52AF">
        <w:rPr>
          <w:color w:val="0A0A0A"/>
          <w:kern w:val="2"/>
        </w:rPr>
        <w:t xml:space="preserve"> </w:t>
      </w:r>
      <w:r w:rsidRPr="00EF52AF">
        <w:rPr>
          <w:color w:val="0A0A0A"/>
          <w:kern w:val="2"/>
        </w:rPr>
        <w:t>MORCAP to Dorchester will affect the Taunton community. MORCAP has 32 Level 4 substance use disorder ("SUD") licensed beds, of which 18 beds are currently in service. The remaining 14 beds are utilized as med/surg beds in response to the public health emergency ("PHE") and authorized by Department waivers. This means 14 MORCAP beds are temporarily out of service. Pursuant to a separate transfer of site filing, the Hospital will move 25 of the 32 beds to Ca</w:t>
      </w:r>
      <w:r w:rsidR="00FE2737" w:rsidRPr="00EF52AF">
        <w:rPr>
          <w:color w:val="0A0A0A"/>
          <w:kern w:val="2"/>
        </w:rPr>
        <w:t>rn</w:t>
      </w:r>
      <w:r w:rsidRPr="00EF52AF">
        <w:rPr>
          <w:color w:val="0A0A0A"/>
          <w:kern w:val="2"/>
        </w:rPr>
        <w:t>ey Hospital and operate it as a satellite of the Hospital called the Ca</w:t>
      </w:r>
      <w:r w:rsidR="00FE2737" w:rsidRPr="00EF52AF">
        <w:rPr>
          <w:color w:val="0A0A0A"/>
          <w:kern w:val="2"/>
        </w:rPr>
        <w:t>rn</w:t>
      </w:r>
      <w:r w:rsidRPr="00EF52AF">
        <w:rPr>
          <w:color w:val="0A0A0A"/>
          <w:kern w:val="2"/>
        </w:rPr>
        <w:t>ey Comprehensive Addiction Program ("CARCAP"). Of the 25 Level 4 beds that will be relocated, 18 are currently in service and 7 are out of service. The 7 out of service beds will close permanently. The relocation of MORCAP is critical to the Hospital's ability to continue providing inpatient medical/surgical services to Taunton and the community. By relocating 25 Level 4 SUD beds, the Hospital will continue to ensure access for patients.</w:t>
      </w:r>
    </w:p>
    <w:p w14:paraId="16637B02" w14:textId="77777777" w:rsidR="008D0E69" w:rsidRPr="00EF52AF" w:rsidRDefault="008D0E69">
      <w:pPr>
        <w:pStyle w:val="BodyText"/>
        <w:spacing w:before="3"/>
        <w:rPr>
          <w:kern w:val="2"/>
        </w:rPr>
      </w:pPr>
    </w:p>
    <w:p w14:paraId="16637B03" w14:textId="77777777" w:rsidR="008D0E69" w:rsidRPr="00EF52AF" w:rsidRDefault="005B55F4">
      <w:pPr>
        <w:pStyle w:val="BodyText"/>
        <w:spacing w:line="252" w:lineRule="auto"/>
        <w:ind w:left="107" w:right="110"/>
        <w:jc w:val="both"/>
        <w:rPr>
          <w:kern w:val="2"/>
        </w:rPr>
      </w:pPr>
      <w:r w:rsidRPr="00EF52AF">
        <w:rPr>
          <w:color w:val="0A0A0A"/>
          <w:kern w:val="2"/>
        </w:rPr>
        <w:t>In compliance with applicable requirements at 105 CMR 130.122(B), the Hospital provides this written notice of the planned discontinuance of the Services, i.e., relocation of 25 Level 4 SUD beds and closure of 7 beds. The following information is hereby provided for the Department's review:</w:t>
      </w:r>
    </w:p>
    <w:p w14:paraId="16637B04" w14:textId="77777777" w:rsidR="008D0E69" w:rsidRPr="00EF52AF" w:rsidRDefault="008D0E69">
      <w:pPr>
        <w:pStyle w:val="BodyText"/>
        <w:rPr>
          <w:kern w:val="2"/>
          <w:sz w:val="26"/>
        </w:rPr>
      </w:pPr>
    </w:p>
    <w:p w14:paraId="16637B05" w14:textId="77777777" w:rsidR="008D0E69" w:rsidRPr="00EF52AF" w:rsidRDefault="008D0E69">
      <w:pPr>
        <w:pStyle w:val="BodyText"/>
        <w:spacing w:before="7"/>
        <w:rPr>
          <w:kern w:val="2"/>
          <w:sz w:val="21"/>
        </w:rPr>
      </w:pPr>
    </w:p>
    <w:p w14:paraId="16637B06" w14:textId="77777777" w:rsidR="008D0E69" w:rsidRPr="00EF52AF" w:rsidRDefault="005B55F4">
      <w:pPr>
        <w:pStyle w:val="Heading3"/>
        <w:numPr>
          <w:ilvl w:val="0"/>
          <w:numId w:val="1"/>
        </w:numPr>
        <w:tabs>
          <w:tab w:val="left" w:pos="891"/>
          <w:tab w:val="left" w:pos="892"/>
        </w:tabs>
        <w:spacing w:before="1"/>
        <w:rPr>
          <w:kern w:val="2"/>
        </w:rPr>
      </w:pPr>
      <w:r w:rsidRPr="00EF52AF">
        <w:rPr>
          <w:color w:val="0A0A0A"/>
          <w:kern w:val="2"/>
        </w:rPr>
        <w:t>Utilization rates (discharges) for MORCAP services (last 3 years and YTD).</w:t>
      </w:r>
    </w:p>
    <w:p w14:paraId="16637B07" w14:textId="77777777" w:rsidR="008D0E69" w:rsidRPr="00EF52AF" w:rsidRDefault="008D0E69">
      <w:pPr>
        <w:rPr>
          <w:kern w:val="2"/>
        </w:rPr>
        <w:sectPr w:rsidR="008D0E69" w:rsidRPr="00EF52AF">
          <w:headerReference w:type="default" r:id="rId25"/>
          <w:footerReference w:type="default" r:id="rId26"/>
          <w:pgSz w:w="12240" w:h="15840"/>
          <w:pgMar w:top="1000" w:right="1280" w:bottom="1080" w:left="1400" w:header="478" w:footer="886" w:gutter="0"/>
          <w:cols w:space="720"/>
        </w:sectPr>
      </w:pPr>
    </w:p>
    <w:p w14:paraId="16637B08" w14:textId="77777777" w:rsidR="008D0E69" w:rsidRPr="00EF52AF" w:rsidRDefault="005B55F4">
      <w:pPr>
        <w:pStyle w:val="BodyText"/>
        <w:spacing w:before="150"/>
        <w:ind w:left="115"/>
        <w:rPr>
          <w:kern w:val="2"/>
        </w:rPr>
      </w:pPr>
      <w:r w:rsidRPr="00EF52AF">
        <w:rPr>
          <w:color w:val="0A0A0A"/>
          <w:kern w:val="2"/>
        </w:rPr>
        <w:lastRenderedPageBreak/>
        <w:t>Stephen Davis, Director</w:t>
      </w:r>
    </w:p>
    <w:p w14:paraId="16637B09" w14:textId="77777777" w:rsidR="008D0E69" w:rsidRPr="00EF52AF" w:rsidRDefault="005B55F4">
      <w:pPr>
        <w:pStyle w:val="BodyText"/>
        <w:spacing w:before="10" w:line="249" w:lineRule="auto"/>
        <w:ind w:left="116" w:right="3287"/>
        <w:rPr>
          <w:kern w:val="2"/>
        </w:rPr>
      </w:pPr>
      <w:r w:rsidRPr="00EF52AF">
        <w:rPr>
          <w:color w:val="0A0A0A"/>
          <w:kern w:val="2"/>
        </w:rPr>
        <w:t>Division of Health Care Facility Licensure and Certification Bureau of Health Care Safety and Quality</w:t>
      </w:r>
    </w:p>
    <w:p w14:paraId="7CCC8AE8" w14:textId="77777777" w:rsidR="00D84D33" w:rsidRDefault="005B55F4">
      <w:pPr>
        <w:pStyle w:val="BodyText"/>
        <w:spacing w:before="2" w:line="249" w:lineRule="auto"/>
        <w:ind w:left="121" w:right="6121" w:hanging="6"/>
        <w:rPr>
          <w:color w:val="0A0A0A"/>
          <w:kern w:val="2"/>
        </w:rPr>
      </w:pPr>
      <w:r w:rsidRPr="00EF52AF">
        <w:rPr>
          <w:color w:val="0A0A0A"/>
          <w:kern w:val="2"/>
        </w:rPr>
        <w:t>Department of Public Health</w:t>
      </w:r>
    </w:p>
    <w:p w14:paraId="16637B0A" w14:textId="4DF9E369" w:rsidR="008D0E69" w:rsidRPr="00EF52AF" w:rsidRDefault="00D84D33">
      <w:pPr>
        <w:pStyle w:val="BodyText"/>
        <w:spacing w:before="2" w:line="249" w:lineRule="auto"/>
        <w:ind w:left="121" w:right="6121" w:hanging="6"/>
        <w:rPr>
          <w:kern w:val="2"/>
        </w:rPr>
      </w:pPr>
      <w:r>
        <w:rPr>
          <w:color w:val="0A0A0A"/>
          <w:kern w:val="2"/>
        </w:rPr>
        <w:t xml:space="preserve">March </w:t>
      </w:r>
      <w:r w:rsidR="005B55F4" w:rsidRPr="00EF52AF">
        <w:rPr>
          <w:color w:val="0A0A0A"/>
          <w:kern w:val="2"/>
        </w:rPr>
        <w:t>30, 2023</w:t>
      </w:r>
    </w:p>
    <w:p w14:paraId="16637B0B" w14:textId="77777777" w:rsidR="008D0E69" w:rsidRPr="00EF52AF" w:rsidRDefault="005B55F4">
      <w:pPr>
        <w:pStyle w:val="BodyText"/>
        <w:spacing w:before="3"/>
        <w:ind w:left="121"/>
        <w:rPr>
          <w:kern w:val="2"/>
        </w:rPr>
      </w:pPr>
      <w:r w:rsidRPr="00EF52AF">
        <w:rPr>
          <w:color w:val="0A0A0A"/>
          <w:kern w:val="2"/>
        </w:rPr>
        <w:t>Page 2</w:t>
      </w:r>
    </w:p>
    <w:p w14:paraId="16637B0C" w14:textId="77777777" w:rsidR="008D0E69" w:rsidRPr="00EF52AF" w:rsidRDefault="008D0E69">
      <w:pPr>
        <w:pStyle w:val="BodyText"/>
        <w:rPr>
          <w:kern w:val="2"/>
          <w:sz w:val="20"/>
        </w:rPr>
      </w:pPr>
    </w:p>
    <w:p w14:paraId="16637B0D" w14:textId="77777777" w:rsidR="008D0E69" w:rsidRPr="00EF52AF" w:rsidRDefault="008D0E69">
      <w:pPr>
        <w:pStyle w:val="BodyText"/>
        <w:spacing w:before="10"/>
        <w:rPr>
          <w:kern w:val="2"/>
          <w:sz w:val="18"/>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08"/>
        <w:gridCol w:w="1645"/>
        <w:gridCol w:w="953"/>
        <w:gridCol w:w="953"/>
        <w:gridCol w:w="958"/>
      </w:tblGrid>
      <w:tr w:rsidR="008D0E69" w:rsidRPr="00EF52AF" w14:paraId="16637B13" w14:textId="77777777">
        <w:trPr>
          <w:trHeight w:val="297"/>
        </w:trPr>
        <w:tc>
          <w:tcPr>
            <w:tcW w:w="4308" w:type="dxa"/>
          </w:tcPr>
          <w:p w14:paraId="16637B0E" w14:textId="5FE80197" w:rsidR="008D0E69" w:rsidRPr="00EF52AF" w:rsidRDefault="005B55F4">
            <w:pPr>
              <w:pStyle w:val="TableParagraph"/>
              <w:spacing w:before="47" w:line="230" w:lineRule="exact"/>
              <w:ind w:left="114"/>
              <w:jc w:val="left"/>
              <w:rPr>
                <w:b/>
                <w:kern w:val="2"/>
                <w:sz w:val="23"/>
              </w:rPr>
            </w:pPr>
            <w:r w:rsidRPr="00EF52AF">
              <w:rPr>
                <w:b/>
                <w:color w:val="0A0A0A"/>
                <w:kern w:val="2"/>
                <w:sz w:val="23"/>
              </w:rPr>
              <w:t>Facility/Pro</w:t>
            </w:r>
            <w:r w:rsidR="000E5B06" w:rsidRPr="00EF52AF">
              <w:rPr>
                <w:b/>
                <w:color w:val="0A0A0A"/>
                <w:kern w:val="2"/>
                <w:sz w:val="23"/>
              </w:rPr>
              <w:t>g</w:t>
            </w:r>
            <w:r w:rsidRPr="00EF52AF">
              <w:rPr>
                <w:b/>
                <w:color w:val="0A0A0A"/>
                <w:kern w:val="2"/>
                <w:sz w:val="23"/>
              </w:rPr>
              <w:t>ram</w:t>
            </w:r>
          </w:p>
        </w:tc>
        <w:tc>
          <w:tcPr>
            <w:tcW w:w="1645" w:type="dxa"/>
          </w:tcPr>
          <w:p w14:paraId="16637B0F" w14:textId="77777777" w:rsidR="008D0E69" w:rsidRPr="00EF52AF" w:rsidRDefault="005B55F4">
            <w:pPr>
              <w:pStyle w:val="TableParagraph"/>
              <w:spacing w:before="41" w:line="236" w:lineRule="exact"/>
              <w:ind w:right="64"/>
              <w:rPr>
                <w:b/>
                <w:kern w:val="2"/>
                <w:sz w:val="21"/>
              </w:rPr>
            </w:pPr>
            <w:r w:rsidRPr="00EF52AF">
              <w:rPr>
                <w:b/>
                <w:color w:val="0A0A0A"/>
                <w:kern w:val="2"/>
                <w:sz w:val="21"/>
              </w:rPr>
              <w:t>2020</w:t>
            </w:r>
            <w:r w:rsidRPr="00EF52AF">
              <w:rPr>
                <w:b/>
                <w:color w:val="0A0A0A"/>
                <w:kern w:val="2"/>
                <w:sz w:val="21"/>
                <w:vertAlign w:val="superscript"/>
              </w:rPr>
              <w:t>1</w:t>
            </w:r>
          </w:p>
        </w:tc>
        <w:tc>
          <w:tcPr>
            <w:tcW w:w="953" w:type="dxa"/>
          </w:tcPr>
          <w:p w14:paraId="16637B10" w14:textId="77777777" w:rsidR="008D0E69" w:rsidRPr="00EF52AF" w:rsidRDefault="005B55F4">
            <w:pPr>
              <w:pStyle w:val="TableParagraph"/>
              <w:spacing w:before="40" w:line="237" w:lineRule="exact"/>
              <w:ind w:right="67"/>
              <w:rPr>
                <w:rFonts w:ascii="Arial"/>
                <w:b/>
                <w:kern w:val="2"/>
                <w:sz w:val="21"/>
              </w:rPr>
            </w:pPr>
            <w:r w:rsidRPr="00EF52AF">
              <w:rPr>
                <w:b/>
                <w:color w:val="0A0A0A"/>
                <w:kern w:val="2"/>
                <w:sz w:val="21"/>
              </w:rPr>
              <w:t>2021</w:t>
            </w:r>
            <w:r w:rsidRPr="00EF52AF">
              <w:rPr>
                <w:rFonts w:ascii="Arial"/>
                <w:b/>
                <w:color w:val="0A0A0A"/>
                <w:kern w:val="2"/>
                <w:sz w:val="21"/>
                <w:vertAlign w:val="superscript"/>
              </w:rPr>
              <w:t>2</w:t>
            </w:r>
          </w:p>
        </w:tc>
        <w:tc>
          <w:tcPr>
            <w:tcW w:w="953" w:type="dxa"/>
          </w:tcPr>
          <w:p w14:paraId="16637B11" w14:textId="77777777" w:rsidR="008D0E69" w:rsidRPr="00EF52AF" w:rsidRDefault="005B55F4">
            <w:pPr>
              <w:pStyle w:val="TableParagraph"/>
              <w:spacing w:before="36" w:line="241" w:lineRule="exact"/>
              <w:ind w:right="78"/>
              <w:rPr>
                <w:b/>
                <w:kern w:val="2"/>
                <w:sz w:val="21"/>
              </w:rPr>
            </w:pPr>
            <w:r w:rsidRPr="00EF52AF">
              <w:rPr>
                <w:b/>
                <w:color w:val="0A0A0A"/>
                <w:kern w:val="2"/>
                <w:sz w:val="21"/>
              </w:rPr>
              <w:t>2022</w:t>
            </w:r>
          </w:p>
        </w:tc>
        <w:tc>
          <w:tcPr>
            <w:tcW w:w="958" w:type="dxa"/>
          </w:tcPr>
          <w:p w14:paraId="16637B12" w14:textId="77777777" w:rsidR="008D0E69" w:rsidRPr="00EF52AF" w:rsidRDefault="005B55F4">
            <w:pPr>
              <w:pStyle w:val="TableParagraph"/>
              <w:spacing w:before="41" w:line="236" w:lineRule="exact"/>
              <w:ind w:right="89"/>
              <w:rPr>
                <w:b/>
                <w:kern w:val="2"/>
                <w:sz w:val="21"/>
              </w:rPr>
            </w:pPr>
            <w:r w:rsidRPr="00EF52AF">
              <w:rPr>
                <w:b/>
                <w:color w:val="0A0A0A"/>
                <w:kern w:val="2"/>
                <w:sz w:val="21"/>
              </w:rPr>
              <w:t>2023</w:t>
            </w:r>
          </w:p>
        </w:tc>
      </w:tr>
      <w:tr w:rsidR="008D0E69" w:rsidRPr="00EF52AF" w14:paraId="16637B19" w14:textId="77777777">
        <w:trPr>
          <w:trHeight w:val="292"/>
        </w:trPr>
        <w:tc>
          <w:tcPr>
            <w:tcW w:w="4308" w:type="dxa"/>
          </w:tcPr>
          <w:p w14:paraId="16637B14" w14:textId="77777777" w:rsidR="008D0E69" w:rsidRPr="00EF52AF" w:rsidRDefault="005B55F4">
            <w:pPr>
              <w:pStyle w:val="TableParagraph"/>
              <w:spacing w:before="65" w:line="207" w:lineRule="exact"/>
              <w:ind w:left="116"/>
              <w:jc w:val="left"/>
              <w:rPr>
                <w:kern w:val="2"/>
                <w:sz w:val="21"/>
              </w:rPr>
            </w:pPr>
            <w:r w:rsidRPr="00EF52AF">
              <w:rPr>
                <w:color w:val="0A0A0A"/>
                <w:kern w:val="2"/>
                <w:sz w:val="21"/>
              </w:rPr>
              <w:t>Morton Hospital/MORCAP</w:t>
            </w:r>
          </w:p>
        </w:tc>
        <w:tc>
          <w:tcPr>
            <w:tcW w:w="1645" w:type="dxa"/>
          </w:tcPr>
          <w:p w14:paraId="16637B15" w14:textId="77777777" w:rsidR="008D0E69" w:rsidRPr="00EF52AF" w:rsidRDefault="005B55F4">
            <w:pPr>
              <w:pStyle w:val="TableParagraph"/>
              <w:spacing w:before="55" w:line="218" w:lineRule="exact"/>
              <w:ind w:right="72"/>
              <w:rPr>
                <w:rFonts w:ascii="Arial"/>
                <w:kern w:val="2"/>
                <w:sz w:val="20"/>
              </w:rPr>
            </w:pPr>
            <w:r w:rsidRPr="00EF52AF">
              <w:rPr>
                <w:rFonts w:ascii="Arial"/>
                <w:color w:val="0A0A0A"/>
                <w:kern w:val="2"/>
                <w:sz w:val="20"/>
              </w:rPr>
              <w:t>0</w:t>
            </w:r>
          </w:p>
        </w:tc>
        <w:tc>
          <w:tcPr>
            <w:tcW w:w="953" w:type="dxa"/>
          </w:tcPr>
          <w:p w14:paraId="16637B16" w14:textId="77777777" w:rsidR="008D0E69" w:rsidRPr="00EF52AF" w:rsidRDefault="005B55F4">
            <w:pPr>
              <w:pStyle w:val="TableParagraph"/>
              <w:ind w:right="77"/>
              <w:rPr>
                <w:kern w:val="2"/>
                <w:sz w:val="21"/>
              </w:rPr>
            </w:pPr>
            <w:r w:rsidRPr="00EF52AF">
              <w:rPr>
                <w:color w:val="0A0A0A"/>
                <w:kern w:val="2"/>
                <w:sz w:val="21"/>
              </w:rPr>
              <w:t>74</w:t>
            </w:r>
          </w:p>
        </w:tc>
        <w:tc>
          <w:tcPr>
            <w:tcW w:w="953" w:type="dxa"/>
          </w:tcPr>
          <w:p w14:paraId="16637B17" w14:textId="77777777" w:rsidR="008D0E69" w:rsidRPr="00EF52AF" w:rsidRDefault="005B55F4">
            <w:pPr>
              <w:pStyle w:val="TableParagraph"/>
              <w:ind w:right="80"/>
              <w:rPr>
                <w:kern w:val="2"/>
                <w:sz w:val="21"/>
              </w:rPr>
            </w:pPr>
            <w:r w:rsidRPr="00EF52AF">
              <w:rPr>
                <w:color w:val="0A0A0A"/>
                <w:kern w:val="2"/>
                <w:sz w:val="21"/>
              </w:rPr>
              <w:t>973</w:t>
            </w:r>
          </w:p>
        </w:tc>
        <w:tc>
          <w:tcPr>
            <w:tcW w:w="958" w:type="dxa"/>
          </w:tcPr>
          <w:p w14:paraId="16637B18" w14:textId="77777777" w:rsidR="008D0E69" w:rsidRPr="00EF52AF" w:rsidRDefault="005B55F4">
            <w:pPr>
              <w:pStyle w:val="TableParagraph"/>
              <w:ind w:right="86"/>
              <w:rPr>
                <w:kern w:val="2"/>
                <w:sz w:val="21"/>
              </w:rPr>
            </w:pPr>
            <w:r w:rsidRPr="00EF52AF">
              <w:rPr>
                <w:color w:val="0A0A0A"/>
                <w:kern w:val="2"/>
                <w:sz w:val="21"/>
              </w:rPr>
              <w:t>114</w:t>
            </w:r>
          </w:p>
        </w:tc>
      </w:tr>
    </w:tbl>
    <w:p w14:paraId="16637B1A" w14:textId="77777777" w:rsidR="008D0E69" w:rsidRPr="00EF52AF" w:rsidRDefault="008D0E69">
      <w:pPr>
        <w:pStyle w:val="BodyText"/>
        <w:spacing w:before="9"/>
        <w:rPr>
          <w:kern w:val="2"/>
          <w:sz w:val="18"/>
        </w:rPr>
      </w:pPr>
    </w:p>
    <w:p w14:paraId="16637B1B" w14:textId="77777777" w:rsidR="008D0E69" w:rsidRPr="00EF52AF" w:rsidRDefault="005B55F4">
      <w:pPr>
        <w:pStyle w:val="Heading3"/>
        <w:numPr>
          <w:ilvl w:val="0"/>
          <w:numId w:val="1"/>
        </w:numPr>
        <w:tabs>
          <w:tab w:val="left" w:pos="854"/>
        </w:tabs>
        <w:spacing w:before="91" w:line="249" w:lineRule="auto"/>
        <w:ind w:left="848" w:right="238" w:hanging="364"/>
        <w:rPr>
          <w:kern w:val="2"/>
        </w:rPr>
      </w:pPr>
      <w:r w:rsidRPr="00EF52AF">
        <w:rPr>
          <w:color w:val="0A0A0A"/>
          <w:kern w:val="2"/>
        </w:rPr>
        <w:t>A description of the anticipated impact on individuals in the Hospital's service area following the closure of the Services.</w:t>
      </w:r>
    </w:p>
    <w:p w14:paraId="16637B1C" w14:textId="77777777" w:rsidR="008D0E69" w:rsidRPr="00EF52AF" w:rsidRDefault="008D0E69">
      <w:pPr>
        <w:pStyle w:val="BodyText"/>
        <w:spacing w:before="5"/>
        <w:rPr>
          <w:b/>
          <w:kern w:val="2"/>
          <w:sz w:val="24"/>
        </w:rPr>
      </w:pPr>
    </w:p>
    <w:p w14:paraId="16637B1D" w14:textId="77777777" w:rsidR="008D0E69" w:rsidRPr="00EF52AF" w:rsidRDefault="005B55F4">
      <w:pPr>
        <w:pStyle w:val="BodyText"/>
        <w:spacing w:line="252" w:lineRule="auto"/>
        <w:ind w:left="120" w:right="106" w:firstLine="1"/>
        <w:jc w:val="both"/>
        <w:rPr>
          <w:kern w:val="2"/>
        </w:rPr>
      </w:pPr>
      <w:r w:rsidRPr="00EF52AF">
        <w:rPr>
          <w:color w:val="0A0A0A"/>
          <w:kern w:val="2"/>
        </w:rPr>
        <w:t>The Hospital does not anticipate a significant negative impact to patients in the service area following the relocation of 25 of the 32 Level 4 SUD-licensed beds to Carney Hospital. The Hospital will continue to manage and oversee the CARCAP services at its new location. The Hospital will provide for transportation via ambulance to CARCAP for patients presenting to Steward hospital emergency departments.</w:t>
      </w:r>
    </w:p>
    <w:p w14:paraId="16637B1E" w14:textId="77777777" w:rsidR="008D0E69" w:rsidRPr="00EF52AF" w:rsidRDefault="008D0E69">
      <w:pPr>
        <w:pStyle w:val="BodyText"/>
        <w:spacing w:before="10"/>
        <w:rPr>
          <w:kern w:val="2"/>
        </w:rPr>
      </w:pPr>
    </w:p>
    <w:p w14:paraId="16637B1F" w14:textId="77777777" w:rsidR="008D0E69" w:rsidRPr="00EF52AF" w:rsidRDefault="005B55F4">
      <w:pPr>
        <w:pStyle w:val="Heading3"/>
        <w:numPr>
          <w:ilvl w:val="0"/>
          <w:numId w:val="1"/>
        </w:numPr>
        <w:tabs>
          <w:tab w:val="left" w:pos="858"/>
        </w:tabs>
        <w:ind w:left="857" w:hanging="367"/>
        <w:rPr>
          <w:kern w:val="2"/>
        </w:rPr>
      </w:pPr>
      <w:r w:rsidRPr="00EF52AF">
        <w:rPr>
          <w:color w:val="0A0A0A"/>
          <w:kern w:val="2"/>
        </w:rPr>
        <w:t>Date for the closure of the Services.</w:t>
      </w:r>
    </w:p>
    <w:p w14:paraId="16637B20" w14:textId="77777777" w:rsidR="008D0E69" w:rsidRPr="00EF52AF" w:rsidRDefault="008D0E69">
      <w:pPr>
        <w:pStyle w:val="BodyText"/>
        <w:spacing w:before="7"/>
        <w:rPr>
          <w:b/>
          <w:kern w:val="2"/>
          <w:sz w:val="24"/>
        </w:rPr>
      </w:pPr>
    </w:p>
    <w:p w14:paraId="16637B21" w14:textId="77777777" w:rsidR="008D0E69" w:rsidRPr="00EF52AF" w:rsidRDefault="005B55F4">
      <w:pPr>
        <w:pStyle w:val="BodyText"/>
        <w:spacing w:line="249" w:lineRule="auto"/>
        <w:ind w:left="123" w:hanging="1"/>
        <w:rPr>
          <w:kern w:val="2"/>
        </w:rPr>
      </w:pPr>
      <w:r w:rsidRPr="00EF52AF">
        <w:rPr>
          <w:color w:val="0A0A0A"/>
          <w:kern w:val="2"/>
        </w:rPr>
        <w:t>The closure of MORCAP will occur on or about June 27, 2023 but is subject to the coordination with Carney Hospital for the relocation and reopening of the CARCAP services.</w:t>
      </w:r>
    </w:p>
    <w:p w14:paraId="16637B22" w14:textId="77777777" w:rsidR="008D0E69" w:rsidRPr="00EF52AF" w:rsidRDefault="008D0E69">
      <w:pPr>
        <w:pStyle w:val="BodyText"/>
        <w:spacing w:before="1"/>
        <w:rPr>
          <w:kern w:val="2"/>
          <w:sz w:val="24"/>
        </w:rPr>
      </w:pPr>
    </w:p>
    <w:p w14:paraId="16637B23" w14:textId="77777777" w:rsidR="008D0E69" w:rsidRPr="00EF52AF" w:rsidRDefault="005B55F4">
      <w:pPr>
        <w:pStyle w:val="Heading3"/>
        <w:numPr>
          <w:ilvl w:val="0"/>
          <w:numId w:val="1"/>
        </w:numPr>
        <w:tabs>
          <w:tab w:val="left" w:pos="848"/>
        </w:tabs>
        <w:spacing w:line="254" w:lineRule="auto"/>
        <w:ind w:left="851" w:right="132" w:hanging="362"/>
        <w:rPr>
          <w:kern w:val="2"/>
        </w:rPr>
      </w:pPr>
      <w:r w:rsidRPr="00EF52AF">
        <w:rPr>
          <w:color w:val="0A0A0A"/>
          <w:kern w:val="2"/>
        </w:rPr>
        <w:t xml:space="preserve">Names and addresses of any organized health care coalitions and community groups known to the Hospital when the notice is issued </w:t>
      </w:r>
      <w:r w:rsidRPr="00EF52AF">
        <w:rPr>
          <w:color w:val="0A0A0A"/>
          <w:kern w:val="2"/>
          <w:sz w:val="22"/>
        </w:rPr>
        <w:t xml:space="preserve">to </w:t>
      </w:r>
      <w:r w:rsidRPr="00EF52AF">
        <w:rPr>
          <w:color w:val="0A0A0A"/>
          <w:kern w:val="2"/>
        </w:rPr>
        <w:t>DPH that would have an interest in the closure of the Services.</w:t>
      </w:r>
    </w:p>
    <w:p w14:paraId="16637B24" w14:textId="77777777" w:rsidR="008D0E69" w:rsidRPr="00EF52AF" w:rsidRDefault="008D0E69">
      <w:pPr>
        <w:pStyle w:val="BodyText"/>
        <w:spacing w:before="1"/>
        <w:rPr>
          <w:b/>
          <w:kern w:val="2"/>
          <w:sz w:val="25"/>
        </w:rPr>
      </w:pPr>
    </w:p>
    <w:p w14:paraId="16637B25" w14:textId="77777777" w:rsidR="008D0E69" w:rsidRPr="00EF52AF" w:rsidRDefault="005B55F4">
      <w:pPr>
        <w:pStyle w:val="ListParagraph"/>
        <w:numPr>
          <w:ilvl w:val="1"/>
          <w:numId w:val="1"/>
        </w:numPr>
        <w:tabs>
          <w:tab w:val="left" w:pos="1217"/>
          <w:tab w:val="left" w:pos="1218"/>
        </w:tabs>
        <w:ind w:left="1217" w:hanging="371"/>
        <w:rPr>
          <w:color w:val="0A0A0A"/>
          <w:kern w:val="2"/>
          <w:sz w:val="23"/>
        </w:rPr>
      </w:pPr>
      <w:r w:rsidRPr="00EF52AF">
        <w:rPr>
          <w:color w:val="0A0A0A"/>
          <w:kern w:val="2"/>
          <w:sz w:val="23"/>
        </w:rPr>
        <w:t>Community Counseling of Bristol County, 1 Washington Street, Taunton, MA 02780</w:t>
      </w:r>
    </w:p>
    <w:p w14:paraId="16637B26" w14:textId="77777777" w:rsidR="008D0E69" w:rsidRPr="00EF52AF" w:rsidRDefault="005B55F4">
      <w:pPr>
        <w:pStyle w:val="ListParagraph"/>
        <w:numPr>
          <w:ilvl w:val="1"/>
          <w:numId w:val="1"/>
        </w:numPr>
        <w:tabs>
          <w:tab w:val="left" w:pos="1211"/>
          <w:tab w:val="left" w:pos="1212"/>
        </w:tabs>
        <w:spacing w:before="28"/>
        <w:ind w:left="1211" w:hanging="365"/>
        <w:rPr>
          <w:color w:val="0A0A0A"/>
          <w:kern w:val="2"/>
          <w:sz w:val="23"/>
        </w:rPr>
      </w:pPr>
      <w:r w:rsidRPr="00EF52AF">
        <w:rPr>
          <w:color w:val="0A0A0A"/>
          <w:kern w:val="2"/>
          <w:sz w:val="23"/>
        </w:rPr>
        <w:t>Learn to Cope, 4 Court Street, Suite 110, Taunton, MA 02780</w:t>
      </w:r>
    </w:p>
    <w:p w14:paraId="16637B27" w14:textId="77777777" w:rsidR="008D0E69" w:rsidRPr="00EF52AF" w:rsidRDefault="005B55F4">
      <w:pPr>
        <w:pStyle w:val="ListParagraph"/>
        <w:numPr>
          <w:ilvl w:val="1"/>
          <w:numId w:val="1"/>
        </w:numPr>
        <w:tabs>
          <w:tab w:val="left" w:pos="1217"/>
          <w:tab w:val="left" w:pos="1218"/>
        </w:tabs>
        <w:spacing w:before="29"/>
        <w:ind w:left="1217" w:hanging="371"/>
        <w:rPr>
          <w:color w:val="0A0A0A"/>
          <w:kern w:val="2"/>
          <w:sz w:val="23"/>
        </w:rPr>
      </w:pPr>
      <w:r w:rsidRPr="00EF52AF">
        <w:rPr>
          <w:color w:val="0A0A0A"/>
          <w:kern w:val="2"/>
          <w:sz w:val="23"/>
        </w:rPr>
        <w:t>Manet Community Health Center, 1 Washington Street, Taunton, MA 02780</w:t>
      </w:r>
    </w:p>
    <w:p w14:paraId="16637B28" w14:textId="77777777" w:rsidR="008D0E69" w:rsidRPr="00EF52AF" w:rsidRDefault="005B55F4">
      <w:pPr>
        <w:pStyle w:val="ListParagraph"/>
        <w:numPr>
          <w:ilvl w:val="1"/>
          <w:numId w:val="1"/>
        </w:numPr>
        <w:tabs>
          <w:tab w:val="left" w:pos="1217"/>
          <w:tab w:val="left" w:pos="1218"/>
        </w:tabs>
        <w:spacing w:before="34"/>
        <w:ind w:left="1217" w:hanging="371"/>
        <w:rPr>
          <w:color w:val="0A0A0A"/>
          <w:kern w:val="2"/>
          <w:sz w:val="23"/>
        </w:rPr>
      </w:pPr>
      <w:r w:rsidRPr="00EF52AF">
        <w:rPr>
          <w:color w:val="0A0A0A"/>
          <w:kern w:val="2"/>
          <w:sz w:val="23"/>
        </w:rPr>
        <w:t>Plymouth County Outreach, 153 Central Street, East Bridgewater, MA 02333</w:t>
      </w:r>
    </w:p>
    <w:p w14:paraId="16637B29" w14:textId="77777777" w:rsidR="008D0E69" w:rsidRPr="00EF52AF" w:rsidRDefault="005B55F4">
      <w:pPr>
        <w:pStyle w:val="ListParagraph"/>
        <w:numPr>
          <w:ilvl w:val="1"/>
          <w:numId w:val="1"/>
        </w:numPr>
        <w:tabs>
          <w:tab w:val="left" w:pos="1211"/>
          <w:tab w:val="left" w:pos="1212"/>
        </w:tabs>
        <w:spacing w:before="33"/>
        <w:ind w:left="1211" w:hanging="365"/>
        <w:rPr>
          <w:color w:val="0A0A0A"/>
          <w:kern w:val="2"/>
          <w:sz w:val="23"/>
        </w:rPr>
      </w:pPr>
      <w:r w:rsidRPr="00EF52AF">
        <w:rPr>
          <w:color w:val="0A0A0A"/>
          <w:kern w:val="2"/>
          <w:sz w:val="23"/>
        </w:rPr>
        <w:t>SSTAR, 386 Stanley Street</w:t>
      </w:r>
      <w:r w:rsidRPr="00EF52AF">
        <w:rPr>
          <w:color w:val="363636"/>
          <w:kern w:val="2"/>
          <w:sz w:val="23"/>
        </w:rPr>
        <w:t xml:space="preserve">, </w:t>
      </w:r>
      <w:r w:rsidRPr="00EF52AF">
        <w:rPr>
          <w:color w:val="0A0A0A"/>
          <w:kern w:val="2"/>
          <w:sz w:val="23"/>
        </w:rPr>
        <w:t>Fall River 02720</w:t>
      </w:r>
    </w:p>
    <w:p w14:paraId="16637B2A" w14:textId="77777777" w:rsidR="008D0E69" w:rsidRPr="00EF52AF" w:rsidRDefault="005B55F4">
      <w:pPr>
        <w:pStyle w:val="ListParagraph"/>
        <w:numPr>
          <w:ilvl w:val="1"/>
          <w:numId w:val="1"/>
        </w:numPr>
        <w:tabs>
          <w:tab w:val="left" w:pos="1213"/>
          <w:tab w:val="left" w:pos="1214"/>
        </w:tabs>
        <w:spacing w:before="24"/>
        <w:ind w:left="1213" w:hanging="367"/>
        <w:rPr>
          <w:color w:val="0A0A0A"/>
          <w:kern w:val="2"/>
          <w:sz w:val="23"/>
        </w:rPr>
      </w:pPr>
      <w:r w:rsidRPr="00EF52AF">
        <w:rPr>
          <w:color w:val="0A0A0A"/>
          <w:kern w:val="2"/>
          <w:sz w:val="23"/>
        </w:rPr>
        <w:t>Taunton Open Doors to Recovery, 61 Winthrop Street, Taunton, MA 02780</w:t>
      </w:r>
    </w:p>
    <w:p w14:paraId="16637B2B" w14:textId="77777777" w:rsidR="008D0E69" w:rsidRPr="00EF52AF" w:rsidRDefault="005B55F4">
      <w:pPr>
        <w:pStyle w:val="ListParagraph"/>
        <w:numPr>
          <w:ilvl w:val="1"/>
          <w:numId w:val="1"/>
        </w:numPr>
        <w:tabs>
          <w:tab w:val="left" w:pos="1213"/>
          <w:tab w:val="left" w:pos="1214"/>
        </w:tabs>
        <w:spacing w:before="29"/>
        <w:ind w:left="1213" w:hanging="367"/>
        <w:rPr>
          <w:color w:val="0A0A0A"/>
          <w:kern w:val="2"/>
          <w:sz w:val="23"/>
        </w:rPr>
      </w:pPr>
      <w:r w:rsidRPr="00EF52AF">
        <w:rPr>
          <w:color w:val="0A0A0A"/>
          <w:kern w:val="2"/>
          <w:sz w:val="23"/>
        </w:rPr>
        <w:t>Taunton Opiate &amp; Substance Use Task Force, 30 Olney Street, Taunton, MA 02780</w:t>
      </w:r>
    </w:p>
    <w:p w14:paraId="16637B2C" w14:textId="77777777" w:rsidR="008D0E69" w:rsidRPr="00EF52AF" w:rsidRDefault="005B55F4">
      <w:pPr>
        <w:pStyle w:val="ListParagraph"/>
        <w:numPr>
          <w:ilvl w:val="1"/>
          <w:numId w:val="1"/>
        </w:numPr>
        <w:tabs>
          <w:tab w:val="left" w:pos="1213"/>
          <w:tab w:val="left" w:pos="1214"/>
        </w:tabs>
        <w:spacing w:before="28" w:line="256" w:lineRule="auto"/>
        <w:ind w:right="424" w:hanging="365"/>
        <w:rPr>
          <w:color w:val="0A0A0A"/>
          <w:kern w:val="2"/>
          <w:sz w:val="23"/>
        </w:rPr>
      </w:pPr>
      <w:r w:rsidRPr="00EF52AF">
        <w:rPr>
          <w:color w:val="0A0A0A"/>
          <w:kern w:val="2"/>
          <w:sz w:val="23"/>
        </w:rPr>
        <w:t>Taunton Community Crisis Intervention Team, 1 Washington Street, Taunton, MA 02780</w:t>
      </w:r>
    </w:p>
    <w:p w14:paraId="16637B2D" w14:textId="77777777" w:rsidR="008D0E69" w:rsidRPr="00EF52AF" w:rsidRDefault="008D0E69">
      <w:pPr>
        <w:pStyle w:val="BodyText"/>
        <w:rPr>
          <w:kern w:val="2"/>
          <w:sz w:val="20"/>
        </w:rPr>
      </w:pPr>
    </w:p>
    <w:p w14:paraId="16637B2E" w14:textId="77777777" w:rsidR="008D0E69" w:rsidRPr="00EF52AF" w:rsidRDefault="008D0E69">
      <w:pPr>
        <w:pStyle w:val="BodyText"/>
        <w:rPr>
          <w:kern w:val="2"/>
          <w:sz w:val="20"/>
        </w:rPr>
      </w:pPr>
    </w:p>
    <w:p w14:paraId="16637B2F" w14:textId="77777777" w:rsidR="008D0E69" w:rsidRPr="00EF52AF" w:rsidRDefault="007F6EA2">
      <w:pPr>
        <w:pStyle w:val="BodyText"/>
        <w:spacing w:before="4"/>
        <w:rPr>
          <w:kern w:val="2"/>
          <w:sz w:val="29"/>
        </w:rPr>
      </w:pPr>
      <w:r>
        <w:rPr>
          <w:kern w:val="2"/>
        </w:rPr>
        <w:pict w14:anchorId="16637BBA">
          <v:shape id="docshape16" o:spid="_x0000_s1027" style="position:absolute;margin-left:74.05pt;margin-top:18.1pt;width:145.2pt;height:.1pt;z-index:-251653632;mso-wrap-distance-left:0;mso-wrap-distance-right:0;mso-position-horizontal-relative:page" coordorigin="1481,362" coordsize="2904,0" path="m1481,362r2903,e" filled="f" strokeweight=".25431mm">
            <v:path arrowok="t"/>
            <w10:wrap type="topAndBottom" anchorx="page"/>
          </v:shape>
        </w:pict>
      </w:r>
    </w:p>
    <w:p w14:paraId="16637B30" w14:textId="77777777" w:rsidR="008D0E69" w:rsidRPr="00EF52AF" w:rsidRDefault="005B55F4">
      <w:pPr>
        <w:spacing w:before="113"/>
        <w:ind w:left="126"/>
        <w:rPr>
          <w:kern w:val="2"/>
          <w:sz w:val="19"/>
        </w:rPr>
      </w:pPr>
      <w:r w:rsidRPr="00EF52AF">
        <w:rPr>
          <w:rFonts w:ascii="Arial"/>
          <w:color w:val="1F1F1F"/>
          <w:kern w:val="2"/>
          <w:sz w:val="12"/>
        </w:rPr>
        <w:t xml:space="preserve">1 </w:t>
      </w:r>
      <w:r w:rsidRPr="00EF52AF">
        <w:rPr>
          <w:color w:val="0A0A0A"/>
          <w:kern w:val="2"/>
          <w:sz w:val="19"/>
        </w:rPr>
        <w:t>For service in 2020 no data is available as MORCAP was not approved by DoN until 2021.</w:t>
      </w:r>
    </w:p>
    <w:p w14:paraId="16637B31" w14:textId="77777777" w:rsidR="008D0E69" w:rsidRPr="00EF52AF" w:rsidRDefault="005B55F4">
      <w:pPr>
        <w:spacing w:before="12"/>
        <w:ind w:left="116"/>
        <w:rPr>
          <w:kern w:val="2"/>
          <w:sz w:val="19"/>
        </w:rPr>
      </w:pPr>
      <w:r w:rsidRPr="00EF52AF">
        <w:rPr>
          <w:rFonts w:ascii="Arial"/>
          <w:color w:val="1F1F1F"/>
          <w:kern w:val="2"/>
          <w:sz w:val="12"/>
        </w:rPr>
        <w:t xml:space="preserve">2 </w:t>
      </w:r>
      <w:r w:rsidRPr="00EF52AF">
        <w:rPr>
          <w:color w:val="0A0A0A"/>
          <w:kern w:val="2"/>
          <w:sz w:val="19"/>
        </w:rPr>
        <w:t xml:space="preserve">The </w:t>
      </w:r>
      <w:r w:rsidRPr="00EF52AF">
        <w:rPr>
          <w:color w:val="1F1F1F"/>
          <w:kern w:val="2"/>
          <w:sz w:val="19"/>
        </w:rPr>
        <w:t xml:space="preserve">service </w:t>
      </w:r>
      <w:r w:rsidRPr="00EF52AF">
        <w:rPr>
          <w:color w:val="0A0A0A"/>
          <w:kern w:val="2"/>
          <w:sz w:val="19"/>
        </w:rPr>
        <w:t xml:space="preserve">was only operational for part of </w:t>
      </w:r>
      <w:r w:rsidRPr="00EF52AF">
        <w:rPr>
          <w:color w:val="1F1F1F"/>
          <w:kern w:val="2"/>
          <w:sz w:val="19"/>
        </w:rPr>
        <w:t>2021.</w:t>
      </w:r>
    </w:p>
    <w:p w14:paraId="16637B32" w14:textId="77777777" w:rsidR="008D0E69" w:rsidRPr="00EF52AF" w:rsidRDefault="008D0E69">
      <w:pPr>
        <w:rPr>
          <w:kern w:val="2"/>
          <w:sz w:val="19"/>
        </w:rPr>
        <w:sectPr w:rsidR="008D0E69" w:rsidRPr="00EF52AF">
          <w:headerReference w:type="default" r:id="rId27"/>
          <w:footerReference w:type="default" r:id="rId28"/>
          <w:pgSz w:w="12240" w:h="15840"/>
          <w:pgMar w:top="2020" w:right="1280" w:bottom="1060" w:left="1380" w:header="502" w:footer="861" w:gutter="0"/>
          <w:cols w:space="720"/>
        </w:sectPr>
      </w:pPr>
    </w:p>
    <w:p w14:paraId="16637B33" w14:textId="77777777" w:rsidR="008D0E69" w:rsidRPr="00EF52AF" w:rsidRDefault="005B55F4">
      <w:pPr>
        <w:spacing w:before="28"/>
        <w:ind w:left="182"/>
        <w:rPr>
          <w:rFonts w:ascii="Arial"/>
          <w:kern w:val="2"/>
          <w:sz w:val="14"/>
        </w:rPr>
      </w:pPr>
      <w:r w:rsidRPr="00EF52AF">
        <w:rPr>
          <w:noProof/>
          <w:kern w:val="2"/>
        </w:rPr>
        <w:lastRenderedPageBreak/>
        <w:drawing>
          <wp:anchor distT="0" distB="0" distL="0" distR="0" simplePos="0" relativeHeight="251656704" behindDoc="1" locked="0" layoutInCell="1" allowOverlap="1" wp14:anchorId="16637BBB" wp14:editId="0F6E350B">
            <wp:simplePos x="0" y="0"/>
            <wp:positionH relativeFrom="page">
              <wp:posOffset>2381169</wp:posOffset>
            </wp:positionH>
            <wp:positionV relativeFrom="paragraph">
              <wp:posOffset>18772</wp:posOffset>
            </wp:positionV>
            <wp:extent cx="903623" cy="610338"/>
            <wp:effectExtent l="0" t="0" r="0" b="0"/>
            <wp:wrapNone/>
            <wp:docPr id="17" name="image8.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png">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903623" cy="610338"/>
                    </a:xfrm>
                    <a:prstGeom prst="rect">
                      <a:avLst/>
                    </a:prstGeom>
                  </pic:spPr>
                </pic:pic>
              </a:graphicData>
            </a:graphic>
          </wp:anchor>
        </w:drawing>
      </w:r>
      <w:r w:rsidRPr="00EF52AF">
        <w:rPr>
          <w:rFonts w:ascii="Arial"/>
          <w:color w:val="0A0A0A"/>
          <w:kern w:val="2"/>
          <w:sz w:val="14"/>
        </w:rPr>
        <w:t>A STEWARD FAMILY HOSPITAL</w:t>
      </w:r>
    </w:p>
    <w:p w14:paraId="16637B34" w14:textId="77777777" w:rsidR="008D0E69" w:rsidRPr="00EF52AF" w:rsidRDefault="008D0E69">
      <w:pPr>
        <w:pStyle w:val="BodyText"/>
        <w:rPr>
          <w:rFonts w:ascii="Arial"/>
          <w:kern w:val="2"/>
          <w:sz w:val="16"/>
        </w:rPr>
      </w:pPr>
    </w:p>
    <w:p w14:paraId="16637B35" w14:textId="77777777" w:rsidR="008D0E69" w:rsidRPr="00EF52AF" w:rsidRDefault="008D0E69">
      <w:pPr>
        <w:pStyle w:val="BodyText"/>
        <w:rPr>
          <w:rFonts w:ascii="Arial"/>
          <w:kern w:val="2"/>
          <w:sz w:val="16"/>
        </w:rPr>
      </w:pPr>
    </w:p>
    <w:p w14:paraId="16637B36" w14:textId="77777777" w:rsidR="008D0E69" w:rsidRPr="00EF52AF" w:rsidRDefault="008D0E69">
      <w:pPr>
        <w:pStyle w:val="BodyText"/>
        <w:rPr>
          <w:rFonts w:ascii="Arial"/>
          <w:kern w:val="2"/>
          <w:sz w:val="16"/>
        </w:rPr>
      </w:pPr>
    </w:p>
    <w:p w14:paraId="16637B37" w14:textId="77777777" w:rsidR="008D0E69" w:rsidRPr="00EF52AF" w:rsidRDefault="008D0E69">
      <w:pPr>
        <w:pStyle w:val="BodyText"/>
        <w:rPr>
          <w:rFonts w:ascii="Arial"/>
          <w:kern w:val="2"/>
          <w:sz w:val="16"/>
        </w:rPr>
      </w:pPr>
    </w:p>
    <w:p w14:paraId="16637B38" w14:textId="77777777" w:rsidR="008D0E69" w:rsidRPr="00EF52AF" w:rsidRDefault="008D0E69">
      <w:pPr>
        <w:pStyle w:val="BodyText"/>
        <w:rPr>
          <w:rFonts w:ascii="Arial"/>
          <w:kern w:val="2"/>
          <w:sz w:val="16"/>
        </w:rPr>
      </w:pPr>
    </w:p>
    <w:p w14:paraId="16637B39" w14:textId="77777777" w:rsidR="008D0E69" w:rsidRPr="00EF52AF" w:rsidRDefault="005B55F4">
      <w:pPr>
        <w:pStyle w:val="BodyText"/>
        <w:spacing w:before="109"/>
        <w:ind w:left="110"/>
        <w:rPr>
          <w:kern w:val="2"/>
        </w:rPr>
      </w:pPr>
      <w:r w:rsidRPr="00EF52AF">
        <w:rPr>
          <w:color w:val="0A0A0A"/>
          <w:kern w:val="2"/>
        </w:rPr>
        <w:t>Stephen Davis, Director</w:t>
      </w:r>
    </w:p>
    <w:p w14:paraId="16637B3A" w14:textId="77777777" w:rsidR="008D0E69" w:rsidRPr="00EF52AF" w:rsidRDefault="005B55F4">
      <w:pPr>
        <w:pStyle w:val="BodyText"/>
        <w:spacing w:before="10" w:line="249" w:lineRule="auto"/>
        <w:ind w:left="116" w:right="3287" w:hanging="5"/>
        <w:rPr>
          <w:kern w:val="2"/>
        </w:rPr>
      </w:pPr>
      <w:r w:rsidRPr="00EF52AF">
        <w:rPr>
          <w:color w:val="0A0A0A"/>
          <w:kern w:val="2"/>
        </w:rPr>
        <w:t>Division of Health Care Facility Licensure and Certification Bureau of Health Care Safety and Quality</w:t>
      </w:r>
    </w:p>
    <w:p w14:paraId="4776DA75" w14:textId="77777777" w:rsidR="00D84D33" w:rsidRDefault="005B55F4">
      <w:pPr>
        <w:pStyle w:val="BodyText"/>
        <w:spacing w:before="2" w:line="252" w:lineRule="auto"/>
        <w:ind w:left="116" w:right="6121" w:hanging="6"/>
        <w:rPr>
          <w:color w:val="0A0A0A"/>
          <w:kern w:val="2"/>
        </w:rPr>
      </w:pPr>
      <w:r w:rsidRPr="00EF52AF">
        <w:rPr>
          <w:color w:val="0A0A0A"/>
          <w:kern w:val="2"/>
        </w:rPr>
        <w:t>Department of Public Health</w:t>
      </w:r>
    </w:p>
    <w:p w14:paraId="16637B3B" w14:textId="35A7977E" w:rsidR="008D0E69" w:rsidRPr="00EF52AF" w:rsidRDefault="005B55F4">
      <w:pPr>
        <w:pStyle w:val="BodyText"/>
        <w:spacing w:before="2" w:line="252" w:lineRule="auto"/>
        <w:ind w:left="116" w:right="6121" w:hanging="6"/>
        <w:rPr>
          <w:kern w:val="2"/>
        </w:rPr>
      </w:pPr>
      <w:r w:rsidRPr="00EF52AF">
        <w:rPr>
          <w:color w:val="0A0A0A"/>
          <w:kern w:val="2"/>
        </w:rPr>
        <w:t>March 30, 2023</w:t>
      </w:r>
    </w:p>
    <w:p w14:paraId="16637B3C" w14:textId="77777777" w:rsidR="008D0E69" w:rsidRPr="00EF52AF" w:rsidRDefault="005B55F4">
      <w:pPr>
        <w:pStyle w:val="BodyText"/>
        <w:spacing w:before="2"/>
        <w:ind w:left="116"/>
        <w:rPr>
          <w:kern w:val="2"/>
        </w:rPr>
      </w:pPr>
      <w:r w:rsidRPr="00EF52AF">
        <w:rPr>
          <w:color w:val="0A0A0A"/>
          <w:kern w:val="2"/>
        </w:rPr>
        <w:t>Page 3</w:t>
      </w:r>
    </w:p>
    <w:p w14:paraId="16637B3D" w14:textId="77777777" w:rsidR="008D0E69" w:rsidRPr="00EF52AF" w:rsidRDefault="008D0E69">
      <w:pPr>
        <w:pStyle w:val="BodyText"/>
        <w:rPr>
          <w:kern w:val="2"/>
          <w:sz w:val="26"/>
        </w:rPr>
      </w:pPr>
    </w:p>
    <w:p w14:paraId="16637B3E" w14:textId="77777777" w:rsidR="008D0E69" w:rsidRPr="00EF52AF" w:rsidRDefault="005B55F4">
      <w:pPr>
        <w:pStyle w:val="Heading3"/>
        <w:numPr>
          <w:ilvl w:val="0"/>
          <w:numId w:val="1"/>
        </w:numPr>
        <w:tabs>
          <w:tab w:val="left" w:pos="845"/>
        </w:tabs>
        <w:spacing w:before="177" w:line="252" w:lineRule="auto"/>
        <w:ind w:left="846" w:right="197" w:hanging="365"/>
        <w:rPr>
          <w:kern w:val="2"/>
        </w:rPr>
      </w:pPr>
      <w:r w:rsidRPr="00EF52AF">
        <w:rPr>
          <w:color w:val="0A0A0A"/>
          <w:kern w:val="2"/>
        </w:rPr>
        <w:t>A detailed account of any community engagement and planning which has occurred prior to filing notice of the closure of the Services.</w:t>
      </w:r>
    </w:p>
    <w:p w14:paraId="16637B3F" w14:textId="77777777" w:rsidR="008D0E69" w:rsidRPr="00EF52AF" w:rsidRDefault="008D0E69">
      <w:pPr>
        <w:pStyle w:val="BodyText"/>
        <w:rPr>
          <w:b/>
          <w:kern w:val="2"/>
          <w:sz w:val="24"/>
        </w:rPr>
      </w:pPr>
    </w:p>
    <w:p w14:paraId="16637B40" w14:textId="3D6509E9" w:rsidR="008D0E69" w:rsidRPr="00EF52AF" w:rsidRDefault="005B55F4">
      <w:pPr>
        <w:pStyle w:val="BodyText"/>
        <w:spacing w:line="252" w:lineRule="auto"/>
        <w:ind w:left="111" w:right="132" w:firstLine="5"/>
        <w:jc w:val="both"/>
        <w:rPr>
          <w:kern w:val="2"/>
        </w:rPr>
      </w:pPr>
      <w:r w:rsidRPr="00EF52AF">
        <w:rPr>
          <w:color w:val="0A0A0A"/>
          <w:kern w:val="2"/>
        </w:rPr>
        <w:t>The Hospital has engaged in planning with Ca</w:t>
      </w:r>
      <w:r w:rsidR="00D84D33">
        <w:rPr>
          <w:color w:val="0A0A0A"/>
          <w:kern w:val="2"/>
        </w:rPr>
        <w:t>rn</w:t>
      </w:r>
      <w:r w:rsidRPr="00EF52AF">
        <w:rPr>
          <w:color w:val="0A0A0A"/>
          <w:kern w:val="2"/>
        </w:rPr>
        <w:t>ey Hospital for the relocation 25 beds and opening of CARCAP. The Hospital continues to engage with local stakeholders such as City Councilors, Mayors, Senators and Representatives. The purpose of such community engagement is to identify concerns with the closure of the Services in Taunton and determine how they will be addressed. The following meetings have occurred.</w:t>
      </w:r>
    </w:p>
    <w:p w14:paraId="16637B41" w14:textId="77777777" w:rsidR="008D0E69" w:rsidRPr="00EF52AF" w:rsidRDefault="008D0E69">
      <w:pPr>
        <w:pStyle w:val="BodyText"/>
        <w:spacing w:before="5"/>
        <w:rPr>
          <w:kern w:val="2"/>
          <w:sz w:val="16"/>
        </w:rPr>
      </w:pPr>
    </w:p>
    <w:p w14:paraId="16637B42" w14:textId="77777777" w:rsidR="008D0E69" w:rsidRPr="00D84D33" w:rsidRDefault="005B55F4">
      <w:pPr>
        <w:pStyle w:val="BodyText"/>
        <w:spacing w:before="90"/>
        <w:ind w:left="843"/>
        <w:rPr>
          <w:kern w:val="2"/>
          <w:u w:val="single"/>
        </w:rPr>
      </w:pPr>
      <w:r w:rsidRPr="00D84D33">
        <w:rPr>
          <w:color w:val="0A0A0A"/>
          <w:kern w:val="2"/>
          <w:u w:val="single"/>
        </w:rPr>
        <w:t>Taunton</w:t>
      </w:r>
    </w:p>
    <w:p w14:paraId="16637B43" w14:textId="77777777" w:rsidR="008D0E69" w:rsidRPr="00EF52AF" w:rsidRDefault="005B55F4">
      <w:pPr>
        <w:pStyle w:val="ListParagraph"/>
        <w:numPr>
          <w:ilvl w:val="1"/>
          <w:numId w:val="1"/>
        </w:numPr>
        <w:tabs>
          <w:tab w:val="left" w:pos="1207"/>
          <w:tab w:val="left" w:pos="1208"/>
        </w:tabs>
        <w:spacing w:before="24" w:line="252" w:lineRule="auto"/>
        <w:ind w:left="1202" w:right="950" w:hanging="360"/>
        <w:rPr>
          <w:color w:val="0A0A0A"/>
          <w:kern w:val="2"/>
          <w:sz w:val="23"/>
        </w:rPr>
      </w:pPr>
      <w:r w:rsidRPr="00EF52AF">
        <w:rPr>
          <w:color w:val="0A0A0A"/>
          <w:kern w:val="2"/>
          <w:sz w:val="23"/>
        </w:rPr>
        <w:t>On February 24</w:t>
      </w:r>
      <w:r w:rsidRPr="00EF52AF">
        <w:rPr>
          <w:color w:val="0A0A0A"/>
          <w:kern w:val="2"/>
          <w:sz w:val="23"/>
          <w:vertAlign w:val="superscript"/>
        </w:rPr>
        <w:t>th</w:t>
      </w:r>
      <w:r w:rsidRPr="00EF52AF">
        <w:rPr>
          <w:color w:val="0A0A0A"/>
          <w:kern w:val="2"/>
          <w:sz w:val="15"/>
        </w:rPr>
        <w:t xml:space="preserve">, </w:t>
      </w:r>
      <w:r w:rsidRPr="00EF52AF">
        <w:rPr>
          <w:color w:val="0A0A0A"/>
          <w:kern w:val="2"/>
          <w:sz w:val="23"/>
        </w:rPr>
        <w:t xml:space="preserve">Heidi Taylor, </w:t>
      </w:r>
      <w:r w:rsidRPr="00EF52AF">
        <w:rPr>
          <w:color w:val="313131"/>
          <w:kern w:val="2"/>
          <w:sz w:val="23"/>
        </w:rPr>
        <w:t xml:space="preserve">(Morton </w:t>
      </w:r>
      <w:r w:rsidRPr="00EF52AF">
        <w:rPr>
          <w:color w:val="0A0A0A"/>
          <w:kern w:val="2"/>
          <w:sz w:val="23"/>
        </w:rPr>
        <w:t>Hospital, President), spoke with the following local legislators, to share intent to file the relocation plan:</w:t>
      </w:r>
    </w:p>
    <w:p w14:paraId="16637B44" w14:textId="77777777" w:rsidR="008D0E69" w:rsidRPr="00EF52AF" w:rsidRDefault="005B55F4">
      <w:pPr>
        <w:pStyle w:val="BodyText"/>
        <w:spacing w:line="249" w:lineRule="auto"/>
        <w:ind w:left="1206" w:right="5356" w:firstLine="1"/>
        <w:rPr>
          <w:kern w:val="2"/>
        </w:rPr>
      </w:pPr>
      <w:r w:rsidRPr="00EF52AF">
        <w:rPr>
          <w:color w:val="0A0A0A"/>
          <w:kern w:val="2"/>
        </w:rPr>
        <w:t>Mayor O'Connell (Taunton) Senator Pacheco Representative Doherty Representative Haddad Representative Orrall</w:t>
      </w:r>
    </w:p>
    <w:p w14:paraId="16637B45" w14:textId="77777777" w:rsidR="008D0E69" w:rsidRPr="00EF52AF" w:rsidRDefault="008D0E69">
      <w:pPr>
        <w:pStyle w:val="BodyText"/>
        <w:spacing w:before="10"/>
        <w:rPr>
          <w:kern w:val="2"/>
          <w:sz w:val="26"/>
        </w:rPr>
      </w:pPr>
    </w:p>
    <w:p w14:paraId="16637B46" w14:textId="77777777" w:rsidR="008D0E69" w:rsidRPr="00EF52AF" w:rsidRDefault="005B55F4">
      <w:pPr>
        <w:pStyle w:val="ListParagraph"/>
        <w:numPr>
          <w:ilvl w:val="1"/>
          <w:numId w:val="1"/>
        </w:numPr>
        <w:tabs>
          <w:tab w:val="left" w:pos="1201"/>
          <w:tab w:val="left" w:pos="1202"/>
        </w:tabs>
        <w:spacing w:line="244" w:lineRule="auto"/>
        <w:ind w:left="1201" w:right="315" w:hanging="364"/>
        <w:rPr>
          <w:color w:val="0A0A0A"/>
          <w:kern w:val="2"/>
          <w:sz w:val="23"/>
        </w:rPr>
      </w:pPr>
      <w:r w:rsidRPr="00EF52AF">
        <w:rPr>
          <w:color w:val="0A0A0A"/>
          <w:kern w:val="2"/>
          <w:sz w:val="23"/>
        </w:rPr>
        <w:t>Email communication regarding intent to file was also sent out, on February 24</w:t>
      </w:r>
      <w:r w:rsidRPr="00EF52AF">
        <w:rPr>
          <w:color w:val="0A0A0A"/>
          <w:kern w:val="2"/>
          <w:sz w:val="23"/>
          <w:vertAlign w:val="superscript"/>
        </w:rPr>
        <w:t>th</w:t>
      </w:r>
      <w:r w:rsidRPr="00EF52AF">
        <w:rPr>
          <w:color w:val="0A0A0A"/>
          <w:kern w:val="2"/>
          <w:sz w:val="23"/>
        </w:rPr>
        <w:t xml:space="preserve"> and 27</w:t>
      </w:r>
      <w:r w:rsidRPr="00EF52AF">
        <w:rPr>
          <w:color w:val="0A0A0A"/>
          <w:kern w:val="2"/>
          <w:sz w:val="23"/>
          <w:vertAlign w:val="superscript"/>
        </w:rPr>
        <w:t>th</w:t>
      </w:r>
      <w:r w:rsidRPr="00EF52AF">
        <w:rPr>
          <w:color w:val="0A0A0A"/>
          <w:kern w:val="2"/>
          <w:sz w:val="15"/>
        </w:rPr>
        <w:t xml:space="preserve">: </w:t>
      </w:r>
      <w:r w:rsidRPr="00EF52AF">
        <w:rPr>
          <w:color w:val="0A0A0A"/>
          <w:kern w:val="2"/>
          <w:sz w:val="23"/>
        </w:rPr>
        <w:t>All Morton Hospital staff and providers (Feb 24</w:t>
      </w:r>
      <w:r w:rsidRPr="00EF52AF">
        <w:rPr>
          <w:color w:val="0A0A0A"/>
          <w:kern w:val="2"/>
          <w:sz w:val="23"/>
          <w:vertAlign w:val="superscript"/>
        </w:rPr>
        <w:t>th</w:t>
      </w:r>
      <w:r w:rsidRPr="00EF52AF">
        <w:rPr>
          <w:color w:val="0A0A0A"/>
          <w:kern w:val="2"/>
          <w:sz w:val="15"/>
        </w:rPr>
        <w:t>)</w:t>
      </w:r>
    </w:p>
    <w:p w14:paraId="16637B47" w14:textId="77777777" w:rsidR="008D0E69" w:rsidRPr="00EF52AF" w:rsidRDefault="005B55F4">
      <w:pPr>
        <w:pStyle w:val="BodyText"/>
        <w:spacing w:before="8" w:line="252" w:lineRule="auto"/>
        <w:ind w:left="1202" w:right="1681"/>
        <w:rPr>
          <w:kern w:val="2"/>
          <w:sz w:val="15"/>
        </w:rPr>
      </w:pPr>
      <w:r w:rsidRPr="00EF52AF">
        <w:rPr>
          <w:color w:val="0A0A0A"/>
          <w:kern w:val="2"/>
        </w:rPr>
        <w:t>Morton Hospital Patient Family Advisory Committee (Feb 24</w:t>
      </w:r>
      <w:r w:rsidRPr="00EF52AF">
        <w:rPr>
          <w:color w:val="0A0A0A"/>
          <w:kern w:val="2"/>
          <w:vertAlign w:val="superscript"/>
        </w:rPr>
        <w:t>th</w:t>
      </w:r>
      <w:r w:rsidRPr="00EF52AF">
        <w:rPr>
          <w:color w:val="0A0A0A"/>
          <w:kern w:val="2"/>
          <w:sz w:val="15"/>
        </w:rPr>
        <w:t xml:space="preserve">) </w:t>
      </w:r>
      <w:r w:rsidRPr="00EF52AF">
        <w:rPr>
          <w:color w:val="0A0A0A"/>
          <w:kern w:val="2"/>
        </w:rPr>
        <w:t>Morton Hospital Board of Directors (Feb 24</w:t>
      </w:r>
      <w:r w:rsidRPr="00EF52AF">
        <w:rPr>
          <w:color w:val="0A0A0A"/>
          <w:kern w:val="2"/>
          <w:vertAlign w:val="superscript"/>
        </w:rPr>
        <w:t>th</w:t>
      </w:r>
      <w:r w:rsidRPr="00EF52AF">
        <w:rPr>
          <w:color w:val="0A0A0A"/>
          <w:kern w:val="2"/>
          <w:sz w:val="15"/>
        </w:rPr>
        <w:t>)</w:t>
      </w:r>
    </w:p>
    <w:p w14:paraId="16637B48" w14:textId="77777777" w:rsidR="008D0E69" w:rsidRPr="00EF52AF" w:rsidRDefault="005B55F4">
      <w:pPr>
        <w:pStyle w:val="BodyText"/>
        <w:spacing w:before="2" w:line="249" w:lineRule="auto"/>
        <w:ind w:left="1196" w:right="4386" w:firstLine="6"/>
        <w:rPr>
          <w:kern w:val="2"/>
          <w:sz w:val="15"/>
        </w:rPr>
      </w:pPr>
      <w:r w:rsidRPr="00EF52AF">
        <w:rPr>
          <w:color w:val="0A0A0A"/>
          <w:kern w:val="2"/>
        </w:rPr>
        <w:t>Mayor O'Connell (Taunton) (Feb 24</w:t>
      </w:r>
      <w:r w:rsidRPr="00EF52AF">
        <w:rPr>
          <w:color w:val="0A0A0A"/>
          <w:kern w:val="2"/>
          <w:vertAlign w:val="superscript"/>
        </w:rPr>
        <w:t>th</w:t>
      </w:r>
      <w:r w:rsidRPr="00EF52AF">
        <w:rPr>
          <w:color w:val="0A0A0A"/>
          <w:kern w:val="2"/>
          <w:sz w:val="15"/>
        </w:rPr>
        <w:t xml:space="preserve">) </w:t>
      </w:r>
      <w:r w:rsidRPr="00EF52AF">
        <w:rPr>
          <w:color w:val="0A0A0A"/>
          <w:kern w:val="2"/>
        </w:rPr>
        <w:t>Senator Pacheco (Feb 24</w:t>
      </w:r>
      <w:r w:rsidRPr="00EF52AF">
        <w:rPr>
          <w:color w:val="0A0A0A"/>
          <w:kern w:val="2"/>
          <w:vertAlign w:val="superscript"/>
        </w:rPr>
        <w:t>th</w:t>
      </w:r>
      <w:r w:rsidRPr="00EF52AF">
        <w:rPr>
          <w:color w:val="0A0A0A"/>
          <w:kern w:val="2"/>
          <w:sz w:val="15"/>
        </w:rPr>
        <w:t xml:space="preserve">) </w:t>
      </w:r>
      <w:r w:rsidRPr="00EF52AF">
        <w:rPr>
          <w:color w:val="0A0A0A"/>
          <w:kern w:val="2"/>
        </w:rPr>
        <w:t>Representative Doherty (Feb 24</w:t>
      </w:r>
      <w:r w:rsidRPr="00EF52AF">
        <w:rPr>
          <w:color w:val="0A0A0A"/>
          <w:kern w:val="2"/>
          <w:vertAlign w:val="superscript"/>
        </w:rPr>
        <w:t>th</w:t>
      </w:r>
      <w:r w:rsidRPr="00EF52AF">
        <w:rPr>
          <w:color w:val="0A0A0A"/>
          <w:kern w:val="2"/>
          <w:sz w:val="15"/>
        </w:rPr>
        <w:t xml:space="preserve">) </w:t>
      </w:r>
      <w:r w:rsidRPr="00EF52AF">
        <w:rPr>
          <w:color w:val="0A0A0A"/>
          <w:kern w:val="2"/>
        </w:rPr>
        <w:t>Representative Haddad (Feb 24</w:t>
      </w:r>
      <w:r w:rsidRPr="00EF52AF">
        <w:rPr>
          <w:color w:val="0A0A0A"/>
          <w:kern w:val="2"/>
          <w:vertAlign w:val="superscript"/>
        </w:rPr>
        <w:t>th</w:t>
      </w:r>
      <w:r w:rsidRPr="00EF52AF">
        <w:rPr>
          <w:color w:val="0A0A0A"/>
          <w:kern w:val="2"/>
          <w:sz w:val="15"/>
        </w:rPr>
        <w:t xml:space="preserve">) </w:t>
      </w:r>
      <w:r w:rsidRPr="00EF52AF">
        <w:rPr>
          <w:color w:val="0A0A0A"/>
          <w:kern w:val="2"/>
        </w:rPr>
        <w:t>Representative Orrall (Feb 24</w:t>
      </w:r>
      <w:r w:rsidRPr="00EF52AF">
        <w:rPr>
          <w:color w:val="0A0A0A"/>
          <w:kern w:val="2"/>
          <w:vertAlign w:val="superscript"/>
        </w:rPr>
        <w:t>th</w:t>
      </w:r>
      <w:r w:rsidRPr="00EF52AF">
        <w:rPr>
          <w:color w:val="0A0A0A"/>
          <w:kern w:val="2"/>
          <w:sz w:val="15"/>
        </w:rPr>
        <w:t>)</w:t>
      </w:r>
    </w:p>
    <w:p w14:paraId="16637B49" w14:textId="77777777" w:rsidR="008D0E69" w:rsidRPr="00EF52AF" w:rsidRDefault="005B55F4">
      <w:pPr>
        <w:pStyle w:val="BodyText"/>
        <w:spacing w:before="4"/>
        <w:ind w:left="1194"/>
        <w:rPr>
          <w:kern w:val="2"/>
          <w:sz w:val="15"/>
        </w:rPr>
      </w:pPr>
      <w:r w:rsidRPr="00EF52AF">
        <w:rPr>
          <w:color w:val="0A0A0A"/>
          <w:kern w:val="2"/>
        </w:rPr>
        <w:t>Taunton City Council Board Members (Feb 27</w:t>
      </w:r>
      <w:r w:rsidRPr="00EF52AF">
        <w:rPr>
          <w:color w:val="0A0A0A"/>
          <w:kern w:val="2"/>
          <w:vertAlign w:val="superscript"/>
        </w:rPr>
        <w:t>th</w:t>
      </w:r>
      <w:r w:rsidRPr="00EF52AF">
        <w:rPr>
          <w:color w:val="0A0A0A"/>
          <w:kern w:val="2"/>
          <w:sz w:val="15"/>
        </w:rPr>
        <w:t>)</w:t>
      </w:r>
    </w:p>
    <w:p w14:paraId="16637B4A" w14:textId="77777777" w:rsidR="008D0E69" w:rsidRPr="00EF52AF" w:rsidRDefault="008D0E69">
      <w:pPr>
        <w:pStyle w:val="BodyText"/>
        <w:spacing w:before="9"/>
        <w:rPr>
          <w:kern w:val="2"/>
          <w:sz w:val="26"/>
        </w:rPr>
      </w:pPr>
    </w:p>
    <w:p w14:paraId="16637B4B" w14:textId="0CDD2070" w:rsidR="008D0E69" w:rsidRPr="00EF52AF" w:rsidRDefault="005B55F4">
      <w:pPr>
        <w:pStyle w:val="ListParagraph"/>
        <w:numPr>
          <w:ilvl w:val="1"/>
          <w:numId w:val="1"/>
        </w:numPr>
        <w:tabs>
          <w:tab w:val="left" w:pos="1196"/>
          <w:tab w:val="left" w:pos="1198"/>
        </w:tabs>
        <w:spacing w:line="249" w:lineRule="auto"/>
        <w:ind w:left="1193" w:right="352" w:hanging="356"/>
        <w:rPr>
          <w:color w:val="0A0A0A"/>
          <w:kern w:val="2"/>
          <w:sz w:val="23"/>
        </w:rPr>
      </w:pPr>
      <w:r w:rsidRPr="00EF52AF">
        <w:rPr>
          <w:color w:val="0A0A0A"/>
          <w:kern w:val="2"/>
          <w:sz w:val="23"/>
        </w:rPr>
        <w:t>Email communication was sent on March 1</w:t>
      </w:r>
      <w:r w:rsidR="006641D6" w:rsidRPr="006641D6">
        <w:rPr>
          <w:color w:val="0A0A0A"/>
          <w:kern w:val="2"/>
          <w:sz w:val="23"/>
          <w:vertAlign w:val="superscript"/>
        </w:rPr>
        <w:t>st</w:t>
      </w:r>
      <w:r w:rsidR="006641D6">
        <w:rPr>
          <w:color w:val="0A0A0A"/>
          <w:kern w:val="2"/>
          <w:sz w:val="23"/>
        </w:rPr>
        <w:t xml:space="preserve"> </w:t>
      </w:r>
      <w:r w:rsidRPr="00EF52AF">
        <w:rPr>
          <w:color w:val="0A0A0A"/>
          <w:kern w:val="2"/>
          <w:sz w:val="23"/>
        </w:rPr>
        <w:t>as a follow up to the communic</w:t>
      </w:r>
      <w:r w:rsidR="007D2900">
        <w:rPr>
          <w:color w:val="0A0A0A"/>
          <w:kern w:val="2"/>
          <w:sz w:val="23"/>
        </w:rPr>
        <w:t>a</w:t>
      </w:r>
      <w:r w:rsidRPr="00EF52AF">
        <w:rPr>
          <w:color w:val="0A0A0A"/>
          <w:kern w:val="2"/>
          <w:sz w:val="23"/>
        </w:rPr>
        <w:t>tion above, to confirm that Morton Hospital filed relocation</w:t>
      </w:r>
      <w:r w:rsidR="007D2900">
        <w:rPr>
          <w:color w:val="0A0A0A"/>
          <w:kern w:val="2"/>
          <w:sz w:val="23"/>
        </w:rPr>
        <w:t xml:space="preserve"> </w:t>
      </w:r>
      <w:r w:rsidRPr="00EF52AF">
        <w:rPr>
          <w:color w:val="0A0A0A"/>
          <w:kern w:val="2"/>
          <w:sz w:val="23"/>
        </w:rPr>
        <w:t>plan with the Department of Public Health: All Morton Hospital staff and providers</w:t>
      </w:r>
    </w:p>
    <w:p w14:paraId="16637B4C" w14:textId="77777777" w:rsidR="008D0E69" w:rsidRPr="00EF52AF" w:rsidRDefault="005B55F4">
      <w:pPr>
        <w:pStyle w:val="BodyText"/>
        <w:spacing w:before="6" w:line="252" w:lineRule="auto"/>
        <w:ind w:left="1198" w:right="3287"/>
        <w:rPr>
          <w:kern w:val="2"/>
        </w:rPr>
      </w:pPr>
      <w:r w:rsidRPr="00EF52AF">
        <w:rPr>
          <w:color w:val="0A0A0A"/>
          <w:kern w:val="2"/>
        </w:rPr>
        <w:t>Morton Hospital Patient Family Advisory Committee Morton Hospital Board of Directors</w:t>
      </w:r>
    </w:p>
    <w:p w14:paraId="16637B4D" w14:textId="77777777" w:rsidR="008D0E69" w:rsidRPr="00EF52AF" w:rsidRDefault="005B55F4">
      <w:pPr>
        <w:pStyle w:val="BodyText"/>
        <w:spacing w:line="257" w:lineRule="exact"/>
        <w:ind w:left="1198"/>
        <w:rPr>
          <w:kern w:val="2"/>
        </w:rPr>
      </w:pPr>
      <w:r w:rsidRPr="00EF52AF">
        <w:rPr>
          <w:color w:val="0A0A0A"/>
          <w:kern w:val="2"/>
        </w:rPr>
        <w:t>Mayor O'Connell (Taunton)</w:t>
      </w:r>
    </w:p>
    <w:p w14:paraId="16637B4E" w14:textId="77777777" w:rsidR="008D0E69" w:rsidRPr="00EF52AF" w:rsidRDefault="008D0E69">
      <w:pPr>
        <w:spacing w:line="257" w:lineRule="exact"/>
        <w:rPr>
          <w:kern w:val="2"/>
        </w:rPr>
        <w:sectPr w:rsidR="008D0E69" w:rsidRPr="00EF52AF">
          <w:headerReference w:type="default" r:id="rId30"/>
          <w:footerReference w:type="default" r:id="rId31"/>
          <w:pgSz w:w="12240" w:h="15840"/>
          <w:pgMar w:top="1020" w:right="1280" w:bottom="1060" w:left="1380" w:header="511" w:footer="861" w:gutter="0"/>
          <w:cols w:space="720"/>
        </w:sectPr>
      </w:pPr>
    </w:p>
    <w:p w14:paraId="16637B4F" w14:textId="77777777" w:rsidR="008D0E69" w:rsidRPr="00EF52AF" w:rsidRDefault="005B55F4">
      <w:pPr>
        <w:spacing w:before="52"/>
        <w:ind w:left="191"/>
        <w:rPr>
          <w:rFonts w:ascii="Arial"/>
          <w:kern w:val="2"/>
          <w:sz w:val="13"/>
        </w:rPr>
      </w:pPr>
      <w:r w:rsidRPr="00EF52AF">
        <w:rPr>
          <w:noProof/>
          <w:kern w:val="2"/>
        </w:rPr>
        <w:lastRenderedPageBreak/>
        <w:drawing>
          <wp:anchor distT="0" distB="0" distL="0" distR="0" simplePos="0" relativeHeight="251657728" behindDoc="1" locked="0" layoutInCell="1" allowOverlap="1" wp14:anchorId="16637BBD" wp14:editId="11F58F63">
            <wp:simplePos x="0" y="0"/>
            <wp:positionH relativeFrom="page">
              <wp:posOffset>2380234</wp:posOffset>
            </wp:positionH>
            <wp:positionV relativeFrom="paragraph">
              <wp:posOffset>31082</wp:posOffset>
            </wp:positionV>
            <wp:extent cx="903268" cy="598313"/>
            <wp:effectExtent l="0" t="0" r="0" b="0"/>
            <wp:wrapNone/>
            <wp:docPr id="19" name="image9.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png">
                      <a:extLst>
                        <a:ext uri="{C183D7F6-B498-43B3-948B-1728B52AA6E4}">
                          <adec:decorative xmlns:adec="http://schemas.microsoft.com/office/drawing/2017/decorative" val="1"/>
                        </a:ext>
                      </a:extLst>
                    </pic:cNvPr>
                    <pic:cNvPicPr/>
                  </pic:nvPicPr>
                  <pic:blipFill>
                    <a:blip r:embed="rId32" cstate="print"/>
                    <a:stretch>
                      <a:fillRect/>
                    </a:stretch>
                  </pic:blipFill>
                  <pic:spPr>
                    <a:xfrm>
                      <a:off x="0" y="0"/>
                      <a:ext cx="903268" cy="598313"/>
                    </a:xfrm>
                    <a:prstGeom prst="rect">
                      <a:avLst/>
                    </a:prstGeom>
                  </pic:spPr>
                </pic:pic>
              </a:graphicData>
            </a:graphic>
          </wp:anchor>
        </w:drawing>
      </w:r>
      <w:r w:rsidRPr="00EF52AF">
        <w:rPr>
          <w:rFonts w:ascii="Arial"/>
          <w:color w:val="0C0C0C"/>
          <w:kern w:val="2"/>
          <w:sz w:val="13"/>
        </w:rPr>
        <w:t>A STEWARD FAMILY HOSPITAL</w:t>
      </w:r>
    </w:p>
    <w:p w14:paraId="16637B50" w14:textId="77777777" w:rsidR="008D0E69" w:rsidRPr="00EF52AF" w:rsidRDefault="008D0E69">
      <w:pPr>
        <w:pStyle w:val="BodyText"/>
        <w:rPr>
          <w:rFonts w:ascii="Arial"/>
          <w:kern w:val="2"/>
          <w:sz w:val="14"/>
        </w:rPr>
      </w:pPr>
    </w:p>
    <w:p w14:paraId="16637B51" w14:textId="77777777" w:rsidR="008D0E69" w:rsidRPr="00EF52AF" w:rsidRDefault="008D0E69">
      <w:pPr>
        <w:pStyle w:val="BodyText"/>
        <w:rPr>
          <w:rFonts w:ascii="Arial"/>
          <w:kern w:val="2"/>
          <w:sz w:val="14"/>
        </w:rPr>
      </w:pPr>
    </w:p>
    <w:p w14:paraId="16637B52" w14:textId="77777777" w:rsidR="008D0E69" w:rsidRPr="00EF52AF" w:rsidRDefault="008D0E69">
      <w:pPr>
        <w:pStyle w:val="BodyText"/>
        <w:rPr>
          <w:rFonts w:ascii="Arial"/>
          <w:kern w:val="2"/>
          <w:sz w:val="14"/>
        </w:rPr>
      </w:pPr>
    </w:p>
    <w:p w14:paraId="16637B53" w14:textId="77777777" w:rsidR="008D0E69" w:rsidRPr="00EF52AF" w:rsidRDefault="008D0E69">
      <w:pPr>
        <w:pStyle w:val="BodyText"/>
        <w:rPr>
          <w:rFonts w:ascii="Arial"/>
          <w:kern w:val="2"/>
          <w:sz w:val="14"/>
        </w:rPr>
      </w:pPr>
    </w:p>
    <w:p w14:paraId="16637B54" w14:textId="77777777" w:rsidR="008D0E69" w:rsidRPr="00EF52AF" w:rsidRDefault="008D0E69">
      <w:pPr>
        <w:pStyle w:val="BodyText"/>
        <w:rPr>
          <w:rFonts w:ascii="Arial"/>
          <w:kern w:val="2"/>
          <w:sz w:val="14"/>
        </w:rPr>
      </w:pPr>
    </w:p>
    <w:p w14:paraId="16637B55" w14:textId="77777777" w:rsidR="008D0E69" w:rsidRPr="00EF52AF" w:rsidRDefault="008D0E69">
      <w:pPr>
        <w:pStyle w:val="BodyText"/>
        <w:spacing w:before="9"/>
        <w:rPr>
          <w:rFonts w:ascii="Arial"/>
          <w:kern w:val="2"/>
          <w:sz w:val="16"/>
        </w:rPr>
      </w:pPr>
    </w:p>
    <w:p w14:paraId="16637B56" w14:textId="77777777" w:rsidR="008D0E69" w:rsidRPr="00EF52AF" w:rsidRDefault="005B55F4">
      <w:pPr>
        <w:pStyle w:val="BodyText"/>
        <w:ind w:left="109"/>
        <w:rPr>
          <w:kern w:val="2"/>
        </w:rPr>
      </w:pPr>
      <w:r w:rsidRPr="00EF52AF">
        <w:rPr>
          <w:color w:val="0C0C0C"/>
          <w:kern w:val="2"/>
        </w:rPr>
        <w:t>Stephen Davis, Director</w:t>
      </w:r>
    </w:p>
    <w:p w14:paraId="16637B57" w14:textId="77777777" w:rsidR="008D0E69" w:rsidRPr="00EF52AF" w:rsidRDefault="005B55F4">
      <w:pPr>
        <w:pStyle w:val="BodyText"/>
        <w:spacing w:before="14" w:line="249" w:lineRule="auto"/>
        <w:ind w:left="110" w:right="3389" w:firstLine="4"/>
        <w:rPr>
          <w:kern w:val="2"/>
        </w:rPr>
      </w:pPr>
      <w:r w:rsidRPr="00EF52AF">
        <w:rPr>
          <w:color w:val="0C0C0C"/>
          <w:kern w:val="2"/>
        </w:rPr>
        <w:t>Division of Health Care Facility Licensure and Certification Bureau of Health Care Safety and Quality</w:t>
      </w:r>
    </w:p>
    <w:p w14:paraId="154E4E70" w14:textId="77777777" w:rsidR="00D84D33" w:rsidRDefault="005B55F4">
      <w:pPr>
        <w:pStyle w:val="BodyText"/>
        <w:spacing w:line="249" w:lineRule="auto"/>
        <w:ind w:left="115" w:right="5976" w:hanging="1"/>
        <w:rPr>
          <w:color w:val="0C0C0C"/>
          <w:kern w:val="2"/>
        </w:rPr>
      </w:pPr>
      <w:r w:rsidRPr="00EF52AF">
        <w:rPr>
          <w:color w:val="0C0C0C"/>
          <w:kern w:val="2"/>
        </w:rPr>
        <w:t>Department of Public Health</w:t>
      </w:r>
    </w:p>
    <w:p w14:paraId="16637B58" w14:textId="7823DB87" w:rsidR="008D0E69" w:rsidRPr="00EF52AF" w:rsidRDefault="005B55F4">
      <w:pPr>
        <w:pStyle w:val="BodyText"/>
        <w:spacing w:line="249" w:lineRule="auto"/>
        <w:ind w:left="115" w:right="5976" w:hanging="1"/>
        <w:rPr>
          <w:kern w:val="2"/>
        </w:rPr>
      </w:pPr>
      <w:r w:rsidRPr="00EF52AF">
        <w:rPr>
          <w:color w:val="0C0C0C"/>
          <w:kern w:val="2"/>
        </w:rPr>
        <w:t>March 30, 2023</w:t>
      </w:r>
    </w:p>
    <w:p w14:paraId="16637B59" w14:textId="77777777" w:rsidR="008D0E69" w:rsidRPr="00EF52AF" w:rsidRDefault="005B55F4">
      <w:pPr>
        <w:pStyle w:val="BodyText"/>
        <w:spacing w:before="1"/>
        <w:ind w:left="110"/>
        <w:rPr>
          <w:kern w:val="2"/>
        </w:rPr>
      </w:pPr>
      <w:r w:rsidRPr="00EF52AF">
        <w:rPr>
          <w:color w:val="0C0C0C"/>
          <w:kern w:val="2"/>
        </w:rPr>
        <w:t>Page4</w:t>
      </w:r>
    </w:p>
    <w:p w14:paraId="16637B5A" w14:textId="77777777" w:rsidR="008D0E69" w:rsidRPr="00EF52AF" w:rsidRDefault="008D0E69">
      <w:pPr>
        <w:pStyle w:val="BodyText"/>
        <w:rPr>
          <w:kern w:val="2"/>
          <w:sz w:val="26"/>
        </w:rPr>
      </w:pPr>
    </w:p>
    <w:p w14:paraId="16637B5B" w14:textId="77777777" w:rsidR="008D0E69" w:rsidRPr="00EF52AF" w:rsidRDefault="005B55F4">
      <w:pPr>
        <w:pStyle w:val="BodyText"/>
        <w:spacing w:before="172" w:line="252" w:lineRule="auto"/>
        <w:ind w:left="1196" w:right="5976" w:hanging="1"/>
        <w:rPr>
          <w:kern w:val="2"/>
        </w:rPr>
      </w:pPr>
      <w:r w:rsidRPr="00EF52AF">
        <w:rPr>
          <w:color w:val="0C0C0C"/>
          <w:kern w:val="2"/>
        </w:rPr>
        <w:t>Senator Pacheco Representative Doherty Representative Haddad Representative Orrall</w:t>
      </w:r>
    </w:p>
    <w:p w14:paraId="16637B5C" w14:textId="77777777" w:rsidR="008D0E69" w:rsidRPr="00EF52AF" w:rsidRDefault="005B55F4">
      <w:pPr>
        <w:pStyle w:val="BodyText"/>
        <w:spacing w:line="264" w:lineRule="exact"/>
        <w:ind w:left="1198"/>
        <w:rPr>
          <w:kern w:val="2"/>
        </w:rPr>
      </w:pPr>
      <w:r w:rsidRPr="00EF52AF">
        <w:rPr>
          <w:color w:val="0C0C0C"/>
          <w:kern w:val="2"/>
        </w:rPr>
        <w:t>Taunton City Council Board Members</w:t>
      </w:r>
    </w:p>
    <w:p w14:paraId="16637B5D" w14:textId="77777777" w:rsidR="008D0E69" w:rsidRPr="00EF52AF" w:rsidRDefault="008D0E69">
      <w:pPr>
        <w:pStyle w:val="BodyText"/>
        <w:rPr>
          <w:kern w:val="2"/>
          <w:sz w:val="20"/>
        </w:rPr>
      </w:pPr>
    </w:p>
    <w:p w14:paraId="16637B5E" w14:textId="77777777" w:rsidR="008D0E69" w:rsidRPr="00EF52AF" w:rsidRDefault="008D0E69">
      <w:pPr>
        <w:pStyle w:val="BodyText"/>
        <w:rPr>
          <w:kern w:val="2"/>
          <w:sz w:val="20"/>
        </w:rPr>
      </w:pPr>
    </w:p>
    <w:p w14:paraId="16637B5F" w14:textId="77777777" w:rsidR="008D0E69" w:rsidRPr="00EF52AF" w:rsidRDefault="008D0E69">
      <w:pPr>
        <w:pStyle w:val="BodyText"/>
        <w:spacing w:before="8"/>
        <w:rPr>
          <w:kern w:val="2"/>
          <w:sz w:val="25"/>
        </w:rPr>
      </w:pPr>
    </w:p>
    <w:p w14:paraId="16637B60" w14:textId="77777777" w:rsidR="008D0E69" w:rsidRPr="00D84D33" w:rsidRDefault="005B55F4">
      <w:pPr>
        <w:pStyle w:val="BodyText"/>
        <w:spacing w:before="91"/>
        <w:ind w:left="845"/>
        <w:rPr>
          <w:kern w:val="2"/>
          <w:u w:val="single"/>
        </w:rPr>
      </w:pPr>
      <w:r w:rsidRPr="00D84D33">
        <w:rPr>
          <w:color w:val="0C0C0C"/>
          <w:kern w:val="2"/>
          <w:u w:val="single"/>
        </w:rPr>
        <w:t>Boston</w:t>
      </w:r>
    </w:p>
    <w:p w14:paraId="16637B61" w14:textId="77F52FA2" w:rsidR="008D0E69" w:rsidRPr="00EF52AF" w:rsidRDefault="005B55F4">
      <w:pPr>
        <w:pStyle w:val="ListParagraph"/>
        <w:numPr>
          <w:ilvl w:val="1"/>
          <w:numId w:val="1"/>
        </w:numPr>
        <w:tabs>
          <w:tab w:val="left" w:pos="1198"/>
        </w:tabs>
        <w:spacing w:before="33" w:line="249" w:lineRule="auto"/>
        <w:ind w:left="1195" w:right="99" w:hanging="355"/>
        <w:jc w:val="both"/>
        <w:rPr>
          <w:color w:val="0C0C0C"/>
          <w:kern w:val="2"/>
          <w:sz w:val="23"/>
        </w:rPr>
      </w:pPr>
      <w:r w:rsidRPr="00EF52AF">
        <w:rPr>
          <w:color w:val="0C0C0C"/>
          <w:kern w:val="2"/>
          <w:sz w:val="23"/>
        </w:rPr>
        <w:t>On February 24</w:t>
      </w:r>
      <w:r w:rsidRPr="00EF52AF">
        <w:rPr>
          <w:color w:val="0C0C0C"/>
          <w:kern w:val="2"/>
          <w:sz w:val="23"/>
          <w:vertAlign w:val="superscript"/>
        </w:rPr>
        <w:t>th</w:t>
      </w:r>
      <w:r w:rsidRPr="00EF52AF">
        <w:rPr>
          <w:color w:val="2A2A2A"/>
          <w:kern w:val="2"/>
          <w:sz w:val="16"/>
        </w:rPr>
        <w:t xml:space="preserve">, </w:t>
      </w:r>
      <w:r w:rsidRPr="00EF52AF">
        <w:rPr>
          <w:color w:val="0C0C0C"/>
          <w:kern w:val="2"/>
          <w:sz w:val="23"/>
        </w:rPr>
        <w:t>Stan McLaren (Ca</w:t>
      </w:r>
      <w:r w:rsidR="00D84D33">
        <w:rPr>
          <w:color w:val="0C0C0C"/>
          <w:kern w:val="2"/>
          <w:sz w:val="23"/>
        </w:rPr>
        <w:t>rn</w:t>
      </w:r>
      <w:r w:rsidRPr="00EF52AF">
        <w:rPr>
          <w:color w:val="0C0C0C"/>
          <w:kern w:val="2"/>
          <w:sz w:val="23"/>
        </w:rPr>
        <w:t>ey Hospital, President) emailed and mailed an update regarding the initiative to relocate Morton Hospital's substance use disclosure ("SUD") treatment Program to Dorchester to the following:</w:t>
      </w:r>
    </w:p>
    <w:p w14:paraId="16637B62" w14:textId="77777777" w:rsidR="008D0E69" w:rsidRPr="00EF52AF" w:rsidRDefault="005B55F4">
      <w:pPr>
        <w:pStyle w:val="BodyText"/>
        <w:spacing w:line="261" w:lineRule="exact"/>
        <w:ind w:left="1197"/>
        <w:rPr>
          <w:kern w:val="2"/>
        </w:rPr>
      </w:pPr>
      <w:r w:rsidRPr="00EF52AF">
        <w:rPr>
          <w:color w:val="0C0C0C"/>
          <w:kern w:val="2"/>
        </w:rPr>
        <w:t>Mayor Wu (Boston)</w:t>
      </w:r>
    </w:p>
    <w:p w14:paraId="16637B63" w14:textId="77777777" w:rsidR="008D0E69" w:rsidRPr="00EF52AF" w:rsidRDefault="005B55F4">
      <w:pPr>
        <w:pStyle w:val="BodyText"/>
        <w:spacing w:before="15" w:line="249" w:lineRule="auto"/>
        <w:ind w:left="1195" w:right="2109"/>
        <w:rPr>
          <w:kern w:val="2"/>
        </w:rPr>
      </w:pPr>
      <w:r w:rsidRPr="00EF52AF">
        <w:rPr>
          <w:color w:val="0C0C0C"/>
          <w:kern w:val="2"/>
        </w:rPr>
        <w:t>Dr. Ojikutu, Director, Boston Public Health Commission Senator Collins</w:t>
      </w:r>
    </w:p>
    <w:p w14:paraId="16637B64" w14:textId="77777777" w:rsidR="008D0E69" w:rsidRPr="00EF52AF" w:rsidRDefault="005B55F4">
      <w:pPr>
        <w:pStyle w:val="BodyText"/>
        <w:spacing w:line="252" w:lineRule="auto"/>
        <w:ind w:left="1191" w:right="5995"/>
        <w:rPr>
          <w:kern w:val="2"/>
        </w:rPr>
      </w:pPr>
      <w:r w:rsidRPr="00EF52AF">
        <w:rPr>
          <w:color w:val="0C0C0C"/>
          <w:kern w:val="2"/>
        </w:rPr>
        <w:t>Senator Keenan Senator Miranda Representative Ayers</w:t>
      </w:r>
    </w:p>
    <w:p w14:paraId="16637B65" w14:textId="77777777" w:rsidR="008D0E69" w:rsidRPr="00EF52AF" w:rsidRDefault="005B55F4">
      <w:pPr>
        <w:pStyle w:val="BodyText"/>
        <w:spacing w:before="1" w:line="252" w:lineRule="auto"/>
        <w:ind w:left="1191" w:right="5056"/>
        <w:rPr>
          <w:kern w:val="2"/>
        </w:rPr>
      </w:pPr>
      <w:r w:rsidRPr="00EF52AF">
        <w:rPr>
          <w:color w:val="0C0C0C"/>
          <w:kern w:val="2"/>
        </w:rPr>
        <w:t>Representative Flukes-Oakley Representative Hunt Representative Holmes Councilor Baker</w:t>
      </w:r>
    </w:p>
    <w:p w14:paraId="16637B66" w14:textId="77777777" w:rsidR="008D0E69" w:rsidRPr="00EF52AF" w:rsidRDefault="005B55F4">
      <w:pPr>
        <w:pStyle w:val="BodyText"/>
        <w:spacing w:line="252" w:lineRule="auto"/>
        <w:ind w:left="1187" w:right="5976" w:firstLine="4"/>
        <w:rPr>
          <w:kern w:val="2"/>
        </w:rPr>
      </w:pPr>
      <w:r w:rsidRPr="00EF52AF">
        <w:rPr>
          <w:color w:val="0C0C0C"/>
          <w:kern w:val="2"/>
        </w:rPr>
        <w:t>Councilor Worrell Councilor Louijeune Councilor Murphy</w:t>
      </w:r>
    </w:p>
    <w:p w14:paraId="16637B67" w14:textId="77777777" w:rsidR="008D0E69" w:rsidRPr="00EF52AF" w:rsidRDefault="008D0E69">
      <w:pPr>
        <w:pStyle w:val="BodyText"/>
        <w:spacing w:before="10"/>
        <w:rPr>
          <w:kern w:val="2"/>
          <w:sz w:val="24"/>
        </w:rPr>
      </w:pPr>
    </w:p>
    <w:p w14:paraId="16637B68" w14:textId="49AC38E5" w:rsidR="008D0E69" w:rsidRPr="00EF52AF" w:rsidRDefault="005B55F4">
      <w:pPr>
        <w:pStyle w:val="ListParagraph"/>
        <w:numPr>
          <w:ilvl w:val="1"/>
          <w:numId w:val="1"/>
        </w:numPr>
        <w:tabs>
          <w:tab w:val="left" w:pos="1189"/>
          <w:tab w:val="left" w:pos="1191"/>
        </w:tabs>
        <w:spacing w:before="1" w:line="252" w:lineRule="auto"/>
        <w:ind w:left="1182" w:right="568" w:hanging="346"/>
        <w:rPr>
          <w:color w:val="0C0C0C"/>
          <w:kern w:val="2"/>
          <w:sz w:val="23"/>
        </w:rPr>
      </w:pPr>
      <w:r w:rsidRPr="00EF52AF">
        <w:rPr>
          <w:color w:val="0C0C0C"/>
          <w:kern w:val="2"/>
          <w:sz w:val="23"/>
        </w:rPr>
        <w:t>In addition, Mr. McLaren (Ca</w:t>
      </w:r>
      <w:r w:rsidR="00D84D33">
        <w:rPr>
          <w:color w:val="0C0C0C"/>
          <w:kern w:val="2"/>
          <w:sz w:val="23"/>
        </w:rPr>
        <w:t>rn</w:t>
      </w:r>
      <w:r w:rsidRPr="00EF52AF">
        <w:rPr>
          <w:color w:val="0C0C0C"/>
          <w:kern w:val="2"/>
          <w:sz w:val="23"/>
        </w:rPr>
        <w:t>ey Hospital, President) spoke with the following officials:</w:t>
      </w:r>
    </w:p>
    <w:p w14:paraId="16637B69" w14:textId="77777777" w:rsidR="008D0E69" w:rsidRPr="00EF52AF" w:rsidRDefault="005B55F4">
      <w:pPr>
        <w:pStyle w:val="BodyText"/>
        <w:spacing w:line="262" w:lineRule="exact"/>
        <w:ind w:left="1187"/>
        <w:rPr>
          <w:kern w:val="2"/>
          <w:sz w:val="16"/>
        </w:rPr>
      </w:pPr>
      <w:r w:rsidRPr="00EF52AF">
        <w:rPr>
          <w:color w:val="0C0C0C"/>
          <w:kern w:val="2"/>
        </w:rPr>
        <w:t>Dr. Ojikutu (March 1</w:t>
      </w:r>
      <w:r w:rsidRPr="00EF52AF">
        <w:rPr>
          <w:color w:val="0C0C0C"/>
          <w:kern w:val="2"/>
          <w:vertAlign w:val="superscript"/>
        </w:rPr>
        <w:t>st</w:t>
      </w:r>
      <w:r w:rsidRPr="00EF52AF">
        <w:rPr>
          <w:color w:val="0C0C0C"/>
          <w:kern w:val="2"/>
          <w:sz w:val="16"/>
        </w:rPr>
        <w:t>)</w:t>
      </w:r>
    </w:p>
    <w:p w14:paraId="16637B6A" w14:textId="77777777" w:rsidR="008D0E69" w:rsidRPr="00EF52AF" w:rsidRDefault="005B55F4">
      <w:pPr>
        <w:pStyle w:val="BodyText"/>
        <w:spacing w:before="14" w:line="249" w:lineRule="auto"/>
        <w:ind w:left="1182" w:right="4176" w:firstLine="3"/>
        <w:rPr>
          <w:kern w:val="2"/>
          <w:sz w:val="16"/>
        </w:rPr>
      </w:pPr>
      <w:r w:rsidRPr="00EF52AF">
        <w:rPr>
          <w:color w:val="0C0C0C"/>
          <w:kern w:val="2"/>
        </w:rPr>
        <w:t>Senator Collins (February 28</w:t>
      </w:r>
      <w:r w:rsidRPr="00EF52AF">
        <w:rPr>
          <w:color w:val="0C0C0C"/>
          <w:kern w:val="2"/>
          <w:vertAlign w:val="superscript"/>
        </w:rPr>
        <w:t>th</w:t>
      </w:r>
      <w:r w:rsidRPr="00EF52AF">
        <w:rPr>
          <w:color w:val="0C0C0C"/>
          <w:kern w:val="2"/>
          <w:sz w:val="16"/>
        </w:rPr>
        <w:t xml:space="preserve">) </w:t>
      </w:r>
      <w:r w:rsidRPr="00EF52AF">
        <w:rPr>
          <w:color w:val="0C0C0C"/>
          <w:kern w:val="2"/>
        </w:rPr>
        <w:t>Representative Holmes (March 9</w:t>
      </w:r>
      <w:r w:rsidRPr="00EF52AF">
        <w:rPr>
          <w:color w:val="0C0C0C"/>
          <w:kern w:val="2"/>
          <w:vertAlign w:val="superscript"/>
        </w:rPr>
        <w:t>th</w:t>
      </w:r>
      <w:r w:rsidRPr="00EF52AF">
        <w:rPr>
          <w:color w:val="0C0C0C"/>
          <w:kern w:val="2"/>
          <w:sz w:val="16"/>
        </w:rPr>
        <w:t xml:space="preserve">) </w:t>
      </w:r>
      <w:r w:rsidRPr="00EF52AF">
        <w:rPr>
          <w:color w:val="0C0C0C"/>
          <w:kern w:val="2"/>
        </w:rPr>
        <w:t>Councilor Louijeune (March 7</w:t>
      </w:r>
      <w:r w:rsidRPr="00EF52AF">
        <w:rPr>
          <w:color w:val="0C0C0C"/>
          <w:kern w:val="2"/>
          <w:vertAlign w:val="superscript"/>
        </w:rPr>
        <w:t>th</w:t>
      </w:r>
      <w:r w:rsidRPr="00EF52AF">
        <w:rPr>
          <w:color w:val="0C0C0C"/>
          <w:kern w:val="2"/>
          <w:sz w:val="16"/>
        </w:rPr>
        <w:t xml:space="preserve">) </w:t>
      </w:r>
      <w:r w:rsidRPr="00EF52AF">
        <w:rPr>
          <w:color w:val="0C0C0C"/>
          <w:kern w:val="2"/>
        </w:rPr>
        <w:t>Councilor Worrell (March 21</w:t>
      </w:r>
      <w:r w:rsidRPr="00EF52AF">
        <w:rPr>
          <w:color w:val="0C0C0C"/>
          <w:kern w:val="2"/>
          <w:vertAlign w:val="superscript"/>
        </w:rPr>
        <w:t>st</w:t>
      </w:r>
      <w:r w:rsidRPr="00EF52AF">
        <w:rPr>
          <w:color w:val="0C0C0C"/>
          <w:kern w:val="2"/>
          <w:sz w:val="16"/>
        </w:rPr>
        <w:t>)</w:t>
      </w:r>
    </w:p>
    <w:p w14:paraId="16637B6B" w14:textId="77777777" w:rsidR="008D0E69" w:rsidRPr="00EF52AF" w:rsidRDefault="008D0E69">
      <w:pPr>
        <w:spacing w:line="249" w:lineRule="auto"/>
        <w:rPr>
          <w:kern w:val="2"/>
          <w:sz w:val="16"/>
        </w:rPr>
        <w:sectPr w:rsidR="008D0E69" w:rsidRPr="00EF52AF">
          <w:pgSz w:w="12240" w:h="15840"/>
          <w:pgMar w:top="1040" w:right="1420" w:bottom="1040" w:left="1380" w:header="511" w:footer="861" w:gutter="0"/>
          <w:cols w:space="720"/>
        </w:sectPr>
      </w:pPr>
    </w:p>
    <w:p w14:paraId="16637B6C" w14:textId="77777777" w:rsidR="008D0E69" w:rsidRPr="00EF52AF" w:rsidRDefault="005B55F4">
      <w:pPr>
        <w:spacing w:before="19"/>
        <w:ind w:left="196"/>
        <w:rPr>
          <w:rFonts w:ascii="Arial"/>
          <w:kern w:val="2"/>
          <w:sz w:val="14"/>
        </w:rPr>
      </w:pPr>
      <w:r w:rsidRPr="00EF52AF">
        <w:rPr>
          <w:noProof/>
          <w:kern w:val="2"/>
        </w:rPr>
        <w:lastRenderedPageBreak/>
        <w:drawing>
          <wp:anchor distT="0" distB="0" distL="0" distR="0" simplePos="0" relativeHeight="251658752" behindDoc="1" locked="0" layoutInCell="1" allowOverlap="1" wp14:anchorId="16637BBF" wp14:editId="148A78C6">
            <wp:simplePos x="0" y="0"/>
            <wp:positionH relativeFrom="page">
              <wp:posOffset>2392441</wp:posOffset>
            </wp:positionH>
            <wp:positionV relativeFrom="paragraph">
              <wp:posOffset>19161</wp:posOffset>
            </wp:positionV>
            <wp:extent cx="903268" cy="622545"/>
            <wp:effectExtent l="0" t="0" r="0" b="0"/>
            <wp:wrapNone/>
            <wp:docPr id="21" name="image1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0.png">
                      <a:extLst>
                        <a:ext uri="{C183D7F6-B498-43B3-948B-1728B52AA6E4}">
                          <adec:decorative xmlns:adec="http://schemas.microsoft.com/office/drawing/2017/decorative" val="1"/>
                        </a:ext>
                      </a:extLst>
                    </pic:cNvPr>
                    <pic:cNvPicPr/>
                  </pic:nvPicPr>
                  <pic:blipFill>
                    <a:blip r:embed="rId33" cstate="print"/>
                    <a:stretch>
                      <a:fillRect/>
                    </a:stretch>
                  </pic:blipFill>
                  <pic:spPr>
                    <a:xfrm>
                      <a:off x="0" y="0"/>
                      <a:ext cx="903268" cy="622545"/>
                    </a:xfrm>
                    <a:prstGeom prst="rect">
                      <a:avLst/>
                    </a:prstGeom>
                  </pic:spPr>
                </pic:pic>
              </a:graphicData>
            </a:graphic>
          </wp:anchor>
        </w:drawing>
      </w:r>
      <w:r w:rsidRPr="00EF52AF">
        <w:rPr>
          <w:rFonts w:ascii="Arial"/>
          <w:color w:val="0C0C0C"/>
          <w:kern w:val="2"/>
          <w:sz w:val="14"/>
        </w:rPr>
        <w:t>A STEWARD FAMILY HOSPITAL</w:t>
      </w:r>
    </w:p>
    <w:p w14:paraId="16637B6D" w14:textId="77777777" w:rsidR="008D0E69" w:rsidRPr="00EF52AF" w:rsidRDefault="008D0E69">
      <w:pPr>
        <w:pStyle w:val="BodyText"/>
        <w:rPr>
          <w:rFonts w:ascii="Arial"/>
          <w:kern w:val="2"/>
          <w:sz w:val="16"/>
        </w:rPr>
      </w:pPr>
    </w:p>
    <w:p w14:paraId="16637B6E" w14:textId="77777777" w:rsidR="008D0E69" w:rsidRPr="00EF52AF" w:rsidRDefault="008D0E69">
      <w:pPr>
        <w:pStyle w:val="BodyText"/>
        <w:rPr>
          <w:rFonts w:ascii="Arial"/>
          <w:kern w:val="2"/>
          <w:sz w:val="16"/>
        </w:rPr>
      </w:pPr>
    </w:p>
    <w:p w14:paraId="16637B6F" w14:textId="77777777" w:rsidR="008D0E69" w:rsidRPr="00EF52AF" w:rsidRDefault="008D0E69">
      <w:pPr>
        <w:pStyle w:val="BodyText"/>
        <w:rPr>
          <w:rFonts w:ascii="Arial"/>
          <w:kern w:val="2"/>
          <w:sz w:val="16"/>
        </w:rPr>
      </w:pPr>
    </w:p>
    <w:p w14:paraId="16637B70" w14:textId="77777777" w:rsidR="008D0E69" w:rsidRPr="00EF52AF" w:rsidRDefault="008D0E69">
      <w:pPr>
        <w:pStyle w:val="BodyText"/>
        <w:rPr>
          <w:rFonts w:ascii="Arial"/>
          <w:kern w:val="2"/>
          <w:sz w:val="16"/>
        </w:rPr>
      </w:pPr>
    </w:p>
    <w:p w14:paraId="16637B71" w14:textId="77777777" w:rsidR="008D0E69" w:rsidRPr="00EF52AF" w:rsidRDefault="008D0E69">
      <w:pPr>
        <w:pStyle w:val="BodyText"/>
        <w:rPr>
          <w:rFonts w:ascii="Arial"/>
          <w:kern w:val="2"/>
          <w:sz w:val="16"/>
        </w:rPr>
      </w:pPr>
    </w:p>
    <w:p w14:paraId="16637B72" w14:textId="77777777" w:rsidR="008D0E69" w:rsidRPr="00EF52AF" w:rsidRDefault="005B55F4">
      <w:pPr>
        <w:spacing w:before="133"/>
        <w:ind w:left="100"/>
        <w:rPr>
          <w:kern w:val="2"/>
        </w:rPr>
      </w:pPr>
      <w:r w:rsidRPr="00EF52AF">
        <w:rPr>
          <w:color w:val="0C0C0C"/>
          <w:kern w:val="2"/>
        </w:rPr>
        <w:t>Stephen Davis, Director</w:t>
      </w:r>
    </w:p>
    <w:p w14:paraId="16637B73" w14:textId="77777777" w:rsidR="008D0E69" w:rsidRPr="00EF52AF" w:rsidRDefault="005B55F4">
      <w:pPr>
        <w:spacing w:before="20" w:line="259" w:lineRule="auto"/>
        <w:ind w:left="106" w:right="3389" w:hanging="5"/>
        <w:rPr>
          <w:kern w:val="2"/>
        </w:rPr>
      </w:pPr>
      <w:r w:rsidRPr="00EF52AF">
        <w:rPr>
          <w:color w:val="0C0C0C"/>
          <w:kern w:val="2"/>
        </w:rPr>
        <w:t>Division of Health Care Facility Licensure and Certification Bureau of Health Care Safety and Quality</w:t>
      </w:r>
    </w:p>
    <w:p w14:paraId="403CA5ED" w14:textId="77777777" w:rsidR="00D84D33" w:rsidRDefault="005B55F4">
      <w:pPr>
        <w:spacing w:before="7" w:line="264" w:lineRule="auto"/>
        <w:ind w:left="106" w:right="5976" w:hanging="1"/>
        <w:rPr>
          <w:color w:val="0C0C0C"/>
          <w:kern w:val="2"/>
        </w:rPr>
      </w:pPr>
      <w:r w:rsidRPr="00EF52AF">
        <w:rPr>
          <w:color w:val="0C0C0C"/>
          <w:kern w:val="2"/>
        </w:rPr>
        <w:t>Department of Public Health</w:t>
      </w:r>
    </w:p>
    <w:p w14:paraId="16637B74" w14:textId="71B63F0D" w:rsidR="008D0E69" w:rsidRPr="00EF52AF" w:rsidRDefault="005B55F4">
      <w:pPr>
        <w:spacing w:before="7" w:line="264" w:lineRule="auto"/>
        <w:ind w:left="106" w:right="5976" w:hanging="1"/>
        <w:rPr>
          <w:kern w:val="2"/>
        </w:rPr>
      </w:pPr>
      <w:r w:rsidRPr="00EF52AF">
        <w:rPr>
          <w:color w:val="0C0C0C"/>
          <w:kern w:val="2"/>
        </w:rPr>
        <w:t>March 30, 2023</w:t>
      </w:r>
    </w:p>
    <w:p w14:paraId="16637B75" w14:textId="77777777" w:rsidR="008D0E69" w:rsidRPr="00EF52AF" w:rsidRDefault="005B55F4">
      <w:pPr>
        <w:spacing w:before="1"/>
        <w:ind w:left="101"/>
        <w:rPr>
          <w:kern w:val="2"/>
        </w:rPr>
      </w:pPr>
      <w:r w:rsidRPr="00EF52AF">
        <w:rPr>
          <w:color w:val="0C0C0C"/>
          <w:kern w:val="2"/>
        </w:rPr>
        <w:t>Page 5</w:t>
      </w:r>
    </w:p>
    <w:p w14:paraId="16637B76" w14:textId="77777777" w:rsidR="008D0E69" w:rsidRPr="00EF52AF" w:rsidRDefault="008D0E69">
      <w:pPr>
        <w:pStyle w:val="BodyText"/>
        <w:rPr>
          <w:kern w:val="2"/>
          <w:sz w:val="24"/>
        </w:rPr>
      </w:pPr>
    </w:p>
    <w:p w14:paraId="16637B77" w14:textId="77777777" w:rsidR="008D0E69" w:rsidRPr="00EF52AF" w:rsidRDefault="005B55F4">
      <w:pPr>
        <w:spacing w:before="206" w:line="256" w:lineRule="auto"/>
        <w:ind w:left="103" w:hanging="1"/>
        <w:rPr>
          <w:kern w:val="2"/>
        </w:rPr>
      </w:pPr>
      <w:r w:rsidRPr="00EF52AF">
        <w:rPr>
          <w:color w:val="0C0C0C"/>
          <w:kern w:val="2"/>
        </w:rPr>
        <w:t xml:space="preserve">Thank you for your attention to this matter. </w:t>
      </w:r>
      <w:r w:rsidRPr="00EF52AF">
        <w:rPr>
          <w:color w:val="0C0C0C"/>
          <w:kern w:val="2"/>
          <w:sz w:val="23"/>
        </w:rPr>
        <w:t xml:space="preserve">If </w:t>
      </w:r>
      <w:r w:rsidRPr="00EF52AF">
        <w:rPr>
          <w:color w:val="0C0C0C"/>
          <w:kern w:val="2"/>
        </w:rPr>
        <w:t>you have any questions, please feel free to contact Andrew Levine, Esq., at 781-898-4379 or me.</w:t>
      </w:r>
    </w:p>
    <w:p w14:paraId="16637B78" w14:textId="603E9AC0" w:rsidR="008D0E69" w:rsidRPr="00EF52AF" w:rsidRDefault="008D0E69">
      <w:pPr>
        <w:pStyle w:val="BodyText"/>
        <w:rPr>
          <w:kern w:val="2"/>
          <w:sz w:val="15"/>
        </w:rPr>
      </w:pPr>
    </w:p>
    <w:p w14:paraId="16637B79" w14:textId="77777777" w:rsidR="008D0E69" w:rsidRPr="00EF52AF" w:rsidRDefault="008D0E69">
      <w:pPr>
        <w:rPr>
          <w:kern w:val="2"/>
          <w:sz w:val="15"/>
        </w:rPr>
        <w:sectPr w:rsidR="008D0E69" w:rsidRPr="00EF52AF">
          <w:headerReference w:type="default" r:id="rId34"/>
          <w:footerReference w:type="default" r:id="rId35"/>
          <w:pgSz w:w="12240" w:h="15840"/>
          <w:pgMar w:top="1020" w:right="1420" w:bottom="1060" w:left="1380" w:header="511" w:footer="861" w:gutter="0"/>
          <w:cols w:space="720"/>
        </w:sectPr>
      </w:pPr>
    </w:p>
    <w:p w14:paraId="16637B7F" w14:textId="27D630C8" w:rsidR="008D0E69" w:rsidRPr="00EF52AF" w:rsidRDefault="008D0E69" w:rsidP="00D84D33">
      <w:pPr>
        <w:spacing w:before="26"/>
        <w:rPr>
          <w:kern w:val="2"/>
        </w:rPr>
      </w:pPr>
    </w:p>
    <w:p w14:paraId="16637B80" w14:textId="5F1A2A48" w:rsidR="008D0E69" w:rsidRPr="00EF52AF" w:rsidRDefault="00D84D33">
      <w:pPr>
        <w:pStyle w:val="BodyText"/>
        <w:rPr>
          <w:kern w:val="2"/>
          <w:sz w:val="20"/>
        </w:rPr>
      </w:pPr>
      <w:r>
        <w:rPr>
          <w:noProof/>
        </w:rPr>
        <w:drawing>
          <wp:anchor distT="0" distB="0" distL="114300" distR="114300" simplePos="0" relativeHeight="251661824" behindDoc="1" locked="0" layoutInCell="1" allowOverlap="1" wp14:anchorId="467CDC0E" wp14:editId="264469F5">
            <wp:simplePos x="0" y="0"/>
            <wp:positionH relativeFrom="column">
              <wp:posOffset>2862968</wp:posOffset>
            </wp:positionH>
            <wp:positionV relativeFrom="paragraph">
              <wp:posOffset>6929</wp:posOffset>
            </wp:positionV>
            <wp:extent cx="2299982" cy="873457"/>
            <wp:effectExtent l="0" t="0" r="5080" b="317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99982" cy="8734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637B81" w14:textId="77777777" w:rsidR="008D0E69" w:rsidRPr="00EF52AF" w:rsidRDefault="008D0E69">
      <w:pPr>
        <w:pStyle w:val="BodyText"/>
        <w:rPr>
          <w:kern w:val="2"/>
          <w:sz w:val="20"/>
        </w:rPr>
      </w:pPr>
    </w:p>
    <w:p w14:paraId="16637B82" w14:textId="77777777" w:rsidR="008D0E69" w:rsidRPr="00EF52AF" w:rsidRDefault="008D0E69">
      <w:pPr>
        <w:pStyle w:val="BodyText"/>
        <w:rPr>
          <w:kern w:val="2"/>
          <w:sz w:val="20"/>
        </w:rPr>
      </w:pPr>
    </w:p>
    <w:p w14:paraId="16637B83" w14:textId="77777777" w:rsidR="008D0E69" w:rsidRPr="00EF52AF" w:rsidRDefault="008D0E69">
      <w:pPr>
        <w:pStyle w:val="BodyText"/>
        <w:rPr>
          <w:kern w:val="2"/>
          <w:sz w:val="20"/>
        </w:rPr>
      </w:pPr>
    </w:p>
    <w:p w14:paraId="16637B84" w14:textId="77777777" w:rsidR="008D0E69" w:rsidRPr="00EF52AF" w:rsidRDefault="008D0E69">
      <w:pPr>
        <w:pStyle w:val="BodyText"/>
        <w:rPr>
          <w:kern w:val="2"/>
          <w:sz w:val="20"/>
        </w:rPr>
      </w:pPr>
    </w:p>
    <w:p w14:paraId="16637B85" w14:textId="77777777" w:rsidR="008D0E69" w:rsidRPr="00EF52AF" w:rsidRDefault="008D0E69">
      <w:pPr>
        <w:pStyle w:val="BodyText"/>
        <w:spacing w:before="9"/>
        <w:rPr>
          <w:kern w:val="2"/>
          <w:sz w:val="21"/>
        </w:rPr>
      </w:pPr>
    </w:p>
    <w:p w14:paraId="4BAB799D" w14:textId="77777777" w:rsidR="00D84D33" w:rsidRDefault="00D84D33">
      <w:pPr>
        <w:tabs>
          <w:tab w:val="left" w:pos="840"/>
        </w:tabs>
        <w:ind w:left="102"/>
        <w:rPr>
          <w:color w:val="0C0C0C"/>
          <w:kern w:val="2"/>
        </w:rPr>
      </w:pPr>
    </w:p>
    <w:p w14:paraId="28682F5B" w14:textId="77777777" w:rsidR="00D84D33" w:rsidRDefault="00D84D33">
      <w:pPr>
        <w:tabs>
          <w:tab w:val="left" w:pos="840"/>
        </w:tabs>
        <w:ind w:left="102"/>
        <w:rPr>
          <w:color w:val="0C0C0C"/>
          <w:kern w:val="2"/>
        </w:rPr>
      </w:pPr>
    </w:p>
    <w:p w14:paraId="16637B86" w14:textId="0C6561DE" w:rsidR="008D0E69" w:rsidRPr="00EF52AF" w:rsidRDefault="005B55F4">
      <w:pPr>
        <w:tabs>
          <w:tab w:val="left" w:pos="840"/>
        </w:tabs>
        <w:ind w:left="102"/>
        <w:rPr>
          <w:kern w:val="2"/>
        </w:rPr>
      </w:pPr>
      <w:r w:rsidRPr="00EF52AF">
        <w:rPr>
          <w:color w:val="0C0C0C"/>
          <w:kern w:val="2"/>
        </w:rPr>
        <w:t>cc:</w:t>
      </w:r>
      <w:r w:rsidRPr="00EF52AF">
        <w:rPr>
          <w:color w:val="0C0C0C"/>
          <w:kern w:val="2"/>
        </w:rPr>
        <w:tab/>
        <w:t>J. Bernice, DPH</w:t>
      </w:r>
    </w:p>
    <w:p w14:paraId="16637B87" w14:textId="77777777" w:rsidR="008D0E69" w:rsidRPr="00EF52AF" w:rsidRDefault="005B55F4">
      <w:pPr>
        <w:spacing w:before="21"/>
        <w:ind w:left="838"/>
        <w:rPr>
          <w:kern w:val="2"/>
        </w:rPr>
      </w:pPr>
      <w:r w:rsidRPr="00EF52AF">
        <w:rPr>
          <w:color w:val="0C0C0C"/>
          <w:kern w:val="2"/>
        </w:rPr>
        <w:t>A. Bianco, EOHHS</w:t>
      </w:r>
    </w:p>
    <w:p w14:paraId="16637B88" w14:textId="77777777" w:rsidR="008D0E69" w:rsidRPr="00EF52AF" w:rsidRDefault="005B55F4">
      <w:pPr>
        <w:spacing w:before="21"/>
        <w:ind w:left="836"/>
        <w:rPr>
          <w:kern w:val="2"/>
        </w:rPr>
      </w:pPr>
      <w:r w:rsidRPr="00EF52AF">
        <w:rPr>
          <w:color w:val="0C0C0C"/>
          <w:kern w:val="2"/>
        </w:rPr>
        <w:t xml:space="preserve">D. </w:t>
      </w:r>
      <w:r w:rsidRPr="00EF52AF">
        <w:rPr>
          <w:color w:val="363636"/>
          <w:kern w:val="2"/>
        </w:rPr>
        <w:t>Cal</w:t>
      </w:r>
      <w:r w:rsidRPr="00EF52AF">
        <w:rPr>
          <w:color w:val="0C0C0C"/>
          <w:kern w:val="2"/>
        </w:rPr>
        <w:t>vert</w:t>
      </w:r>
      <w:r w:rsidRPr="00EF52AF">
        <w:rPr>
          <w:color w:val="282828"/>
          <w:kern w:val="2"/>
        </w:rPr>
        <w:t xml:space="preserve">, </w:t>
      </w:r>
      <w:r w:rsidRPr="00EF52AF">
        <w:rPr>
          <w:color w:val="0C0C0C"/>
          <w:kern w:val="2"/>
        </w:rPr>
        <w:t>DPH</w:t>
      </w:r>
    </w:p>
    <w:p w14:paraId="16637B89" w14:textId="77777777" w:rsidR="008D0E69" w:rsidRPr="00EF52AF" w:rsidRDefault="005B55F4">
      <w:pPr>
        <w:spacing w:before="25"/>
        <w:ind w:left="836"/>
        <w:rPr>
          <w:kern w:val="2"/>
        </w:rPr>
      </w:pPr>
      <w:r w:rsidRPr="00EF52AF">
        <w:rPr>
          <w:color w:val="0C0C0C"/>
          <w:kern w:val="2"/>
        </w:rPr>
        <w:t>S. Carlson, DPH</w:t>
      </w:r>
    </w:p>
    <w:p w14:paraId="16637B8A" w14:textId="77777777" w:rsidR="008D0E69" w:rsidRPr="00EF52AF" w:rsidRDefault="005B55F4">
      <w:pPr>
        <w:spacing w:before="17"/>
        <w:ind w:left="836"/>
        <w:rPr>
          <w:kern w:val="2"/>
        </w:rPr>
      </w:pPr>
      <w:r w:rsidRPr="00EF52AF">
        <w:rPr>
          <w:color w:val="0C0C0C"/>
          <w:kern w:val="2"/>
          <w:sz w:val="23"/>
        </w:rPr>
        <w:t xml:space="preserve">R. </w:t>
      </w:r>
      <w:r w:rsidRPr="00EF52AF">
        <w:rPr>
          <w:color w:val="0C0C0C"/>
          <w:kern w:val="2"/>
        </w:rPr>
        <w:t>Kaye, Esq</w:t>
      </w:r>
      <w:r w:rsidRPr="00EF52AF">
        <w:rPr>
          <w:color w:val="363636"/>
          <w:kern w:val="2"/>
        </w:rPr>
        <w:t xml:space="preserve">., </w:t>
      </w:r>
      <w:r w:rsidRPr="00EF52AF">
        <w:rPr>
          <w:color w:val="0C0C0C"/>
          <w:kern w:val="2"/>
        </w:rPr>
        <w:t>DPH</w:t>
      </w:r>
    </w:p>
    <w:p w14:paraId="16637B8B" w14:textId="77777777" w:rsidR="008D0E69" w:rsidRPr="00EF52AF" w:rsidRDefault="005B55F4">
      <w:pPr>
        <w:spacing w:before="23"/>
        <w:ind w:left="835"/>
        <w:rPr>
          <w:kern w:val="2"/>
        </w:rPr>
      </w:pPr>
      <w:r w:rsidRPr="00EF52AF">
        <w:rPr>
          <w:color w:val="0C0C0C"/>
          <w:kern w:val="2"/>
        </w:rPr>
        <w:t>E. Kelley, DPH</w:t>
      </w:r>
    </w:p>
    <w:p w14:paraId="16637B8C" w14:textId="77777777" w:rsidR="008D0E69" w:rsidRPr="00EF52AF" w:rsidRDefault="005B55F4">
      <w:pPr>
        <w:spacing w:before="26"/>
        <w:ind w:left="841"/>
        <w:rPr>
          <w:kern w:val="2"/>
        </w:rPr>
      </w:pPr>
      <w:r w:rsidRPr="00EF52AF">
        <w:rPr>
          <w:color w:val="0C0C0C"/>
          <w:kern w:val="2"/>
        </w:rPr>
        <w:t>W. Mackie, Esq., DPH</w:t>
      </w:r>
    </w:p>
    <w:p w14:paraId="16637B8D" w14:textId="77777777" w:rsidR="008D0E69" w:rsidRPr="00EF52AF" w:rsidRDefault="005B55F4">
      <w:pPr>
        <w:spacing w:before="21"/>
        <w:ind w:left="833"/>
        <w:rPr>
          <w:kern w:val="2"/>
        </w:rPr>
      </w:pPr>
      <w:r w:rsidRPr="00EF52AF">
        <w:rPr>
          <w:color w:val="0C0C0C"/>
          <w:kern w:val="2"/>
        </w:rPr>
        <w:t>T. McNamara, DPH</w:t>
      </w:r>
    </w:p>
    <w:p w14:paraId="16637B8E" w14:textId="77777777" w:rsidR="008D0E69" w:rsidRPr="00EF52AF" w:rsidRDefault="005B55F4">
      <w:pPr>
        <w:spacing w:before="26"/>
        <w:ind w:left="833"/>
        <w:rPr>
          <w:kern w:val="2"/>
        </w:rPr>
      </w:pPr>
      <w:r w:rsidRPr="00EF52AF">
        <w:rPr>
          <w:color w:val="0C0C0C"/>
          <w:kern w:val="2"/>
        </w:rPr>
        <w:t>A. Mehlman, Esq., DPH</w:t>
      </w:r>
    </w:p>
    <w:p w14:paraId="16637B8F" w14:textId="77777777" w:rsidR="008D0E69" w:rsidRPr="00EF52AF" w:rsidRDefault="005B55F4">
      <w:pPr>
        <w:spacing w:before="21"/>
        <w:ind w:left="830"/>
        <w:rPr>
          <w:kern w:val="2"/>
        </w:rPr>
      </w:pPr>
      <w:r w:rsidRPr="00EF52AF">
        <w:rPr>
          <w:color w:val="0C0C0C"/>
          <w:kern w:val="2"/>
        </w:rPr>
        <w:t>E. Weil, DPH</w:t>
      </w:r>
    </w:p>
    <w:p w14:paraId="16637B90" w14:textId="77777777" w:rsidR="008D0E69" w:rsidRPr="00EF52AF" w:rsidRDefault="005B55F4">
      <w:pPr>
        <w:spacing w:before="26"/>
        <w:ind w:left="828"/>
        <w:rPr>
          <w:kern w:val="2"/>
        </w:rPr>
      </w:pPr>
      <w:r w:rsidRPr="00EF52AF">
        <w:rPr>
          <w:color w:val="0C0C0C"/>
          <w:kern w:val="2"/>
        </w:rPr>
        <w:t>A. Levine, Esq.</w:t>
      </w:r>
    </w:p>
    <w:p w14:paraId="16637B91" w14:textId="78F32DAA" w:rsidR="008D0E69" w:rsidRPr="00EF52AF" w:rsidRDefault="005B55F4">
      <w:pPr>
        <w:spacing w:before="21"/>
        <w:ind w:left="826"/>
        <w:rPr>
          <w:kern w:val="2"/>
        </w:rPr>
      </w:pPr>
      <w:r w:rsidRPr="00EF52AF">
        <w:rPr>
          <w:color w:val="0C0C0C"/>
          <w:kern w:val="2"/>
        </w:rPr>
        <w:t>S. McLaren, Ca</w:t>
      </w:r>
      <w:r w:rsidR="00EF52AF" w:rsidRPr="00EF52AF">
        <w:rPr>
          <w:color w:val="0C0C0C"/>
          <w:kern w:val="2"/>
        </w:rPr>
        <w:t>rn</w:t>
      </w:r>
      <w:r w:rsidRPr="00EF52AF">
        <w:rPr>
          <w:color w:val="0C0C0C"/>
          <w:kern w:val="2"/>
        </w:rPr>
        <w:t>ey Hospital, Steward</w:t>
      </w:r>
    </w:p>
    <w:p w14:paraId="16637B92" w14:textId="77777777" w:rsidR="008D0E69" w:rsidRPr="00EF52AF" w:rsidRDefault="005B55F4">
      <w:pPr>
        <w:spacing w:before="25"/>
        <w:ind w:left="827"/>
        <w:rPr>
          <w:kern w:val="2"/>
        </w:rPr>
      </w:pPr>
      <w:r w:rsidRPr="00EF52AF">
        <w:rPr>
          <w:color w:val="0C0C0C"/>
          <w:kern w:val="2"/>
        </w:rPr>
        <w:t>M. Girard, M.D., Steward</w:t>
      </w:r>
    </w:p>
    <w:p w14:paraId="16637B93" w14:textId="77777777" w:rsidR="008D0E69" w:rsidRPr="00EF52AF" w:rsidRDefault="005B55F4">
      <w:pPr>
        <w:spacing w:before="26"/>
        <w:ind w:left="828"/>
        <w:rPr>
          <w:kern w:val="2"/>
        </w:rPr>
      </w:pPr>
      <w:r w:rsidRPr="00EF52AF">
        <w:rPr>
          <w:color w:val="0C0C0C"/>
          <w:kern w:val="2"/>
        </w:rPr>
        <w:t>N. Hibble, Esq., Steward</w:t>
      </w:r>
    </w:p>
    <w:p w14:paraId="16637B94" w14:textId="77777777" w:rsidR="008D0E69" w:rsidRPr="00EF52AF" w:rsidRDefault="005B55F4">
      <w:pPr>
        <w:spacing w:before="26"/>
        <w:ind w:left="826"/>
        <w:rPr>
          <w:kern w:val="2"/>
        </w:rPr>
      </w:pPr>
      <w:r w:rsidRPr="00EF52AF">
        <w:rPr>
          <w:color w:val="0C0C0C"/>
          <w:kern w:val="2"/>
        </w:rPr>
        <w:t>D. Mehegan, Steward</w:t>
      </w:r>
    </w:p>
    <w:p w14:paraId="16637B95" w14:textId="77777777" w:rsidR="008D0E69" w:rsidRPr="00EF52AF" w:rsidRDefault="005B55F4">
      <w:pPr>
        <w:spacing w:before="2"/>
        <w:ind w:left="820"/>
        <w:rPr>
          <w:kern w:val="2"/>
        </w:rPr>
      </w:pPr>
      <w:r w:rsidRPr="00EF52AF">
        <w:rPr>
          <w:color w:val="0C0C0C"/>
          <w:kern w:val="2"/>
          <w:sz w:val="24"/>
        </w:rPr>
        <w:t xml:space="preserve">J. </w:t>
      </w:r>
      <w:r w:rsidRPr="00EF52AF">
        <w:rPr>
          <w:color w:val="0C0C0C"/>
          <w:kern w:val="2"/>
        </w:rPr>
        <w:t>Weinstein, M.D., Steward</w:t>
      </w:r>
    </w:p>
    <w:p w14:paraId="16637B96" w14:textId="77777777" w:rsidR="008D0E69" w:rsidRPr="00EF52AF" w:rsidRDefault="008D0E69">
      <w:pPr>
        <w:pStyle w:val="BodyText"/>
        <w:spacing w:before="8"/>
        <w:rPr>
          <w:kern w:val="2"/>
          <w:sz w:val="25"/>
        </w:rPr>
      </w:pPr>
    </w:p>
    <w:p w14:paraId="16637B97" w14:textId="77777777" w:rsidR="008D0E69" w:rsidRPr="00EF52AF" w:rsidRDefault="005B55F4">
      <w:pPr>
        <w:ind w:left="822"/>
        <w:rPr>
          <w:kern w:val="2"/>
        </w:rPr>
      </w:pPr>
      <w:r w:rsidRPr="00EF52AF">
        <w:rPr>
          <w:color w:val="0C0C0C"/>
          <w:kern w:val="2"/>
        </w:rPr>
        <w:t>Health Policy Commission (HPC)</w:t>
      </w:r>
    </w:p>
    <w:p w14:paraId="16637B98" w14:textId="77777777" w:rsidR="008D0E69" w:rsidRPr="00EF52AF" w:rsidRDefault="005B55F4">
      <w:pPr>
        <w:spacing w:before="26" w:line="259" w:lineRule="auto"/>
        <w:ind w:left="817" w:right="3389" w:firstLine="5"/>
        <w:rPr>
          <w:kern w:val="2"/>
        </w:rPr>
      </w:pPr>
      <w:r w:rsidRPr="00EF52AF">
        <w:rPr>
          <w:color w:val="0C0C0C"/>
          <w:kern w:val="2"/>
        </w:rPr>
        <w:t>Office of the Attorney General (Massachusetts) Center for Health Information and Analysis (CHIA)</w:t>
      </w:r>
    </w:p>
    <w:p w14:paraId="16637B99" w14:textId="77777777" w:rsidR="008D0E69" w:rsidRPr="00EF52AF" w:rsidRDefault="005B55F4">
      <w:pPr>
        <w:spacing w:before="1"/>
        <w:ind w:left="816"/>
        <w:rPr>
          <w:kern w:val="2"/>
        </w:rPr>
      </w:pPr>
      <w:r w:rsidRPr="00EF52AF">
        <w:rPr>
          <w:color w:val="0C0C0C"/>
          <w:kern w:val="2"/>
        </w:rPr>
        <w:t>Executive Office of Labor and Workforce Development (EOLWD)</w:t>
      </w:r>
    </w:p>
    <w:p w14:paraId="16637B9A" w14:textId="77777777" w:rsidR="008D0E69" w:rsidRPr="00EF52AF" w:rsidRDefault="008D0E69">
      <w:pPr>
        <w:rPr>
          <w:kern w:val="2"/>
        </w:rPr>
        <w:sectPr w:rsidR="008D0E69" w:rsidRPr="00EF52AF">
          <w:type w:val="continuous"/>
          <w:pgSz w:w="12240" w:h="15840"/>
          <w:pgMar w:top="1660" w:right="1420" w:bottom="880" w:left="1380" w:header="511" w:footer="861" w:gutter="0"/>
          <w:cols w:space="720"/>
        </w:sectPr>
      </w:pPr>
    </w:p>
    <w:p w14:paraId="16637B9B" w14:textId="77777777" w:rsidR="008D0E69" w:rsidRPr="00EF52AF" w:rsidRDefault="005B55F4">
      <w:pPr>
        <w:spacing w:before="40"/>
        <w:ind w:left="206"/>
        <w:rPr>
          <w:rFonts w:ascii="Arial"/>
          <w:kern w:val="2"/>
          <w:sz w:val="13"/>
        </w:rPr>
      </w:pPr>
      <w:r w:rsidRPr="00EF52AF">
        <w:rPr>
          <w:noProof/>
          <w:kern w:val="2"/>
        </w:rPr>
        <w:lastRenderedPageBreak/>
        <w:drawing>
          <wp:anchor distT="0" distB="0" distL="0" distR="0" simplePos="0" relativeHeight="251659776" behindDoc="1" locked="0" layoutInCell="1" allowOverlap="1" wp14:anchorId="16637BC2" wp14:editId="1F47F310">
            <wp:simplePos x="0" y="0"/>
            <wp:positionH relativeFrom="page">
              <wp:posOffset>2392441</wp:posOffset>
            </wp:positionH>
            <wp:positionV relativeFrom="paragraph">
              <wp:posOffset>29568</wp:posOffset>
            </wp:positionV>
            <wp:extent cx="891062" cy="610524"/>
            <wp:effectExtent l="0" t="0" r="0" b="0"/>
            <wp:wrapNone/>
            <wp:docPr id="23" name="image1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png">
                      <a:extLst>
                        <a:ext uri="{C183D7F6-B498-43B3-948B-1728B52AA6E4}">
                          <adec:decorative xmlns:adec="http://schemas.microsoft.com/office/drawing/2017/decorative" val="1"/>
                        </a:ext>
                      </a:extLst>
                    </pic:cNvPr>
                    <pic:cNvPicPr/>
                  </pic:nvPicPr>
                  <pic:blipFill>
                    <a:blip r:embed="rId37" cstate="print"/>
                    <a:stretch>
                      <a:fillRect/>
                    </a:stretch>
                  </pic:blipFill>
                  <pic:spPr>
                    <a:xfrm>
                      <a:off x="0" y="0"/>
                      <a:ext cx="891062" cy="610524"/>
                    </a:xfrm>
                    <a:prstGeom prst="rect">
                      <a:avLst/>
                    </a:prstGeom>
                  </pic:spPr>
                </pic:pic>
              </a:graphicData>
            </a:graphic>
          </wp:anchor>
        </w:drawing>
      </w:r>
      <w:r w:rsidRPr="00EF52AF">
        <w:rPr>
          <w:rFonts w:ascii="Arial"/>
          <w:color w:val="0C0C0C"/>
          <w:kern w:val="2"/>
          <w:sz w:val="13"/>
        </w:rPr>
        <w:t>A STEWARD FAMILY HOSPITAL</w:t>
      </w:r>
    </w:p>
    <w:p w14:paraId="16637B9C" w14:textId="77777777" w:rsidR="008D0E69" w:rsidRPr="00EF52AF" w:rsidRDefault="008D0E69">
      <w:pPr>
        <w:pStyle w:val="BodyText"/>
        <w:rPr>
          <w:rFonts w:ascii="Arial"/>
          <w:kern w:val="2"/>
          <w:sz w:val="14"/>
        </w:rPr>
      </w:pPr>
    </w:p>
    <w:p w14:paraId="16637B9D" w14:textId="77777777" w:rsidR="008D0E69" w:rsidRPr="00EF52AF" w:rsidRDefault="008D0E69">
      <w:pPr>
        <w:pStyle w:val="BodyText"/>
        <w:rPr>
          <w:rFonts w:ascii="Arial"/>
          <w:kern w:val="2"/>
          <w:sz w:val="14"/>
        </w:rPr>
      </w:pPr>
    </w:p>
    <w:p w14:paraId="16637B9E" w14:textId="77777777" w:rsidR="008D0E69" w:rsidRPr="00EF52AF" w:rsidRDefault="008D0E69">
      <w:pPr>
        <w:pStyle w:val="BodyText"/>
        <w:rPr>
          <w:rFonts w:ascii="Arial"/>
          <w:kern w:val="2"/>
          <w:sz w:val="14"/>
        </w:rPr>
      </w:pPr>
    </w:p>
    <w:p w14:paraId="16637B9F" w14:textId="77777777" w:rsidR="008D0E69" w:rsidRPr="00EF52AF" w:rsidRDefault="008D0E69">
      <w:pPr>
        <w:pStyle w:val="BodyText"/>
        <w:rPr>
          <w:rFonts w:ascii="Arial"/>
          <w:kern w:val="2"/>
          <w:sz w:val="14"/>
        </w:rPr>
      </w:pPr>
    </w:p>
    <w:p w14:paraId="16637BA0" w14:textId="77777777" w:rsidR="008D0E69" w:rsidRPr="00EF52AF" w:rsidRDefault="008D0E69">
      <w:pPr>
        <w:pStyle w:val="BodyText"/>
        <w:rPr>
          <w:rFonts w:ascii="Arial"/>
          <w:kern w:val="2"/>
          <w:sz w:val="14"/>
        </w:rPr>
      </w:pPr>
    </w:p>
    <w:p w14:paraId="16637BA1" w14:textId="77777777" w:rsidR="008D0E69" w:rsidRPr="00EF52AF" w:rsidRDefault="008D0E69">
      <w:pPr>
        <w:pStyle w:val="BodyText"/>
        <w:spacing w:before="5"/>
        <w:rPr>
          <w:rFonts w:ascii="Arial"/>
          <w:kern w:val="2"/>
          <w:sz w:val="18"/>
        </w:rPr>
      </w:pPr>
    </w:p>
    <w:p w14:paraId="16637BA2" w14:textId="77777777" w:rsidR="008D0E69" w:rsidRPr="00EF52AF" w:rsidRDefault="005B55F4">
      <w:pPr>
        <w:pStyle w:val="BodyText"/>
        <w:spacing w:before="1"/>
        <w:ind w:left="105"/>
        <w:rPr>
          <w:kern w:val="2"/>
        </w:rPr>
      </w:pPr>
      <w:r w:rsidRPr="00EF52AF">
        <w:rPr>
          <w:color w:val="0C0C0C"/>
          <w:kern w:val="2"/>
        </w:rPr>
        <w:t>Stephen Davis, Director</w:t>
      </w:r>
    </w:p>
    <w:p w14:paraId="16637BA3" w14:textId="77777777" w:rsidR="008D0E69" w:rsidRPr="00EF52AF" w:rsidRDefault="005B55F4">
      <w:pPr>
        <w:pStyle w:val="BodyText"/>
        <w:spacing w:before="9" w:line="249" w:lineRule="auto"/>
        <w:ind w:left="105" w:right="3065"/>
        <w:rPr>
          <w:kern w:val="2"/>
        </w:rPr>
      </w:pPr>
      <w:r w:rsidRPr="00EF52AF">
        <w:rPr>
          <w:color w:val="0C0C0C"/>
          <w:kern w:val="2"/>
        </w:rPr>
        <w:t>Division of Health Care Facility Licensure and Certification Bureau of Health Care Safety and Quality</w:t>
      </w:r>
    </w:p>
    <w:p w14:paraId="16637BA4" w14:textId="77777777" w:rsidR="008D0E69" w:rsidRPr="00EF52AF" w:rsidRDefault="005B55F4">
      <w:pPr>
        <w:pStyle w:val="BodyText"/>
        <w:spacing w:before="3" w:line="252" w:lineRule="auto"/>
        <w:ind w:left="111" w:right="6484" w:hanging="6"/>
        <w:rPr>
          <w:kern w:val="2"/>
        </w:rPr>
      </w:pPr>
      <w:r w:rsidRPr="00EF52AF">
        <w:rPr>
          <w:color w:val="0C0C0C"/>
          <w:kern w:val="2"/>
        </w:rPr>
        <w:t>Department of Public Health March 30, 2023</w:t>
      </w:r>
    </w:p>
    <w:p w14:paraId="16637BA5" w14:textId="77777777" w:rsidR="008D0E69" w:rsidRPr="00EF52AF" w:rsidRDefault="005B55F4">
      <w:pPr>
        <w:pStyle w:val="BodyText"/>
        <w:spacing w:before="2"/>
        <w:ind w:left="106"/>
        <w:rPr>
          <w:kern w:val="2"/>
        </w:rPr>
      </w:pPr>
      <w:r w:rsidRPr="00EF52AF">
        <w:rPr>
          <w:color w:val="0C0C0C"/>
          <w:kern w:val="2"/>
        </w:rPr>
        <w:t>Page 6</w:t>
      </w:r>
    </w:p>
    <w:p w14:paraId="16637BA6" w14:textId="77777777" w:rsidR="008D0E69" w:rsidRPr="00EF52AF" w:rsidRDefault="008D0E69">
      <w:pPr>
        <w:pStyle w:val="BodyText"/>
        <w:rPr>
          <w:kern w:val="2"/>
          <w:sz w:val="26"/>
        </w:rPr>
      </w:pPr>
    </w:p>
    <w:p w14:paraId="16637BA7" w14:textId="77777777" w:rsidR="008D0E69" w:rsidRPr="00EF52AF" w:rsidRDefault="005B55F4">
      <w:pPr>
        <w:pStyle w:val="BodyText"/>
        <w:spacing w:before="177"/>
        <w:ind w:left="841"/>
        <w:rPr>
          <w:kern w:val="2"/>
        </w:rPr>
      </w:pPr>
      <w:r w:rsidRPr="00EF52AF">
        <w:rPr>
          <w:color w:val="0C0C0C"/>
          <w:kern w:val="2"/>
        </w:rPr>
        <w:t>Bureau of Substance Addiction Services (BSAS)</w:t>
      </w:r>
    </w:p>
    <w:p w14:paraId="16637BA8" w14:textId="77777777" w:rsidR="008D0E69" w:rsidRPr="00EF52AF" w:rsidRDefault="008D0E69">
      <w:pPr>
        <w:pStyle w:val="BodyText"/>
        <w:spacing w:before="5"/>
        <w:rPr>
          <w:kern w:val="2"/>
          <w:sz w:val="25"/>
        </w:rPr>
      </w:pPr>
    </w:p>
    <w:p w14:paraId="16637BA9" w14:textId="77777777" w:rsidR="008D0E69" w:rsidRPr="00EF52AF" w:rsidRDefault="005B55F4">
      <w:pPr>
        <w:pStyle w:val="BodyText"/>
        <w:spacing w:before="1" w:line="249" w:lineRule="auto"/>
        <w:ind w:left="835" w:right="545" w:firstLine="5"/>
        <w:jc w:val="both"/>
        <w:rPr>
          <w:kern w:val="2"/>
        </w:rPr>
      </w:pPr>
      <w:r w:rsidRPr="00EF52AF">
        <w:rPr>
          <w:color w:val="0C0C0C"/>
          <w:kern w:val="2"/>
        </w:rPr>
        <w:t>Community Counseling of Bristol County, 1 Washington Street, Taunton, MA 02780 Learn to Cope, 4 Court Street, Suite 110, Taunton, MA 02780</w:t>
      </w:r>
    </w:p>
    <w:p w14:paraId="16637BAA" w14:textId="77777777" w:rsidR="008D0E69" w:rsidRPr="00EF52AF" w:rsidRDefault="005B55F4">
      <w:pPr>
        <w:pStyle w:val="BodyText"/>
        <w:spacing w:line="252" w:lineRule="auto"/>
        <w:ind w:left="835" w:right="1299" w:firstLine="1"/>
        <w:jc w:val="both"/>
        <w:rPr>
          <w:kern w:val="2"/>
        </w:rPr>
      </w:pPr>
      <w:r w:rsidRPr="00EF52AF">
        <w:rPr>
          <w:color w:val="0C0C0C"/>
          <w:kern w:val="2"/>
        </w:rPr>
        <w:t>Manet Community Health Center, 1 Washington Street, Taunton, MA 02780 Plymouth County Outreach, 153 Central Street, East Bridgewater, MA 02333 SSTAR, 386 Stanley Street, Fall River 02720</w:t>
      </w:r>
    </w:p>
    <w:p w14:paraId="16637BAB" w14:textId="77777777" w:rsidR="008D0E69" w:rsidRPr="00EF52AF" w:rsidRDefault="005B55F4">
      <w:pPr>
        <w:pStyle w:val="BodyText"/>
        <w:spacing w:line="252" w:lineRule="auto"/>
        <w:ind w:left="838" w:right="599" w:hanging="5"/>
        <w:rPr>
          <w:kern w:val="2"/>
        </w:rPr>
      </w:pPr>
      <w:r w:rsidRPr="00EF52AF">
        <w:rPr>
          <w:color w:val="0C0C0C"/>
          <w:kern w:val="2"/>
        </w:rPr>
        <w:t>Taunton Open Doors to Recovery, 61 Winthrop Street, Taunton, MA 02780 Taunton Opiate &amp; Substance Use Task Force, 30 Olney Street, Taunton, MA 02780</w:t>
      </w:r>
    </w:p>
    <w:p w14:paraId="16637BAC" w14:textId="77777777" w:rsidR="008D0E69" w:rsidRPr="00EF52AF" w:rsidRDefault="005B55F4">
      <w:pPr>
        <w:pStyle w:val="BodyText"/>
        <w:ind w:left="833"/>
        <w:rPr>
          <w:kern w:val="2"/>
        </w:rPr>
      </w:pPr>
      <w:r w:rsidRPr="00EF52AF">
        <w:rPr>
          <w:color w:val="0C0C0C"/>
          <w:kern w:val="2"/>
        </w:rPr>
        <w:t xml:space="preserve">Taunton Community Crisis Intervention Team, </w:t>
      </w:r>
      <w:r w:rsidRPr="00EF52AF">
        <w:rPr>
          <w:rFonts w:ascii="Arial"/>
          <w:bCs/>
          <w:color w:val="0C0C0C"/>
          <w:kern w:val="2"/>
        </w:rPr>
        <w:t>1</w:t>
      </w:r>
      <w:r w:rsidRPr="00EF52AF">
        <w:rPr>
          <w:rFonts w:ascii="Arial"/>
          <w:b/>
          <w:color w:val="0C0C0C"/>
          <w:kern w:val="2"/>
        </w:rPr>
        <w:t xml:space="preserve"> </w:t>
      </w:r>
      <w:r w:rsidRPr="00EF52AF">
        <w:rPr>
          <w:color w:val="0C0C0C"/>
          <w:kern w:val="2"/>
        </w:rPr>
        <w:t>Washington Street, Taunton, MA 02780</w:t>
      </w:r>
    </w:p>
    <w:sectPr w:rsidR="008D0E69" w:rsidRPr="00EF52AF">
      <w:headerReference w:type="default" r:id="rId38"/>
      <w:footerReference w:type="default" r:id="rId39"/>
      <w:pgSz w:w="12240" w:h="15840"/>
      <w:pgMar w:top="1020" w:right="1300" w:bottom="1060" w:left="1380" w:header="483" w:footer="8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7BDE" w14:textId="77777777" w:rsidR="0084505B" w:rsidRDefault="005B55F4">
      <w:r>
        <w:separator/>
      </w:r>
    </w:p>
  </w:endnote>
  <w:endnote w:type="continuationSeparator" w:id="0">
    <w:p w14:paraId="16637BE0" w14:textId="77777777" w:rsidR="0084505B" w:rsidRDefault="005B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C5" w14:textId="77777777" w:rsidR="008D0E69" w:rsidRDefault="007F6EA2">
    <w:pPr>
      <w:pStyle w:val="BodyText"/>
      <w:spacing w:line="14" w:lineRule="auto"/>
      <w:rPr>
        <w:sz w:val="20"/>
      </w:rPr>
    </w:pPr>
    <w:r>
      <w:pict w14:anchorId="16637BDB">
        <v:shapetype id="_x0000_t202" coordsize="21600,21600" o:spt="202" path="m,l,21600r21600,l21600,xe">
          <v:stroke joinstyle="miter"/>
          <v:path gradientshapeok="t" o:connecttype="rect"/>
        </v:shapetype>
        <v:shape id="docshape2" o:spid="_x0000_s2065" type="#_x0000_t202" style="position:absolute;margin-left:71pt;margin-top:746.15pt;width:76.7pt;height:10.95pt;z-index:-16017408;mso-position-horizontal-relative:page;mso-position-vertical-relative:page" filled="f" stroked="f">
          <v:textbox inset="0,0,0,0">
            <w:txbxContent>
              <w:p w14:paraId="16637BF3" w14:textId="77777777" w:rsidR="008D0E69" w:rsidRDefault="005B55F4">
                <w:pPr>
                  <w:spacing w:before="14"/>
                  <w:ind w:left="20"/>
                  <w:rPr>
                    <w:sz w:val="16"/>
                  </w:rPr>
                </w:pPr>
                <w:r>
                  <w:rPr>
                    <w:spacing w:val="-2"/>
                    <w:sz w:val="16"/>
                  </w:rPr>
                  <w:t>HB:</w:t>
                </w:r>
                <w:r>
                  <w:rPr>
                    <w:spacing w:val="15"/>
                    <w:sz w:val="16"/>
                  </w:rPr>
                  <w:t xml:space="preserve"> </w:t>
                </w:r>
                <w:r>
                  <w:rPr>
                    <w:spacing w:val="-2"/>
                    <w:sz w:val="16"/>
                  </w:rPr>
                  <w:t>4867-4646-9981.2</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D7" w14:textId="77777777" w:rsidR="008D0E69" w:rsidRDefault="007F6EA2">
    <w:pPr>
      <w:pStyle w:val="BodyText"/>
      <w:spacing w:line="14" w:lineRule="auto"/>
      <w:rPr>
        <w:sz w:val="20"/>
      </w:rPr>
    </w:pPr>
    <w:r>
      <w:pict w14:anchorId="16637BEF">
        <v:shapetype id="_x0000_t202" coordsize="21600,21600" o:spt="202" path="m,l,21600r21600,l21600,xe">
          <v:stroke joinstyle="miter"/>
          <v:path gradientshapeok="t" o:connecttype="rect"/>
        </v:shapetype>
        <v:shape id="docshape20" o:spid="_x0000_s2051" type="#_x0000_t202" style="position:absolute;margin-left:44.8pt;margin-top:737.95pt;width:390.9pt;height:24.7pt;z-index:-16008704;mso-position-horizontal-relative:page;mso-position-vertical-relative:page" filled="f" stroked="f">
          <v:textbox inset="0,0,0,0">
            <w:txbxContent>
              <w:p w14:paraId="16637C0B" w14:textId="77777777" w:rsidR="008D0E69" w:rsidRDefault="005B55F4">
                <w:pPr>
                  <w:spacing w:before="14"/>
                  <w:ind w:left="23"/>
                  <w:rPr>
                    <w:rFonts w:ascii="Arial"/>
                    <w:b/>
                    <w:sz w:val="19"/>
                  </w:rPr>
                </w:pPr>
                <w:r>
                  <w:rPr>
                    <w:rFonts w:ascii="Arial"/>
                    <w:b/>
                    <w:color w:val="4B4B4B"/>
                    <w:spacing w:val="-2"/>
                    <w:sz w:val="19"/>
                  </w:rPr>
                  <w:t>Morton</w:t>
                </w:r>
                <w:r>
                  <w:rPr>
                    <w:rFonts w:ascii="Arial"/>
                    <w:b/>
                    <w:color w:val="4B4B4B"/>
                    <w:sz w:val="19"/>
                  </w:rPr>
                  <w:t xml:space="preserve"> </w:t>
                </w:r>
                <w:r>
                  <w:rPr>
                    <w:rFonts w:ascii="Arial"/>
                    <w:b/>
                    <w:color w:val="4B4B4B"/>
                    <w:spacing w:val="-2"/>
                    <w:sz w:val="19"/>
                  </w:rPr>
                  <w:t>Hospital</w:t>
                </w:r>
              </w:p>
              <w:p w14:paraId="16637C0C" w14:textId="77777777" w:rsidR="008D0E69" w:rsidRDefault="005B55F4">
                <w:pPr>
                  <w:tabs>
                    <w:tab w:val="left" w:pos="5990"/>
                  </w:tabs>
                  <w:spacing w:before="45"/>
                  <w:ind w:left="20"/>
                  <w:rPr>
                    <w:rFonts w:ascii="Arial"/>
                    <w:sz w:val="17"/>
                  </w:rPr>
                </w:pPr>
                <w:r>
                  <w:rPr>
                    <w:rFonts w:ascii="Arial"/>
                    <w:color w:val="0C0C0C"/>
                    <w:sz w:val="17"/>
                  </w:rPr>
                  <w:t>88</w:t>
                </w:r>
                <w:r>
                  <w:rPr>
                    <w:rFonts w:ascii="Arial"/>
                    <w:color w:val="0C0C0C"/>
                    <w:spacing w:val="18"/>
                    <w:sz w:val="17"/>
                  </w:rPr>
                  <w:t xml:space="preserve"> </w:t>
                </w:r>
                <w:r>
                  <w:rPr>
                    <w:rFonts w:ascii="Arial"/>
                    <w:color w:val="0C0C0C"/>
                    <w:sz w:val="17"/>
                  </w:rPr>
                  <w:t>Washington</w:t>
                </w:r>
                <w:r>
                  <w:rPr>
                    <w:rFonts w:ascii="Arial"/>
                    <w:color w:val="0C0C0C"/>
                    <w:spacing w:val="5"/>
                    <w:sz w:val="17"/>
                  </w:rPr>
                  <w:t xml:space="preserve"> </w:t>
                </w:r>
                <w:r>
                  <w:rPr>
                    <w:rFonts w:ascii="Arial"/>
                    <w:color w:val="0C0C0C"/>
                    <w:sz w:val="17"/>
                  </w:rPr>
                  <w:t>Street,</w:t>
                </w:r>
                <w:r>
                  <w:rPr>
                    <w:rFonts w:ascii="Arial"/>
                    <w:color w:val="0C0C0C"/>
                    <w:spacing w:val="4"/>
                    <w:sz w:val="17"/>
                  </w:rPr>
                  <w:t xml:space="preserve"> </w:t>
                </w:r>
                <w:r>
                  <w:rPr>
                    <w:rFonts w:ascii="Arial"/>
                    <w:color w:val="0C0C0C"/>
                    <w:sz w:val="17"/>
                  </w:rPr>
                  <w:t>Taunton,</w:t>
                </w:r>
                <w:r>
                  <w:rPr>
                    <w:rFonts w:ascii="Arial"/>
                    <w:color w:val="0C0C0C"/>
                    <w:spacing w:val="6"/>
                    <w:sz w:val="17"/>
                  </w:rPr>
                  <w:t xml:space="preserve"> </w:t>
                </w:r>
                <w:r>
                  <w:rPr>
                    <w:rFonts w:ascii="Arial"/>
                    <w:color w:val="0C0C0C"/>
                    <w:sz w:val="17"/>
                  </w:rPr>
                  <w:t>Massachusetts</w:t>
                </w:r>
                <w:r>
                  <w:rPr>
                    <w:rFonts w:ascii="Arial"/>
                    <w:color w:val="0C0C0C"/>
                    <w:spacing w:val="8"/>
                    <w:sz w:val="17"/>
                  </w:rPr>
                  <w:t xml:space="preserve"> </w:t>
                </w:r>
                <w:r>
                  <w:rPr>
                    <w:rFonts w:ascii="Arial"/>
                    <w:color w:val="0C0C0C"/>
                    <w:sz w:val="17"/>
                  </w:rPr>
                  <w:t>02780</w:t>
                </w:r>
                <w:r>
                  <w:rPr>
                    <w:rFonts w:ascii="Arial"/>
                    <w:color w:val="0C0C0C"/>
                    <w:spacing w:val="36"/>
                    <w:sz w:val="17"/>
                  </w:rPr>
                  <w:t xml:space="preserve">  </w:t>
                </w:r>
                <w:r>
                  <w:rPr>
                    <w:rFonts w:ascii="Arial"/>
                    <w:color w:val="0C0C0C"/>
                    <w:sz w:val="17"/>
                  </w:rPr>
                  <w:t>Tel:</w:t>
                </w:r>
                <w:r>
                  <w:rPr>
                    <w:rFonts w:ascii="Arial"/>
                    <w:color w:val="0C0C0C"/>
                    <w:spacing w:val="-3"/>
                    <w:sz w:val="17"/>
                  </w:rPr>
                  <w:t xml:space="preserve"> </w:t>
                </w:r>
                <w:r>
                  <w:rPr>
                    <w:rFonts w:ascii="Arial"/>
                    <w:color w:val="0C0C0C"/>
                    <w:sz w:val="17"/>
                  </w:rPr>
                  <w:t>508-828-</w:t>
                </w:r>
                <w:r>
                  <w:rPr>
                    <w:rFonts w:ascii="Arial"/>
                    <w:color w:val="0C0C0C"/>
                    <w:spacing w:val="-4"/>
                    <w:sz w:val="17"/>
                  </w:rPr>
                  <w:t>7000</w:t>
                </w:r>
                <w:r>
                  <w:rPr>
                    <w:rFonts w:ascii="Arial"/>
                    <w:color w:val="0C0C0C"/>
                    <w:sz w:val="17"/>
                  </w:rPr>
                  <w:tab/>
                </w:r>
                <w:hyperlink r:id="rId1">
                  <w:r>
                    <w:rPr>
                      <w:rFonts w:ascii="Arial"/>
                      <w:color w:val="0C0C0C"/>
                      <w:spacing w:val="-2"/>
                      <w:sz w:val="17"/>
                    </w:rPr>
                    <w:t>www.mortonhospital.org</w:t>
                  </w:r>
                </w:hyperlink>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D9" w14:textId="77777777" w:rsidR="008D0E69" w:rsidRDefault="007F6EA2">
    <w:pPr>
      <w:pStyle w:val="BodyText"/>
      <w:spacing w:line="14" w:lineRule="auto"/>
      <w:rPr>
        <w:sz w:val="20"/>
      </w:rPr>
    </w:pPr>
    <w:r>
      <w:pict w14:anchorId="16637BF1">
        <v:shapetype id="_x0000_t202" coordsize="21600,21600" o:spt="202" path="m,l,21600r21600,l21600,xe">
          <v:stroke joinstyle="miter"/>
          <v:path gradientshapeok="t" o:connecttype="rect"/>
        </v:shapetype>
        <v:shape id="docshape22" o:spid="_x0000_s2049" type="#_x0000_t202" style="position:absolute;margin-left:44.3pt;margin-top:737.2pt;width:391.05pt;height:25.65pt;z-index:-16007680;mso-position-horizontal-relative:page;mso-position-vertical-relative:page" filled="f" stroked="f">
          <v:textbox inset="0,0,0,0">
            <w:txbxContent>
              <w:p w14:paraId="16637C0E" w14:textId="77777777" w:rsidR="008D0E69" w:rsidRDefault="005B55F4">
                <w:pPr>
                  <w:spacing w:before="14"/>
                  <w:ind w:left="27"/>
                  <w:rPr>
                    <w:rFonts w:ascii="Arial"/>
                    <w:b/>
                    <w:sz w:val="19"/>
                  </w:rPr>
                </w:pPr>
                <w:r>
                  <w:rPr>
                    <w:rFonts w:ascii="Arial"/>
                    <w:b/>
                    <w:color w:val="494949"/>
                    <w:spacing w:val="-2"/>
                    <w:sz w:val="19"/>
                  </w:rPr>
                  <w:t>Morton</w:t>
                </w:r>
                <w:r>
                  <w:rPr>
                    <w:rFonts w:ascii="Arial"/>
                    <w:b/>
                    <w:color w:val="494949"/>
                    <w:sz w:val="19"/>
                  </w:rPr>
                  <w:t xml:space="preserve"> </w:t>
                </w:r>
                <w:r>
                  <w:rPr>
                    <w:rFonts w:ascii="Arial"/>
                    <w:b/>
                    <w:color w:val="606060"/>
                    <w:spacing w:val="-2"/>
                    <w:sz w:val="19"/>
                  </w:rPr>
                  <w:t>Hospital</w:t>
                </w:r>
              </w:p>
              <w:p w14:paraId="16637C0F" w14:textId="77777777" w:rsidR="008D0E69" w:rsidRDefault="005B55F4">
                <w:pPr>
                  <w:tabs>
                    <w:tab w:val="left" w:pos="5975"/>
                  </w:tabs>
                  <w:spacing w:before="64"/>
                  <w:ind w:left="20"/>
                  <w:rPr>
                    <w:rFonts w:ascii="Arial"/>
                    <w:sz w:val="17"/>
                  </w:rPr>
                </w:pPr>
                <w:r>
                  <w:rPr>
                    <w:rFonts w:ascii="Arial"/>
                    <w:color w:val="0C0C0C"/>
                    <w:sz w:val="17"/>
                  </w:rPr>
                  <w:t>88</w:t>
                </w:r>
                <w:r>
                  <w:rPr>
                    <w:rFonts w:ascii="Arial"/>
                    <w:color w:val="0C0C0C"/>
                    <w:spacing w:val="28"/>
                    <w:sz w:val="17"/>
                  </w:rPr>
                  <w:t xml:space="preserve"> </w:t>
                </w:r>
                <w:r>
                  <w:rPr>
                    <w:rFonts w:ascii="Arial"/>
                    <w:color w:val="0C0C0C"/>
                    <w:sz w:val="17"/>
                  </w:rPr>
                  <w:t>Washington</w:t>
                </w:r>
                <w:r>
                  <w:rPr>
                    <w:rFonts w:ascii="Arial"/>
                    <w:color w:val="0C0C0C"/>
                    <w:spacing w:val="-2"/>
                    <w:sz w:val="17"/>
                  </w:rPr>
                  <w:t xml:space="preserve"> </w:t>
                </w:r>
                <w:r>
                  <w:rPr>
                    <w:rFonts w:ascii="Arial"/>
                    <w:color w:val="232323"/>
                    <w:sz w:val="17"/>
                  </w:rPr>
                  <w:t>Street,</w:t>
                </w:r>
                <w:r>
                  <w:rPr>
                    <w:rFonts w:ascii="Arial"/>
                    <w:color w:val="232323"/>
                    <w:spacing w:val="6"/>
                    <w:sz w:val="17"/>
                  </w:rPr>
                  <w:t xml:space="preserve"> </w:t>
                </w:r>
                <w:r>
                  <w:rPr>
                    <w:rFonts w:ascii="Arial"/>
                    <w:color w:val="0C0C0C"/>
                    <w:sz w:val="17"/>
                  </w:rPr>
                  <w:t>Taunton</w:t>
                </w:r>
                <w:r>
                  <w:rPr>
                    <w:rFonts w:ascii="Arial"/>
                    <w:color w:val="494949"/>
                    <w:sz w:val="17"/>
                  </w:rPr>
                  <w:t>,</w:t>
                </w:r>
                <w:r>
                  <w:rPr>
                    <w:rFonts w:ascii="Arial"/>
                    <w:color w:val="494949"/>
                    <w:spacing w:val="-7"/>
                    <w:sz w:val="17"/>
                  </w:rPr>
                  <w:t xml:space="preserve"> </w:t>
                </w:r>
                <w:r>
                  <w:rPr>
                    <w:rFonts w:ascii="Arial"/>
                    <w:color w:val="0C0C0C"/>
                    <w:sz w:val="17"/>
                  </w:rPr>
                  <w:t>Massachusetts</w:t>
                </w:r>
                <w:r>
                  <w:rPr>
                    <w:rFonts w:ascii="Arial"/>
                    <w:color w:val="0C0C0C"/>
                    <w:spacing w:val="6"/>
                    <w:sz w:val="17"/>
                  </w:rPr>
                  <w:t xml:space="preserve"> </w:t>
                </w:r>
                <w:r>
                  <w:rPr>
                    <w:rFonts w:ascii="Arial"/>
                    <w:color w:val="0C0C0C"/>
                    <w:sz w:val="17"/>
                  </w:rPr>
                  <w:t>02780</w:t>
                </w:r>
                <w:r>
                  <w:rPr>
                    <w:rFonts w:ascii="Arial"/>
                    <w:color w:val="0C0C0C"/>
                    <w:spacing w:val="38"/>
                    <w:sz w:val="17"/>
                  </w:rPr>
                  <w:t xml:space="preserve">  </w:t>
                </w:r>
                <w:r>
                  <w:rPr>
                    <w:rFonts w:ascii="Arial"/>
                    <w:color w:val="0C0C0C"/>
                    <w:sz w:val="17"/>
                  </w:rPr>
                  <w:t>Tel:</w:t>
                </w:r>
                <w:r>
                  <w:rPr>
                    <w:rFonts w:ascii="Arial"/>
                    <w:color w:val="0C0C0C"/>
                    <w:spacing w:val="-1"/>
                    <w:sz w:val="17"/>
                  </w:rPr>
                  <w:t xml:space="preserve"> </w:t>
                </w:r>
                <w:r>
                  <w:rPr>
                    <w:rFonts w:ascii="Arial"/>
                    <w:color w:val="0C0C0C"/>
                    <w:sz w:val="17"/>
                  </w:rPr>
                  <w:t>508-828-</w:t>
                </w:r>
                <w:r>
                  <w:rPr>
                    <w:rFonts w:ascii="Arial"/>
                    <w:color w:val="0C0C0C"/>
                    <w:spacing w:val="-4"/>
                    <w:sz w:val="17"/>
                  </w:rPr>
                  <w:t>7000</w:t>
                </w:r>
                <w:r>
                  <w:rPr>
                    <w:rFonts w:ascii="Arial"/>
                    <w:color w:val="0C0C0C"/>
                    <w:sz w:val="17"/>
                  </w:rPr>
                  <w:tab/>
                </w:r>
                <w:hyperlink r:id="rId1">
                  <w:r>
                    <w:rPr>
                      <w:rFonts w:ascii="Arial"/>
                      <w:color w:val="0C0C0C"/>
                      <w:spacing w:val="-2"/>
                      <w:sz w:val="17"/>
                    </w:rPr>
                    <w:t>www.mortonhospital.org</w:t>
                  </w:r>
                </w:hyperlink>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C7" w14:textId="77777777" w:rsidR="008D0E69" w:rsidRDefault="007F6EA2">
    <w:pPr>
      <w:pStyle w:val="BodyText"/>
      <w:spacing w:line="14" w:lineRule="auto"/>
      <w:rPr>
        <w:sz w:val="20"/>
      </w:rPr>
    </w:pPr>
    <w:r>
      <w:pict w14:anchorId="16637BDF">
        <v:shapetype id="_x0000_t202" coordsize="21600,21600" o:spt="202" path="m,l,21600r21600,l21600,xe">
          <v:stroke joinstyle="miter"/>
          <v:path gradientshapeok="t" o:connecttype="rect"/>
        </v:shapetype>
        <v:shape id="docshape6" o:spid="_x0000_s2063" type="#_x0000_t202" style="position:absolute;margin-left:71pt;margin-top:746.15pt;width:76.7pt;height:10.95pt;z-index:-16015872;mso-position-horizontal-relative:page;mso-position-vertical-relative:page" filled="f" stroked="f">
          <v:textbox inset="0,0,0,0">
            <w:txbxContent>
              <w:p w14:paraId="16637BF8" w14:textId="77777777" w:rsidR="008D0E69" w:rsidRDefault="005B55F4">
                <w:pPr>
                  <w:spacing w:before="14"/>
                  <w:ind w:left="20"/>
                  <w:rPr>
                    <w:sz w:val="16"/>
                  </w:rPr>
                </w:pPr>
                <w:r>
                  <w:rPr>
                    <w:spacing w:val="-2"/>
                    <w:sz w:val="16"/>
                  </w:rPr>
                  <w:t>HB:</w:t>
                </w:r>
                <w:r>
                  <w:rPr>
                    <w:spacing w:val="15"/>
                    <w:sz w:val="16"/>
                  </w:rPr>
                  <w:t xml:space="preserve"> </w:t>
                </w:r>
                <w:r>
                  <w:rPr>
                    <w:spacing w:val="-2"/>
                    <w:sz w:val="16"/>
                  </w:rPr>
                  <w:t>4867-4646-9981.2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C9" w14:textId="77777777" w:rsidR="008D0E69" w:rsidRDefault="008D0E69">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CB" w14:textId="77777777" w:rsidR="008D0E69" w:rsidRDefault="007F6EA2">
    <w:pPr>
      <w:pStyle w:val="BodyText"/>
      <w:spacing w:line="14" w:lineRule="auto"/>
      <w:rPr>
        <w:sz w:val="20"/>
      </w:rPr>
    </w:pPr>
    <w:r>
      <w:pict w14:anchorId="16637BE1">
        <v:shapetype id="_x0000_t202" coordsize="21600,21600" o:spt="202" path="m,l,21600r21600,l21600,xe">
          <v:stroke joinstyle="miter"/>
          <v:path gradientshapeok="t" o:connecttype="rect"/>
        </v:shapetype>
        <v:shape id="docshape8" o:spid="_x0000_s2061" type="#_x0000_t202" style="position:absolute;margin-left:42.05pt;margin-top:744.7pt;width:391.6pt;height:25.15pt;z-index:-16014848;mso-position-horizontal-relative:page;mso-position-vertical-relative:page" filled="f" stroked="f">
          <v:textbox inset="0,0,0,0">
            <w:txbxContent>
              <w:p w14:paraId="16637BFA" w14:textId="77777777" w:rsidR="008D0E69" w:rsidRDefault="005B55F4">
                <w:pPr>
                  <w:spacing w:before="13"/>
                  <w:ind w:left="20"/>
                  <w:rPr>
                    <w:rFonts w:ascii="Arial"/>
                    <w:b/>
                    <w:sz w:val="20"/>
                  </w:rPr>
                </w:pPr>
                <w:r>
                  <w:rPr>
                    <w:rFonts w:ascii="Arial"/>
                    <w:b/>
                    <w:color w:val="525E7C"/>
                    <w:w w:val="90"/>
                    <w:sz w:val="20"/>
                  </w:rPr>
                  <w:t>Morton</w:t>
                </w:r>
                <w:r>
                  <w:rPr>
                    <w:rFonts w:ascii="Arial"/>
                    <w:b/>
                    <w:color w:val="525E7C"/>
                    <w:spacing w:val="5"/>
                    <w:sz w:val="20"/>
                  </w:rPr>
                  <w:t xml:space="preserve"> </w:t>
                </w:r>
                <w:r>
                  <w:rPr>
                    <w:rFonts w:ascii="Arial"/>
                    <w:b/>
                    <w:color w:val="525E7C"/>
                    <w:spacing w:val="-2"/>
                    <w:sz w:val="20"/>
                  </w:rPr>
                  <w:t>Hospital</w:t>
                </w:r>
              </w:p>
              <w:p w14:paraId="16637BFB" w14:textId="77777777" w:rsidR="008D0E69" w:rsidRDefault="005B55F4">
                <w:pPr>
                  <w:tabs>
                    <w:tab w:val="left" w:pos="5985"/>
                  </w:tabs>
                  <w:spacing w:before="44"/>
                  <w:ind w:left="22"/>
                  <w:rPr>
                    <w:rFonts w:ascii="Arial"/>
                    <w:sz w:val="17"/>
                  </w:rPr>
                </w:pPr>
                <w:r>
                  <w:rPr>
                    <w:rFonts w:ascii="Arial"/>
                    <w:color w:val="0C0C0C"/>
                    <w:sz w:val="17"/>
                  </w:rPr>
                  <w:t>88</w:t>
                </w:r>
                <w:r>
                  <w:rPr>
                    <w:rFonts w:ascii="Arial"/>
                    <w:color w:val="0C0C0C"/>
                    <w:spacing w:val="31"/>
                    <w:sz w:val="17"/>
                  </w:rPr>
                  <w:t xml:space="preserve"> </w:t>
                </w:r>
                <w:r>
                  <w:rPr>
                    <w:rFonts w:ascii="Arial"/>
                    <w:color w:val="0C0C0C"/>
                    <w:sz w:val="17"/>
                  </w:rPr>
                  <w:t>Washington</w:t>
                </w:r>
                <w:r>
                  <w:rPr>
                    <w:rFonts w:ascii="Arial"/>
                    <w:color w:val="0C0C0C"/>
                    <w:spacing w:val="5"/>
                    <w:sz w:val="17"/>
                  </w:rPr>
                  <w:t xml:space="preserve"> </w:t>
                </w:r>
                <w:r>
                  <w:rPr>
                    <w:rFonts w:ascii="Arial"/>
                    <w:color w:val="0C0C0C"/>
                    <w:sz w:val="17"/>
                  </w:rPr>
                  <w:t>Street,</w:t>
                </w:r>
                <w:r>
                  <w:rPr>
                    <w:rFonts w:ascii="Arial"/>
                    <w:color w:val="0C0C0C"/>
                    <w:spacing w:val="2"/>
                    <w:sz w:val="17"/>
                  </w:rPr>
                  <w:t xml:space="preserve"> </w:t>
                </w:r>
                <w:r>
                  <w:rPr>
                    <w:rFonts w:ascii="Arial"/>
                    <w:color w:val="0C0C0C"/>
                    <w:sz w:val="17"/>
                  </w:rPr>
                  <w:t>Taunton</w:t>
                </w:r>
                <w:r>
                  <w:rPr>
                    <w:rFonts w:ascii="Arial"/>
                    <w:color w:val="5B5B5B"/>
                    <w:sz w:val="17"/>
                  </w:rPr>
                  <w:t>,</w:t>
                </w:r>
                <w:r>
                  <w:rPr>
                    <w:rFonts w:ascii="Arial"/>
                    <w:color w:val="5B5B5B"/>
                    <w:spacing w:val="-12"/>
                    <w:sz w:val="17"/>
                  </w:rPr>
                  <w:t xml:space="preserve"> </w:t>
                </w:r>
                <w:r>
                  <w:rPr>
                    <w:rFonts w:ascii="Arial"/>
                    <w:color w:val="0C0C0C"/>
                    <w:sz w:val="17"/>
                  </w:rPr>
                  <w:t>Massachusetts</w:t>
                </w:r>
                <w:r>
                  <w:rPr>
                    <w:rFonts w:ascii="Arial"/>
                    <w:color w:val="0C0C0C"/>
                    <w:spacing w:val="1"/>
                    <w:sz w:val="17"/>
                  </w:rPr>
                  <w:t xml:space="preserve"> </w:t>
                </w:r>
                <w:r>
                  <w:rPr>
                    <w:rFonts w:ascii="Arial"/>
                    <w:color w:val="0C0C0C"/>
                    <w:sz w:val="17"/>
                  </w:rPr>
                  <w:t>02780</w:t>
                </w:r>
                <w:r>
                  <w:rPr>
                    <w:rFonts w:ascii="Arial"/>
                    <w:color w:val="0C0C0C"/>
                    <w:spacing w:val="39"/>
                    <w:sz w:val="17"/>
                  </w:rPr>
                  <w:t xml:space="preserve">  </w:t>
                </w:r>
                <w:r>
                  <w:rPr>
                    <w:rFonts w:ascii="Arial"/>
                    <w:color w:val="0C0C0C"/>
                    <w:sz w:val="17"/>
                  </w:rPr>
                  <w:t>Tel: 508-828-</w:t>
                </w:r>
                <w:r>
                  <w:rPr>
                    <w:rFonts w:ascii="Arial"/>
                    <w:color w:val="0C0C0C"/>
                    <w:spacing w:val="-4"/>
                    <w:sz w:val="17"/>
                  </w:rPr>
                  <w:t>7000</w:t>
                </w:r>
                <w:r>
                  <w:rPr>
                    <w:rFonts w:ascii="Arial"/>
                    <w:color w:val="0C0C0C"/>
                    <w:sz w:val="17"/>
                  </w:rPr>
                  <w:tab/>
                </w:r>
                <w:hyperlink r:id="rId1">
                  <w:r>
                    <w:rPr>
                      <w:rFonts w:ascii="Arial"/>
                      <w:color w:val="0C0C0C"/>
                      <w:spacing w:val="-2"/>
                      <w:sz w:val="17"/>
                    </w:rPr>
                    <w:t>www.mortonhospital.org</w:t>
                  </w:r>
                </w:hyperlink>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CD" w14:textId="77777777" w:rsidR="008D0E69" w:rsidRDefault="007F6EA2">
    <w:pPr>
      <w:pStyle w:val="BodyText"/>
      <w:spacing w:line="14" w:lineRule="auto"/>
      <w:rPr>
        <w:sz w:val="20"/>
      </w:rPr>
    </w:pPr>
    <w:r>
      <w:pict w14:anchorId="16637BE5">
        <v:shapetype id="_x0000_t202" coordsize="21600,21600" o:spt="202" path="m,l,21600r21600,l21600,xe">
          <v:stroke joinstyle="miter"/>
          <v:path gradientshapeok="t" o:connecttype="rect"/>
        </v:shapetype>
        <v:shape id="docshape10" o:spid="_x0000_s2059" type="#_x0000_t202" style="position:absolute;margin-left:44.2pt;margin-top:746.35pt;width:392.3pt;height:24.65pt;z-index:-16013312;mso-position-horizontal-relative:page;mso-position-vertical-relative:page" filled="f" stroked="f">
          <v:textbox inset="0,0,0,0">
            <w:txbxContent>
              <w:p w14:paraId="16637BFE" w14:textId="77777777" w:rsidR="008D0E69" w:rsidRDefault="005B55F4">
                <w:pPr>
                  <w:spacing w:before="13"/>
                  <w:ind w:left="20"/>
                  <w:rPr>
                    <w:rFonts w:ascii="Arial"/>
                    <w:b/>
                    <w:sz w:val="20"/>
                  </w:rPr>
                </w:pPr>
                <w:r>
                  <w:rPr>
                    <w:rFonts w:ascii="Arial"/>
                    <w:b/>
                    <w:color w:val="52607C"/>
                    <w:w w:val="90"/>
                    <w:sz w:val="20"/>
                  </w:rPr>
                  <w:t>Mort</w:t>
                </w:r>
                <w:r>
                  <w:rPr>
                    <w:rFonts w:ascii="Arial"/>
                    <w:b/>
                    <w:color w:val="3B4956"/>
                    <w:w w:val="90"/>
                    <w:sz w:val="20"/>
                  </w:rPr>
                  <w:t>o</w:t>
                </w:r>
                <w:r>
                  <w:rPr>
                    <w:rFonts w:ascii="Arial"/>
                    <w:b/>
                    <w:color w:val="52607C"/>
                    <w:w w:val="90"/>
                    <w:sz w:val="20"/>
                  </w:rPr>
                  <w:t>n</w:t>
                </w:r>
                <w:r>
                  <w:rPr>
                    <w:rFonts w:ascii="Arial"/>
                    <w:b/>
                    <w:color w:val="52607C"/>
                    <w:spacing w:val="2"/>
                    <w:sz w:val="20"/>
                  </w:rPr>
                  <w:t xml:space="preserve"> </w:t>
                </w:r>
                <w:r>
                  <w:rPr>
                    <w:rFonts w:ascii="Arial"/>
                    <w:b/>
                    <w:color w:val="52607C"/>
                    <w:spacing w:val="-2"/>
                    <w:sz w:val="20"/>
                  </w:rPr>
                  <w:t>Hospital</w:t>
                </w:r>
              </w:p>
              <w:p w14:paraId="16637BFF" w14:textId="77777777" w:rsidR="008D0E69" w:rsidRDefault="005B55F4">
                <w:pPr>
                  <w:tabs>
                    <w:tab w:val="left" w:pos="5999"/>
                  </w:tabs>
                  <w:spacing w:before="34"/>
                  <w:ind w:left="36"/>
                  <w:rPr>
                    <w:rFonts w:ascii="Arial"/>
                    <w:sz w:val="17"/>
                  </w:rPr>
                </w:pPr>
                <w:r>
                  <w:rPr>
                    <w:rFonts w:ascii="Arial"/>
                    <w:color w:val="0C0C0C"/>
                    <w:sz w:val="17"/>
                  </w:rPr>
                  <w:t>88</w:t>
                </w:r>
                <w:r>
                  <w:rPr>
                    <w:rFonts w:ascii="Arial"/>
                    <w:color w:val="0C0C0C"/>
                    <w:spacing w:val="26"/>
                    <w:sz w:val="17"/>
                  </w:rPr>
                  <w:t xml:space="preserve"> </w:t>
                </w:r>
                <w:r>
                  <w:rPr>
                    <w:rFonts w:ascii="Arial"/>
                    <w:color w:val="0C0C0C"/>
                    <w:sz w:val="17"/>
                  </w:rPr>
                  <w:t>Washington</w:t>
                </w:r>
                <w:r>
                  <w:rPr>
                    <w:rFonts w:ascii="Arial"/>
                    <w:color w:val="0C0C0C"/>
                    <w:spacing w:val="2"/>
                    <w:sz w:val="17"/>
                  </w:rPr>
                  <w:t xml:space="preserve"> </w:t>
                </w:r>
                <w:r>
                  <w:rPr>
                    <w:rFonts w:ascii="Arial"/>
                    <w:color w:val="0C0C0C"/>
                    <w:sz w:val="17"/>
                  </w:rPr>
                  <w:t>Street, Taunton,</w:t>
                </w:r>
                <w:r>
                  <w:rPr>
                    <w:rFonts w:ascii="Arial"/>
                    <w:color w:val="0C0C0C"/>
                    <w:spacing w:val="4"/>
                    <w:sz w:val="17"/>
                  </w:rPr>
                  <w:t xml:space="preserve"> </w:t>
                </w:r>
                <w:r>
                  <w:rPr>
                    <w:rFonts w:ascii="Arial"/>
                    <w:color w:val="0C0C0C"/>
                    <w:sz w:val="17"/>
                  </w:rPr>
                  <w:t>Massachusetts</w:t>
                </w:r>
                <w:r>
                  <w:rPr>
                    <w:rFonts w:ascii="Arial"/>
                    <w:color w:val="0C0C0C"/>
                    <w:spacing w:val="3"/>
                    <w:sz w:val="17"/>
                  </w:rPr>
                  <w:t xml:space="preserve"> </w:t>
                </w:r>
                <w:r>
                  <w:rPr>
                    <w:rFonts w:ascii="Arial"/>
                    <w:color w:val="0C0C0C"/>
                    <w:sz w:val="17"/>
                  </w:rPr>
                  <w:t>02780</w:t>
                </w:r>
                <w:r>
                  <w:rPr>
                    <w:rFonts w:ascii="Arial"/>
                    <w:color w:val="0C0C0C"/>
                    <w:spacing w:val="34"/>
                    <w:sz w:val="17"/>
                  </w:rPr>
                  <w:t xml:space="preserve">  </w:t>
                </w:r>
                <w:r>
                  <w:rPr>
                    <w:rFonts w:ascii="Arial"/>
                    <w:color w:val="0C0C0C"/>
                    <w:sz w:val="17"/>
                  </w:rPr>
                  <w:t>Tel:</w:t>
                </w:r>
                <w:r>
                  <w:rPr>
                    <w:rFonts w:ascii="Arial"/>
                    <w:color w:val="0C0C0C"/>
                    <w:spacing w:val="-2"/>
                    <w:sz w:val="17"/>
                  </w:rPr>
                  <w:t xml:space="preserve"> </w:t>
                </w:r>
                <w:r>
                  <w:rPr>
                    <w:rFonts w:ascii="Arial"/>
                    <w:color w:val="0C0C0C"/>
                    <w:sz w:val="17"/>
                  </w:rPr>
                  <w:t>508-828-</w:t>
                </w:r>
                <w:r>
                  <w:rPr>
                    <w:rFonts w:ascii="Arial"/>
                    <w:color w:val="0C0C0C"/>
                    <w:spacing w:val="-4"/>
                    <w:sz w:val="17"/>
                  </w:rPr>
                  <w:t>7000</w:t>
                </w:r>
                <w:r>
                  <w:rPr>
                    <w:rFonts w:ascii="Arial"/>
                    <w:color w:val="0C0C0C"/>
                    <w:sz w:val="17"/>
                  </w:rPr>
                  <w:tab/>
                </w:r>
                <w:hyperlink r:id="rId1">
                  <w:r>
                    <w:rPr>
                      <w:rFonts w:ascii="Arial"/>
                      <w:color w:val="0C0C0C"/>
                      <w:spacing w:val="-2"/>
                      <w:sz w:val="17"/>
                    </w:rPr>
                    <w:t>www.mortonhospital.org</w:t>
                  </w:r>
                </w:hyperlink>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CF" w14:textId="77777777" w:rsidR="008D0E69" w:rsidRDefault="008D0E69">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D1" w14:textId="77777777" w:rsidR="008D0E69" w:rsidRDefault="007F6EA2">
    <w:pPr>
      <w:pStyle w:val="BodyText"/>
      <w:spacing w:line="14" w:lineRule="auto"/>
      <w:rPr>
        <w:sz w:val="20"/>
      </w:rPr>
    </w:pPr>
    <w:r>
      <w:pict w14:anchorId="16637BE7">
        <v:shapetype id="_x0000_t202" coordsize="21600,21600" o:spt="202" path="m,l,21600r21600,l21600,xe">
          <v:stroke joinstyle="miter"/>
          <v:path gradientshapeok="t" o:connecttype="rect"/>
        </v:shapetype>
        <v:shape id="docshape13" o:spid="_x0000_s2057" type="#_x0000_t202" style="position:absolute;margin-left:44.8pt;margin-top:736.7pt;width:390.7pt;height:25.2pt;z-index:-16012288;mso-position-horizontal-relative:page;mso-position-vertical-relative:page" filled="f" stroked="f">
          <v:textbox inset="0,0,0,0">
            <w:txbxContent>
              <w:p w14:paraId="16637C01" w14:textId="77777777" w:rsidR="008D0E69" w:rsidRDefault="005B55F4">
                <w:pPr>
                  <w:spacing w:before="14"/>
                  <w:ind w:left="27"/>
                  <w:rPr>
                    <w:rFonts w:ascii="Arial"/>
                    <w:b/>
                    <w:sz w:val="19"/>
                  </w:rPr>
                </w:pPr>
                <w:r>
                  <w:rPr>
                    <w:rFonts w:ascii="Arial"/>
                    <w:b/>
                    <w:color w:val="424242"/>
                    <w:spacing w:val="-4"/>
                    <w:sz w:val="19"/>
                  </w:rPr>
                  <w:t>Morton</w:t>
                </w:r>
                <w:r>
                  <w:rPr>
                    <w:rFonts w:ascii="Arial"/>
                    <w:b/>
                    <w:color w:val="424242"/>
                    <w:spacing w:val="8"/>
                    <w:sz w:val="19"/>
                  </w:rPr>
                  <w:t xml:space="preserve"> </w:t>
                </w:r>
                <w:r>
                  <w:rPr>
                    <w:rFonts w:ascii="Arial"/>
                    <w:b/>
                    <w:color w:val="545454"/>
                    <w:spacing w:val="-2"/>
                    <w:sz w:val="19"/>
                  </w:rPr>
                  <w:t>Hospital</w:t>
                </w:r>
              </w:p>
              <w:p w14:paraId="16637C02" w14:textId="77777777" w:rsidR="008D0E69" w:rsidRDefault="005B55F4">
                <w:pPr>
                  <w:tabs>
                    <w:tab w:val="left" w:pos="5980"/>
                  </w:tabs>
                  <w:spacing w:before="55"/>
                  <w:ind w:left="20"/>
                  <w:rPr>
                    <w:rFonts w:ascii="Arial"/>
                    <w:sz w:val="17"/>
                  </w:rPr>
                </w:pPr>
                <w:r>
                  <w:rPr>
                    <w:rFonts w:ascii="Arial"/>
                    <w:color w:val="0A0A0A"/>
                    <w:sz w:val="17"/>
                  </w:rPr>
                  <w:t>88</w:t>
                </w:r>
                <w:r>
                  <w:rPr>
                    <w:rFonts w:ascii="Arial"/>
                    <w:color w:val="0A0A0A"/>
                    <w:spacing w:val="25"/>
                    <w:sz w:val="17"/>
                  </w:rPr>
                  <w:t xml:space="preserve"> </w:t>
                </w:r>
                <w:r>
                  <w:rPr>
                    <w:rFonts w:ascii="Arial"/>
                    <w:color w:val="0A0A0A"/>
                    <w:sz w:val="17"/>
                  </w:rPr>
                  <w:t>Washington</w:t>
                </w:r>
                <w:r>
                  <w:rPr>
                    <w:rFonts w:ascii="Arial"/>
                    <w:color w:val="0A0A0A"/>
                    <w:spacing w:val="2"/>
                    <w:sz w:val="17"/>
                  </w:rPr>
                  <w:t xml:space="preserve"> </w:t>
                </w:r>
                <w:r>
                  <w:rPr>
                    <w:rFonts w:ascii="Arial"/>
                    <w:color w:val="0A0A0A"/>
                    <w:sz w:val="17"/>
                  </w:rPr>
                  <w:t>Street,</w:t>
                </w:r>
                <w:r>
                  <w:rPr>
                    <w:rFonts w:ascii="Arial"/>
                    <w:color w:val="0A0A0A"/>
                    <w:spacing w:val="8"/>
                    <w:sz w:val="17"/>
                  </w:rPr>
                  <w:t xml:space="preserve"> </w:t>
                </w:r>
                <w:r>
                  <w:rPr>
                    <w:rFonts w:ascii="Arial"/>
                    <w:color w:val="0A0A0A"/>
                    <w:sz w:val="17"/>
                  </w:rPr>
                  <w:t>Taunton</w:t>
                </w:r>
                <w:r>
                  <w:rPr>
                    <w:rFonts w:ascii="Arial"/>
                    <w:color w:val="424242"/>
                    <w:sz w:val="17"/>
                  </w:rPr>
                  <w:t>,</w:t>
                </w:r>
                <w:r>
                  <w:rPr>
                    <w:rFonts w:ascii="Arial"/>
                    <w:color w:val="424242"/>
                    <w:spacing w:val="-7"/>
                    <w:sz w:val="17"/>
                  </w:rPr>
                  <w:t xml:space="preserve"> </w:t>
                </w:r>
                <w:r>
                  <w:rPr>
                    <w:rFonts w:ascii="Arial"/>
                    <w:color w:val="0A0A0A"/>
                    <w:sz w:val="17"/>
                  </w:rPr>
                  <w:t>Massachusetts</w:t>
                </w:r>
                <w:r>
                  <w:rPr>
                    <w:rFonts w:ascii="Arial"/>
                    <w:color w:val="0A0A0A"/>
                    <w:spacing w:val="7"/>
                    <w:sz w:val="17"/>
                  </w:rPr>
                  <w:t xml:space="preserve"> </w:t>
                </w:r>
                <w:r>
                  <w:rPr>
                    <w:rFonts w:ascii="Arial"/>
                    <w:color w:val="0A0A0A"/>
                    <w:sz w:val="17"/>
                  </w:rPr>
                  <w:t>02780</w:t>
                </w:r>
                <w:r>
                  <w:rPr>
                    <w:rFonts w:ascii="Arial"/>
                    <w:color w:val="0A0A0A"/>
                    <w:spacing w:val="40"/>
                    <w:sz w:val="17"/>
                  </w:rPr>
                  <w:t xml:space="preserve">  </w:t>
                </w:r>
                <w:r>
                  <w:rPr>
                    <w:rFonts w:ascii="Arial"/>
                    <w:color w:val="0A0A0A"/>
                    <w:sz w:val="17"/>
                  </w:rPr>
                  <w:t>Tel</w:t>
                </w:r>
                <w:r>
                  <w:rPr>
                    <w:rFonts w:ascii="Arial"/>
                    <w:color w:val="545454"/>
                    <w:sz w:val="17"/>
                  </w:rPr>
                  <w:t>:</w:t>
                </w:r>
                <w:r>
                  <w:rPr>
                    <w:rFonts w:ascii="Arial"/>
                    <w:color w:val="545454"/>
                    <w:spacing w:val="-9"/>
                    <w:sz w:val="17"/>
                  </w:rPr>
                  <w:t xml:space="preserve"> </w:t>
                </w:r>
                <w:r>
                  <w:rPr>
                    <w:rFonts w:ascii="Arial"/>
                    <w:color w:val="0A0A0A"/>
                    <w:sz w:val="17"/>
                  </w:rPr>
                  <w:t>508-828-</w:t>
                </w:r>
                <w:r>
                  <w:rPr>
                    <w:rFonts w:ascii="Arial"/>
                    <w:color w:val="0A0A0A"/>
                    <w:spacing w:val="-4"/>
                    <w:sz w:val="17"/>
                  </w:rPr>
                  <w:t>7000</w:t>
                </w:r>
                <w:r>
                  <w:rPr>
                    <w:rFonts w:ascii="Arial"/>
                    <w:color w:val="0A0A0A"/>
                    <w:sz w:val="17"/>
                  </w:rPr>
                  <w:tab/>
                </w:r>
                <w:hyperlink r:id="rId1">
                  <w:r>
                    <w:rPr>
                      <w:rFonts w:ascii="Arial"/>
                      <w:color w:val="0A0A0A"/>
                      <w:spacing w:val="-2"/>
                      <w:sz w:val="17"/>
                    </w:rPr>
                    <w:t>www</w:t>
                  </w:r>
                  <w:r>
                    <w:rPr>
                      <w:rFonts w:ascii="Arial"/>
                      <w:color w:val="424242"/>
                      <w:spacing w:val="-2"/>
                      <w:sz w:val="17"/>
                    </w:rPr>
                    <w:t>.</w:t>
                  </w:r>
                  <w:r>
                    <w:rPr>
                      <w:rFonts w:ascii="Arial"/>
                      <w:color w:val="0A0A0A"/>
                      <w:spacing w:val="-2"/>
                      <w:sz w:val="17"/>
                    </w:rPr>
                    <w:t>mortonhospital.org</w:t>
                  </w:r>
                </w:hyperlink>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D3" w14:textId="77777777" w:rsidR="008D0E69" w:rsidRDefault="007F6EA2">
    <w:pPr>
      <w:pStyle w:val="BodyText"/>
      <w:spacing w:line="14" w:lineRule="auto"/>
      <w:rPr>
        <w:sz w:val="20"/>
      </w:rPr>
    </w:pPr>
    <w:r>
      <w:pict w14:anchorId="16637BEB">
        <v:shapetype id="_x0000_t202" coordsize="21600,21600" o:spt="202" path="m,l,21600r21600,l21600,xe">
          <v:stroke joinstyle="miter"/>
          <v:path gradientshapeok="t" o:connecttype="rect"/>
        </v:shapetype>
        <v:shape id="docshape15" o:spid="_x0000_s2055" type="#_x0000_t202" style="position:absolute;margin-left:45.75pt;margin-top:737.95pt;width:390.75pt;height:24.95pt;z-index:-16010752;mso-position-horizontal-relative:page;mso-position-vertical-relative:page" filled="f" stroked="f">
          <v:textbox inset="0,0,0,0">
            <w:txbxContent>
              <w:p w14:paraId="16637C05" w14:textId="77777777" w:rsidR="008D0E69" w:rsidRDefault="005B55F4">
                <w:pPr>
                  <w:spacing w:before="14"/>
                  <w:ind w:left="23"/>
                  <w:rPr>
                    <w:rFonts w:ascii="Arial"/>
                    <w:b/>
                    <w:sz w:val="19"/>
                  </w:rPr>
                </w:pPr>
                <w:r>
                  <w:rPr>
                    <w:rFonts w:ascii="Arial"/>
                    <w:b/>
                    <w:color w:val="464646"/>
                    <w:spacing w:val="-5"/>
                    <w:sz w:val="19"/>
                  </w:rPr>
                  <w:t>Morton</w:t>
                </w:r>
                <w:r>
                  <w:rPr>
                    <w:rFonts w:ascii="Arial"/>
                    <w:b/>
                    <w:color w:val="464646"/>
                    <w:spacing w:val="4"/>
                    <w:sz w:val="19"/>
                  </w:rPr>
                  <w:t xml:space="preserve"> </w:t>
                </w:r>
                <w:r>
                  <w:rPr>
                    <w:rFonts w:ascii="Arial"/>
                    <w:b/>
                    <w:color w:val="595959"/>
                    <w:spacing w:val="-2"/>
                    <w:sz w:val="19"/>
                  </w:rPr>
                  <w:t>Hospital</w:t>
                </w:r>
              </w:p>
              <w:p w14:paraId="16637C06" w14:textId="77777777" w:rsidR="008D0E69" w:rsidRDefault="005B55F4">
                <w:pPr>
                  <w:tabs>
                    <w:tab w:val="left" w:pos="5968"/>
                  </w:tabs>
                  <w:spacing w:before="50"/>
                  <w:ind w:left="20"/>
                  <w:rPr>
                    <w:rFonts w:ascii="Arial"/>
                    <w:sz w:val="17"/>
                  </w:rPr>
                </w:pPr>
                <w:r>
                  <w:rPr>
                    <w:rFonts w:ascii="Arial"/>
                    <w:color w:val="0A0A0A"/>
                    <w:sz w:val="17"/>
                  </w:rPr>
                  <w:t>88</w:t>
                </w:r>
                <w:r>
                  <w:rPr>
                    <w:rFonts w:ascii="Arial"/>
                    <w:color w:val="0A0A0A"/>
                    <w:spacing w:val="15"/>
                    <w:sz w:val="17"/>
                  </w:rPr>
                  <w:t xml:space="preserve"> </w:t>
                </w:r>
                <w:r>
                  <w:rPr>
                    <w:rFonts w:ascii="Arial"/>
                    <w:color w:val="0A0A0A"/>
                    <w:sz w:val="17"/>
                  </w:rPr>
                  <w:t>Washington</w:t>
                </w:r>
                <w:r>
                  <w:rPr>
                    <w:rFonts w:ascii="Arial"/>
                    <w:color w:val="0A0A0A"/>
                    <w:spacing w:val="10"/>
                    <w:sz w:val="17"/>
                  </w:rPr>
                  <w:t xml:space="preserve"> </w:t>
                </w:r>
                <w:r>
                  <w:rPr>
                    <w:rFonts w:ascii="Arial"/>
                    <w:color w:val="1F1F1F"/>
                    <w:sz w:val="17"/>
                  </w:rPr>
                  <w:t>Street,</w:t>
                </w:r>
                <w:r>
                  <w:rPr>
                    <w:rFonts w:ascii="Arial"/>
                    <w:color w:val="1F1F1F"/>
                    <w:spacing w:val="6"/>
                    <w:sz w:val="17"/>
                  </w:rPr>
                  <w:t xml:space="preserve"> </w:t>
                </w:r>
                <w:r>
                  <w:rPr>
                    <w:rFonts w:ascii="Arial"/>
                    <w:color w:val="0A0A0A"/>
                    <w:sz w:val="17"/>
                  </w:rPr>
                  <w:t>Taunton</w:t>
                </w:r>
                <w:r>
                  <w:rPr>
                    <w:rFonts w:ascii="Arial"/>
                    <w:color w:val="464646"/>
                    <w:sz w:val="17"/>
                  </w:rPr>
                  <w:t>,</w:t>
                </w:r>
                <w:r>
                  <w:rPr>
                    <w:rFonts w:ascii="Arial"/>
                    <w:color w:val="464646"/>
                    <w:spacing w:val="-6"/>
                    <w:sz w:val="17"/>
                  </w:rPr>
                  <w:t xml:space="preserve"> </w:t>
                </w:r>
                <w:r>
                  <w:rPr>
                    <w:rFonts w:ascii="Arial"/>
                    <w:color w:val="0A0A0A"/>
                    <w:sz w:val="17"/>
                  </w:rPr>
                  <w:t>Massachusetts</w:t>
                </w:r>
                <w:r>
                  <w:rPr>
                    <w:rFonts w:ascii="Arial"/>
                    <w:color w:val="0A0A0A"/>
                    <w:spacing w:val="4"/>
                    <w:sz w:val="17"/>
                  </w:rPr>
                  <w:t xml:space="preserve"> </w:t>
                </w:r>
                <w:r>
                  <w:rPr>
                    <w:rFonts w:ascii="Arial"/>
                    <w:color w:val="0A0A0A"/>
                    <w:sz w:val="17"/>
                  </w:rPr>
                  <w:t>02780</w:t>
                </w:r>
                <w:r>
                  <w:rPr>
                    <w:rFonts w:ascii="Arial"/>
                    <w:color w:val="0A0A0A"/>
                    <w:spacing w:val="39"/>
                    <w:sz w:val="17"/>
                  </w:rPr>
                  <w:t xml:space="preserve">  </w:t>
                </w:r>
                <w:r>
                  <w:rPr>
                    <w:rFonts w:ascii="Arial"/>
                    <w:color w:val="0A0A0A"/>
                    <w:sz w:val="17"/>
                  </w:rPr>
                  <w:t>Tel</w:t>
                </w:r>
                <w:r>
                  <w:rPr>
                    <w:rFonts w:ascii="Arial"/>
                    <w:color w:val="363636"/>
                    <w:sz w:val="17"/>
                  </w:rPr>
                  <w:t>:</w:t>
                </w:r>
                <w:r>
                  <w:rPr>
                    <w:rFonts w:ascii="Arial"/>
                    <w:color w:val="363636"/>
                    <w:spacing w:val="-10"/>
                    <w:sz w:val="17"/>
                  </w:rPr>
                  <w:t xml:space="preserve"> </w:t>
                </w:r>
                <w:r>
                  <w:rPr>
                    <w:rFonts w:ascii="Arial"/>
                    <w:color w:val="0A0A0A"/>
                    <w:sz w:val="17"/>
                  </w:rPr>
                  <w:t>508-828-</w:t>
                </w:r>
                <w:r>
                  <w:rPr>
                    <w:rFonts w:ascii="Arial"/>
                    <w:color w:val="0A0A0A"/>
                    <w:spacing w:val="-4"/>
                    <w:sz w:val="17"/>
                  </w:rPr>
                  <w:t>7000</w:t>
                </w:r>
                <w:r>
                  <w:rPr>
                    <w:rFonts w:ascii="Arial"/>
                    <w:color w:val="0A0A0A"/>
                    <w:sz w:val="17"/>
                  </w:rPr>
                  <w:tab/>
                </w:r>
                <w:hyperlink r:id="rId1">
                  <w:r>
                    <w:rPr>
                      <w:rFonts w:ascii="Arial"/>
                      <w:color w:val="0A0A0A"/>
                      <w:spacing w:val="-2"/>
                      <w:sz w:val="17"/>
                    </w:rPr>
                    <w:t>www.mortonhospital.org</w:t>
                  </w:r>
                </w:hyperlink>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D5" w14:textId="77777777" w:rsidR="008D0E69" w:rsidRDefault="007F6EA2">
    <w:pPr>
      <w:pStyle w:val="BodyText"/>
      <w:spacing w:line="14" w:lineRule="auto"/>
      <w:rPr>
        <w:sz w:val="20"/>
      </w:rPr>
    </w:pPr>
    <w:r>
      <w:pict w14:anchorId="16637BED">
        <v:shapetype id="_x0000_t202" coordsize="21600,21600" o:spt="202" path="m,l,21600r21600,l21600,xe">
          <v:stroke joinstyle="miter"/>
          <v:path gradientshapeok="t" o:connecttype="rect"/>
        </v:shapetype>
        <v:shape id="docshape18" o:spid="_x0000_s2053" type="#_x0000_t202" style="position:absolute;margin-left:45pt;margin-top:737.95pt;width:389.3pt;height:26.6pt;z-index:-16009728;mso-position-horizontal-relative:page;mso-position-vertical-relative:page" filled="f" stroked="f">
          <v:textbox inset="0,0,0,0">
            <w:txbxContent>
              <w:p w14:paraId="16637C08" w14:textId="77777777" w:rsidR="008D0E69" w:rsidRDefault="005B55F4">
                <w:pPr>
                  <w:spacing w:before="13"/>
                  <w:ind w:left="46"/>
                  <w:rPr>
                    <w:rFonts w:ascii="Arial"/>
                    <w:b/>
                    <w:sz w:val="20"/>
                  </w:rPr>
                </w:pPr>
                <w:r>
                  <w:rPr>
                    <w:rFonts w:ascii="Arial"/>
                    <w:b/>
                    <w:color w:val="676767"/>
                    <w:w w:val="90"/>
                    <w:sz w:val="20"/>
                  </w:rPr>
                  <w:t>Morton</w:t>
                </w:r>
                <w:r>
                  <w:rPr>
                    <w:rFonts w:ascii="Arial"/>
                    <w:b/>
                    <w:color w:val="676767"/>
                    <w:spacing w:val="15"/>
                    <w:sz w:val="20"/>
                  </w:rPr>
                  <w:t xml:space="preserve"> </w:t>
                </w:r>
                <w:r>
                  <w:rPr>
                    <w:rFonts w:ascii="Arial"/>
                    <w:b/>
                    <w:color w:val="525252"/>
                    <w:spacing w:val="-2"/>
                    <w:sz w:val="20"/>
                  </w:rPr>
                  <w:t>Hospital</w:t>
                </w:r>
              </w:p>
              <w:p w14:paraId="16637C09" w14:textId="77777777" w:rsidR="008D0E69" w:rsidRDefault="005B55F4">
                <w:pPr>
                  <w:tabs>
                    <w:tab w:val="left" w:pos="5956"/>
                  </w:tabs>
                  <w:spacing w:before="73"/>
                  <w:ind w:left="20"/>
                  <w:rPr>
                    <w:rFonts w:ascii="Arial"/>
                    <w:sz w:val="17"/>
                  </w:rPr>
                </w:pPr>
                <w:r>
                  <w:rPr>
                    <w:rFonts w:ascii="Arial"/>
                    <w:color w:val="0C0C0C"/>
                    <w:sz w:val="17"/>
                  </w:rPr>
                  <w:t>88</w:t>
                </w:r>
                <w:r>
                  <w:rPr>
                    <w:rFonts w:ascii="Arial"/>
                    <w:color w:val="0C0C0C"/>
                    <w:spacing w:val="30"/>
                    <w:sz w:val="17"/>
                  </w:rPr>
                  <w:t xml:space="preserve"> </w:t>
                </w:r>
                <w:r>
                  <w:rPr>
                    <w:rFonts w:ascii="Arial"/>
                    <w:color w:val="0C0C0C"/>
                    <w:sz w:val="17"/>
                  </w:rPr>
                  <w:t>Washingto</w:t>
                </w:r>
                <w:r>
                  <w:rPr>
                    <w:rFonts w:ascii="Arial"/>
                    <w:color w:val="525252"/>
                    <w:sz w:val="17"/>
                  </w:rPr>
                  <w:t>n</w:t>
                </w:r>
                <w:r>
                  <w:rPr>
                    <w:rFonts w:ascii="Arial"/>
                    <w:color w:val="525252"/>
                    <w:spacing w:val="-11"/>
                    <w:sz w:val="17"/>
                  </w:rPr>
                  <w:t xml:space="preserve"> </w:t>
                </w:r>
                <w:r>
                  <w:rPr>
                    <w:rFonts w:ascii="Arial"/>
                    <w:color w:val="0C0C0C"/>
                    <w:sz w:val="17"/>
                  </w:rPr>
                  <w:t>Street</w:t>
                </w:r>
                <w:r>
                  <w:rPr>
                    <w:rFonts w:ascii="Arial"/>
                    <w:color w:val="3B3B3B"/>
                    <w:sz w:val="17"/>
                  </w:rPr>
                  <w:t>,</w:t>
                </w:r>
                <w:r>
                  <w:rPr>
                    <w:rFonts w:ascii="Arial"/>
                    <w:color w:val="3B3B3B"/>
                    <w:spacing w:val="-12"/>
                    <w:sz w:val="17"/>
                  </w:rPr>
                  <w:t xml:space="preserve"> </w:t>
                </w:r>
                <w:r>
                  <w:rPr>
                    <w:rFonts w:ascii="Arial"/>
                    <w:color w:val="0C0C0C"/>
                    <w:sz w:val="17"/>
                  </w:rPr>
                  <w:t>Taunton</w:t>
                </w:r>
                <w:r>
                  <w:rPr>
                    <w:rFonts w:ascii="Arial"/>
                    <w:color w:val="3B3B3B"/>
                    <w:sz w:val="17"/>
                  </w:rPr>
                  <w:t>,</w:t>
                </w:r>
                <w:r>
                  <w:rPr>
                    <w:rFonts w:ascii="Arial"/>
                    <w:color w:val="3B3B3B"/>
                    <w:spacing w:val="-8"/>
                    <w:sz w:val="17"/>
                  </w:rPr>
                  <w:t xml:space="preserve"> </w:t>
                </w:r>
                <w:r>
                  <w:rPr>
                    <w:rFonts w:ascii="Arial"/>
                    <w:color w:val="0C0C0C"/>
                    <w:sz w:val="17"/>
                  </w:rPr>
                  <w:t>Massachusetts</w:t>
                </w:r>
                <w:r>
                  <w:rPr>
                    <w:rFonts w:ascii="Arial"/>
                    <w:color w:val="0C0C0C"/>
                    <w:spacing w:val="9"/>
                    <w:sz w:val="17"/>
                  </w:rPr>
                  <w:t xml:space="preserve"> </w:t>
                </w:r>
                <w:r>
                  <w:rPr>
                    <w:rFonts w:ascii="Arial"/>
                    <w:color w:val="0C0C0C"/>
                    <w:sz w:val="17"/>
                  </w:rPr>
                  <w:t>02780</w:t>
                </w:r>
                <w:r>
                  <w:rPr>
                    <w:rFonts w:ascii="Arial"/>
                    <w:color w:val="0C0C0C"/>
                    <w:spacing w:val="45"/>
                    <w:sz w:val="17"/>
                  </w:rPr>
                  <w:t xml:space="preserve">  </w:t>
                </w:r>
                <w:r>
                  <w:rPr>
                    <w:rFonts w:ascii="Arial"/>
                    <w:color w:val="0C0C0C"/>
                    <w:sz w:val="17"/>
                  </w:rPr>
                  <w:t>Tel</w:t>
                </w:r>
                <w:r>
                  <w:rPr>
                    <w:rFonts w:ascii="Arial"/>
                    <w:color w:val="525252"/>
                    <w:sz w:val="17"/>
                  </w:rPr>
                  <w:t>:</w:t>
                </w:r>
                <w:r>
                  <w:rPr>
                    <w:rFonts w:ascii="Arial"/>
                    <w:color w:val="525252"/>
                    <w:spacing w:val="-7"/>
                    <w:sz w:val="17"/>
                  </w:rPr>
                  <w:t xml:space="preserve"> </w:t>
                </w:r>
                <w:r>
                  <w:rPr>
                    <w:rFonts w:ascii="Arial"/>
                    <w:color w:val="0C0C0C"/>
                    <w:sz w:val="17"/>
                  </w:rPr>
                  <w:t>508-828-</w:t>
                </w:r>
                <w:r>
                  <w:rPr>
                    <w:rFonts w:ascii="Arial"/>
                    <w:color w:val="0C0C0C"/>
                    <w:spacing w:val="-4"/>
                    <w:sz w:val="17"/>
                  </w:rPr>
                  <w:t>7000</w:t>
                </w:r>
                <w:r>
                  <w:rPr>
                    <w:rFonts w:ascii="Arial"/>
                    <w:color w:val="0C0C0C"/>
                    <w:sz w:val="17"/>
                  </w:rPr>
                  <w:tab/>
                </w:r>
                <w:hyperlink r:id="rId1">
                  <w:r>
                    <w:rPr>
                      <w:rFonts w:ascii="Arial"/>
                      <w:color w:val="0C0C0C"/>
                      <w:spacing w:val="-2"/>
                      <w:sz w:val="17"/>
                    </w:rPr>
                    <w:t>www</w:t>
                  </w:r>
                  <w:r>
                    <w:rPr>
                      <w:rFonts w:ascii="Arial"/>
                      <w:color w:val="3B3B3B"/>
                      <w:spacing w:val="-2"/>
                      <w:sz w:val="17"/>
                    </w:rPr>
                    <w:t>.</w:t>
                  </w:r>
                  <w:r>
                    <w:rPr>
                      <w:rFonts w:ascii="Arial"/>
                      <w:color w:val="0C0C0C"/>
                      <w:spacing w:val="-2"/>
                      <w:sz w:val="17"/>
                    </w:rPr>
                    <w:t>mortonhospital.org</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37BDA" w14:textId="77777777" w:rsidR="0084505B" w:rsidRDefault="005B55F4">
      <w:r>
        <w:separator/>
      </w:r>
    </w:p>
  </w:footnote>
  <w:footnote w:type="continuationSeparator" w:id="0">
    <w:p w14:paraId="16637BDC" w14:textId="77777777" w:rsidR="0084505B" w:rsidRDefault="005B5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C4" w14:textId="77777777" w:rsidR="008D0E69" w:rsidRDefault="007F6EA2">
    <w:pPr>
      <w:pStyle w:val="BodyText"/>
      <w:spacing w:line="14" w:lineRule="auto"/>
      <w:rPr>
        <w:sz w:val="20"/>
      </w:rPr>
    </w:pPr>
    <w:r>
      <w:pict w14:anchorId="16637BDA">
        <v:shapetype id="_x0000_t202" coordsize="21600,21600" o:spt="202" path="m,l,21600r21600,l21600,xe">
          <v:stroke joinstyle="miter"/>
          <v:path gradientshapeok="t" o:connecttype="rect"/>
        </v:shapetype>
        <v:shape id="docshape1" o:spid="_x0000_s2066" type="#_x0000_t202" style="position:absolute;margin-left:71pt;margin-top:69.9pt;width:82.5pt;height:14.25pt;z-index:-16017920;mso-position-horizontal-relative:page;mso-position-vertical-relative:page" filled="f" stroked="f">
          <v:textbox inset="0,0,0,0">
            <w:txbxContent>
              <w:p w14:paraId="16637BF2" w14:textId="77777777" w:rsidR="008D0E69" w:rsidRPr="00066FDE" w:rsidRDefault="005B55F4">
                <w:pPr>
                  <w:spacing w:before="11"/>
                  <w:ind w:left="20"/>
                </w:pPr>
                <w:r w:rsidRPr="00066FDE">
                  <w:t>Andrew</w:t>
                </w:r>
                <w:r w:rsidRPr="00066FDE">
                  <w:rPr>
                    <w:spacing w:val="-3"/>
                  </w:rPr>
                  <w:t xml:space="preserve"> </w:t>
                </w:r>
                <w:r w:rsidRPr="00066FDE">
                  <w:t>S.</w:t>
                </w:r>
                <w:r w:rsidRPr="00066FDE">
                  <w:rPr>
                    <w:spacing w:val="-1"/>
                  </w:rPr>
                  <w:t xml:space="preserve"> </w:t>
                </w:r>
                <w:r w:rsidRPr="00066FDE">
                  <w:rPr>
                    <w:spacing w:val="-2"/>
                  </w:rPr>
                  <w:t>Levine</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D6" w14:textId="77777777" w:rsidR="008D0E69" w:rsidRDefault="007F6EA2">
    <w:pPr>
      <w:pStyle w:val="BodyText"/>
      <w:spacing w:line="14" w:lineRule="auto"/>
      <w:rPr>
        <w:sz w:val="20"/>
      </w:rPr>
    </w:pPr>
    <w:r>
      <w:pict w14:anchorId="16637BEE">
        <v:shapetype id="_x0000_t202" coordsize="21600,21600" o:spt="202" path="m,l,21600r21600,l21600,xe">
          <v:stroke joinstyle="miter"/>
          <v:path gradientshapeok="t" o:connecttype="rect"/>
        </v:shapetype>
        <v:shape id="docshape19" o:spid="_x0000_s2052" type="#_x0000_t202" style="position:absolute;margin-left:45.15pt;margin-top:24.55pt;width:148.05pt;height:28.3pt;z-index:-16009216;mso-position-horizontal-relative:page;mso-position-vertical-relative:page" filled="f" stroked="f">
          <v:textbox inset="0,0,0,0">
            <w:txbxContent>
              <w:p w14:paraId="16637C0A" w14:textId="77777777" w:rsidR="008D0E69" w:rsidRDefault="005B55F4">
                <w:pPr>
                  <w:spacing w:before="5"/>
                  <w:ind w:left="20"/>
                  <w:rPr>
                    <w:rFonts w:ascii="Arial"/>
                    <w:b/>
                    <w:sz w:val="47"/>
                  </w:rPr>
                </w:pPr>
                <w:r>
                  <w:rPr>
                    <w:rFonts w:ascii="Arial"/>
                    <w:b/>
                    <w:color w:val="676767"/>
                    <w:spacing w:val="-2"/>
                    <w:w w:val="85"/>
                    <w:sz w:val="47"/>
                  </w:rPr>
                  <w:t>Morton</w:t>
                </w:r>
                <w:r>
                  <w:rPr>
                    <w:rFonts w:ascii="Arial"/>
                    <w:b/>
                    <w:color w:val="676767"/>
                    <w:spacing w:val="-3"/>
                    <w:w w:val="85"/>
                    <w:sz w:val="47"/>
                  </w:rPr>
                  <w:t xml:space="preserve"> </w:t>
                </w:r>
                <w:r>
                  <w:rPr>
                    <w:rFonts w:ascii="Arial"/>
                    <w:b/>
                    <w:color w:val="676767"/>
                    <w:spacing w:val="-2"/>
                    <w:w w:val="80"/>
                    <w:sz w:val="47"/>
                  </w:rPr>
                  <w:t>Hospital</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D8" w14:textId="77777777" w:rsidR="008D0E69" w:rsidRDefault="007F6EA2">
    <w:pPr>
      <w:pStyle w:val="BodyText"/>
      <w:spacing w:line="14" w:lineRule="auto"/>
      <w:rPr>
        <w:sz w:val="20"/>
      </w:rPr>
    </w:pPr>
    <w:r>
      <w:pict w14:anchorId="16637BF0">
        <v:shapetype id="_x0000_t202" coordsize="21600,21600" o:spt="202" path="m,l,21600r21600,l21600,xe">
          <v:stroke joinstyle="miter"/>
          <v:path gradientshapeok="t" o:connecttype="rect"/>
        </v:shapetype>
        <v:shape id="docshape21" o:spid="_x0000_s2050" type="#_x0000_t202" style="position:absolute;margin-left:45.6pt;margin-top:23.15pt;width:147.25pt;height:28.9pt;z-index:-16008192;mso-position-horizontal-relative:page;mso-position-vertical-relative:page" filled="f" stroked="f">
          <v:textbox inset="0,0,0,0">
            <w:txbxContent>
              <w:p w14:paraId="16637C0D" w14:textId="77777777" w:rsidR="008D0E69" w:rsidRDefault="005B55F4">
                <w:pPr>
                  <w:spacing w:before="5"/>
                  <w:ind w:left="20"/>
                  <w:rPr>
                    <w:rFonts w:ascii="Arial"/>
                    <w:b/>
                    <w:sz w:val="48"/>
                  </w:rPr>
                </w:pPr>
                <w:r>
                  <w:rPr>
                    <w:rFonts w:ascii="Arial"/>
                    <w:b/>
                    <w:color w:val="606060"/>
                    <w:w w:val="80"/>
                    <w:sz w:val="48"/>
                  </w:rPr>
                  <w:t>Morton</w:t>
                </w:r>
                <w:r>
                  <w:rPr>
                    <w:rFonts w:ascii="Arial"/>
                    <w:b/>
                    <w:color w:val="606060"/>
                    <w:spacing w:val="6"/>
                    <w:sz w:val="48"/>
                  </w:rPr>
                  <w:t xml:space="preserve"> </w:t>
                </w:r>
                <w:r>
                  <w:rPr>
                    <w:rFonts w:ascii="Arial"/>
                    <w:b/>
                    <w:color w:val="777777"/>
                    <w:spacing w:val="-2"/>
                    <w:w w:val="75"/>
                    <w:sz w:val="48"/>
                  </w:rPr>
                  <w:t>Hospital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C6" w14:textId="77777777" w:rsidR="008D0E69" w:rsidRDefault="005B55F4">
    <w:pPr>
      <w:pStyle w:val="BodyText"/>
      <w:spacing w:line="14" w:lineRule="auto"/>
      <w:rPr>
        <w:sz w:val="20"/>
      </w:rPr>
    </w:pPr>
    <w:r>
      <w:rPr>
        <w:noProof/>
      </w:rPr>
      <w:drawing>
        <wp:anchor distT="0" distB="0" distL="0" distR="0" simplePos="0" relativeHeight="487299584" behindDoc="1" locked="0" layoutInCell="1" allowOverlap="1" wp14:anchorId="16637BDC" wp14:editId="3F92D8C2">
          <wp:simplePos x="0" y="0"/>
          <wp:positionH relativeFrom="page">
            <wp:posOffset>2505075</wp:posOffset>
          </wp:positionH>
          <wp:positionV relativeFrom="page">
            <wp:posOffset>452122</wp:posOffset>
          </wp:positionV>
          <wp:extent cx="2633344" cy="164462"/>
          <wp:effectExtent l="0" t="0" r="0" b="0"/>
          <wp:wrapNone/>
          <wp:docPr id="3"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633344" cy="164462"/>
                  </a:xfrm>
                  <a:prstGeom prst="rect">
                    <a:avLst/>
                  </a:prstGeom>
                </pic:spPr>
              </pic:pic>
            </a:graphicData>
          </a:graphic>
        </wp:anchor>
      </w:drawing>
    </w:r>
    <w:r w:rsidR="007F6EA2">
      <w:pict w14:anchorId="16637BDE">
        <v:shapetype id="_x0000_t202" coordsize="21600,21600" o:spt="202" path="m,l,21600r21600,l21600,xe">
          <v:stroke joinstyle="miter"/>
          <v:path gradientshapeok="t" o:connecttype="rect"/>
        </v:shapetype>
        <v:shape id="docshape5" o:spid="_x0000_s2064" type="#_x0000_t202" style="position:absolute;margin-left:71pt;margin-top:80.85pt;width:290.9pt;height:84.3pt;z-index:-16016384;mso-position-horizontal-relative:page;mso-position-vertical-relative:page" filled="f" stroked="f">
          <v:textbox inset="0,0,0,0">
            <w:txbxContent>
              <w:p w14:paraId="16637BF4" w14:textId="77777777" w:rsidR="008D0E69" w:rsidRDefault="005B55F4">
                <w:pPr>
                  <w:spacing w:before="10"/>
                  <w:ind w:left="20"/>
                  <w:rPr>
                    <w:sz w:val="24"/>
                  </w:rPr>
                </w:pPr>
                <w:r>
                  <w:rPr>
                    <w:sz w:val="24"/>
                  </w:rPr>
                  <w:t>Stephen</w:t>
                </w:r>
                <w:r>
                  <w:rPr>
                    <w:spacing w:val="-2"/>
                    <w:sz w:val="24"/>
                  </w:rPr>
                  <w:t xml:space="preserve"> </w:t>
                </w:r>
                <w:r>
                  <w:rPr>
                    <w:sz w:val="24"/>
                  </w:rPr>
                  <w:t>Davis,</w:t>
                </w:r>
                <w:r>
                  <w:rPr>
                    <w:spacing w:val="-2"/>
                    <w:sz w:val="24"/>
                  </w:rPr>
                  <w:t xml:space="preserve"> Director</w:t>
                </w:r>
              </w:p>
              <w:p w14:paraId="16637BF5" w14:textId="77777777" w:rsidR="008D0E69" w:rsidRDefault="005B55F4">
                <w:pPr>
                  <w:ind w:left="20"/>
                  <w:rPr>
                    <w:sz w:val="24"/>
                  </w:rPr>
                </w:pPr>
                <w:r>
                  <w:rPr>
                    <w:sz w:val="24"/>
                  </w:rPr>
                  <w:t>Division</w:t>
                </w:r>
                <w:r>
                  <w:rPr>
                    <w:spacing w:val="-6"/>
                    <w:sz w:val="24"/>
                  </w:rPr>
                  <w:t xml:space="preserve"> </w:t>
                </w:r>
                <w:r>
                  <w:rPr>
                    <w:sz w:val="24"/>
                  </w:rPr>
                  <w:t>of</w:t>
                </w:r>
                <w:r>
                  <w:rPr>
                    <w:spacing w:val="-7"/>
                    <w:sz w:val="24"/>
                  </w:rPr>
                  <w:t xml:space="preserve"> </w:t>
                </w:r>
                <w:r>
                  <w:rPr>
                    <w:sz w:val="24"/>
                  </w:rPr>
                  <w:t>Health</w:t>
                </w:r>
                <w:r>
                  <w:rPr>
                    <w:spacing w:val="-6"/>
                    <w:sz w:val="24"/>
                  </w:rPr>
                  <w:t xml:space="preserve"> </w:t>
                </w:r>
                <w:r>
                  <w:rPr>
                    <w:sz w:val="24"/>
                  </w:rPr>
                  <w:t>Care</w:t>
                </w:r>
                <w:r>
                  <w:rPr>
                    <w:spacing w:val="-5"/>
                    <w:sz w:val="24"/>
                  </w:rPr>
                  <w:t xml:space="preserve"> </w:t>
                </w:r>
                <w:r>
                  <w:rPr>
                    <w:sz w:val="24"/>
                  </w:rPr>
                  <w:t>Facility</w:t>
                </w:r>
                <w:r>
                  <w:rPr>
                    <w:spacing w:val="-6"/>
                    <w:sz w:val="24"/>
                  </w:rPr>
                  <w:t xml:space="preserve"> </w:t>
                </w:r>
                <w:r>
                  <w:rPr>
                    <w:sz w:val="24"/>
                  </w:rPr>
                  <w:t>Licensure</w:t>
                </w:r>
                <w:r>
                  <w:rPr>
                    <w:spacing w:val="-7"/>
                    <w:sz w:val="24"/>
                  </w:rPr>
                  <w:t xml:space="preserve"> </w:t>
                </w:r>
                <w:r>
                  <w:rPr>
                    <w:sz w:val="24"/>
                  </w:rPr>
                  <w:t>and</w:t>
                </w:r>
                <w:r>
                  <w:rPr>
                    <w:spacing w:val="-6"/>
                    <w:sz w:val="24"/>
                  </w:rPr>
                  <w:t xml:space="preserve"> </w:t>
                </w:r>
                <w:r>
                  <w:rPr>
                    <w:sz w:val="24"/>
                  </w:rPr>
                  <w:t>Certification Bureau of Health Care Safety and Quality</w:t>
                </w:r>
              </w:p>
              <w:p w14:paraId="16637BF6" w14:textId="77777777" w:rsidR="008D0E69" w:rsidRDefault="005B55F4">
                <w:pPr>
                  <w:ind w:left="20" w:right="2581"/>
                  <w:rPr>
                    <w:sz w:val="24"/>
                  </w:rPr>
                </w:pPr>
                <w:r>
                  <w:rPr>
                    <w:sz w:val="24"/>
                  </w:rPr>
                  <w:t>Department</w:t>
                </w:r>
                <w:r>
                  <w:rPr>
                    <w:spacing w:val="-12"/>
                    <w:sz w:val="24"/>
                  </w:rPr>
                  <w:t xml:space="preserve"> </w:t>
                </w:r>
                <w:r>
                  <w:rPr>
                    <w:sz w:val="24"/>
                  </w:rPr>
                  <w:t>of</w:t>
                </w:r>
                <w:r>
                  <w:rPr>
                    <w:spacing w:val="-12"/>
                    <w:sz w:val="24"/>
                  </w:rPr>
                  <w:t xml:space="preserve"> </w:t>
                </w:r>
                <w:r>
                  <w:rPr>
                    <w:sz w:val="24"/>
                  </w:rPr>
                  <w:t>Public</w:t>
                </w:r>
                <w:r>
                  <w:rPr>
                    <w:spacing w:val="-12"/>
                    <w:sz w:val="24"/>
                  </w:rPr>
                  <w:t xml:space="preserve"> </w:t>
                </w:r>
                <w:r>
                  <w:rPr>
                    <w:sz w:val="24"/>
                  </w:rPr>
                  <w:t>Health April 20, 2023</w:t>
                </w:r>
              </w:p>
              <w:p w14:paraId="16637BF7" w14:textId="77777777" w:rsidR="008D0E69" w:rsidRDefault="005B55F4">
                <w:pPr>
                  <w:ind w:left="20"/>
                  <w:rPr>
                    <w:sz w:val="24"/>
                  </w:rPr>
                </w:pPr>
                <w:r>
                  <w:rPr>
                    <w:sz w:val="24"/>
                  </w:rPr>
                  <w:t>Page</w:t>
                </w:r>
                <w:r>
                  <w:rPr>
                    <w:spacing w:val="-2"/>
                    <w:sz w:val="24"/>
                  </w:rPr>
                  <w:t xml:space="preserve"> </w:t>
                </w: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C8" w14:textId="77777777" w:rsidR="008D0E69" w:rsidRDefault="008D0E69">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CA" w14:textId="77777777" w:rsidR="008D0E69" w:rsidRDefault="007F6EA2">
    <w:pPr>
      <w:pStyle w:val="BodyText"/>
      <w:spacing w:line="14" w:lineRule="auto"/>
      <w:rPr>
        <w:sz w:val="20"/>
      </w:rPr>
    </w:pPr>
    <w:r>
      <w:pict w14:anchorId="16637BE0">
        <v:shapetype id="_x0000_t202" coordsize="21600,21600" o:spt="202" path="m,l,21600r21600,l21600,xe">
          <v:stroke joinstyle="miter"/>
          <v:path gradientshapeok="t" o:connecttype="rect"/>
        </v:shapetype>
        <v:shape id="docshape7" o:spid="_x0000_s2062" type="#_x0000_t202" style="position:absolute;margin-left:42.95pt;margin-top:34.95pt;width:146.9pt;height:29.45pt;z-index:-16015360;mso-position-horizontal-relative:page;mso-position-vertical-relative:page" filled="f" stroked="f">
          <v:textbox inset="0,0,0,0">
            <w:txbxContent>
              <w:p w14:paraId="16637BF9" w14:textId="77777777" w:rsidR="008D0E69" w:rsidRDefault="005B55F4">
                <w:pPr>
                  <w:spacing w:before="4"/>
                  <w:ind w:left="20"/>
                  <w:rPr>
                    <w:rFonts w:ascii="Arial"/>
                    <w:b/>
                    <w:sz w:val="49"/>
                  </w:rPr>
                </w:pPr>
                <w:r>
                  <w:rPr>
                    <w:rFonts w:ascii="Arial"/>
                    <w:b/>
                    <w:color w:val="647591"/>
                    <w:w w:val="75"/>
                    <w:sz w:val="49"/>
                  </w:rPr>
                  <w:t>Morton</w:t>
                </w:r>
                <w:r>
                  <w:rPr>
                    <w:rFonts w:ascii="Arial"/>
                    <w:b/>
                    <w:color w:val="647591"/>
                    <w:spacing w:val="40"/>
                    <w:sz w:val="49"/>
                  </w:rPr>
                  <w:t xml:space="preserve"> </w:t>
                </w:r>
                <w:r>
                  <w:rPr>
                    <w:rFonts w:ascii="Arial"/>
                    <w:b/>
                    <w:color w:val="525E7C"/>
                    <w:spacing w:val="-2"/>
                    <w:w w:val="75"/>
                    <w:sz w:val="49"/>
                  </w:rPr>
                  <w:t>Hospital</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CC" w14:textId="77777777" w:rsidR="008D0E69" w:rsidRDefault="005B55F4">
    <w:pPr>
      <w:pStyle w:val="BodyText"/>
      <w:spacing w:line="14" w:lineRule="auto"/>
      <w:rPr>
        <w:sz w:val="20"/>
      </w:rPr>
    </w:pPr>
    <w:r>
      <w:rPr>
        <w:noProof/>
      </w:rPr>
      <w:drawing>
        <wp:anchor distT="0" distB="0" distL="0" distR="0" simplePos="0" relativeHeight="487302144" behindDoc="1" locked="0" layoutInCell="1" allowOverlap="1" wp14:anchorId="16637BE2" wp14:editId="049EEC01">
          <wp:simplePos x="0" y="0"/>
          <wp:positionH relativeFrom="page">
            <wp:posOffset>2393381</wp:posOffset>
          </wp:positionH>
          <wp:positionV relativeFrom="page">
            <wp:posOffset>823972</wp:posOffset>
          </wp:positionV>
          <wp:extent cx="903623" cy="585925"/>
          <wp:effectExtent l="0" t="0" r="0" b="0"/>
          <wp:wrapNone/>
          <wp:docPr id="9"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903623" cy="585925"/>
                  </a:xfrm>
                  <a:prstGeom prst="rect">
                    <a:avLst/>
                  </a:prstGeom>
                </pic:spPr>
              </pic:pic>
            </a:graphicData>
          </a:graphic>
        </wp:anchor>
      </w:drawing>
    </w:r>
    <w:r w:rsidR="007F6EA2">
      <w:pict w14:anchorId="16637BE4">
        <v:shapetype id="_x0000_t202" coordsize="21600,21600" o:spt="202" path="m,l,21600r21600,l21600,xe">
          <v:stroke joinstyle="miter"/>
          <v:path gradientshapeok="t" o:connecttype="rect"/>
        </v:shapetype>
        <v:shape id="docshape9" o:spid="_x0000_s2060" type="#_x0000_t202" style="position:absolute;margin-left:46.65pt;margin-top:37.25pt;width:152.05pt;height:35.9pt;z-index:-16013824;mso-position-horizontal-relative:page;mso-position-vertical-relative:page" filled="f" stroked="f">
          <v:textbox inset="0,0,0,0">
            <w:txbxContent>
              <w:p w14:paraId="16637BFC" w14:textId="77777777" w:rsidR="008D0E69" w:rsidRDefault="005B55F4">
                <w:pPr>
                  <w:spacing w:before="5"/>
                  <w:ind w:left="20"/>
                  <w:rPr>
                    <w:rFonts w:ascii="Arial"/>
                    <w:b/>
                    <w:sz w:val="46"/>
                  </w:rPr>
                </w:pPr>
                <w:r>
                  <w:rPr>
                    <w:rFonts w:ascii="Arial"/>
                    <w:b/>
                    <w:color w:val="52607C"/>
                    <w:w w:val="85"/>
                    <w:sz w:val="46"/>
                  </w:rPr>
                  <w:t>Morton</w:t>
                </w:r>
                <w:r>
                  <w:rPr>
                    <w:rFonts w:ascii="Arial"/>
                    <w:b/>
                    <w:color w:val="52607C"/>
                    <w:spacing w:val="-12"/>
                    <w:w w:val="85"/>
                    <w:sz w:val="46"/>
                  </w:rPr>
                  <w:t xml:space="preserve"> </w:t>
                </w:r>
                <w:r>
                  <w:rPr>
                    <w:rFonts w:ascii="Arial"/>
                    <w:b/>
                    <w:color w:val="52607C"/>
                    <w:spacing w:val="-2"/>
                    <w:w w:val="85"/>
                    <w:sz w:val="46"/>
                  </w:rPr>
                  <w:t>Hospital</w:t>
                </w:r>
              </w:p>
              <w:p w14:paraId="16637BFD" w14:textId="77777777" w:rsidR="008D0E69" w:rsidRDefault="005B55F4">
                <w:pPr>
                  <w:spacing w:before="2"/>
                  <w:ind w:left="663"/>
                  <w:rPr>
                    <w:rFonts w:ascii="Arial"/>
                    <w:sz w:val="14"/>
                  </w:rPr>
                </w:pPr>
                <w:r>
                  <w:rPr>
                    <w:rFonts w:ascii="Arial"/>
                    <w:color w:val="0C0C0C"/>
                    <w:w w:val="105"/>
                    <w:sz w:val="14"/>
                  </w:rPr>
                  <w:t>A</w:t>
                </w:r>
                <w:r>
                  <w:rPr>
                    <w:rFonts w:ascii="Arial"/>
                    <w:color w:val="0C0C0C"/>
                    <w:spacing w:val="26"/>
                    <w:w w:val="105"/>
                    <w:sz w:val="14"/>
                  </w:rPr>
                  <w:t xml:space="preserve"> </w:t>
                </w:r>
                <w:r>
                  <w:rPr>
                    <w:rFonts w:ascii="Arial"/>
                    <w:color w:val="0C0C0C"/>
                    <w:w w:val="105"/>
                    <w:sz w:val="14"/>
                  </w:rPr>
                  <w:t>STEWARD</w:t>
                </w:r>
                <w:r>
                  <w:rPr>
                    <w:rFonts w:ascii="Arial"/>
                    <w:color w:val="0C0C0C"/>
                    <w:spacing w:val="33"/>
                    <w:w w:val="105"/>
                    <w:sz w:val="14"/>
                  </w:rPr>
                  <w:t xml:space="preserve"> </w:t>
                </w:r>
                <w:r>
                  <w:rPr>
                    <w:rFonts w:ascii="Arial"/>
                    <w:color w:val="0C0C0C"/>
                    <w:w w:val="105"/>
                    <w:sz w:val="14"/>
                  </w:rPr>
                  <w:t>FAMILY</w:t>
                </w:r>
                <w:r>
                  <w:rPr>
                    <w:rFonts w:ascii="Arial"/>
                    <w:color w:val="0C0C0C"/>
                    <w:spacing w:val="33"/>
                    <w:w w:val="105"/>
                    <w:sz w:val="14"/>
                  </w:rPr>
                  <w:t xml:space="preserve"> </w:t>
                </w:r>
                <w:r>
                  <w:rPr>
                    <w:rFonts w:ascii="Arial"/>
                    <w:color w:val="0C0C0C"/>
                    <w:spacing w:val="-2"/>
                    <w:w w:val="105"/>
                    <w:sz w:val="14"/>
                  </w:rPr>
                  <w:t>HOSPITAL</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CE" w14:textId="77777777" w:rsidR="008D0E69" w:rsidRDefault="008D0E69">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D0" w14:textId="77777777" w:rsidR="008D0E69" w:rsidRDefault="007F6EA2">
    <w:pPr>
      <w:pStyle w:val="BodyText"/>
      <w:spacing w:line="14" w:lineRule="auto"/>
      <w:rPr>
        <w:sz w:val="20"/>
      </w:rPr>
    </w:pPr>
    <w:r>
      <w:pict w14:anchorId="16637BE6">
        <v:shapetype id="_x0000_t202" coordsize="21600,21600" o:spt="202" path="m,l,21600r21600,l21600,xe">
          <v:stroke joinstyle="miter"/>
          <v:path gradientshapeok="t" o:connecttype="rect"/>
        </v:shapetype>
        <v:shape id="docshape12" o:spid="_x0000_s2058" type="#_x0000_t202" style="position:absolute;margin-left:44.9pt;margin-top:22.9pt;width:146.85pt;height:28.3pt;z-index:-16012800;mso-position-horizontal-relative:page;mso-position-vertical-relative:page" filled="f" stroked="f">
          <v:textbox inset="0,0,0,0">
            <w:txbxContent>
              <w:p w14:paraId="16637C00" w14:textId="77777777" w:rsidR="008D0E69" w:rsidRDefault="005B55F4">
                <w:pPr>
                  <w:spacing w:before="5"/>
                  <w:ind w:left="20"/>
                  <w:rPr>
                    <w:rFonts w:ascii="Arial"/>
                    <w:b/>
                    <w:sz w:val="47"/>
                  </w:rPr>
                </w:pPr>
                <w:r>
                  <w:rPr>
                    <w:rFonts w:ascii="Arial"/>
                    <w:b/>
                    <w:color w:val="646464"/>
                    <w:w w:val="80"/>
                    <w:sz w:val="47"/>
                  </w:rPr>
                  <w:t>Morton</w:t>
                </w:r>
                <w:r>
                  <w:rPr>
                    <w:rFonts w:ascii="Arial"/>
                    <w:b/>
                    <w:color w:val="646464"/>
                    <w:spacing w:val="21"/>
                    <w:sz w:val="47"/>
                  </w:rPr>
                  <w:t xml:space="preserve"> </w:t>
                </w:r>
                <w:r>
                  <w:rPr>
                    <w:rFonts w:ascii="Arial"/>
                    <w:b/>
                    <w:color w:val="646464"/>
                    <w:spacing w:val="-2"/>
                    <w:w w:val="80"/>
                    <w:sz w:val="47"/>
                  </w:rPr>
                  <w:t>Hospital</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D2" w14:textId="77777777" w:rsidR="008D0E69" w:rsidRDefault="005B55F4">
    <w:pPr>
      <w:pStyle w:val="BodyText"/>
      <w:spacing w:line="14" w:lineRule="auto"/>
      <w:rPr>
        <w:sz w:val="20"/>
      </w:rPr>
    </w:pPr>
    <w:r>
      <w:rPr>
        <w:noProof/>
      </w:rPr>
      <w:drawing>
        <wp:anchor distT="0" distB="0" distL="0" distR="0" simplePos="0" relativeHeight="487304704" behindDoc="1" locked="0" layoutInCell="1" allowOverlap="1" wp14:anchorId="16637BE8" wp14:editId="42677AB3">
          <wp:simplePos x="0" y="0"/>
          <wp:positionH relativeFrom="page">
            <wp:posOffset>2393381</wp:posOffset>
          </wp:positionH>
          <wp:positionV relativeFrom="page">
            <wp:posOffset>677491</wp:posOffset>
          </wp:positionV>
          <wp:extent cx="891412" cy="610338"/>
          <wp:effectExtent l="0" t="0" r="0" b="0"/>
          <wp:wrapNone/>
          <wp:docPr id="15" name="image7.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891412" cy="610338"/>
                  </a:xfrm>
                  <a:prstGeom prst="rect">
                    <a:avLst/>
                  </a:prstGeom>
                </pic:spPr>
              </pic:pic>
            </a:graphicData>
          </a:graphic>
        </wp:anchor>
      </w:drawing>
    </w:r>
    <w:r w:rsidR="007F6EA2">
      <w:pict w14:anchorId="16637BEA">
        <v:shapetype id="_x0000_t202" coordsize="21600,21600" o:spt="202" path="m,l,21600r21600,l21600,xe">
          <v:stroke joinstyle="miter"/>
          <v:path gradientshapeok="t" o:connecttype="rect"/>
        </v:shapetype>
        <v:shape id="docshape14" o:spid="_x0000_s2056" type="#_x0000_t202" style="position:absolute;margin-left:45.85pt;margin-top:24.1pt;width:152.15pt;height:38pt;z-index:-16011264;mso-position-horizontal-relative:page;mso-position-vertical-relative:page" filled="f" stroked="f">
          <v:textbox inset="0,0,0,0">
            <w:txbxContent>
              <w:p w14:paraId="16637C03" w14:textId="77777777" w:rsidR="008D0E69" w:rsidRDefault="005B55F4">
                <w:pPr>
                  <w:spacing w:before="5"/>
                  <w:ind w:left="20"/>
                  <w:rPr>
                    <w:rFonts w:ascii="Arial"/>
                    <w:b/>
                    <w:sz w:val="48"/>
                  </w:rPr>
                </w:pPr>
                <w:r>
                  <w:rPr>
                    <w:rFonts w:ascii="Arial"/>
                    <w:b/>
                    <w:color w:val="6B6B6B"/>
                    <w:w w:val="80"/>
                    <w:sz w:val="48"/>
                  </w:rPr>
                  <w:t>Morton</w:t>
                </w:r>
                <w:r>
                  <w:rPr>
                    <w:rFonts w:ascii="Arial"/>
                    <w:b/>
                    <w:color w:val="6B6B6B"/>
                    <w:spacing w:val="-9"/>
                    <w:sz w:val="48"/>
                  </w:rPr>
                  <w:t xml:space="preserve"> </w:t>
                </w:r>
                <w:r>
                  <w:rPr>
                    <w:rFonts w:ascii="Arial"/>
                    <w:b/>
                    <w:color w:val="6B6B6B"/>
                    <w:spacing w:val="-2"/>
                    <w:w w:val="80"/>
                    <w:sz w:val="48"/>
                  </w:rPr>
                  <w:t>Hospital</w:t>
                </w:r>
              </w:p>
              <w:p w14:paraId="16637C04" w14:textId="77777777" w:rsidR="008D0E69" w:rsidRDefault="005B55F4">
                <w:pPr>
                  <w:spacing w:before="21"/>
                  <w:ind w:left="655"/>
                  <w:rPr>
                    <w:rFonts w:ascii="Arial"/>
                    <w:sz w:val="14"/>
                  </w:rPr>
                </w:pPr>
                <w:r>
                  <w:rPr>
                    <w:rFonts w:ascii="Arial"/>
                    <w:color w:val="0A0A0A"/>
                    <w:w w:val="105"/>
                    <w:sz w:val="14"/>
                  </w:rPr>
                  <w:t>A</w:t>
                </w:r>
                <w:r>
                  <w:rPr>
                    <w:rFonts w:ascii="Arial"/>
                    <w:color w:val="0A0A0A"/>
                    <w:spacing w:val="38"/>
                    <w:w w:val="105"/>
                    <w:sz w:val="14"/>
                  </w:rPr>
                  <w:t xml:space="preserve"> </w:t>
                </w:r>
                <w:r>
                  <w:rPr>
                    <w:rFonts w:ascii="Arial"/>
                    <w:color w:val="0A0A0A"/>
                    <w:w w:val="105"/>
                    <w:sz w:val="14"/>
                  </w:rPr>
                  <w:t>STEWARD</w:t>
                </w:r>
                <w:r>
                  <w:rPr>
                    <w:rFonts w:ascii="Arial"/>
                    <w:color w:val="0A0A0A"/>
                    <w:spacing w:val="37"/>
                    <w:w w:val="105"/>
                    <w:sz w:val="14"/>
                  </w:rPr>
                  <w:t xml:space="preserve"> </w:t>
                </w:r>
                <w:r>
                  <w:rPr>
                    <w:rFonts w:ascii="Arial"/>
                    <w:color w:val="0A0A0A"/>
                    <w:w w:val="105"/>
                    <w:sz w:val="14"/>
                  </w:rPr>
                  <w:t>FAMILY</w:t>
                </w:r>
                <w:r>
                  <w:rPr>
                    <w:rFonts w:ascii="Arial"/>
                    <w:color w:val="0A0A0A"/>
                    <w:spacing w:val="40"/>
                    <w:w w:val="105"/>
                    <w:sz w:val="14"/>
                  </w:rPr>
                  <w:t xml:space="preserve"> </w:t>
                </w:r>
                <w:r>
                  <w:rPr>
                    <w:rFonts w:ascii="Arial"/>
                    <w:color w:val="0A0A0A"/>
                    <w:spacing w:val="-2"/>
                    <w:w w:val="105"/>
                    <w:sz w:val="14"/>
                  </w:rPr>
                  <w:t>HOSPITAL</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7BD4" w14:textId="77777777" w:rsidR="008D0E69" w:rsidRDefault="007F6EA2">
    <w:pPr>
      <w:pStyle w:val="BodyText"/>
      <w:spacing w:line="14" w:lineRule="auto"/>
      <w:rPr>
        <w:sz w:val="20"/>
      </w:rPr>
    </w:pPr>
    <w:r>
      <w:pict w14:anchorId="16637BEC">
        <v:shapetype id="_x0000_t202" coordsize="21600,21600" o:spt="202" path="m,l,21600r21600,l21600,xe">
          <v:stroke joinstyle="miter"/>
          <v:path gradientshapeok="t" o:connecttype="rect"/>
        </v:shapetype>
        <v:shape id="docshape17" o:spid="_x0000_s2054" type="#_x0000_t202" style="position:absolute;margin-left:44.45pt;margin-top:24.55pt;width:147.65pt;height:28.3pt;z-index:-16010240;mso-position-horizontal-relative:page;mso-position-vertical-relative:page" filled="f" stroked="f">
          <v:textbox inset="0,0,0,0">
            <w:txbxContent>
              <w:p w14:paraId="16637C07" w14:textId="77777777" w:rsidR="008D0E69" w:rsidRDefault="005B55F4">
                <w:pPr>
                  <w:spacing w:before="5"/>
                  <w:ind w:left="20"/>
                  <w:rPr>
                    <w:rFonts w:ascii="Arial"/>
                    <w:b/>
                    <w:sz w:val="47"/>
                  </w:rPr>
                </w:pPr>
                <w:r>
                  <w:rPr>
                    <w:rFonts w:ascii="Arial"/>
                    <w:b/>
                    <w:color w:val="727272"/>
                    <w:w w:val="80"/>
                    <w:sz w:val="47"/>
                  </w:rPr>
                  <w:t>Morton</w:t>
                </w:r>
                <w:r>
                  <w:rPr>
                    <w:rFonts w:ascii="Arial"/>
                    <w:b/>
                    <w:color w:val="727272"/>
                    <w:spacing w:val="35"/>
                    <w:sz w:val="47"/>
                  </w:rPr>
                  <w:t xml:space="preserve"> </w:t>
                </w:r>
                <w:r>
                  <w:rPr>
                    <w:rFonts w:ascii="Arial"/>
                    <w:b/>
                    <w:color w:val="727272"/>
                    <w:spacing w:val="-2"/>
                    <w:w w:val="80"/>
                    <w:sz w:val="47"/>
                  </w:rPr>
                  <w:t>Hospital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462"/>
    <w:multiLevelType w:val="hybridMultilevel"/>
    <w:tmpl w:val="339C4F9E"/>
    <w:lvl w:ilvl="0" w:tplc="B4A46DB6">
      <w:start w:val="1"/>
      <w:numFmt w:val="decimal"/>
      <w:lvlText w:val="%1."/>
      <w:lvlJc w:val="left"/>
      <w:pPr>
        <w:ind w:left="891" w:hanging="419"/>
        <w:jc w:val="left"/>
      </w:pPr>
      <w:rPr>
        <w:rFonts w:ascii="Times New Roman" w:eastAsia="Times New Roman" w:hAnsi="Times New Roman" w:cs="Times New Roman" w:hint="default"/>
        <w:b/>
        <w:bCs/>
        <w:i w:val="0"/>
        <w:iCs w:val="0"/>
        <w:color w:val="0A0A0A"/>
        <w:w w:val="105"/>
        <w:sz w:val="23"/>
        <w:szCs w:val="23"/>
        <w:lang w:val="en-US" w:eastAsia="en-US" w:bidi="ar-SA"/>
      </w:rPr>
    </w:lvl>
    <w:lvl w:ilvl="1" w:tplc="47A8656A">
      <w:numFmt w:val="bullet"/>
      <w:lvlText w:val="•"/>
      <w:lvlJc w:val="left"/>
      <w:pPr>
        <w:ind w:left="1212" w:hanging="370"/>
      </w:pPr>
      <w:rPr>
        <w:rFonts w:ascii="Times New Roman" w:eastAsia="Times New Roman" w:hAnsi="Times New Roman" w:cs="Times New Roman" w:hint="default"/>
        <w:w w:val="103"/>
        <w:lang w:val="en-US" w:eastAsia="en-US" w:bidi="ar-SA"/>
      </w:rPr>
    </w:lvl>
    <w:lvl w:ilvl="2" w:tplc="ED8A8FE2">
      <w:numFmt w:val="bullet"/>
      <w:lvlText w:val="•"/>
      <w:lvlJc w:val="left"/>
      <w:pPr>
        <w:ind w:left="1220" w:hanging="370"/>
      </w:pPr>
      <w:rPr>
        <w:rFonts w:hint="default"/>
        <w:lang w:val="en-US" w:eastAsia="en-US" w:bidi="ar-SA"/>
      </w:rPr>
    </w:lvl>
    <w:lvl w:ilvl="3" w:tplc="6DBAE06E">
      <w:numFmt w:val="bullet"/>
      <w:lvlText w:val="•"/>
      <w:lvlJc w:val="left"/>
      <w:pPr>
        <w:ind w:left="2260" w:hanging="370"/>
      </w:pPr>
      <w:rPr>
        <w:rFonts w:hint="default"/>
        <w:lang w:val="en-US" w:eastAsia="en-US" w:bidi="ar-SA"/>
      </w:rPr>
    </w:lvl>
    <w:lvl w:ilvl="4" w:tplc="98D80D24">
      <w:numFmt w:val="bullet"/>
      <w:lvlText w:val="•"/>
      <w:lvlJc w:val="left"/>
      <w:pPr>
        <w:ind w:left="3300" w:hanging="370"/>
      </w:pPr>
      <w:rPr>
        <w:rFonts w:hint="default"/>
        <w:lang w:val="en-US" w:eastAsia="en-US" w:bidi="ar-SA"/>
      </w:rPr>
    </w:lvl>
    <w:lvl w:ilvl="5" w:tplc="7D8E399A">
      <w:numFmt w:val="bullet"/>
      <w:lvlText w:val="•"/>
      <w:lvlJc w:val="left"/>
      <w:pPr>
        <w:ind w:left="4340" w:hanging="370"/>
      </w:pPr>
      <w:rPr>
        <w:rFonts w:hint="default"/>
        <w:lang w:val="en-US" w:eastAsia="en-US" w:bidi="ar-SA"/>
      </w:rPr>
    </w:lvl>
    <w:lvl w:ilvl="6" w:tplc="1256D852">
      <w:numFmt w:val="bullet"/>
      <w:lvlText w:val="•"/>
      <w:lvlJc w:val="left"/>
      <w:pPr>
        <w:ind w:left="5380" w:hanging="370"/>
      </w:pPr>
      <w:rPr>
        <w:rFonts w:hint="default"/>
        <w:lang w:val="en-US" w:eastAsia="en-US" w:bidi="ar-SA"/>
      </w:rPr>
    </w:lvl>
    <w:lvl w:ilvl="7" w:tplc="497CA0EE">
      <w:numFmt w:val="bullet"/>
      <w:lvlText w:val="•"/>
      <w:lvlJc w:val="left"/>
      <w:pPr>
        <w:ind w:left="6420" w:hanging="370"/>
      </w:pPr>
      <w:rPr>
        <w:rFonts w:hint="default"/>
        <w:lang w:val="en-US" w:eastAsia="en-US" w:bidi="ar-SA"/>
      </w:rPr>
    </w:lvl>
    <w:lvl w:ilvl="8" w:tplc="6A16266C">
      <w:numFmt w:val="bullet"/>
      <w:lvlText w:val="•"/>
      <w:lvlJc w:val="left"/>
      <w:pPr>
        <w:ind w:left="7460" w:hanging="370"/>
      </w:pPr>
      <w:rPr>
        <w:rFonts w:hint="default"/>
        <w:lang w:val="en-US" w:eastAsia="en-US" w:bidi="ar-SA"/>
      </w:rPr>
    </w:lvl>
  </w:abstractNum>
  <w:num w:numId="1" w16cid:durableId="20876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85"/>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D0E69"/>
    <w:rsid w:val="000010D0"/>
    <w:rsid w:val="00066FDE"/>
    <w:rsid w:val="000C0AC9"/>
    <w:rsid w:val="000E5B06"/>
    <w:rsid w:val="001A738B"/>
    <w:rsid w:val="00286B89"/>
    <w:rsid w:val="002B220F"/>
    <w:rsid w:val="004730BE"/>
    <w:rsid w:val="005A5560"/>
    <w:rsid w:val="005B55F4"/>
    <w:rsid w:val="006641D6"/>
    <w:rsid w:val="007046F2"/>
    <w:rsid w:val="00753D20"/>
    <w:rsid w:val="007561FC"/>
    <w:rsid w:val="007D2900"/>
    <w:rsid w:val="007F6EA2"/>
    <w:rsid w:val="008029D3"/>
    <w:rsid w:val="0084505B"/>
    <w:rsid w:val="008D0E69"/>
    <w:rsid w:val="00976917"/>
    <w:rsid w:val="00AF7D4B"/>
    <w:rsid w:val="00B522BD"/>
    <w:rsid w:val="00C67AC6"/>
    <w:rsid w:val="00D84D33"/>
    <w:rsid w:val="00E54CA3"/>
    <w:rsid w:val="00EF52AF"/>
    <w:rsid w:val="00F72A6E"/>
    <w:rsid w:val="00FE2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1"/>
    </o:shapelayout>
  </w:shapeDefaults>
  <w:decimalSymbol w:val="."/>
  <w:listSeparator w:val=","/>
  <w14:docId w14:val="16637A6B"/>
  <w15:docId w15:val="{2DC4150C-D451-488F-899F-17C11536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3"/>
      <w:ind w:right="2"/>
      <w:jc w:val="center"/>
      <w:outlineLvl w:val="0"/>
    </w:pPr>
    <w:rPr>
      <w:b/>
      <w:bCs/>
      <w:sz w:val="40"/>
      <w:szCs w:val="40"/>
      <w:u w:val="single" w:color="000000"/>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16"/>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217" w:hanging="365"/>
    </w:pPr>
  </w:style>
  <w:style w:type="paragraph" w:customStyle="1" w:styleId="TableParagraph">
    <w:name w:val="Table Paragraph"/>
    <w:basedOn w:val="Normal"/>
    <w:uiPriority w:val="1"/>
    <w:qFormat/>
    <w:pPr>
      <w:spacing w:before="46" w:line="226" w:lineRule="exact"/>
      <w:jc w:val="right"/>
    </w:pPr>
  </w:style>
  <w:style w:type="paragraph" w:styleId="Header">
    <w:name w:val="header"/>
    <w:basedOn w:val="Normal"/>
    <w:link w:val="HeaderChar"/>
    <w:uiPriority w:val="99"/>
    <w:unhideWhenUsed/>
    <w:rsid w:val="00066FDE"/>
    <w:pPr>
      <w:tabs>
        <w:tab w:val="center" w:pos="4680"/>
        <w:tab w:val="right" w:pos="9360"/>
      </w:tabs>
    </w:pPr>
  </w:style>
  <w:style w:type="character" w:customStyle="1" w:styleId="HeaderChar">
    <w:name w:val="Header Char"/>
    <w:basedOn w:val="DefaultParagraphFont"/>
    <w:link w:val="Header"/>
    <w:uiPriority w:val="99"/>
    <w:rsid w:val="00066FDE"/>
    <w:rPr>
      <w:rFonts w:ascii="Times New Roman" w:eastAsia="Times New Roman" w:hAnsi="Times New Roman" w:cs="Times New Roman"/>
    </w:rPr>
  </w:style>
  <w:style w:type="paragraph" w:styleId="Footer">
    <w:name w:val="footer"/>
    <w:basedOn w:val="Normal"/>
    <w:link w:val="FooterChar"/>
    <w:uiPriority w:val="99"/>
    <w:unhideWhenUsed/>
    <w:rsid w:val="00066FDE"/>
    <w:pPr>
      <w:tabs>
        <w:tab w:val="center" w:pos="4680"/>
        <w:tab w:val="right" w:pos="9360"/>
      </w:tabs>
    </w:pPr>
  </w:style>
  <w:style w:type="character" w:customStyle="1" w:styleId="FooterChar">
    <w:name w:val="Footer Char"/>
    <w:basedOn w:val="DefaultParagraphFont"/>
    <w:link w:val="Footer"/>
    <w:uiPriority w:val="99"/>
    <w:rsid w:val="00066FD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footer" Target="footer11.xml"/><Relationship Id="rId21" Type="http://schemas.openxmlformats.org/officeDocument/2006/relationships/footer" Target="footer5.xml"/><Relationship Id="rId34" Type="http://schemas.openxmlformats.org/officeDocument/2006/relationships/header" Target="header10.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eader" Target="header5.xml"/><Relationship Id="rId29" Type="http://schemas.openxmlformats.org/officeDocument/2006/relationships/image" Target="media/image8.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6.png"/><Relationship Id="rId32" Type="http://schemas.openxmlformats.org/officeDocument/2006/relationships/image" Target="media/image9.png"/><Relationship Id="rId37" Type="http://schemas.openxmlformats.org/officeDocument/2006/relationships/image" Target="media/image12.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0.xml"/><Relationship Id="rId8" Type="http://schemas.openxmlformats.org/officeDocument/2006/relationships/hyperlink" Target="mailto:andrew.levine@huschblackwell.com"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image" Target="media/image10.png"/><Relationship Id="rId38" Type="http://schemas.openxmlformats.org/officeDocument/2006/relationships/header" Target="header11.xml"/></Relationships>
</file>

<file path=word/_rels/footer10.xml.rels><?xml version="1.0" encoding="UTF-8" standalone="yes"?>
<Relationships xmlns="http://schemas.openxmlformats.org/package/2006/relationships"><Relationship Id="rId1" Type="http://schemas.openxmlformats.org/officeDocument/2006/relationships/hyperlink" Target="http://www.mortonhospital.org/"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www.mortonhospital.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ortonhospital.org/"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mortonhospital.org/"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mortonhospital.org/"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mortonhospital.org/"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www.mortonhospit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13</Pages>
  <Words>2676</Words>
  <Characters>13864</Characters>
  <Application>Microsoft Office Word</Application>
  <DocSecurity>0</DocSecurity>
  <Lines>271</Lines>
  <Paragraphs>84</Paragraphs>
  <ScaleCrop>false</ScaleCrop>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Smith-Mady, Megan</dc:creator>
  <dc:description/>
  <cp:lastModifiedBy>Healy, Terry</cp:lastModifiedBy>
  <cp:revision>27</cp:revision>
  <dcterms:created xsi:type="dcterms:W3CDTF">2023-04-20T12:03:00Z</dcterms:created>
  <dcterms:modified xsi:type="dcterms:W3CDTF">2023-04-20T14:23:00Z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Acrobat PDFMaker 23 for Word</vt:lpwstr>
  </property>
  <property fmtid="{D5CDD505-2E9C-101B-9397-08002B2CF9AE}" pid="4" name="DOCXDOCID">
    <vt:lpwstr>HB: 4867-4646-9981.2</vt:lpwstr>
  </property>
  <property fmtid="{D5CDD505-2E9C-101B-9397-08002B2CF9AE}" pid="5" name="DocXFormat">
    <vt:lpwstr>HB DocID w/ver w/HB Label</vt:lpwstr>
  </property>
  <property fmtid="{D5CDD505-2E9C-101B-9397-08002B2CF9AE}" pid="6" name="DocXLocation">
    <vt:lpwstr>Every Page</vt:lpwstr>
  </property>
  <property fmtid="{D5CDD505-2E9C-101B-9397-08002B2CF9AE}" pid="7" name="DocXRemovePrint">
    <vt:lpwstr>False</vt:lpwstr>
  </property>
  <property fmtid="{D5CDD505-2E9C-101B-9397-08002B2CF9AE}" pid="8" name="LastSaved">
    <vt:filetime>2023-04-20T00:00:00Z</vt:filetime>
  </property>
  <property fmtid="{D5CDD505-2E9C-101B-9397-08002B2CF9AE}" pid="9" name="Producer">
    <vt:lpwstr>Adobe PDF Library 23.1.175</vt:lpwstr>
  </property>
  <property fmtid="{D5CDD505-2E9C-101B-9397-08002B2CF9AE}" pid="10" name="SourceModified">
    <vt:lpwstr>D:20230419204245</vt:lpwstr>
  </property>
  <property fmtid="{D5CDD505-2E9C-101B-9397-08002B2CF9AE}" pid="11" name="ndDocumentId">
    <vt:lpwstr>4867-4646-9981</vt:lpwstr>
  </property>
</Properties>
</file>