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color w:val="2B579A"/>
          <w:shd w:val="clear" w:color="auto" w:fill="E6E6E6"/>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color w:val="2B579A"/>
          <w:shd w:val="clear" w:color="auto" w:fill="E6E6E6"/>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5024DF1B" w14:textId="77777777" w:rsidR="0046575D" w:rsidRPr="00AC222C" w:rsidRDefault="0046575D" w:rsidP="0046575D">
      <w:pPr>
        <w:jc w:val="center"/>
      </w:pPr>
      <w:r w:rsidRPr="00AC222C">
        <w:rPr>
          <w:b/>
        </w:rPr>
        <w:t>Memorandum</w:t>
      </w:r>
    </w:p>
    <w:p w14:paraId="318FF1DD" w14:textId="77777777" w:rsidR="0046575D" w:rsidRPr="00AC222C" w:rsidRDefault="0046575D" w:rsidP="0046575D">
      <w:pPr>
        <w:autoSpaceDE w:val="0"/>
        <w:autoSpaceDN w:val="0"/>
        <w:adjustRightInd w:val="0"/>
        <w:rPr>
          <w:rFonts w:eastAsia="@Batang"/>
        </w:rPr>
      </w:pPr>
    </w:p>
    <w:p w14:paraId="7A3E8A11" w14:textId="77777777" w:rsidR="0046575D" w:rsidRPr="00AC222C" w:rsidRDefault="0046575D" w:rsidP="0046575D">
      <w:pPr>
        <w:autoSpaceDE w:val="0"/>
        <w:autoSpaceDN w:val="0"/>
        <w:adjustRightInd w:val="0"/>
        <w:ind w:left="1440" w:hanging="1440"/>
        <w:rPr>
          <w:rFonts w:eastAsia="@Batang"/>
        </w:rPr>
      </w:pPr>
      <w:r w:rsidRPr="00AC222C">
        <w:rPr>
          <w:rFonts w:eastAsia="@Batang"/>
          <w:b/>
        </w:rPr>
        <w:t>TO:</w:t>
      </w:r>
      <w:r w:rsidRPr="00AC222C">
        <w:rPr>
          <w:rFonts w:eastAsia="@Batang"/>
        </w:rPr>
        <w:tab/>
        <w:t>Acute Care Hospitals Chief Executive Officers and Administrators</w:t>
      </w:r>
    </w:p>
    <w:p w14:paraId="4C43A5C3" w14:textId="2A737FD8" w:rsidR="0046575D" w:rsidRPr="00AC222C" w:rsidRDefault="0046575D" w:rsidP="7DBC3461">
      <w:pPr>
        <w:autoSpaceDE w:val="0"/>
        <w:autoSpaceDN w:val="0"/>
        <w:adjustRightInd w:val="0"/>
        <w:ind w:left="1440"/>
        <w:rPr>
          <w:rFonts w:eastAsia="@Batang"/>
        </w:rPr>
      </w:pPr>
      <w:r w:rsidRPr="7DBC3461">
        <w:rPr>
          <w:rFonts w:eastAsia="@Batang"/>
        </w:rPr>
        <w:t>Non-Acute Care Hospital</w:t>
      </w:r>
      <w:r w:rsidR="11A096C8" w:rsidRPr="7DBC3461">
        <w:rPr>
          <w:rFonts w:eastAsia="@Batang"/>
        </w:rPr>
        <w:t>s</w:t>
      </w:r>
      <w:r w:rsidRPr="7DBC3461">
        <w:rPr>
          <w:rFonts w:eastAsia="@Batang"/>
        </w:rPr>
        <w:t xml:space="preserve"> Chief Executive Officers and Administrators</w:t>
      </w:r>
    </w:p>
    <w:p w14:paraId="5A3AFFC8" w14:textId="05C829EC" w:rsidR="0046575D" w:rsidRPr="00AC222C" w:rsidRDefault="0046575D" w:rsidP="7DBC3461">
      <w:pPr>
        <w:autoSpaceDE w:val="0"/>
        <w:autoSpaceDN w:val="0"/>
        <w:adjustRightInd w:val="0"/>
        <w:ind w:left="1440"/>
        <w:rPr>
          <w:rFonts w:eastAsia="@Batang"/>
        </w:rPr>
      </w:pPr>
      <w:r w:rsidRPr="7DBC3461">
        <w:rPr>
          <w:rFonts w:eastAsia="@Batang"/>
        </w:rPr>
        <w:t>Department of Mental Health Hospital</w:t>
      </w:r>
      <w:r w:rsidR="4519D6C6" w:rsidRPr="7DBC3461">
        <w:rPr>
          <w:rFonts w:eastAsia="@Batang"/>
        </w:rPr>
        <w:t>s</w:t>
      </w:r>
      <w:r w:rsidRPr="7DBC3461">
        <w:rPr>
          <w:rFonts w:eastAsia="@Batang"/>
        </w:rPr>
        <w:t xml:space="preserve"> Chief Executive Officers</w:t>
      </w:r>
    </w:p>
    <w:p w14:paraId="2473829C" w14:textId="7C732BC7" w:rsidR="0046575D" w:rsidRPr="00AC222C" w:rsidRDefault="0046575D" w:rsidP="7DBC3461">
      <w:pPr>
        <w:autoSpaceDE w:val="0"/>
        <w:autoSpaceDN w:val="0"/>
        <w:adjustRightInd w:val="0"/>
        <w:ind w:left="1440"/>
        <w:rPr>
          <w:rFonts w:eastAsia="@Batang"/>
          <w:b/>
          <w:bCs/>
        </w:rPr>
      </w:pPr>
      <w:r w:rsidRPr="7DBC3461">
        <w:rPr>
          <w:rFonts w:eastAsia="@Batang"/>
        </w:rPr>
        <w:t>Public Health Hospital</w:t>
      </w:r>
      <w:r w:rsidR="736875F9" w:rsidRPr="7DBC3461">
        <w:rPr>
          <w:rFonts w:eastAsia="@Batang"/>
        </w:rPr>
        <w:t>s</w:t>
      </w:r>
      <w:r w:rsidRPr="7DBC3461">
        <w:rPr>
          <w:rFonts w:eastAsia="@Batang"/>
        </w:rPr>
        <w:t xml:space="preserve"> Chief Executive Officers</w:t>
      </w:r>
    </w:p>
    <w:p w14:paraId="7E66642C" w14:textId="29A2013A" w:rsidR="0046575D" w:rsidRPr="00AC222C" w:rsidRDefault="0046575D" w:rsidP="0046575D">
      <w:pPr>
        <w:autoSpaceDE w:val="0"/>
        <w:autoSpaceDN w:val="0"/>
        <w:adjustRightInd w:val="0"/>
        <w:rPr>
          <w:rFonts w:eastAsia="@Batang"/>
          <w:b/>
          <w:bCs/>
        </w:rPr>
      </w:pPr>
    </w:p>
    <w:p w14:paraId="15C914BE" w14:textId="1B1ED42B" w:rsidR="00C34D5C" w:rsidRPr="00432E4E" w:rsidRDefault="0046575D" w:rsidP="00C34D5C">
      <w:pPr>
        <w:autoSpaceDE w:val="0"/>
        <w:autoSpaceDN w:val="0"/>
        <w:adjustRightInd w:val="0"/>
        <w:ind w:left="1440" w:hanging="1440"/>
        <w:rPr>
          <w:rStyle w:val="normaltextrun"/>
          <w:shd w:val="clear" w:color="auto" w:fill="FFFFFF"/>
        </w:rPr>
      </w:pPr>
      <w:r w:rsidRPr="5F21A9A9">
        <w:rPr>
          <w:rFonts w:eastAsia="@Batang"/>
          <w:b/>
          <w:bCs/>
        </w:rPr>
        <w:t>FROM:</w:t>
      </w:r>
      <w:r w:rsidRPr="5F21A9A9">
        <w:rPr>
          <w:rFonts w:eastAsia="@Batang"/>
        </w:rPr>
        <w:t xml:space="preserve">          </w:t>
      </w:r>
      <w:r>
        <w:tab/>
      </w:r>
      <w:r w:rsidR="3BE75CDB" w:rsidRPr="5F21A9A9">
        <w:rPr>
          <w:rFonts w:eastAsia="@Batang"/>
        </w:rPr>
        <w:t>Antonio</w:t>
      </w:r>
      <w:r w:rsidR="00747098" w:rsidRPr="5F21A9A9">
        <w:rPr>
          <w:rStyle w:val="normaltextrun"/>
        </w:rPr>
        <w:t xml:space="preserve"> Sousa</w:t>
      </w:r>
      <w:r w:rsidR="00C34D5C" w:rsidRPr="5F21A9A9">
        <w:rPr>
          <w:rStyle w:val="normaltextrun"/>
        </w:rPr>
        <w:t xml:space="preserve">, </w:t>
      </w:r>
      <w:r w:rsidR="00747098" w:rsidRPr="5F21A9A9">
        <w:rPr>
          <w:rStyle w:val="normaltextrun"/>
        </w:rPr>
        <w:t xml:space="preserve">Acting </w:t>
      </w:r>
      <w:r w:rsidR="00C34D5C" w:rsidRPr="5F21A9A9">
        <w:rPr>
          <w:rStyle w:val="normaltextrun"/>
        </w:rPr>
        <w:t>Director</w:t>
      </w:r>
    </w:p>
    <w:p w14:paraId="391DF375" w14:textId="01DF79E5" w:rsidR="0046575D" w:rsidRPr="00AC222C" w:rsidRDefault="00C34D5C" w:rsidP="00432E4E">
      <w:pPr>
        <w:autoSpaceDE w:val="0"/>
        <w:autoSpaceDN w:val="0"/>
        <w:adjustRightInd w:val="0"/>
        <w:ind w:left="1440"/>
        <w:rPr>
          <w:rFonts w:eastAsia="@Batang"/>
        </w:rPr>
      </w:pPr>
      <w:r w:rsidRPr="00432E4E">
        <w:rPr>
          <w:rStyle w:val="normaltextrun"/>
          <w:shd w:val="clear" w:color="auto" w:fill="FFFFFF"/>
        </w:rPr>
        <w:t>Bureau of Health Care Safety and Quality</w:t>
      </w:r>
    </w:p>
    <w:p w14:paraId="36308DF5" w14:textId="77777777" w:rsidR="0046575D" w:rsidRPr="00AC222C" w:rsidRDefault="0046575D" w:rsidP="0046575D">
      <w:pPr>
        <w:autoSpaceDE w:val="0"/>
        <w:autoSpaceDN w:val="0"/>
        <w:adjustRightInd w:val="0"/>
        <w:rPr>
          <w:rFonts w:eastAsia="@Batang"/>
        </w:rPr>
      </w:pPr>
      <w:r w:rsidRPr="00AC222C">
        <w:rPr>
          <w:rFonts w:eastAsia="@Batang"/>
        </w:rPr>
        <w:tab/>
      </w:r>
      <w:r w:rsidRPr="00AC222C">
        <w:rPr>
          <w:rFonts w:eastAsia="@Batang"/>
        </w:rPr>
        <w:tab/>
      </w:r>
    </w:p>
    <w:p w14:paraId="7FC2BC34" w14:textId="7A0CD6B4" w:rsidR="0046575D" w:rsidRPr="00AC222C" w:rsidRDefault="0046575D" w:rsidP="0046575D">
      <w:pPr>
        <w:tabs>
          <w:tab w:val="left" w:pos="1440"/>
        </w:tabs>
        <w:autoSpaceDE w:val="0"/>
        <w:autoSpaceDN w:val="0"/>
        <w:adjustRightInd w:val="0"/>
        <w:ind w:left="1440" w:hanging="1440"/>
      </w:pPr>
      <w:r w:rsidRPr="04C9BB1B">
        <w:rPr>
          <w:rFonts w:eastAsia="@Batang"/>
          <w:b/>
          <w:bCs/>
        </w:rPr>
        <w:t>SUBJECT:</w:t>
      </w:r>
      <w:r w:rsidRPr="04C9BB1B">
        <w:rPr>
          <w:rFonts w:eastAsia="@Batang"/>
        </w:rPr>
        <w:t xml:space="preserve">   </w:t>
      </w:r>
      <w:r>
        <w:tab/>
      </w:r>
      <w:r w:rsidR="00C254B3" w:rsidRPr="04C9BB1B">
        <w:rPr>
          <w:rFonts w:eastAsia="@Batang"/>
        </w:rPr>
        <w:t xml:space="preserve">Updates to </w:t>
      </w:r>
      <w:r w:rsidR="522C59F5" w:rsidRPr="04C9BB1B">
        <w:rPr>
          <w:rFonts w:eastAsia="@Batang"/>
        </w:rPr>
        <w:t xml:space="preserve">Hospital </w:t>
      </w:r>
      <w:r w:rsidR="00C254B3" w:rsidRPr="04C9BB1B">
        <w:rPr>
          <w:rFonts w:eastAsia="@Batang"/>
        </w:rPr>
        <w:t xml:space="preserve">Capacity </w:t>
      </w:r>
      <w:r w:rsidRPr="04C9BB1B">
        <w:rPr>
          <w:rFonts w:eastAsia="@Batang"/>
        </w:rPr>
        <w:t xml:space="preserve">Data Reporting </w:t>
      </w:r>
      <w:r w:rsidR="00E12472" w:rsidRPr="04C9BB1B">
        <w:rPr>
          <w:rFonts w:eastAsia="@Batang"/>
        </w:rPr>
        <w:t>Requirements</w:t>
      </w:r>
    </w:p>
    <w:p w14:paraId="6CBB0CAD" w14:textId="77777777" w:rsidR="0046575D" w:rsidRPr="00AC222C" w:rsidRDefault="0046575D" w:rsidP="0046575D">
      <w:pPr>
        <w:autoSpaceDE w:val="0"/>
        <w:autoSpaceDN w:val="0"/>
        <w:adjustRightInd w:val="0"/>
        <w:rPr>
          <w:rFonts w:eastAsia="@Batang"/>
          <w:b/>
        </w:rPr>
      </w:pPr>
    </w:p>
    <w:p w14:paraId="5EE2375E" w14:textId="79A21660" w:rsidR="0046575D" w:rsidRPr="00AC222C" w:rsidRDefault="0046575D" w:rsidP="0046575D">
      <w:pPr>
        <w:autoSpaceDE w:val="0"/>
        <w:autoSpaceDN w:val="0"/>
        <w:adjustRightInd w:val="0"/>
        <w:rPr>
          <w:rFonts w:eastAsia="@Batang"/>
        </w:rPr>
      </w:pPr>
      <w:r w:rsidRPr="00AC222C">
        <w:rPr>
          <w:rFonts w:eastAsia="@Batang"/>
          <w:b/>
        </w:rPr>
        <w:t>DATE:</w:t>
      </w:r>
      <w:r w:rsidRPr="00AC222C">
        <w:rPr>
          <w:rFonts w:eastAsia="@Batang"/>
          <w:b/>
        </w:rPr>
        <w:tab/>
      </w:r>
      <w:r w:rsidR="00747098">
        <w:rPr>
          <w:rFonts w:eastAsia="@Batang"/>
        </w:rPr>
        <w:t>October</w:t>
      </w:r>
      <w:r w:rsidR="009B5C6E">
        <w:rPr>
          <w:rFonts w:eastAsia="@Batang"/>
        </w:rPr>
        <w:t xml:space="preserve"> </w:t>
      </w:r>
      <w:r w:rsidR="009464AC">
        <w:rPr>
          <w:rFonts w:eastAsia="@Batang"/>
        </w:rPr>
        <w:t>10</w:t>
      </w:r>
      <w:r>
        <w:rPr>
          <w:rFonts w:eastAsia="@Batang"/>
        </w:rPr>
        <w:t>, 202</w:t>
      </w:r>
      <w:r w:rsidR="009B5C6E">
        <w:rPr>
          <w:rFonts w:eastAsia="@Batang"/>
        </w:rPr>
        <w:t>4</w:t>
      </w:r>
    </w:p>
    <w:p w14:paraId="2772E7FE" w14:textId="77777777" w:rsidR="0046575D" w:rsidRPr="00AC222C" w:rsidRDefault="0046575D" w:rsidP="0046575D">
      <w:pPr>
        <w:autoSpaceDE w:val="0"/>
        <w:autoSpaceDN w:val="0"/>
        <w:adjustRightInd w:val="0"/>
        <w:rPr>
          <w:color w:val="000000"/>
        </w:rPr>
      </w:pPr>
    </w:p>
    <w:p w14:paraId="7A0E5CBC" w14:textId="77777777" w:rsidR="00BE5C1A" w:rsidRDefault="00BE5C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24"/>
        </w:rPr>
      </w:pPr>
    </w:p>
    <w:p w14:paraId="2398B123" w14:textId="77037451" w:rsidR="0094493E" w:rsidRDefault="00944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The purpose of this guidance is to </w:t>
      </w:r>
      <w:r w:rsidR="1A812A77">
        <w:t>provide information to</w:t>
      </w:r>
      <w:r>
        <w:t xml:space="preserve"> all hospitals, including acute care, non-acute care, psychiatric, children’s and rehabilitation, on updates regarding mandatory data reporting</w:t>
      </w:r>
      <w:r w:rsidR="00747098">
        <w:t xml:space="preserve"> in accordance with 105 CMR 130.000 (Hospital Licensure)</w:t>
      </w:r>
      <w:r w:rsidR="7C747DBF">
        <w:t xml:space="preserve"> and the Centers for Medicare and Medicaid Services (CMS)</w:t>
      </w:r>
      <w:r>
        <w:t xml:space="preserve">. </w:t>
      </w:r>
      <w:r w:rsidR="127B3660">
        <w:t xml:space="preserve">This guidance replaces </w:t>
      </w:r>
      <w:r w:rsidR="5757CB79">
        <w:t xml:space="preserve">previous guidance on </w:t>
      </w:r>
      <w:r w:rsidR="5B69D801">
        <w:t xml:space="preserve">hospital </w:t>
      </w:r>
      <w:r w:rsidR="5757CB79">
        <w:t>capacity reporting</w:t>
      </w:r>
      <w:r w:rsidR="127B3660">
        <w:t xml:space="preserve"> issued on</w:t>
      </w:r>
      <w:r w:rsidR="00747098">
        <w:t xml:space="preserve"> May 3, 2024</w:t>
      </w:r>
      <w:r w:rsidR="127B3660">
        <w:t xml:space="preserve">.  </w:t>
      </w:r>
      <w:r w:rsidR="3D6E6B04">
        <w:t xml:space="preserve">Information on required reporting and the process to do so is found below, </w:t>
      </w:r>
      <w:r w:rsidR="3D6E6B04" w:rsidRPr="1400E8B2">
        <w:rPr>
          <w:b/>
          <w:bCs/>
        </w:rPr>
        <w:t xml:space="preserve">with the first report due </w:t>
      </w:r>
      <w:r w:rsidR="453BFA3B" w:rsidRPr="1400E8B2">
        <w:rPr>
          <w:b/>
          <w:bCs/>
        </w:rPr>
        <w:t>no later than</w:t>
      </w:r>
      <w:r w:rsidR="005B4E31" w:rsidRPr="1400E8B2">
        <w:rPr>
          <w:b/>
          <w:bCs/>
        </w:rPr>
        <w:t xml:space="preserve"> Friday, November 1, 2024</w:t>
      </w:r>
      <w:r w:rsidR="541D63BA" w:rsidRPr="1400E8B2">
        <w:rPr>
          <w:b/>
          <w:bCs/>
        </w:rPr>
        <w:t>.</w:t>
      </w:r>
      <w:r w:rsidR="541D63BA">
        <w:t xml:space="preserve"> </w:t>
      </w:r>
    </w:p>
    <w:p w14:paraId="31691369" w14:textId="176A529F" w:rsidR="5A7C5866" w:rsidRDefault="5A7C5866" w:rsidP="5A7C58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9FC8022" w14:textId="5B64B38A" w:rsidR="009540EC" w:rsidRDefault="009540EC" w:rsidP="5A7C58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baseline"/>
      </w:pPr>
      <w:r w:rsidRPr="5A7C5866" w:rsidDel="00600B11">
        <w:rPr>
          <w:rStyle w:val="normaltextrun"/>
        </w:rPr>
        <w:t xml:space="preserve">In April 2020, the </w:t>
      </w:r>
      <w:r w:rsidR="009B16AD" w:rsidRPr="00A02913" w:rsidDel="00600B11">
        <w:rPr>
          <w:rStyle w:val="normaltextrun"/>
        </w:rPr>
        <w:t>United States Department of Health and Human Services</w:t>
      </w:r>
      <w:r w:rsidR="009B16AD" w:rsidDel="00600B11">
        <w:rPr>
          <w:rStyle w:val="normaltextrun"/>
        </w:rPr>
        <w:t xml:space="preserve"> </w:t>
      </w:r>
      <w:r w:rsidRPr="5A7C5866" w:rsidDel="00600B11">
        <w:rPr>
          <w:rStyle w:val="normaltextrun"/>
        </w:rPr>
        <w:t xml:space="preserve">began collecting </w:t>
      </w:r>
      <w:r w:rsidR="06E7C0D9" w:rsidRPr="5A7C5866" w:rsidDel="00600B11">
        <w:rPr>
          <w:rStyle w:val="normaltextrun"/>
        </w:rPr>
        <w:t>daily data</w:t>
      </w:r>
      <w:r w:rsidRPr="5A7C5866" w:rsidDel="00600B11">
        <w:rPr>
          <w:rStyle w:val="normaltextrun"/>
        </w:rPr>
        <w:t xml:space="preserve"> to understand health care system stress, capacity, and the number of patients hospitalized due to COVID-19. On September 2, 2020, this reporting was mandated under the Centers for Medicare and Medicaid Services (CMS) Conditions of Participation. </w:t>
      </w:r>
      <w:r w:rsidR="09F8C854" w:rsidRPr="5A7C5866" w:rsidDel="00600B11">
        <w:rPr>
          <w:rStyle w:val="normaltextrun"/>
        </w:rPr>
        <w:t>On April 8, 2024, the federal government announced these data would not be federally required for submission after April 30, 2024</w:t>
      </w:r>
      <w:r w:rsidR="00396019" w:rsidDel="00600B11">
        <w:rPr>
          <w:rStyle w:val="normaltextrun"/>
        </w:rPr>
        <w:t>.</w:t>
      </w:r>
      <w:r w:rsidRPr="5A7C5866">
        <w:rPr>
          <w:rStyle w:val="normaltextrun"/>
        </w:rPr>
        <w:t> </w:t>
      </w:r>
      <w:r>
        <w:rPr>
          <w:rStyle w:val="eop"/>
        </w:rPr>
        <w:t> </w:t>
      </w:r>
    </w:p>
    <w:p w14:paraId="5CA29914" w14:textId="53C20A14" w:rsidR="00713D01" w:rsidRDefault="00713D01" w:rsidP="5A7C5866">
      <w:pPr>
        <w:pStyle w:val="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textAlignment w:val="baseline"/>
      </w:pPr>
    </w:p>
    <w:p w14:paraId="46A01DEF" w14:textId="4EC5136C" w:rsidR="00921C76" w:rsidRDefault="7A7565EE" w:rsidP="7DBC3461">
      <w:pPr>
        <w:pStyle w:val="paragraph"/>
        <w:spacing w:before="0" w:beforeAutospacing="0" w:after="0" w:afterAutospacing="0"/>
        <w:textAlignment w:val="baseline"/>
        <w:rPr>
          <w:rStyle w:val="normaltextrun"/>
        </w:rPr>
      </w:pPr>
      <w:r w:rsidRPr="5A7C5866">
        <w:rPr>
          <w:rStyle w:val="normaltextrun"/>
        </w:rPr>
        <w:t>Because this capacity reporting</w:t>
      </w:r>
      <w:r w:rsidR="099B58B1" w:rsidRPr="04C9BB1B">
        <w:rPr>
          <w:rStyle w:val="normaltextrun"/>
        </w:rPr>
        <w:t xml:space="preserve"> is</w:t>
      </w:r>
      <w:r w:rsidR="32FEFCAB" w:rsidRPr="04C9BB1B">
        <w:rPr>
          <w:rStyle w:val="normaltextrun"/>
        </w:rPr>
        <w:t xml:space="preserve"> critical </w:t>
      </w:r>
      <w:r w:rsidR="523FE5B8" w:rsidRPr="04C9BB1B">
        <w:rPr>
          <w:rStyle w:val="normaltextrun"/>
        </w:rPr>
        <w:t xml:space="preserve">for </w:t>
      </w:r>
      <w:r w:rsidR="32FEFCAB" w:rsidRPr="04C9BB1B">
        <w:rPr>
          <w:rStyle w:val="normaltextrun"/>
        </w:rPr>
        <w:t>the Department</w:t>
      </w:r>
      <w:r w:rsidR="52E2D82F" w:rsidRPr="04C9BB1B">
        <w:rPr>
          <w:rStyle w:val="normaltextrun"/>
        </w:rPr>
        <w:t xml:space="preserve"> of Public Health (Department/ DPH)</w:t>
      </w:r>
      <w:r w:rsidR="32FEFCAB" w:rsidRPr="04C9BB1B">
        <w:rPr>
          <w:rStyle w:val="normaltextrun"/>
        </w:rPr>
        <w:t xml:space="preserve"> to perform necessary planning and coordination to improve patient access to care</w:t>
      </w:r>
      <w:r w:rsidRPr="5A7C5866">
        <w:rPr>
          <w:rStyle w:val="normaltextrun"/>
        </w:rPr>
        <w:t>,</w:t>
      </w:r>
      <w:r w:rsidR="00713D01" w:rsidRPr="3DB86C4A">
        <w:rPr>
          <w:rStyle w:val="normaltextrun"/>
        </w:rPr>
        <w:t xml:space="preserve"> </w:t>
      </w:r>
      <w:r w:rsidR="44FD0FEF" w:rsidRPr="04C9BB1B">
        <w:rPr>
          <w:rStyle w:val="normaltextrun"/>
        </w:rPr>
        <w:t xml:space="preserve">in May 2024, </w:t>
      </w:r>
      <w:r w:rsidR="009540EC" w:rsidRPr="00713D01">
        <w:rPr>
          <w:rStyle w:val="normaltextrun"/>
        </w:rPr>
        <w:t>the Department</w:t>
      </w:r>
      <w:r w:rsidR="007B71A4">
        <w:rPr>
          <w:rStyle w:val="normaltextrun"/>
        </w:rPr>
        <w:t xml:space="preserve"> </w:t>
      </w:r>
      <w:r w:rsidRPr="5A7C5866">
        <w:rPr>
          <w:rStyle w:val="normaltextrun"/>
        </w:rPr>
        <w:t xml:space="preserve">added </w:t>
      </w:r>
      <w:r w:rsidR="009540EC" w:rsidRPr="00713D01">
        <w:rPr>
          <w:rStyle w:val="normaltextrun"/>
        </w:rPr>
        <w:t xml:space="preserve">a new </w:t>
      </w:r>
      <w:r w:rsidR="6D1319E6" w:rsidRPr="04C9BB1B">
        <w:rPr>
          <w:rStyle w:val="normaltextrun"/>
        </w:rPr>
        <w:t xml:space="preserve">provision </w:t>
      </w:r>
      <w:r w:rsidR="009540EC" w:rsidRPr="00713D01">
        <w:rPr>
          <w:rStyle w:val="normaltextrun"/>
        </w:rPr>
        <w:t>within the hospital licensure</w:t>
      </w:r>
      <w:r w:rsidR="009540EC">
        <w:rPr>
          <w:rStyle w:val="normaltextrun"/>
        </w:rPr>
        <w:t xml:space="preserve"> regulation</w:t>
      </w:r>
      <w:r w:rsidR="436951D8" w:rsidRPr="04C9BB1B">
        <w:rPr>
          <w:rStyle w:val="normaltextrun"/>
        </w:rPr>
        <w:t>s</w:t>
      </w:r>
      <w:r w:rsidR="074292B7" w:rsidRPr="5A7C5866">
        <w:rPr>
          <w:rStyle w:val="normaltextrun"/>
        </w:rPr>
        <w:t>,</w:t>
      </w:r>
      <w:r w:rsidR="0ADD2D90" w:rsidRPr="5A7C5866">
        <w:rPr>
          <w:rStyle w:val="normaltextrun"/>
        </w:rPr>
        <w:t xml:space="preserve"> </w:t>
      </w:r>
      <w:hyperlink r:id="rId11" w:history="1">
        <w:r w:rsidR="00713D01" w:rsidRPr="04C9BB1B">
          <w:rPr>
            <w:rStyle w:val="Hyperlink"/>
          </w:rPr>
          <w:t>105 CMR 130.333</w:t>
        </w:r>
      </w:hyperlink>
      <w:r w:rsidR="14E8B16E" w:rsidRPr="5A7C5866">
        <w:rPr>
          <w:rStyle w:val="normaltextrun"/>
        </w:rPr>
        <w:t>,</w:t>
      </w:r>
      <w:r w:rsidR="007129D6" w:rsidRPr="5A7C5866">
        <w:rPr>
          <w:rStyle w:val="normaltextrun"/>
        </w:rPr>
        <w:t xml:space="preserve"> </w:t>
      </w:r>
      <w:r w:rsidR="379F6C33" w:rsidRPr="5A7C5866">
        <w:rPr>
          <w:rStyle w:val="normaltextrun"/>
        </w:rPr>
        <w:t>that</w:t>
      </w:r>
      <w:r w:rsidR="009540EC" w:rsidRPr="5A7C5866">
        <w:rPr>
          <w:rStyle w:val="normaltextrun"/>
        </w:rPr>
        <w:t xml:space="preserve"> </w:t>
      </w:r>
      <w:r w:rsidR="00713D01">
        <w:rPr>
          <w:rStyle w:val="normaltextrun"/>
        </w:rPr>
        <w:t>requires</w:t>
      </w:r>
      <w:r w:rsidR="009540EC">
        <w:rPr>
          <w:rStyle w:val="normaltextrun"/>
        </w:rPr>
        <w:t xml:space="preserve"> </w:t>
      </w:r>
      <w:r w:rsidR="67765514" w:rsidRPr="04C9BB1B">
        <w:rPr>
          <w:rStyle w:val="normaltextrun"/>
        </w:rPr>
        <w:t xml:space="preserve">that </w:t>
      </w:r>
      <w:r w:rsidR="009540EC">
        <w:rPr>
          <w:rStyle w:val="normaltextrun"/>
        </w:rPr>
        <w:t>hospitals report those</w:t>
      </w:r>
      <w:r w:rsidR="009540EC" w:rsidRPr="5A7C5866">
        <w:rPr>
          <w:rStyle w:val="normaltextrun"/>
        </w:rPr>
        <w:t xml:space="preserve"> </w:t>
      </w:r>
      <w:r w:rsidR="4E031003" w:rsidRPr="5A7C5866">
        <w:rPr>
          <w:rStyle w:val="normaltextrun"/>
        </w:rPr>
        <w:t>data</w:t>
      </w:r>
      <w:r w:rsidR="009540EC">
        <w:rPr>
          <w:rStyle w:val="normaltextrun"/>
        </w:rPr>
        <w:t xml:space="preserve"> elements necessary for hospital</w:t>
      </w:r>
      <w:r w:rsidR="0E643256" w:rsidRPr="04C9BB1B">
        <w:rPr>
          <w:rStyle w:val="normaltextrun"/>
        </w:rPr>
        <w:t>s’</w:t>
      </w:r>
      <w:r w:rsidR="009540EC">
        <w:rPr>
          <w:rStyle w:val="normaltextrun"/>
        </w:rPr>
        <w:t xml:space="preserve"> and </w:t>
      </w:r>
      <w:r w:rsidR="0BAE7DF6" w:rsidRPr="04C9BB1B">
        <w:rPr>
          <w:rStyle w:val="normaltextrun"/>
        </w:rPr>
        <w:t xml:space="preserve">the </w:t>
      </w:r>
      <w:r w:rsidR="009540EC">
        <w:rPr>
          <w:rStyle w:val="normaltextrun"/>
        </w:rPr>
        <w:t>Department</w:t>
      </w:r>
      <w:r w:rsidR="4329D032" w:rsidRPr="04C9BB1B">
        <w:rPr>
          <w:rStyle w:val="normaltextrun"/>
        </w:rPr>
        <w:t>’s</w:t>
      </w:r>
      <w:r w:rsidR="009540EC">
        <w:rPr>
          <w:rStyle w:val="normaltextrun"/>
        </w:rPr>
        <w:t xml:space="preserve"> </w:t>
      </w:r>
      <w:r w:rsidR="0EE88EA3" w:rsidRPr="3DB86C4A">
        <w:rPr>
          <w:rStyle w:val="normaltextrun"/>
        </w:rPr>
        <w:t xml:space="preserve">understanding of </w:t>
      </w:r>
      <w:r w:rsidR="00704DA7">
        <w:rPr>
          <w:rStyle w:val="normaltextrun"/>
        </w:rPr>
        <w:t xml:space="preserve">overall </w:t>
      </w:r>
      <w:r w:rsidR="0EE88EA3" w:rsidRPr="3DB86C4A">
        <w:rPr>
          <w:rStyle w:val="normaltextrun"/>
        </w:rPr>
        <w:t>hospital capacity</w:t>
      </w:r>
      <w:r w:rsidR="00396019">
        <w:rPr>
          <w:rStyle w:val="normaltextrun"/>
        </w:rPr>
        <w:t>.</w:t>
      </w:r>
      <w:r w:rsidR="00921C76" w:rsidRPr="5A7C5866">
        <w:rPr>
          <w:rStyle w:val="FootnoteReference"/>
        </w:rPr>
        <w:footnoteReference w:id="2"/>
      </w:r>
    </w:p>
    <w:p w14:paraId="0BE261C0" w14:textId="4952C7F1" w:rsidR="5A7C5866" w:rsidRDefault="5A7C5866" w:rsidP="5A7C5866">
      <w:pPr>
        <w:pStyle w:val="paragraph"/>
        <w:spacing w:before="0" w:beforeAutospacing="0" w:after="0" w:afterAutospacing="0"/>
        <w:rPr>
          <w:rStyle w:val="normaltextrun"/>
        </w:rPr>
      </w:pPr>
    </w:p>
    <w:p w14:paraId="606AFB25" w14:textId="77777777" w:rsidR="00362FE9" w:rsidRPr="00362FE9" w:rsidRDefault="00362FE9" w:rsidP="00362FE9">
      <w:pPr>
        <w:pStyle w:val="paragraph"/>
        <w:spacing w:before="0" w:beforeAutospacing="0" w:after="0" w:afterAutospacing="0"/>
        <w:ind w:left="1080" w:right="-30"/>
        <w:jc w:val="both"/>
        <w:textAlignment w:val="baseline"/>
        <w:rPr>
          <w:rStyle w:val="normaltextrun"/>
        </w:rPr>
      </w:pPr>
    </w:p>
    <w:p w14:paraId="0066470E" w14:textId="34C7EBCB" w:rsidR="009540EC" w:rsidRPr="00AB3652" w:rsidRDefault="3DFC536B" w:rsidP="7DA8F660">
      <w:pPr>
        <w:pStyle w:val="paragraph"/>
        <w:spacing w:before="0" w:beforeAutospacing="0" w:after="0" w:afterAutospacing="0"/>
        <w:ind w:right="-30"/>
        <w:textAlignment w:val="baseline"/>
        <w:rPr>
          <w:rFonts w:eastAsia="Nunito"/>
          <w:color w:val="1C1D1F"/>
        </w:rPr>
      </w:pPr>
      <w:r w:rsidRPr="7DA8F660">
        <w:rPr>
          <w:color w:val="1C1D1F"/>
        </w:rPr>
        <w:t xml:space="preserve">On August 1, 2024, </w:t>
      </w:r>
      <w:r w:rsidR="4914872D" w:rsidRPr="007815EE">
        <w:rPr>
          <w:color w:val="1C1D1F"/>
        </w:rPr>
        <w:t>CMS</w:t>
      </w:r>
      <w:r w:rsidR="4914872D" w:rsidRPr="318CDDCC">
        <w:rPr>
          <w:color w:val="1C1D1F"/>
        </w:rPr>
        <w:t xml:space="preserve"> </w:t>
      </w:r>
      <w:r w:rsidR="4914872D" w:rsidRPr="7DA8F660">
        <w:rPr>
          <w:color w:val="1C1D1F"/>
        </w:rPr>
        <w:t xml:space="preserve">issued </w:t>
      </w:r>
      <w:r w:rsidR="173E2769" w:rsidRPr="7DA8F660">
        <w:rPr>
          <w:color w:val="1C1D1F"/>
        </w:rPr>
        <w:t>a</w:t>
      </w:r>
      <w:r w:rsidR="4914872D" w:rsidRPr="7DA8F660">
        <w:rPr>
          <w:color w:val="1C1D1F"/>
        </w:rPr>
        <w:t xml:space="preserve"> new rule that requires hospitals to electronically r</w:t>
      </w:r>
      <w:r w:rsidR="4056C26A" w:rsidRPr="7DA8F660">
        <w:rPr>
          <w:color w:val="1C1D1F"/>
        </w:rPr>
        <w:t>eport information</w:t>
      </w:r>
      <w:r w:rsidR="640F2E9F" w:rsidRPr="7DA8F660">
        <w:rPr>
          <w:color w:val="1C1D1F"/>
        </w:rPr>
        <w:t xml:space="preserve">, such as </w:t>
      </w:r>
      <w:r w:rsidR="47D43EF4" w:rsidRPr="7DA8F660">
        <w:rPr>
          <w:color w:val="1C1D1F"/>
        </w:rPr>
        <w:t xml:space="preserve">bed capacity and </w:t>
      </w:r>
      <w:r w:rsidR="640F2E9F" w:rsidRPr="7DA8F660">
        <w:rPr>
          <w:color w:val="1C1D1F"/>
        </w:rPr>
        <w:t xml:space="preserve">confirmed </w:t>
      </w:r>
      <w:r w:rsidR="0C18D7DF" w:rsidRPr="7DA8F660">
        <w:rPr>
          <w:color w:val="1C1D1F"/>
        </w:rPr>
        <w:t xml:space="preserve">aggregate </w:t>
      </w:r>
      <w:r w:rsidR="640F2E9F" w:rsidRPr="7DA8F660">
        <w:rPr>
          <w:color w:val="1C1D1F"/>
        </w:rPr>
        <w:t xml:space="preserve">infections related to </w:t>
      </w:r>
      <w:r w:rsidR="08CAC5FB" w:rsidRPr="7DA8F660">
        <w:rPr>
          <w:color w:val="1C1D1F"/>
        </w:rPr>
        <w:t>influenza</w:t>
      </w:r>
      <w:r w:rsidR="640F2E9F" w:rsidRPr="7DA8F660">
        <w:rPr>
          <w:color w:val="1C1D1F"/>
        </w:rPr>
        <w:t>, COVID-19</w:t>
      </w:r>
      <w:r w:rsidR="0B669B42" w:rsidRPr="7DA8F660">
        <w:rPr>
          <w:color w:val="1C1D1F"/>
        </w:rPr>
        <w:t>,</w:t>
      </w:r>
      <w:r w:rsidR="4914872D" w:rsidRPr="7DA8F660">
        <w:rPr>
          <w:color w:val="1C1D1F"/>
        </w:rPr>
        <w:t xml:space="preserve"> </w:t>
      </w:r>
      <w:r w:rsidR="5C7D7E58" w:rsidRPr="7DA8F660">
        <w:rPr>
          <w:color w:val="1C1D1F"/>
        </w:rPr>
        <w:t>and RSV</w:t>
      </w:r>
      <w:r w:rsidR="7064AF77" w:rsidRPr="7DA8F660">
        <w:rPr>
          <w:color w:val="1C1D1F"/>
        </w:rPr>
        <w:t>,</w:t>
      </w:r>
      <w:r w:rsidR="4BF76DBD" w:rsidRPr="7DA8F660">
        <w:rPr>
          <w:color w:val="1C1D1F"/>
        </w:rPr>
        <w:t xml:space="preserve"> </w:t>
      </w:r>
      <w:r w:rsidR="5C7D7E58" w:rsidRPr="7DA8F660">
        <w:rPr>
          <w:color w:val="1C1D1F"/>
        </w:rPr>
        <w:t>beginning November 1, 2024.</w:t>
      </w:r>
      <w:r w:rsidR="36375719" w:rsidRPr="318CDDCC">
        <w:rPr>
          <w:rStyle w:val="FootnoteReference"/>
          <w:color w:val="1C1D1F"/>
        </w:rPr>
        <w:footnoteReference w:id="3"/>
      </w:r>
      <w:r w:rsidR="5C7D7E58" w:rsidRPr="7DA8F660">
        <w:rPr>
          <w:color w:val="1C1D1F"/>
        </w:rPr>
        <w:t xml:space="preserve"> </w:t>
      </w:r>
      <w:r w:rsidR="4914872D" w:rsidRPr="007815EE">
        <w:rPr>
          <w:color w:val="1C1D1F"/>
        </w:rPr>
        <w:t xml:space="preserve"> </w:t>
      </w:r>
      <w:r w:rsidR="2125514B" w:rsidRPr="7DA8F660">
        <w:rPr>
          <w:color w:val="1C1D1F"/>
        </w:rPr>
        <w:t>The Department is updating the required data elements to align with CMS</w:t>
      </w:r>
      <w:r w:rsidR="36B66351" w:rsidRPr="7DA8F660">
        <w:rPr>
          <w:color w:val="1C1D1F"/>
        </w:rPr>
        <w:t>’s</w:t>
      </w:r>
      <w:r w:rsidR="2125514B" w:rsidRPr="7DA8F660">
        <w:rPr>
          <w:color w:val="1C1D1F"/>
        </w:rPr>
        <w:t xml:space="preserve"> required fields.  </w:t>
      </w:r>
      <w:r w:rsidR="56C77718" w:rsidRPr="7DA8F660">
        <w:rPr>
          <w:color w:val="1C1D1F"/>
        </w:rPr>
        <w:t>Hospitals</w:t>
      </w:r>
      <w:r w:rsidR="34EDC8C8" w:rsidRPr="7DA8F660">
        <w:rPr>
          <w:color w:val="1C1D1F"/>
        </w:rPr>
        <w:t xml:space="preserve"> must</w:t>
      </w:r>
      <w:r w:rsidR="56C77718" w:rsidRPr="7DA8F660">
        <w:rPr>
          <w:color w:val="1C1D1F"/>
        </w:rPr>
        <w:t xml:space="preserve"> continue to </w:t>
      </w:r>
      <w:r w:rsidR="0F2BFD5A" w:rsidRPr="7DA8F660">
        <w:rPr>
          <w:color w:val="1C1D1F"/>
        </w:rPr>
        <w:t>e</w:t>
      </w:r>
      <w:r w:rsidR="4FF6E9FB" w:rsidRPr="7DA8F660">
        <w:rPr>
          <w:color w:val="1C1D1F"/>
        </w:rPr>
        <w:t>lectronically report</w:t>
      </w:r>
      <w:r w:rsidR="00AD7CA3">
        <w:rPr>
          <w:color w:val="1C1D1F"/>
        </w:rPr>
        <w:t xml:space="preserve"> </w:t>
      </w:r>
      <w:r w:rsidR="4FF6E9FB" w:rsidRPr="7DA8F660">
        <w:rPr>
          <w:color w:val="1C1D1F"/>
        </w:rPr>
        <w:t>to the Department</w:t>
      </w:r>
      <w:r w:rsidR="1626C807" w:rsidRPr="7DA8F660">
        <w:rPr>
          <w:color w:val="1C1D1F"/>
        </w:rPr>
        <w:t>.</w:t>
      </w:r>
      <w:r w:rsidR="6FA023D2" w:rsidRPr="7DA8F660">
        <w:rPr>
          <w:color w:val="1C1D1F"/>
        </w:rPr>
        <w:t xml:space="preserve"> </w:t>
      </w:r>
      <w:r w:rsidR="3C8389BB" w:rsidRPr="7DA8F660">
        <w:rPr>
          <w:color w:val="1C1D1F"/>
        </w:rPr>
        <w:t xml:space="preserve"> </w:t>
      </w:r>
      <w:r w:rsidR="664D71E7" w:rsidRPr="7DA8F660">
        <w:rPr>
          <w:color w:val="1C1D1F"/>
        </w:rPr>
        <w:t xml:space="preserve">The Department </w:t>
      </w:r>
      <w:r w:rsidR="1F0A8068" w:rsidRPr="7DA8F660">
        <w:rPr>
          <w:color w:val="1C1D1F"/>
        </w:rPr>
        <w:t xml:space="preserve">will subsequently report </w:t>
      </w:r>
      <w:r w:rsidR="00AD7CA3">
        <w:rPr>
          <w:color w:val="1C1D1F"/>
        </w:rPr>
        <w:t>these</w:t>
      </w:r>
      <w:r w:rsidR="1F0A8068" w:rsidRPr="7DA8F660">
        <w:rPr>
          <w:color w:val="1C1D1F"/>
        </w:rPr>
        <w:t xml:space="preserve"> data </w:t>
      </w:r>
      <w:r w:rsidR="5CBF684E" w:rsidRPr="7DA8F660">
        <w:rPr>
          <w:color w:val="1C1D1F"/>
        </w:rPr>
        <w:t xml:space="preserve">to the Centers for Disease Control and Prevention (CDC) </w:t>
      </w:r>
      <w:r w:rsidR="1F0A8068" w:rsidRPr="7DA8F660">
        <w:rPr>
          <w:color w:val="1C1D1F"/>
        </w:rPr>
        <w:t>on the hospitals</w:t>
      </w:r>
      <w:r w:rsidR="003B7EDC">
        <w:rPr>
          <w:color w:val="1C1D1F"/>
        </w:rPr>
        <w:t>’</w:t>
      </w:r>
      <w:r w:rsidR="1F0A8068" w:rsidRPr="7DA8F660">
        <w:rPr>
          <w:color w:val="1C1D1F"/>
        </w:rPr>
        <w:t xml:space="preserve"> behalf to </w:t>
      </w:r>
      <w:r w:rsidR="09A3DD34" w:rsidRPr="7DA8F660">
        <w:rPr>
          <w:color w:val="1C1D1F"/>
        </w:rPr>
        <w:t xml:space="preserve">satisfy </w:t>
      </w:r>
      <w:r w:rsidR="1F0A8068" w:rsidRPr="7DA8F660">
        <w:rPr>
          <w:color w:val="1C1D1F"/>
        </w:rPr>
        <w:t>the CMS requirements</w:t>
      </w:r>
      <w:r w:rsidR="43AC6E17" w:rsidRPr="7DA8F660">
        <w:rPr>
          <w:color w:val="1C1D1F"/>
        </w:rPr>
        <w:t>.</w:t>
      </w:r>
      <w:r w:rsidR="4FF6E9FB" w:rsidRPr="7DA8F660">
        <w:rPr>
          <w:color w:val="1C1D1F"/>
        </w:rPr>
        <w:t xml:space="preserve"> </w:t>
      </w:r>
    </w:p>
    <w:p w14:paraId="21A573C5" w14:textId="06E169DF" w:rsidR="009540EC" w:rsidRPr="00AB3652" w:rsidRDefault="009540EC" w:rsidP="2A552167">
      <w:pPr>
        <w:pStyle w:val="ListParagraph"/>
        <w:textAlignment w:val="baseline"/>
        <w:rPr>
          <w:szCs w:val="24"/>
        </w:rPr>
      </w:pPr>
    </w:p>
    <w:p w14:paraId="61325EDC" w14:textId="01C20E53" w:rsidR="009540EC" w:rsidRPr="00AB3652" w:rsidRDefault="28D1CEFA" w:rsidP="04C9BB1B">
      <w:pPr>
        <w:pStyle w:val="paragraph"/>
        <w:spacing w:before="0" w:beforeAutospacing="0" w:after="0" w:afterAutospacing="0"/>
        <w:ind w:right="-30"/>
        <w:textAlignment w:val="baseline"/>
        <w:rPr>
          <w:rStyle w:val="normaltextrun"/>
        </w:rPr>
      </w:pPr>
      <w:r w:rsidRPr="04C9BB1B">
        <w:rPr>
          <w:rStyle w:val="normaltextrun"/>
        </w:rPr>
        <w:t>All hospitals should</w:t>
      </w:r>
      <w:r w:rsidR="36375719" w:rsidRPr="04C9BB1B">
        <w:rPr>
          <w:rStyle w:val="normaltextrun"/>
        </w:rPr>
        <w:t xml:space="preserve"> see </w:t>
      </w:r>
      <w:r w:rsidR="3EEA35B5" w:rsidRPr="04C9BB1B">
        <w:rPr>
          <w:rStyle w:val="normaltextrun"/>
        </w:rPr>
        <w:t>A</w:t>
      </w:r>
      <w:r w:rsidR="20E9B17B" w:rsidRPr="04C9BB1B">
        <w:rPr>
          <w:rStyle w:val="normaltextrun"/>
        </w:rPr>
        <w:t>ppendix</w:t>
      </w:r>
      <w:r w:rsidR="36375719" w:rsidRPr="04C9BB1B">
        <w:rPr>
          <w:rStyle w:val="normaltextrun"/>
        </w:rPr>
        <w:t xml:space="preserve"> A for the </w:t>
      </w:r>
      <w:r w:rsidR="00CB29E7" w:rsidRPr="04C9BB1B">
        <w:rPr>
          <w:rStyle w:val="normaltextrun"/>
        </w:rPr>
        <w:t xml:space="preserve">full </w:t>
      </w:r>
      <w:r w:rsidR="36375719" w:rsidRPr="04C9BB1B">
        <w:rPr>
          <w:rStyle w:val="normaltextrun"/>
        </w:rPr>
        <w:t>list and descript</w:t>
      </w:r>
      <w:r w:rsidR="58EF507A" w:rsidRPr="04C9BB1B">
        <w:rPr>
          <w:rStyle w:val="normaltextrun"/>
        </w:rPr>
        <w:t>i</w:t>
      </w:r>
      <w:r w:rsidR="36375719" w:rsidRPr="04C9BB1B">
        <w:rPr>
          <w:rStyle w:val="normaltextrun"/>
        </w:rPr>
        <w:t>on of data elements</w:t>
      </w:r>
      <w:r w:rsidR="4BCECE29" w:rsidRPr="04C9BB1B">
        <w:rPr>
          <w:rStyle w:val="normaltextrun"/>
        </w:rPr>
        <w:t xml:space="preserve"> that must be submitted </w:t>
      </w:r>
      <w:r w:rsidR="513C14CB" w:rsidRPr="04C9BB1B">
        <w:rPr>
          <w:rStyle w:val="normaltextrun"/>
        </w:rPr>
        <w:t>beginning November 1,</w:t>
      </w:r>
      <w:r w:rsidR="4BCECE29" w:rsidRPr="04C9BB1B">
        <w:rPr>
          <w:rStyle w:val="normaltextrun"/>
        </w:rPr>
        <w:t xml:space="preserve"> 2024</w:t>
      </w:r>
      <w:r w:rsidR="36375719" w:rsidRPr="04C9BB1B">
        <w:rPr>
          <w:rStyle w:val="normaltextrun"/>
        </w:rPr>
        <w:t xml:space="preserve">.  </w:t>
      </w:r>
    </w:p>
    <w:p w14:paraId="7BCBA227" w14:textId="33306E08" w:rsidR="009540EC" w:rsidRPr="00AB3652" w:rsidRDefault="009540EC" w:rsidP="678CAE99">
      <w:pPr>
        <w:pStyle w:val="paragraph"/>
        <w:spacing w:before="0" w:beforeAutospacing="0" w:after="0" w:afterAutospacing="0"/>
        <w:ind w:right="-30"/>
        <w:textAlignment w:val="baseline"/>
        <w:rPr>
          <w:rStyle w:val="normaltextrun"/>
        </w:rPr>
      </w:pPr>
    </w:p>
    <w:p w14:paraId="3CDC1E30" w14:textId="1608ABA1" w:rsidR="009540EC" w:rsidRPr="00AB3652" w:rsidRDefault="76217B4F" w:rsidP="318CDDCC">
      <w:pPr>
        <w:pStyle w:val="paragraph"/>
        <w:spacing w:before="0" w:beforeAutospacing="0" w:after="0" w:afterAutospacing="0"/>
        <w:ind w:right="-30"/>
        <w:textAlignment w:val="baseline"/>
        <w:rPr>
          <w:rStyle w:val="normaltextrun"/>
        </w:rPr>
      </w:pPr>
      <w:r w:rsidRPr="318CDDCC">
        <w:rPr>
          <w:rStyle w:val="normaltextrun"/>
        </w:rPr>
        <w:t>At a minimum, hospitals must submit the required data elements</w:t>
      </w:r>
      <w:r w:rsidR="46140617" w:rsidRPr="318CDDCC">
        <w:rPr>
          <w:rStyle w:val="normaltextrun"/>
        </w:rPr>
        <w:t xml:space="preserve"> in Appendix A</w:t>
      </w:r>
      <w:r w:rsidRPr="318CDDCC">
        <w:rPr>
          <w:rStyle w:val="normaltextrun"/>
        </w:rPr>
        <w:t xml:space="preserve"> consistent with the cadence below:  </w:t>
      </w:r>
    </w:p>
    <w:p w14:paraId="637ED9D2" w14:textId="6CFF05C3" w:rsidR="009540EC" w:rsidRPr="00AB3652" w:rsidRDefault="68852677" w:rsidP="1C91E244">
      <w:pPr>
        <w:pStyle w:val="paragraph"/>
        <w:numPr>
          <w:ilvl w:val="0"/>
          <w:numId w:val="11"/>
        </w:numPr>
        <w:spacing w:before="0" w:beforeAutospacing="0" w:after="0" w:afterAutospacing="0"/>
        <w:ind w:right="-30"/>
        <w:textAlignment w:val="baseline"/>
        <w:rPr>
          <w:rStyle w:val="normaltextrun"/>
        </w:rPr>
      </w:pPr>
      <w:r w:rsidRPr="1C91E244">
        <w:rPr>
          <w:rStyle w:val="normaltextrun"/>
          <w:i/>
          <w:iCs/>
        </w:rPr>
        <w:t>F</w:t>
      </w:r>
      <w:r w:rsidR="7AA2EA29" w:rsidRPr="1C91E244">
        <w:rPr>
          <w:rStyle w:val="normaltextrun"/>
          <w:i/>
          <w:iCs/>
        </w:rPr>
        <w:t>or acute</w:t>
      </w:r>
      <w:r w:rsidR="765F243B" w:rsidRPr="1C91E244">
        <w:rPr>
          <w:rStyle w:val="normaltextrun"/>
          <w:i/>
          <w:iCs/>
        </w:rPr>
        <w:t xml:space="preserve"> care</w:t>
      </w:r>
      <w:r w:rsidR="7AA2EA29" w:rsidRPr="1C91E244">
        <w:rPr>
          <w:rStyle w:val="normaltextrun"/>
          <w:i/>
          <w:iCs/>
        </w:rPr>
        <w:t xml:space="preserve"> hospitals as defined in 105 CMR 130.375(A)</w:t>
      </w:r>
      <w:r w:rsidR="1048B0E3" w:rsidRPr="1C91E244">
        <w:rPr>
          <w:rStyle w:val="normaltextrun"/>
          <w:i/>
          <w:iCs/>
        </w:rPr>
        <w:t xml:space="preserve"> </w:t>
      </w:r>
      <w:r w:rsidRPr="1C91E244">
        <w:rPr>
          <w:rStyle w:val="normaltextrun"/>
          <w:i/>
          <w:iCs/>
        </w:rPr>
        <w:t xml:space="preserve">- </w:t>
      </w:r>
      <w:r w:rsidRPr="1C91E244">
        <w:rPr>
          <w:rStyle w:val="normaltextrun"/>
        </w:rPr>
        <w:t>S</w:t>
      </w:r>
      <w:r w:rsidR="7AA2EA29" w:rsidRPr="1C91E244">
        <w:rPr>
          <w:rStyle w:val="normaltextrun"/>
        </w:rPr>
        <w:t>ubmission</w:t>
      </w:r>
      <w:r w:rsidRPr="1C91E244">
        <w:rPr>
          <w:rStyle w:val="normaltextrun"/>
        </w:rPr>
        <w:t>s</w:t>
      </w:r>
      <w:r w:rsidR="7AA2EA29" w:rsidRPr="1C91E244">
        <w:rPr>
          <w:rStyle w:val="normaltextrun"/>
        </w:rPr>
        <w:t xml:space="preserve"> shall include daily data</w:t>
      </w:r>
      <w:r w:rsidRPr="1C91E244">
        <w:rPr>
          <w:rStyle w:val="normaltextrun"/>
        </w:rPr>
        <w:t xml:space="preserve">, </w:t>
      </w:r>
      <w:r w:rsidR="7AA2EA29" w:rsidRPr="1C91E244">
        <w:rPr>
          <w:rStyle w:val="normaltextrun"/>
        </w:rPr>
        <w:t xml:space="preserve">submitted at least once </w:t>
      </w:r>
      <w:r w:rsidR="65472B2A" w:rsidRPr="1C91E244">
        <w:rPr>
          <w:rStyle w:val="normaltextrun"/>
        </w:rPr>
        <w:t>each week</w:t>
      </w:r>
      <w:r w:rsidR="007815EE">
        <w:rPr>
          <w:rStyle w:val="normaltextrun"/>
        </w:rPr>
        <w:t xml:space="preserve"> </w:t>
      </w:r>
      <w:r w:rsidR="6B367C86" w:rsidRPr="1C91E244">
        <w:rPr>
          <w:rStyle w:val="normaltextrun"/>
        </w:rPr>
        <w:t>(Sunday to Saturday).  Submission for th</w:t>
      </w:r>
      <w:r w:rsidR="53CAAD78" w:rsidRPr="1C91E244">
        <w:rPr>
          <w:rStyle w:val="normaltextrun"/>
        </w:rPr>
        <w:t xml:space="preserve">e previous week must be uploaded each Tuesday by 3 pm. </w:t>
      </w:r>
      <w:r w:rsidR="6B367C86" w:rsidRPr="1C91E244">
        <w:rPr>
          <w:rStyle w:val="normaltextrun"/>
        </w:rPr>
        <w:t xml:space="preserve"> </w:t>
      </w:r>
      <w:r w:rsidR="7AA2EA29" w:rsidRPr="1C91E244">
        <w:rPr>
          <w:rStyle w:val="normaltextrun"/>
        </w:rPr>
        <w:t xml:space="preserve"> </w:t>
      </w:r>
      <w:r w:rsidRPr="1C91E244">
        <w:rPr>
          <w:rStyle w:val="normaltextrun"/>
        </w:rPr>
        <w:t>(</w:t>
      </w:r>
      <w:r w:rsidR="7AA2EA29" w:rsidRPr="1C91E244">
        <w:rPr>
          <w:rStyle w:val="normaltextrun"/>
        </w:rPr>
        <w:t xml:space="preserve">but may be submitted </w:t>
      </w:r>
      <w:r w:rsidR="0C8033F8" w:rsidRPr="1C91E244">
        <w:rPr>
          <w:rStyle w:val="normaltextrun"/>
        </w:rPr>
        <w:t xml:space="preserve">daily </w:t>
      </w:r>
      <w:r w:rsidR="007815EE">
        <w:rPr>
          <w:rStyle w:val="normaltextrun"/>
        </w:rPr>
        <w:t>or</w:t>
      </w:r>
      <w:r w:rsidR="7AA2EA29" w:rsidRPr="1C91E244">
        <w:rPr>
          <w:rStyle w:val="normaltextrun"/>
        </w:rPr>
        <w:t xml:space="preserve"> more frequentl</w:t>
      </w:r>
      <w:r w:rsidRPr="1C91E244">
        <w:rPr>
          <w:rStyle w:val="normaltextrun"/>
        </w:rPr>
        <w:t>y).</w:t>
      </w:r>
      <w:r w:rsidR="2ED010CA" w:rsidRPr="1C91E244">
        <w:rPr>
          <w:rStyle w:val="normaltextrun"/>
        </w:rPr>
        <w:t xml:space="preserve">  </w:t>
      </w:r>
      <w:r w:rsidR="4EE05BF8" w:rsidRPr="1C91E244">
        <w:rPr>
          <w:rStyle w:val="normaltextrun"/>
        </w:rPr>
        <w:t>Acute care hospitals do not need to submit data</w:t>
      </w:r>
      <w:r w:rsidR="2286BAAC" w:rsidRPr="1C91E244">
        <w:rPr>
          <w:rStyle w:val="normaltextrun"/>
        </w:rPr>
        <w:t xml:space="preserve"> </w:t>
      </w:r>
      <w:r w:rsidR="4EE05BF8" w:rsidRPr="1C91E244">
        <w:rPr>
          <w:rStyle w:val="normaltextrun"/>
        </w:rPr>
        <w:t>on state-observed holidays</w:t>
      </w:r>
      <w:r w:rsidR="038D8306" w:rsidRPr="1C91E244">
        <w:rPr>
          <w:rStyle w:val="normaltextrun"/>
        </w:rPr>
        <w:t>, but need to submit the following weekday</w:t>
      </w:r>
      <w:r w:rsidR="6576AF91" w:rsidRPr="1C91E244">
        <w:rPr>
          <w:rStyle w:val="normaltextrun"/>
        </w:rPr>
        <w:t xml:space="preserve"> (e.g.,</w:t>
      </w:r>
      <w:r w:rsidR="003905A0" w:rsidRPr="1C91E244">
        <w:rPr>
          <w:rStyle w:val="normaltextrun"/>
        </w:rPr>
        <w:t xml:space="preserve"> </w:t>
      </w:r>
      <w:r w:rsidR="66257FE5" w:rsidRPr="1C91E244">
        <w:rPr>
          <w:rStyle w:val="normaltextrun"/>
        </w:rPr>
        <w:t>Wednesday if the Tuesday</w:t>
      </w:r>
      <w:r w:rsidR="4794962B" w:rsidRPr="1C91E244">
        <w:rPr>
          <w:rStyle w:val="normaltextrun"/>
        </w:rPr>
        <w:t xml:space="preserve"> is a holiday</w:t>
      </w:r>
      <w:r w:rsidR="6576AF91" w:rsidRPr="1C91E244">
        <w:rPr>
          <w:rStyle w:val="normaltextrun"/>
        </w:rPr>
        <w:t>) by 3pm</w:t>
      </w:r>
      <w:r w:rsidR="4EE05BF8" w:rsidRPr="1C91E244">
        <w:rPr>
          <w:rStyle w:val="normaltextrun"/>
        </w:rPr>
        <w:t xml:space="preserve">.  </w:t>
      </w:r>
    </w:p>
    <w:p w14:paraId="1CF12017" w14:textId="77777777" w:rsidR="00DF564F" w:rsidRDefault="00DF564F" w:rsidP="00DF564F">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rmaltextrun"/>
        </w:rPr>
      </w:pPr>
      <w:r>
        <w:rPr>
          <w:rStyle w:val="normaltextrun"/>
          <w:i/>
          <w:iCs/>
        </w:rPr>
        <w:t xml:space="preserve">  </w:t>
      </w:r>
      <w:r w:rsidR="68852677" w:rsidRPr="00DF564F">
        <w:rPr>
          <w:rStyle w:val="normaltextrun"/>
          <w:i/>
          <w:iCs/>
        </w:rPr>
        <w:t>F</w:t>
      </w:r>
      <w:r w:rsidR="7AA2EA29" w:rsidRPr="00DF564F">
        <w:rPr>
          <w:rStyle w:val="normaltextrun"/>
          <w:i/>
          <w:iCs/>
        </w:rPr>
        <w:t xml:space="preserve">or non-acute </w:t>
      </w:r>
      <w:r w:rsidR="6B2AD462" w:rsidRPr="00DF564F">
        <w:rPr>
          <w:rStyle w:val="normaltextrun"/>
          <w:i/>
          <w:iCs/>
        </w:rPr>
        <w:t xml:space="preserve">care </w:t>
      </w:r>
      <w:r w:rsidR="7AA2EA29" w:rsidRPr="00DF564F">
        <w:rPr>
          <w:rStyle w:val="normaltextrun"/>
          <w:i/>
          <w:iCs/>
        </w:rPr>
        <w:t>hospitals as defined in 105 CMR 130.375(A</w:t>
      </w:r>
      <w:r w:rsidR="68852677" w:rsidRPr="00DF564F">
        <w:rPr>
          <w:rStyle w:val="normaltextrun"/>
          <w:i/>
          <w:iCs/>
        </w:rPr>
        <w:t>) –</w:t>
      </w:r>
      <w:r w:rsidR="68852677" w:rsidRPr="1C91E244">
        <w:rPr>
          <w:rStyle w:val="normaltextrun"/>
        </w:rPr>
        <w:t xml:space="preserve"> Submissions shall be </w:t>
      </w:r>
      <w:r w:rsidR="7AA2EA29" w:rsidRPr="1C91E244">
        <w:rPr>
          <w:rStyle w:val="normaltextrun"/>
        </w:rPr>
        <w:t xml:space="preserve">at least once </w:t>
      </w:r>
      <w:r w:rsidR="4F625A95" w:rsidRPr="1C91E244">
        <w:rPr>
          <w:rStyle w:val="normaltextrun"/>
        </w:rPr>
        <w:t xml:space="preserve">each week. Submissions for the previous week (Sunday to Saturday) must be uploaded no later than each </w:t>
      </w:r>
      <w:r w:rsidR="4CE4F2B6" w:rsidRPr="1C91E244">
        <w:rPr>
          <w:rStyle w:val="normaltextrun"/>
        </w:rPr>
        <w:t>Tuesday</w:t>
      </w:r>
      <w:r w:rsidR="4F625A95" w:rsidRPr="1C91E244">
        <w:rPr>
          <w:rStyle w:val="normaltextrun"/>
        </w:rPr>
        <w:t xml:space="preserve"> </w:t>
      </w:r>
      <w:r w:rsidR="13A74A24" w:rsidRPr="1C91E244">
        <w:rPr>
          <w:rStyle w:val="normaltextrun"/>
        </w:rPr>
        <w:t>by</w:t>
      </w:r>
      <w:r w:rsidR="01D8126B" w:rsidRPr="1C91E244">
        <w:rPr>
          <w:rStyle w:val="normaltextrun"/>
        </w:rPr>
        <w:t xml:space="preserve"> </w:t>
      </w:r>
      <w:r w:rsidR="4F625A95" w:rsidRPr="1C91E244">
        <w:rPr>
          <w:rStyle w:val="normaltextrun"/>
        </w:rPr>
        <w:t xml:space="preserve">3 pm. </w:t>
      </w:r>
      <w:proofErr w:type="gramStart"/>
      <w:r w:rsidR="3C3537EB" w:rsidRPr="1C91E244">
        <w:rPr>
          <w:rStyle w:val="normaltextrun"/>
        </w:rPr>
        <w:t>Non-acute</w:t>
      </w:r>
      <w:proofErr w:type="gramEnd"/>
      <w:r w:rsidR="3C3537EB" w:rsidRPr="1C91E244">
        <w:rPr>
          <w:rStyle w:val="normaltextrun"/>
        </w:rPr>
        <w:t xml:space="preserve"> care hospitals do not need to submit data on state-observed holidays, but need to submit the following weekday (e.g., Wednesday if the Tuesday is a holiday) by 3pm.   </w:t>
      </w:r>
    </w:p>
    <w:p w14:paraId="24F6C197" w14:textId="77777777" w:rsidR="00DF564F" w:rsidRDefault="00DF564F" w:rsidP="00DF56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04F2D8FA" w14:textId="0B35AB3C" w:rsidR="3AA8C4C3" w:rsidRDefault="3AA8C4C3" w:rsidP="00DF56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The Commissioner may require more frequent data submission in response to potential or active urgent or emergent situations</w:t>
      </w:r>
      <w:r w:rsidR="0596A49B">
        <w:t>, which</w:t>
      </w:r>
      <w:r>
        <w:t xml:space="preserve"> </w:t>
      </w:r>
      <w:r w:rsidR="4D4CC5E2">
        <w:t>t</w:t>
      </w:r>
      <w:r>
        <w:t>he Department will communicate to hospitals</w:t>
      </w:r>
      <w:r w:rsidR="318BF8C2">
        <w:t>. Hospitals must update their reporting to align with any increase</w:t>
      </w:r>
      <w:r w:rsidR="5F06B2F1">
        <w:t xml:space="preserve">d frequency as directed by the Commissioner. </w:t>
      </w:r>
    </w:p>
    <w:p w14:paraId="2410CB31" w14:textId="5F6AB0F3" w:rsidR="5A7C5866" w:rsidRDefault="5A7C5866" w:rsidP="5A7C58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DA22B9B" w14:textId="54144B70" w:rsidR="00FB544C" w:rsidRDefault="59C8E986" w:rsidP="00432E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pPr>
      <w:r>
        <w:t xml:space="preserve">The required data </w:t>
      </w:r>
      <w:r w:rsidR="2A7A82FB">
        <w:t>may</w:t>
      </w:r>
      <w:r>
        <w:t xml:space="preserve"> be reported to DPH by facilities using </w:t>
      </w:r>
      <w:r w:rsidR="043003E3">
        <w:t>one of two methods</w:t>
      </w:r>
      <w:r w:rsidR="3B9D19EA">
        <w:t xml:space="preserve">: manual entry into </w:t>
      </w:r>
      <w:proofErr w:type="spellStart"/>
      <w:r w:rsidR="58DBF40B">
        <w:t>WebEOC</w:t>
      </w:r>
      <w:proofErr w:type="spellEnd"/>
      <w:r w:rsidR="58DBF40B">
        <w:t xml:space="preserve"> </w:t>
      </w:r>
      <w:r w:rsidR="1AB1C36C">
        <w:t xml:space="preserve">or </w:t>
      </w:r>
      <w:r w:rsidR="6E8F9659">
        <w:t xml:space="preserve">automated transmission via </w:t>
      </w:r>
      <w:r w:rsidR="1AB1C36C">
        <w:t>the</w:t>
      </w:r>
      <w:r w:rsidR="77E940C5">
        <w:t xml:space="preserve"> MA</w:t>
      </w:r>
      <w:r w:rsidR="1AB1C36C">
        <w:t xml:space="preserve"> Automated Capacity and Occupancy Reporting Network (ACORN)</w:t>
      </w:r>
      <w:r>
        <w:t xml:space="preserve">. </w:t>
      </w:r>
    </w:p>
    <w:p w14:paraId="7E5705B2" w14:textId="46976E96" w:rsidR="00FB544C" w:rsidRPr="00432E4E" w:rsidRDefault="00FB544C" w:rsidP="00432E4E">
      <w:pPr>
        <w:pStyle w:val="paragraph"/>
        <w:numPr>
          <w:ilvl w:val="0"/>
          <w:numId w:val="11"/>
        </w:numPr>
        <w:spacing w:before="0" w:beforeAutospacing="0" w:after="0" w:afterAutospacing="0"/>
        <w:ind w:right="-30"/>
        <w:textAlignment w:val="baseline"/>
        <w:rPr>
          <w:rStyle w:val="normaltextrun"/>
        </w:rPr>
      </w:pPr>
      <w:proofErr w:type="spellStart"/>
      <w:r w:rsidRPr="00432E4E">
        <w:rPr>
          <w:rStyle w:val="normaltextrun"/>
        </w:rPr>
        <w:t>WebEOC</w:t>
      </w:r>
      <w:proofErr w:type="spellEnd"/>
      <w:r w:rsidRPr="00432E4E">
        <w:rPr>
          <w:rStyle w:val="normaltextrun"/>
        </w:rPr>
        <w:t xml:space="preserve"> is </w:t>
      </w:r>
      <w:r w:rsidR="0CADB086" w:rsidRPr="00432E4E">
        <w:rPr>
          <w:rStyle w:val="normaltextrun"/>
        </w:rPr>
        <w:t>a</w:t>
      </w:r>
      <w:r w:rsidR="26143D87" w:rsidRPr="00432E4E">
        <w:rPr>
          <w:rStyle w:val="normaltextrun"/>
        </w:rPr>
        <w:t>n</w:t>
      </w:r>
      <w:r w:rsidRPr="00432E4E">
        <w:rPr>
          <w:rStyle w:val="normaltextrun"/>
        </w:rPr>
        <w:t xml:space="preserve"> emergency information management platform utilized by the DPH Office of Preparedness and Emergency Management (OPEM). The platform is username and password protected and available from any internet accessible device. No connection through Virtual Private Network is required. Access to </w:t>
      </w:r>
      <w:proofErr w:type="spellStart"/>
      <w:r w:rsidRPr="00432E4E">
        <w:rPr>
          <w:rStyle w:val="normaltextrun"/>
        </w:rPr>
        <w:t>WebEOC</w:t>
      </w:r>
      <w:proofErr w:type="spellEnd"/>
      <w:r w:rsidRPr="00432E4E">
        <w:rPr>
          <w:rStyle w:val="normaltextrun"/>
        </w:rPr>
        <w:t xml:space="preserve"> for this data reporting purpose may be requested </w:t>
      </w:r>
      <w:r w:rsidR="38C3CE91" w:rsidRPr="00432E4E">
        <w:rPr>
          <w:rStyle w:val="normaltextrun"/>
        </w:rPr>
        <w:t>by emailing</w:t>
      </w:r>
      <w:r w:rsidR="086ACCFC" w:rsidRPr="00432E4E">
        <w:rPr>
          <w:rStyle w:val="normaltextrun"/>
        </w:rPr>
        <w:t xml:space="preserve"> </w:t>
      </w:r>
      <w:hyperlink r:id="rId12" w:history="1">
        <w:r w:rsidR="00DF564F" w:rsidRPr="00B14CF9">
          <w:rPr>
            <w:rStyle w:val="Hyperlink"/>
          </w:rPr>
          <w:t>dph.opem.data@mass.gov</w:t>
        </w:r>
      </w:hyperlink>
      <w:r w:rsidR="00DF564F">
        <w:rPr>
          <w:rStyle w:val="normaltextrun"/>
        </w:rPr>
        <w:t>.</w:t>
      </w:r>
      <w:r w:rsidR="6FDD6A60" w:rsidRPr="00432E4E">
        <w:rPr>
          <w:rStyle w:val="normaltextrun"/>
        </w:rPr>
        <w:t xml:space="preserve"> </w:t>
      </w:r>
    </w:p>
    <w:p w14:paraId="4F765619" w14:textId="7424311B" w:rsidR="58E64CB4" w:rsidRPr="00432E4E" w:rsidRDefault="58E64CB4" w:rsidP="00432E4E">
      <w:pPr>
        <w:pStyle w:val="paragraph"/>
        <w:numPr>
          <w:ilvl w:val="0"/>
          <w:numId w:val="11"/>
        </w:numPr>
        <w:spacing w:before="0" w:beforeAutospacing="0" w:after="0" w:afterAutospacing="0"/>
        <w:ind w:right="-30"/>
        <w:textAlignment w:val="baseline"/>
        <w:rPr>
          <w:rStyle w:val="normaltextrun"/>
        </w:rPr>
      </w:pPr>
      <w:r w:rsidRPr="00432E4E">
        <w:rPr>
          <w:rStyle w:val="normaltextrun"/>
        </w:rPr>
        <w:t>The MA ACORN</w:t>
      </w:r>
      <w:r w:rsidR="6A884A02" w:rsidRPr="00432E4E">
        <w:rPr>
          <w:rStyle w:val="normaltextrun"/>
        </w:rPr>
        <w:t xml:space="preserve"> provides an automated, </w:t>
      </w:r>
      <w:r w:rsidR="32A413BD" w:rsidRPr="00432E4E">
        <w:rPr>
          <w:rStyle w:val="normaltextrun"/>
        </w:rPr>
        <w:t xml:space="preserve">no cost, and </w:t>
      </w:r>
      <w:r w:rsidR="6A884A02" w:rsidRPr="00432E4E">
        <w:rPr>
          <w:rStyle w:val="normaltextrun"/>
        </w:rPr>
        <w:t>near-real time data feed through GE HealthCare</w:t>
      </w:r>
      <w:r w:rsidR="6C144EB4" w:rsidRPr="00432E4E">
        <w:rPr>
          <w:rStyle w:val="normaltextrun"/>
        </w:rPr>
        <w:t xml:space="preserve"> (GEHC)</w:t>
      </w:r>
      <w:r w:rsidR="6A884A02" w:rsidRPr="00432E4E">
        <w:rPr>
          <w:rStyle w:val="normaltextrun"/>
        </w:rPr>
        <w:t xml:space="preserve"> technologies. </w:t>
      </w:r>
      <w:r w:rsidR="49EDF993" w:rsidRPr="00432E4E">
        <w:rPr>
          <w:rStyle w:val="normaltextrun"/>
        </w:rPr>
        <w:t>Use of t</w:t>
      </w:r>
      <w:r w:rsidR="6A884A02" w:rsidRPr="00432E4E">
        <w:rPr>
          <w:rStyle w:val="normaltextrun"/>
        </w:rPr>
        <w:t>he MA A</w:t>
      </w:r>
      <w:r w:rsidR="7396DCE9" w:rsidRPr="00432E4E">
        <w:rPr>
          <w:rStyle w:val="normaltextrun"/>
        </w:rPr>
        <w:t xml:space="preserve">CORN </w:t>
      </w:r>
      <w:r w:rsidR="7A60E819" w:rsidRPr="00432E4E">
        <w:rPr>
          <w:rStyle w:val="normaltextrun"/>
        </w:rPr>
        <w:t>eliminates the need for manual data reporting</w:t>
      </w:r>
      <w:r w:rsidR="7768B3C2" w:rsidRPr="00432E4E">
        <w:rPr>
          <w:rStyle w:val="normaltextrun"/>
        </w:rPr>
        <w:t xml:space="preserve"> into </w:t>
      </w:r>
      <w:proofErr w:type="spellStart"/>
      <w:r w:rsidR="7768B3C2" w:rsidRPr="00432E4E">
        <w:rPr>
          <w:rStyle w:val="normaltextrun"/>
        </w:rPr>
        <w:t>WebEOC</w:t>
      </w:r>
      <w:proofErr w:type="spellEnd"/>
      <w:r w:rsidR="7A60E819" w:rsidRPr="00432E4E">
        <w:rPr>
          <w:rStyle w:val="normaltextrun"/>
        </w:rPr>
        <w:t xml:space="preserve">. </w:t>
      </w:r>
      <w:r w:rsidR="2EAD0CAE" w:rsidRPr="00432E4E">
        <w:rPr>
          <w:rStyle w:val="normaltextrun"/>
        </w:rPr>
        <w:t xml:space="preserve">With MA ACORN, each hospital </w:t>
      </w:r>
      <w:r w:rsidR="6AA9F55C" w:rsidRPr="00432E4E">
        <w:rPr>
          <w:rStyle w:val="normaltextrun"/>
        </w:rPr>
        <w:t>generates</w:t>
      </w:r>
      <w:r w:rsidR="2EAD0CAE" w:rsidRPr="00432E4E">
        <w:rPr>
          <w:rStyle w:val="normaltextrun"/>
        </w:rPr>
        <w:t xml:space="preserve"> an automated report from their electronic medical records (EMR) platform which is </w:t>
      </w:r>
      <w:r w:rsidR="7D5735A4" w:rsidRPr="00432E4E">
        <w:rPr>
          <w:rStyle w:val="normaltextrun"/>
        </w:rPr>
        <w:t>transmitted to</w:t>
      </w:r>
      <w:r w:rsidR="2EAD0CAE" w:rsidRPr="00432E4E">
        <w:rPr>
          <w:rStyle w:val="normaltextrun"/>
        </w:rPr>
        <w:t xml:space="preserve"> GEHC every 15 minutes. These reports</w:t>
      </w:r>
      <w:r w:rsidR="0892DEC5" w:rsidRPr="00432E4E">
        <w:rPr>
          <w:rStyle w:val="normaltextrun"/>
        </w:rPr>
        <w:t xml:space="preserve"> contain</w:t>
      </w:r>
      <w:r w:rsidR="2EAD0CAE" w:rsidRPr="00432E4E">
        <w:rPr>
          <w:rStyle w:val="normaltextrun"/>
        </w:rPr>
        <w:t xml:space="preserve"> the same non-identified, </w:t>
      </w:r>
      <w:r w:rsidR="2EAD0CAE" w:rsidRPr="00432E4E">
        <w:rPr>
          <w:rStyle w:val="normaltextrun"/>
        </w:rPr>
        <w:lastRenderedPageBreak/>
        <w:t>aggregate capacity data that is currently manually enter</w:t>
      </w:r>
      <w:r w:rsidR="3E97F9B9" w:rsidRPr="00432E4E">
        <w:rPr>
          <w:rStyle w:val="normaltextrun"/>
        </w:rPr>
        <w:t>ed</w:t>
      </w:r>
      <w:r w:rsidR="2EAD0CAE" w:rsidRPr="00432E4E">
        <w:rPr>
          <w:rStyle w:val="normaltextrun"/>
        </w:rPr>
        <w:t xml:space="preserve"> but would </w:t>
      </w:r>
      <w:r w:rsidR="6E4BE7C1" w:rsidRPr="00432E4E">
        <w:rPr>
          <w:rStyle w:val="normaltextrun"/>
        </w:rPr>
        <w:t xml:space="preserve">provide more timely and accurate data. All data </w:t>
      </w:r>
      <w:r w:rsidR="2EAD0CAE" w:rsidRPr="00432E4E">
        <w:rPr>
          <w:rStyle w:val="normaltextrun"/>
        </w:rPr>
        <w:t>is encrypted at rest and in flight.</w:t>
      </w:r>
      <w:r w:rsidR="7BD4205E" w:rsidRPr="00432E4E">
        <w:rPr>
          <w:rStyle w:val="normaltextrun"/>
        </w:rPr>
        <w:t xml:space="preserve"> Access to the MA ACORN may be requested by emailing </w:t>
      </w:r>
      <w:hyperlink r:id="rId13" w:history="1">
        <w:r w:rsidR="00DF564F" w:rsidRPr="00B14CF9">
          <w:rPr>
            <w:rStyle w:val="Hyperlink"/>
          </w:rPr>
          <w:t>dph.opem.data@mass.gov</w:t>
        </w:r>
      </w:hyperlink>
      <w:r w:rsidR="00DF564F">
        <w:rPr>
          <w:rStyle w:val="normaltextrun"/>
        </w:rPr>
        <w:t>.</w:t>
      </w:r>
    </w:p>
    <w:p w14:paraId="6B827CF7" w14:textId="77777777" w:rsidR="00FB544C" w:rsidRPr="00AC222C" w:rsidRDefault="00FB544C" w:rsidP="00FB5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2C3B019B" w14:textId="39504218" w:rsidR="00FB544C" w:rsidRPr="00AC222C" w:rsidRDefault="00FB544C" w:rsidP="00FB5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If there are any questions about </w:t>
      </w:r>
      <w:proofErr w:type="spellStart"/>
      <w:r>
        <w:t>WebEOC</w:t>
      </w:r>
      <w:proofErr w:type="spellEnd"/>
      <w:r>
        <w:t xml:space="preserve"> </w:t>
      </w:r>
      <w:r w:rsidR="390AAA21">
        <w:t>or the MA ACORN</w:t>
      </w:r>
      <w:r>
        <w:t xml:space="preserve">, please reach out to OPEM via email </w:t>
      </w:r>
      <w:r w:rsidR="00921C76">
        <w:t xml:space="preserve">at </w:t>
      </w:r>
      <w:hyperlink r:id="rId14" w:history="1">
        <w:r w:rsidR="00DF564F" w:rsidRPr="00B14CF9">
          <w:rPr>
            <w:rStyle w:val="Hyperlink"/>
          </w:rPr>
          <w:t>dph.opem.data@mass.gov</w:t>
        </w:r>
      </w:hyperlink>
      <w:r w:rsidR="00DF564F">
        <w:t>.</w:t>
      </w:r>
      <w:r>
        <w:t xml:space="preserve"> </w:t>
      </w:r>
    </w:p>
    <w:p w14:paraId="6EB95CD7" w14:textId="77777777" w:rsidR="00FB544C" w:rsidRPr="00AC222C" w:rsidRDefault="00FB544C" w:rsidP="00FB544C">
      <w:pPr>
        <w:autoSpaceDE w:val="0"/>
        <w:autoSpaceDN w:val="0"/>
        <w:adjustRightInd w:val="0"/>
        <w:rPr>
          <w:rFonts w:eastAsia="@Batang"/>
          <w:szCs w:val="24"/>
        </w:rPr>
      </w:pPr>
    </w:p>
    <w:p w14:paraId="2588EE54" w14:textId="34E7577D" w:rsidR="00D8145E" w:rsidRDefault="00FB544C" w:rsidP="001E2D97">
      <w:pPr>
        <w:rPr>
          <w:color w:val="000000" w:themeColor="text1"/>
        </w:rPr>
      </w:pPr>
      <w:r w:rsidRPr="3DB86C4A">
        <w:rPr>
          <w:rFonts w:eastAsia="@Batang"/>
        </w:rPr>
        <w:t xml:space="preserve">In addition, DPH strongly encourages all </w:t>
      </w:r>
      <w:r w:rsidR="21A56709" w:rsidRPr="3DB86C4A">
        <w:rPr>
          <w:rFonts w:eastAsia="@Batang"/>
        </w:rPr>
        <w:t xml:space="preserve">hospitals </w:t>
      </w:r>
      <w:r w:rsidRPr="3DB86C4A">
        <w:rPr>
          <w:rFonts w:eastAsia="@Batang"/>
        </w:rPr>
        <w:t xml:space="preserve">in Massachusetts to </w:t>
      </w:r>
      <w:r w:rsidR="009540EC" w:rsidRPr="3DB86C4A">
        <w:rPr>
          <w:rFonts w:eastAsia="@Batang"/>
        </w:rPr>
        <w:t xml:space="preserve">continue to </w:t>
      </w:r>
      <w:r w:rsidRPr="3DB86C4A">
        <w:rPr>
          <w:rFonts w:eastAsia="@Batang"/>
        </w:rPr>
        <w:t>monitor the Department’s</w:t>
      </w:r>
      <w:r w:rsidRPr="3DB86C4A">
        <w:rPr>
          <w:color w:val="000000" w:themeColor="text1"/>
        </w:rPr>
        <w:t xml:space="preserve"> website that provides up-to-date information on respiratory illness in Massachusetts:  </w:t>
      </w:r>
      <w:hyperlink r:id="rId15" w:history="1">
        <w:r w:rsidRPr="3DB86C4A">
          <w:rPr>
            <w:rStyle w:val="Hyperlink"/>
          </w:rPr>
          <w:t>https://www.m</w:t>
        </w:r>
        <w:r w:rsidRPr="3DB86C4A">
          <w:rPr>
            <w:rStyle w:val="Hyperlink"/>
          </w:rPr>
          <w:t>a</w:t>
        </w:r>
        <w:r w:rsidRPr="3DB86C4A">
          <w:rPr>
            <w:rStyle w:val="Hyperlink"/>
          </w:rPr>
          <w:t>ss.gov/info-details/respiratory-illness-reporting</w:t>
        </w:r>
      </w:hyperlink>
      <w:r w:rsidRPr="3DB86C4A">
        <w:rPr>
          <w:color w:val="000000" w:themeColor="text1"/>
        </w:rPr>
        <w:t xml:space="preserve">. </w:t>
      </w:r>
    </w:p>
    <w:p w14:paraId="27AFC52E" w14:textId="77777777" w:rsidR="00BE5C1A" w:rsidRDefault="00BE5C1A" w:rsidP="001E2D97">
      <w:pPr>
        <w:rPr>
          <w:color w:val="000000" w:themeColor="text1"/>
        </w:rPr>
      </w:pPr>
    </w:p>
    <w:p w14:paraId="47734BB7" w14:textId="77777777" w:rsidR="00BE5C1A" w:rsidRDefault="00BE5C1A" w:rsidP="001E2D97">
      <w:pPr>
        <w:rPr>
          <w:color w:val="000000" w:themeColor="text1"/>
        </w:rPr>
      </w:pPr>
    </w:p>
    <w:p w14:paraId="66E86E73" w14:textId="6FDAED74" w:rsidR="00BE5C1A" w:rsidRPr="00525DA6" w:rsidRDefault="00BE5C1A" w:rsidP="00BE5C1A">
      <w:pPr>
        <w:pStyle w:val="paragraph"/>
        <w:spacing w:before="0" w:beforeAutospacing="0" w:after="0" w:afterAutospacing="0"/>
        <w:textAlignment w:val="baseline"/>
        <w:rPr>
          <w:rStyle w:val="eop"/>
          <w:i/>
          <w:iCs/>
        </w:rPr>
      </w:pPr>
    </w:p>
    <w:sectPr w:rsidR="00BE5C1A" w:rsidRPr="00525DA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3FA0F" w14:textId="77777777" w:rsidR="00911028" w:rsidRDefault="00911028">
      <w:r>
        <w:separator/>
      </w:r>
    </w:p>
  </w:endnote>
  <w:endnote w:type="continuationSeparator" w:id="0">
    <w:p w14:paraId="4061EF80" w14:textId="77777777" w:rsidR="00911028" w:rsidRDefault="00911028">
      <w:r>
        <w:continuationSeparator/>
      </w:r>
    </w:p>
  </w:endnote>
  <w:endnote w:type="continuationNotice" w:id="1">
    <w:p w14:paraId="624FE9C2" w14:textId="77777777" w:rsidR="00911028" w:rsidRDefault="00911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Nunito">
    <w:charset w:val="00"/>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672AB" w14:textId="77777777" w:rsidR="00911028" w:rsidRDefault="00911028">
      <w:r>
        <w:separator/>
      </w:r>
    </w:p>
  </w:footnote>
  <w:footnote w:type="continuationSeparator" w:id="0">
    <w:p w14:paraId="26F7CFF1" w14:textId="77777777" w:rsidR="00911028" w:rsidRDefault="00911028">
      <w:r>
        <w:continuationSeparator/>
      </w:r>
    </w:p>
  </w:footnote>
  <w:footnote w:type="continuationNotice" w:id="1">
    <w:p w14:paraId="3CC35DB6" w14:textId="77777777" w:rsidR="00911028" w:rsidRDefault="00911028"/>
  </w:footnote>
  <w:footnote w:id="2">
    <w:p w14:paraId="0BB401A4" w14:textId="451640F3" w:rsidR="5A7C5866" w:rsidRDefault="5A7C5866" w:rsidP="5A7C5866">
      <w:pPr>
        <w:pStyle w:val="FootnoteText"/>
      </w:pPr>
      <w:r w:rsidRPr="5A7C5866">
        <w:rPr>
          <w:rStyle w:val="FootnoteReference"/>
        </w:rPr>
        <w:footnoteRef/>
      </w:r>
      <w:r>
        <w:t xml:space="preserve"> Under 105 CMR 130.333, federal and state data elements that addressed COVID hospitalizations are no longer required to be reported.</w:t>
      </w:r>
    </w:p>
  </w:footnote>
  <w:footnote w:id="3">
    <w:p w14:paraId="6891358A" w14:textId="0173C4DF" w:rsidR="318CDDCC" w:rsidRDefault="318CDDCC" w:rsidP="007815EE">
      <w:pPr>
        <w:pStyle w:val="FootnoteText"/>
      </w:pPr>
      <w:r w:rsidRPr="318CDDCC">
        <w:rPr>
          <w:rStyle w:val="FootnoteReference"/>
        </w:rPr>
        <w:footnoteRef/>
      </w:r>
      <w:r>
        <w:t xml:space="preserve"> </w:t>
      </w:r>
      <w:hyperlink r:id="rId1" w:history="1">
        <w:r w:rsidR="00DF564F" w:rsidRPr="00B14CF9">
          <w:rPr>
            <w:rStyle w:val="Hyperlink"/>
          </w:rPr>
          <w:t>https://public-inspection.federalregister.gov/2024-17021.pdf</w:t>
        </w:r>
      </w:hyperlink>
      <w:r w:rsidR="00DF564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7FE10"/>
    <w:multiLevelType w:val="hybridMultilevel"/>
    <w:tmpl w:val="16DE8C9C"/>
    <w:lvl w:ilvl="0" w:tplc="E1783CC2">
      <w:start w:val="1"/>
      <w:numFmt w:val="bullet"/>
      <w:lvlText w:val=""/>
      <w:lvlJc w:val="left"/>
      <w:pPr>
        <w:ind w:left="720" w:hanging="360"/>
      </w:pPr>
      <w:rPr>
        <w:rFonts w:ascii="Symbol" w:hAnsi="Symbol" w:hint="default"/>
      </w:rPr>
    </w:lvl>
    <w:lvl w:ilvl="1" w:tplc="4C84B3BE">
      <w:start w:val="1"/>
      <w:numFmt w:val="bullet"/>
      <w:lvlText w:val="o"/>
      <w:lvlJc w:val="left"/>
      <w:pPr>
        <w:ind w:left="1440" w:hanging="360"/>
      </w:pPr>
      <w:rPr>
        <w:rFonts w:ascii="Courier New" w:hAnsi="Courier New" w:hint="default"/>
      </w:rPr>
    </w:lvl>
    <w:lvl w:ilvl="2" w:tplc="FBD00B38">
      <w:start w:val="1"/>
      <w:numFmt w:val="bullet"/>
      <w:lvlText w:val=""/>
      <w:lvlJc w:val="left"/>
      <w:pPr>
        <w:ind w:left="2160" w:hanging="360"/>
      </w:pPr>
      <w:rPr>
        <w:rFonts w:ascii="Wingdings" w:hAnsi="Wingdings" w:hint="default"/>
      </w:rPr>
    </w:lvl>
    <w:lvl w:ilvl="3" w:tplc="D144A3DC">
      <w:start w:val="1"/>
      <w:numFmt w:val="bullet"/>
      <w:lvlText w:val=""/>
      <w:lvlJc w:val="left"/>
      <w:pPr>
        <w:ind w:left="2880" w:hanging="360"/>
      </w:pPr>
      <w:rPr>
        <w:rFonts w:ascii="Symbol" w:hAnsi="Symbol" w:hint="default"/>
      </w:rPr>
    </w:lvl>
    <w:lvl w:ilvl="4" w:tplc="B784F46A">
      <w:start w:val="1"/>
      <w:numFmt w:val="bullet"/>
      <w:lvlText w:val="o"/>
      <w:lvlJc w:val="left"/>
      <w:pPr>
        <w:ind w:left="3600" w:hanging="360"/>
      </w:pPr>
      <w:rPr>
        <w:rFonts w:ascii="Courier New" w:hAnsi="Courier New" w:hint="default"/>
      </w:rPr>
    </w:lvl>
    <w:lvl w:ilvl="5" w:tplc="20968BE0">
      <w:start w:val="1"/>
      <w:numFmt w:val="bullet"/>
      <w:lvlText w:val=""/>
      <w:lvlJc w:val="left"/>
      <w:pPr>
        <w:ind w:left="4320" w:hanging="360"/>
      </w:pPr>
      <w:rPr>
        <w:rFonts w:ascii="Wingdings" w:hAnsi="Wingdings" w:hint="default"/>
      </w:rPr>
    </w:lvl>
    <w:lvl w:ilvl="6" w:tplc="7D84B578">
      <w:start w:val="1"/>
      <w:numFmt w:val="bullet"/>
      <w:lvlText w:val=""/>
      <w:lvlJc w:val="left"/>
      <w:pPr>
        <w:ind w:left="5040" w:hanging="360"/>
      </w:pPr>
      <w:rPr>
        <w:rFonts w:ascii="Symbol" w:hAnsi="Symbol" w:hint="default"/>
      </w:rPr>
    </w:lvl>
    <w:lvl w:ilvl="7" w:tplc="59405B2E">
      <w:start w:val="1"/>
      <w:numFmt w:val="bullet"/>
      <w:lvlText w:val="o"/>
      <w:lvlJc w:val="left"/>
      <w:pPr>
        <w:ind w:left="5760" w:hanging="360"/>
      </w:pPr>
      <w:rPr>
        <w:rFonts w:ascii="Courier New" w:hAnsi="Courier New" w:hint="default"/>
      </w:rPr>
    </w:lvl>
    <w:lvl w:ilvl="8" w:tplc="7BD0540A">
      <w:start w:val="1"/>
      <w:numFmt w:val="bullet"/>
      <w:lvlText w:val=""/>
      <w:lvlJc w:val="left"/>
      <w:pPr>
        <w:ind w:left="6480" w:hanging="360"/>
      </w:pPr>
      <w:rPr>
        <w:rFonts w:ascii="Wingdings" w:hAnsi="Wingdings" w:hint="default"/>
      </w:rPr>
    </w:lvl>
  </w:abstractNum>
  <w:abstractNum w:abstractNumId="1" w15:restartNumberingAfterBreak="0">
    <w:nsid w:val="0B46B44E"/>
    <w:multiLevelType w:val="hybridMultilevel"/>
    <w:tmpl w:val="488C8FF4"/>
    <w:lvl w:ilvl="0" w:tplc="FFBA1924">
      <w:start w:val="1"/>
      <w:numFmt w:val="bullet"/>
      <w:lvlText w:val=""/>
      <w:lvlJc w:val="left"/>
      <w:pPr>
        <w:ind w:left="920" w:hanging="360"/>
      </w:pPr>
      <w:rPr>
        <w:rFonts w:ascii="Symbol" w:hAnsi="Symbol" w:hint="default"/>
      </w:rPr>
    </w:lvl>
    <w:lvl w:ilvl="1" w:tplc="B7FA7C1E">
      <w:start w:val="1"/>
      <w:numFmt w:val="bullet"/>
      <w:lvlText w:val="o"/>
      <w:lvlJc w:val="left"/>
      <w:pPr>
        <w:ind w:left="1640" w:hanging="360"/>
      </w:pPr>
      <w:rPr>
        <w:rFonts w:ascii="Courier New" w:hAnsi="Courier New" w:hint="default"/>
      </w:rPr>
    </w:lvl>
    <w:lvl w:ilvl="2" w:tplc="0800381E">
      <w:start w:val="1"/>
      <w:numFmt w:val="bullet"/>
      <w:lvlText w:val=""/>
      <w:lvlJc w:val="left"/>
      <w:pPr>
        <w:ind w:left="2360" w:hanging="360"/>
      </w:pPr>
      <w:rPr>
        <w:rFonts w:ascii="Wingdings" w:hAnsi="Wingdings" w:hint="default"/>
      </w:rPr>
    </w:lvl>
    <w:lvl w:ilvl="3" w:tplc="4154B60A">
      <w:start w:val="1"/>
      <w:numFmt w:val="bullet"/>
      <w:lvlText w:val=""/>
      <w:lvlJc w:val="left"/>
      <w:pPr>
        <w:ind w:left="3080" w:hanging="360"/>
      </w:pPr>
      <w:rPr>
        <w:rFonts w:ascii="Symbol" w:hAnsi="Symbol" w:hint="default"/>
      </w:rPr>
    </w:lvl>
    <w:lvl w:ilvl="4" w:tplc="413604B8">
      <w:start w:val="1"/>
      <w:numFmt w:val="bullet"/>
      <w:lvlText w:val="o"/>
      <w:lvlJc w:val="left"/>
      <w:pPr>
        <w:ind w:left="3800" w:hanging="360"/>
      </w:pPr>
      <w:rPr>
        <w:rFonts w:ascii="Courier New" w:hAnsi="Courier New" w:hint="default"/>
      </w:rPr>
    </w:lvl>
    <w:lvl w:ilvl="5" w:tplc="6F3CD328">
      <w:start w:val="1"/>
      <w:numFmt w:val="bullet"/>
      <w:lvlText w:val=""/>
      <w:lvlJc w:val="left"/>
      <w:pPr>
        <w:ind w:left="4520" w:hanging="360"/>
      </w:pPr>
      <w:rPr>
        <w:rFonts w:ascii="Wingdings" w:hAnsi="Wingdings" w:hint="default"/>
      </w:rPr>
    </w:lvl>
    <w:lvl w:ilvl="6" w:tplc="48381E18">
      <w:start w:val="1"/>
      <w:numFmt w:val="bullet"/>
      <w:lvlText w:val=""/>
      <w:lvlJc w:val="left"/>
      <w:pPr>
        <w:ind w:left="5240" w:hanging="360"/>
      </w:pPr>
      <w:rPr>
        <w:rFonts w:ascii="Symbol" w:hAnsi="Symbol" w:hint="default"/>
      </w:rPr>
    </w:lvl>
    <w:lvl w:ilvl="7" w:tplc="06B22D26">
      <w:start w:val="1"/>
      <w:numFmt w:val="bullet"/>
      <w:lvlText w:val="o"/>
      <w:lvlJc w:val="left"/>
      <w:pPr>
        <w:ind w:left="5960" w:hanging="360"/>
      </w:pPr>
      <w:rPr>
        <w:rFonts w:ascii="Courier New" w:hAnsi="Courier New" w:hint="default"/>
      </w:rPr>
    </w:lvl>
    <w:lvl w:ilvl="8" w:tplc="6100DAA6">
      <w:start w:val="1"/>
      <w:numFmt w:val="bullet"/>
      <w:lvlText w:val=""/>
      <w:lvlJc w:val="left"/>
      <w:pPr>
        <w:ind w:left="6680" w:hanging="360"/>
      </w:pPr>
      <w:rPr>
        <w:rFonts w:ascii="Wingdings" w:hAnsi="Wingdings" w:hint="default"/>
      </w:rPr>
    </w:lvl>
  </w:abstractNum>
  <w:abstractNum w:abstractNumId="2" w15:restartNumberingAfterBreak="0">
    <w:nsid w:val="1ACF3B0D"/>
    <w:multiLevelType w:val="hybridMultilevel"/>
    <w:tmpl w:val="33D8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D2D5F"/>
    <w:multiLevelType w:val="hybridMultilevel"/>
    <w:tmpl w:val="7CDEE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863A9"/>
    <w:multiLevelType w:val="multilevel"/>
    <w:tmpl w:val="49664A5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D540120"/>
    <w:multiLevelType w:val="hybridMultilevel"/>
    <w:tmpl w:val="11DEB43A"/>
    <w:lvl w:ilvl="0" w:tplc="CDBC195A">
      <w:start w:val="1"/>
      <w:numFmt w:val="decimal"/>
      <w:lvlText w:val="%1."/>
      <w:lvlJc w:val="left"/>
      <w:pPr>
        <w:ind w:left="1080" w:hanging="360"/>
      </w:pPr>
      <w:rPr>
        <w:rFonts w:ascii="Times New Roman" w:hAnsi="Times New Roman" w:cs="Times New Roman" w:hint="default"/>
        <w:color w:val="auto"/>
        <w:sz w:val="24"/>
      </w:rPr>
    </w:lvl>
    <w:lvl w:ilvl="1" w:tplc="B2D2C13A">
      <w:start w:val="1"/>
      <w:numFmt w:val="decimal"/>
      <w:lvlText w:val="(%2)"/>
      <w:lvlJc w:val="left"/>
      <w:pPr>
        <w:ind w:left="1800" w:hanging="360"/>
      </w:pPr>
      <w:rPr>
        <w:rFonts w:ascii="Times New Roman" w:hAnsi="Times New Roman" w:cs="Times New Roman" w:hint="default"/>
        <w:color w:val="0070C0"/>
        <w:sz w:val="24"/>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82F38E8"/>
    <w:multiLevelType w:val="hybridMultilevel"/>
    <w:tmpl w:val="0B0C3126"/>
    <w:lvl w:ilvl="0" w:tplc="E86AB32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522C3"/>
    <w:multiLevelType w:val="hybridMultilevel"/>
    <w:tmpl w:val="5EF2E6A2"/>
    <w:lvl w:ilvl="0" w:tplc="84EA728A">
      <w:start w:val="1"/>
      <w:numFmt w:val="decimal"/>
      <w:lvlText w:val="(%1)"/>
      <w:lvlJc w:val="left"/>
      <w:pPr>
        <w:ind w:left="1080" w:hanging="360"/>
      </w:pPr>
      <w:rPr>
        <w:rFonts w:ascii="Times New Roman" w:hAnsi="Times New Roman"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E64452"/>
    <w:multiLevelType w:val="multilevel"/>
    <w:tmpl w:val="8FC01A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70CC0767"/>
    <w:multiLevelType w:val="multilevel"/>
    <w:tmpl w:val="32FC4B7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78830915"/>
    <w:multiLevelType w:val="multilevel"/>
    <w:tmpl w:val="27ECDA4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7D224C59"/>
    <w:multiLevelType w:val="multilevel"/>
    <w:tmpl w:val="7116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0675895">
    <w:abstractNumId w:val="0"/>
  </w:num>
  <w:num w:numId="2" w16cid:durableId="382170642">
    <w:abstractNumId w:val="8"/>
  </w:num>
  <w:num w:numId="3" w16cid:durableId="574899895">
    <w:abstractNumId w:val="4"/>
  </w:num>
  <w:num w:numId="4" w16cid:durableId="1522670865">
    <w:abstractNumId w:val="11"/>
  </w:num>
  <w:num w:numId="5" w16cid:durableId="1334996165">
    <w:abstractNumId w:val="10"/>
  </w:num>
  <w:num w:numId="6" w16cid:durableId="1446651661">
    <w:abstractNumId w:val="9"/>
  </w:num>
  <w:num w:numId="7" w16cid:durableId="329215580">
    <w:abstractNumId w:val="2"/>
  </w:num>
  <w:num w:numId="8" w16cid:durableId="187530338">
    <w:abstractNumId w:val="3"/>
  </w:num>
  <w:num w:numId="9" w16cid:durableId="385876595">
    <w:abstractNumId w:val="7"/>
  </w:num>
  <w:num w:numId="10" w16cid:durableId="1673951660">
    <w:abstractNumId w:val="5"/>
  </w:num>
  <w:num w:numId="11" w16cid:durableId="759567493">
    <w:abstractNumId w:val="6"/>
  </w:num>
  <w:num w:numId="12" w16cid:durableId="1944680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284"/>
    <w:rsid w:val="0001342C"/>
    <w:rsid w:val="00020692"/>
    <w:rsid w:val="00026A08"/>
    <w:rsid w:val="00033154"/>
    <w:rsid w:val="00033B21"/>
    <w:rsid w:val="00042048"/>
    <w:rsid w:val="00046BE5"/>
    <w:rsid w:val="000537DA"/>
    <w:rsid w:val="00053CCC"/>
    <w:rsid w:val="0005439A"/>
    <w:rsid w:val="0006313D"/>
    <w:rsid w:val="0006489F"/>
    <w:rsid w:val="00070270"/>
    <w:rsid w:val="00077719"/>
    <w:rsid w:val="0008321E"/>
    <w:rsid w:val="0009140C"/>
    <w:rsid w:val="000A1DE1"/>
    <w:rsid w:val="000A70C3"/>
    <w:rsid w:val="000B7D96"/>
    <w:rsid w:val="000D66C3"/>
    <w:rsid w:val="000D6E64"/>
    <w:rsid w:val="000F315B"/>
    <w:rsid w:val="0010001C"/>
    <w:rsid w:val="00102063"/>
    <w:rsid w:val="00104FFC"/>
    <w:rsid w:val="001125C0"/>
    <w:rsid w:val="00112A99"/>
    <w:rsid w:val="0013330F"/>
    <w:rsid w:val="0015268B"/>
    <w:rsid w:val="00172C35"/>
    <w:rsid w:val="00176476"/>
    <w:rsid w:val="00177C77"/>
    <w:rsid w:val="0018083B"/>
    <w:rsid w:val="00181B5B"/>
    <w:rsid w:val="00184BA7"/>
    <w:rsid w:val="001875EA"/>
    <w:rsid w:val="001A4939"/>
    <w:rsid w:val="001B6693"/>
    <w:rsid w:val="001C1253"/>
    <w:rsid w:val="001D78A8"/>
    <w:rsid w:val="001E2D97"/>
    <w:rsid w:val="00201D42"/>
    <w:rsid w:val="00214504"/>
    <w:rsid w:val="0021698C"/>
    <w:rsid w:val="00247B6D"/>
    <w:rsid w:val="00260D54"/>
    <w:rsid w:val="00276361"/>
    <w:rsid w:val="00276957"/>
    <w:rsid w:val="00276DCC"/>
    <w:rsid w:val="0028449E"/>
    <w:rsid w:val="002900BB"/>
    <w:rsid w:val="002904F1"/>
    <w:rsid w:val="002A132F"/>
    <w:rsid w:val="002A656B"/>
    <w:rsid w:val="002C7B24"/>
    <w:rsid w:val="002D0517"/>
    <w:rsid w:val="002D1C21"/>
    <w:rsid w:val="00301022"/>
    <w:rsid w:val="00324A57"/>
    <w:rsid w:val="003454FC"/>
    <w:rsid w:val="00362FE9"/>
    <w:rsid w:val="00363D4A"/>
    <w:rsid w:val="003702E5"/>
    <w:rsid w:val="003704AC"/>
    <w:rsid w:val="00375EAD"/>
    <w:rsid w:val="00385812"/>
    <w:rsid w:val="00385A64"/>
    <w:rsid w:val="003905A0"/>
    <w:rsid w:val="00392D0B"/>
    <w:rsid w:val="00396019"/>
    <w:rsid w:val="003A7AFC"/>
    <w:rsid w:val="003B7EDC"/>
    <w:rsid w:val="003C60EF"/>
    <w:rsid w:val="003D4822"/>
    <w:rsid w:val="003E0136"/>
    <w:rsid w:val="003E09D3"/>
    <w:rsid w:val="003F638A"/>
    <w:rsid w:val="0041656B"/>
    <w:rsid w:val="00432E4E"/>
    <w:rsid w:val="00443988"/>
    <w:rsid w:val="004636BD"/>
    <w:rsid w:val="0046575D"/>
    <w:rsid w:val="004813AC"/>
    <w:rsid w:val="004B0D9D"/>
    <w:rsid w:val="004B37A0"/>
    <w:rsid w:val="004B5238"/>
    <w:rsid w:val="004B5CFB"/>
    <w:rsid w:val="004C76C7"/>
    <w:rsid w:val="004D6B39"/>
    <w:rsid w:val="004D7E53"/>
    <w:rsid w:val="004E0C3F"/>
    <w:rsid w:val="004F5D92"/>
    <w:rsid w:val="005010EA"/>
    <w:rsid w:val="00512956"/>
    <w:rsid w:val="005221FD"/>
    <w:rsid w:val="005222AE"/>
    <w:rsid w:val="00525DA6"/>
    <w:rsid w:val="00530145"/>
    <w:rsid w:val="005448AA"/>
    <w:rsid w:val="00556F1F"/>
    <w:rsid w:val="005757E1"/>
    <w:rsid w:val="00597625"/>
    <w:rsid w:val="005A231D"/>
    <w:rsid w:val="005B4E31"/>
    <w:rsid w:val="005B6BFE"/>
    <w:rsid w:val="005C23E0"/>
    <w:rsid w:val="005D08D3"/>
    <w:rsid w:val="005F61A3"/>
    <w:rsid w:val="00600B11"/>
    <w:rsid w:val="00614395"/>
    <w:rsid w:val="00627F8F"/>
    <w:rsid w:val="0063576D"/>
    <w:rsid w:val="00661EB2"/>
    <w:rsid w:val="0066354A"/>
    <w:rsid w:val="00667B59"/>
    <w:rsid w:val="006849AE"/>
    <w:rsid w:val="00690B70"/>
    <w:rsid w:val="006A2685"/>
    <w:rsid w:val="006D06D9"/>
    <w:rsid w:val="006D23E4"/>
    <w:rsid w:val="006D77A6"/>
    <w:rsid w:val="0070167A"/>
    <w:rsid w:val="00702109"/>
    <w:rsid w:val="00704DA7"/>
    <w:rsid w:val="007129D6"/>
    <w:rsid w:val="00713D01"/>
    <w:rsid w:val="0072610D"/>
    <w:rsid w:val="00732615"/>
    <w:rsid w:val="00732DCC"/>
    <w:rsid w:val="00747098"/>
    <w:rsid w:val="00757006"/>
    <w:rsid w:val="00775A1B"/>
    <w:rsid w:val="007815EE"/>
    <w:rsid w:val="007918DC"/>
    <w:rsid w:val="007A1789"/>
    <w:rsid w:val="007B345D"/>
    <w:rsid w:val="007B3995"/>
    <w:rsid w:val="007B3F4B"/>
    <w:rsid w:val="007B70A2"/>
    <w:rsid w:val="007B71A4"/>
    <w:rsid w:val="007B7347"/>
    <w:rsid w:val="007C5AD3"/>
    <w:rsid w:val="007D10F3"/>
    <w:rsid w:val="007D112E"/>
    <w:rsid w:val="007F3CDB"/>
    <w:rsid w:val="00811391"/>
    <w:rsid w:val="00843165"/>
    <w:rsid w:val="00847950"/>
    <w:rsid w:val="0085067B"/>
    <w:rsid w:val="00856821"/>
    <w:rsid w:val="00872D7E"/>
    <w:rsid w:val="0087765D"/>
    <w:rsid w:val="008A3790"/>
    <w:rsid w:val="008C121A"/>
    <w:rsid w:val="008E53F8"/>
    <w:rsid w:val="008F1F4B"/>
    <w:rsid w:val="00903AD7"/>
    <w:rsid w:val="00903CED"/>
    <w:rsid w:val="00906AA1"/>
    <w:rsid w:val="0091003C"/>
    <w:rsid w:val="00911028"/>
    <w:rsid w:val="009136BE"/>
    <w:rsid w:val="00921C76"/>
    <w:rsid w:val="00934E9D"/>
    <w:rsid w:val="00935FA9"/>
    <w:rsid w:val="009443EC"/>
    <w:rsid w:val="0094493E"/>
    <w:rsid w:val="009464AC"/>
    <w:rsid w:val="009540EC"/>
    <w:rsid w:val="00956F43"/>
    <w:rsid w:val="009577E1"/>
    <w:rsid w:val="00960470"/>
    <w:rsid w:val="009730E5"/>
    <w:rsid w:val="00984B4B"/>
    <w:rsid w:val="009908FF"/>
    <w:rsid w:val="009910F8"/>
    <w:rsid w:val="00995505"/>
    <w:rsid w:val="009A659F"/>
    <w:rsid w:val="009B1436"/>
    <w:rsid w:val="009B16AD"/>
    <w:rsid w:val="009B4E31"/>
    <w:rsid w:val="009B5C6E"/>
    <w:rsid w:val="009C00DC"/>
    <w:rsid w:val="009C1C36"/>
    <w:rsid w:val="009C4247"/>
    <w:rsid w:val="009C4428"/>
    <w:rsid w:val="009D48CD"/>
    <w:rsid w:val="009DCB4D"/>
    <w:rsid w:val="009E176A"/>
    <w:rsid w:val="009E2DA9"/>
    <w:rsid w:val="009E34C4"/>
    <w:rsid w:val="009E7DBE"/>
    <w:rsid w:val="009F2BC1"/>
    <w:rsid w:val="00A004EF"/>
    <w:rsid w:val="00A05722"/>
    <w:rsid w:val="00A162FC"/>
    <w:rsid w:val="00A44F54"/>
    <w:rsid w:val="00A5531A"/>
    <w:rsid w:val="00A64B35"/>
    <w:rsid w:val="00A65101"/>
    <w:rsid w:val="00A860A5"/>
    <w:rsid w:val="00A90018"/>
    <w:rsid w:val="00A90386"/>
    <w:rsid w:val="00A915E7"/>
    <w:rsid w:val="00AA4589"/>
    <w:rsid w:val="00AB3652"/>
    <w:rsid w:val="00AB6007"/>
    <w:rsid w:val="00AC7840"/>
    <w:rsid w:val="00AD0FCA"/>
    <w:rsid w:val="00AD3C6F"/>
    <w:rsid w:val="00AD7CA3"/>
    <w:rsid w:val="00AE27DB"/>
    <w:rsid w:val="00AE34DD"/>
    <w:rsid w:val="00AE59C3"/>
    <w:rsid w:val="00AF1C61"/>
    <w:rsid w:val="00B024CF"/>
    <w:rsid w:val="00B0422F"/>
    <w:rsid w:val="00B16375"/>
    <w:rsid w:val="00B25F30"/>
    <w:rsid w:val="00B275D0"/>
    <w:rsid w:val="00B403BF"/>
    <w:rsid w:val="00B4BB40"/>
    <w:rsid w:val="00B515DB"/>
    <w:rsid w:val="00B608D9"/>
    <w:rsid w:val="00B63AEE"/>
    <w:rsid w:val="00B652EC"/>
    <w:rsid w:val="00B668C5"/>
    <w:rsid w:val="00B67CF7"/>
    <w:rsid w:val="00B9252B"/>
    <w:rsid w:val="00B95466"/>
    <w:rsid w:val="00B96301"/>
    <w:rsid w:val="00B97342"/>
    <w:rsid w:val="00BA4055"/>
    <w:rsid w:val="00BA7FB6"/>
    <w:rsid w:val="00BD04BC"/>
    <w:rsid w:val="00BD4851"/>
    <w:rsid w:val="00BE5C1A"/>
    <w:rsid w:val="00BF4FAB"/>
    <w:rsid w:val="00BF6471"/>
    <w:rsid w:val="00C00042"/>
    <w:rsid w:val="00C20BFE"/>
    <w:rsid w:val="00C2495C"/>
    <w:rsid w:val="00C254B3"/>
    <w:rsid w:val="00C27C3F"/>
    <w:rsid w:val="00C32CE9"/>
    <w:rsid w:val="00C34D5C"/>
    <w:rsid w:val="00C352A1"/>
    <w:rsid w:val="00C431E0"/>
    <w:rsid w:val="00C46D29"/>
    <w:rsid w:val="00C64B97"/>
    <w:rsid w:val="00C7050B"/>
    <w:rsid w:val="00CA7166"/>
    <w:rsid w:val="00CB29E7"/>
    <w:rsid w:val="00CC1778"/>
    <w:rsid w:val="00CE1984"/>
    <w:rsid w:val="00CE2707"/>
    <w:rsid w:val="00CE4160"/>
    <w:rsid w:val="00CE575B"/>
    <w:rsid w:val="00CF35EA"/>
    <w:rsid w:val="00CF3DE8"/>
    <w:rsid w:val="00D0493F"/>
    <w:rsid w:val="00D107EF"/>
    <w:rsid w:val="00D30B60"/>
    <w:rsid w:val="00D5259D"/>
    <w:rsid w:val="00D56F91"/>
    <w:rsid w:val="00D70C50"/>
    <w:rsid w:val="00D8145E"/>
    <w:rsid w:val="00D8671C"/>
    <w:rsid w:val="00D8796E"/>
    <w:rsid w:val="00D91390"/>
    <w:rsid w:val="00DA57C3"/>
    <w:rsid w:val="00DA5890"/>
    <w:rsid w:val="00DA679C"/>
    <w:rsid w:val="00DB0892"/>
    <w:rsid w:val="00DC1CF3"/>
    <w:rsid w:val="00DC3855"/>
    <w:rsid w:val="00DD0844"/>
    <w:rsid w:val="00DE3C05"/>
    <w:rsid w:val="00DF564F"/>
    <w:rsid w:val="00DF6630"/>
    <w:rsid w:val="00DF9024"/>
    <w:rsid w:val="00E02D7D"/>
    <w:rsid w:val="00E03BE8"/>
    <w:rsid w:val="00E12472"/>
    <w:rsid w:val="00E242A8"/>
    <w:rsid w:val="00E274B8"/>
    <w:rsid w:val="00E534B8"/>
    <w:rsid w:val="00E547EE"/>
    <w:rsid w:val="00E60D85"/>
    <w:rsid w:val="00E72707"/>
    <w:rsid w:val="00E75AE0"/>
    <w:rsid w:val="00E84BE2"/>
    <w:rsid w:val="00E85BE8"/>
    <w:rsid w:val="00E950BC"/>
    <w:rsid w:val="00EA3A08"/>
    <w:rsid w:val="00F0586E"/>
    <w:rsid w:val="00F07FFB"/>
    <w:rsid w:val="00F10233"/>
    <w:rsid w:val="00F17E7A"/>
    <w:rsid w:val="00F3503A"/>
    <w:rsid w:val="00F43932"/>
    <w:rsid w:val="00F61669"/>
    <w:rsid w:val="00F63FBD"/>
    <w:rsid w:val="00FA575E"/>
    <w:rsid w:val="00FB544C"/>
    <w:rsid w:val="00FB5683"/>
    <w:rsid w:val="00FB5DBE"/>
    <w:rsid w:val="00FB60F7"/>
    <w:rsid w:val="00FB7F42"/>
    <w:rsid w:val="00FC6B42"/>
    <w:rsid w:val="00FD6F01"/>
    <w:rsid w:val="00FD70F6"/>
    <w:rsid w:val="011897B3"/>
    <w:rsid w:val="01344080"/>
    <w:rsid w:val="01D8126B"/>
    <w:rsid w:val="02597A9A"/>
    <w:rsid w:val="02725259"/>
    <w:rsid w:val="038D8306"/>
    <w:rsid w:val="040613AA"/>
    <w:rsid w:val="043003E3"/>
    <w:rsid w:val="046EF738"/>
    <w:rsid w:val="04C9BB1B"/>
    <w:rsid w:val="04F6D4AC"/>
    <w:rsid w:val="05698676"/>
    <w:rsid w:val="0596A49B"/>
    <w:rsid w:val="05AC2882"/>
    <w:rsid w:val="05DB5B71"/>
    <w:rsid w:val="0687210A"/>
    <w:rsid w:val="06A78192"/>
    <w:rsid w:val="06B28752"/>
    <w:rsid w:val="06C271AF"/>
    <w:rsid w:val="06E7C0D9"/>
    <w:rsid w:val="072CFFC3"/>
    <w:rsid w:val="074292B7"/>
    <w:rsid w:val="07EA943B"/>
    <w:rsid w:val="0836D9F7"/>
    <w:rsid w:val="083EDD91"/>
    <w:rsid w:val="086ACCFC"/>
    <w:rsid w:val="0892DEC5"/>
    <w:rsid w:val="08A4B583"/>
    <w:rsid w:val="08CAC5FB"/>
    <w:rsid w:val="08DCC7BC"/>
    <w:rsid w:val="096E908F"/>
    <w:rsid w:val="099B58B1"/>
    <w:rsid w:val="09A3DD34"/>
    <w:rsid w:val="09BDAB18"/>
    <w:rsid w:val="09DF1EC1"/>
    <w:rsid w:val="09F8C854"/>
    <w:rsid w:val="0A894CD8"/>
    <w:rsid w:val="0A898866"/>
    <w:rsid w:val="0A99F4D6"/>
    <w:rsid w:val="0AB97CAA"/>
    <w:rsid w:val="0ADD2D90"/>
    <w:rsid w:val="0B35D76A"/>
    <w:rsid w:val="0B367793"/>
    <w:rsid w:val="0B669B42"/>
    <w:rsid w:val="0BAE7DF6"/>
    <w:rsid w:val="0BEBAFF1"/>
    <w:rsid w:val="0C18D7DF"/>
    <w:rsid w:val="0C25A5C8"/>
    <w:rsid w:val="0C261E6D"/>
    <w:rsid w:val="0C8033F8"/>
    <w:rsid w:val="0CADB086"/>
    <w:rsid w:val="0CFBAC7F"/>
    <w:rsid w:val="0D3B0323"/>
    <w:rsid w:val="0DB1D8E9"/>
    <w:rsid w:val="0E158BC9"/>
    <w:rsid w:val="0E63A28C"/>
    <w:rsid w:val="0E643256"/>
    <w:rsid w:val="0EBCF5B8"/>
    <w:rsid w:val="0EE88EA3"/>
    <w:rsid w:val="0F2BFD5A"/>
    <w:rsid w:val="0F68B629"/>
    <w:rsid w:val="0F6EA475"/>
    <w:rsid w:val="0FA59D0E"/>
    <w:rsid w:val="10030C28"/>
    <w:rsid w:val="1048B0E3"/>
    <w:rsid w:val="105FE119"/>
    <w:rsid w:val="10815186"/>
    <w:rsid w:val="10A2BBB3"/>
    <w:rsid w:val="113E0B45"/>
    <w:rsid w:val="1140AA28"/>
    <w:rsid w:val="11464158"/>
    <w:rsid w:val="11A096C8"/>
    <w:rsid w:val="124EA764"/>
    <w:rsid w:val="127B3660"/>
    <w:rsid w:val="130F5F98"/>
    <w:rsid w:val="13A74A24"/>
    <w:rsid w:val="1400E8B2"/>
    <w:rsid w:val="140A61C6"/>
    <w:rsid w:val="14B33099"/>
    <w:rsid w:val="14E8B16E"/>
    <w:rsid w:val="1578167C"/>
    <w:rsid w:val="1603DEE4"/>
    <w:rsid w:val="1626C807"/>
    <w:rsid w:val="1647872B"/>
    <w:rsid w:val="173E2769"/>
    <w:rsid w:val="17941EF8"/>
    <w:rsid w:val="184B1836"/>
    <w:rsid w:val="18965D09"/>
    <w:rsid w:val="1929E132"/>
    <w:rsid w:val="194044BA"/>
    <w:rsid w:val="199976FA"/>
    <w:rsid w:val="19BAA685"/>
    <w:rsid w:val="19D6FDFF"/>
    <w:rsid w:val="1A3C3B87"/>
    <w:rsid w:val="1A812A77"/>
    <w:rsid w:val="1AB1C36C"/>
    <w:rsid w:val="1B5E876E"/>
    <w:rsid w:val="1B73795A"/>
    <w:rsid w:val="1C711986"/>
    <w:rsid w:val="1C7E11E6"/>
    <w:rsid w:val="1C91E244"/>
    <w:rsid w:val="1D1CDB57"/>
    <w:rsid w:val="1DD77AB8"/>
    <w:rsid w:val="1DEB8E4D"/>
    <w:rsid w:val="1F0A8068"/>
    <w:rsid w:val="1F5D4190"/>
    <w:rsid w:val="1F753B24"/>
    <w:rsid w:val="2018293C"/>
    <w:rsid w:val="20E9B17B"/>
    <w:rsid w:val="2125514B"/>
    <w:rsid w:val="2150B0E5"/>
    <w:rsid w:val="21A56709"/>
    <w:rsid w:val="220BF53B"/>
    <w:rsid w:val="2239DF75"/>
    <w:rsid w:val="2254AE79"/>
    <w:rsid w:val="2284C853"/>
    <w:rsid w:val="2286BAAC"/>
    <w:rsid w:val="23600C26"/>
    <w:rsid w:val="237E77D6"/>
    <w:rsid w:val="243C13F1"/>
    <w:rsid w:val="24FBDC87"/>
    <w:rsid w:val="253A186C"/>
    <w:rsid w:val="25EBFE67"/>
    <w:rsid w:val="26143D87"/>
    <w:rsid w:val="2637B633"/>
    <w:rsid w:val="26A8C635"/>
    <w:rsid w:val="27A806E3"/>
    <w:rsid w:val="28D1CEFA"/>
    <w:rsid w:val="2925B15F"/>
    <w:rsid w:val="292CAB1E"/>
    <w:rsid w:val="293E6F79"/>
    <w:rsid w:val="298884DE"/>
    <w:rsid w:val="29CF4DAA"/>
    <w:rsid w:val="29E20A23"/>
    <w:rsid w:val="29E67D70"/>
    <w:rsid w:val="2A552167"/>
    <w:rsid w:val="2A7612F3"/>
    <w:rsid w:val="2A7A82FB"/>
    <w:rsid w:val="2B477C05"/>
    <w:rsid w:val="2B91F071"/>
    <w:rsid w:val="2BF7024F"/>
    <w:rsid w:val="2C371D41"/>
    <w:rsid w:val="2C3BE36C"/>
    <w:rsid w:val="2C49F226"/>
    <w:rsid w:val="2CB09000"/>
    <w:rsid w:val="2D02A862"/>
    <w:rsid w:val="2D06EE6C"/>
    <w:rsid w:val="2D105897"/>
    <w:rsid w:val="2D8D01B3"/>
    <w:rsid w:val="2EAD0CAE"/>
    <w:rsid w:val="2ECB12D1"/>
    <w:rsid w:val="2ED010CA"/>
    <w:rsid w:val="2EE98D2C"/>
    <w:rsid w:val="2EF41EDC"/>
    <w:rsid w:val="2F290835"/>
    <w:rsid w:val="2F620566"/>
    <w:rsid w:val="2F8ACFC5"/>
    <w:rsid w:val="2FAF5258"/>
    <w:rsid w:val="2FCC68E7"/>
    <w:rsid w:val="303CEEF1"/>
    <w:rsid w:val="303E8F2E"/>
    <w:rsid w:val="3092FEFF"/>
    <w:rsid w:val="3103454D"/>
    <w:rsid w:val="318BF8C2"/>
    <w:rsid w:val="318CDDCC"/>
    <w:rsid w:val="31D6EB56"/>
    <w:rsid w:val="31EC20D0"/>
    <w:rsid w:val="3217B933"/>
    <w:rsid w:val="32A413BD"/>
    <w:rsid w:val="32EBBB29"/>
    <w:rsid w:val="32FEFCAB"/>
    <w:rsid w:val="33025393"/>
    <w:rsid w:val="333C74F5"/>
    <w:rsid w:val="33B2B198"/>
    <w:rsid w:val="34865BDC"/>
    <w:rsid w:val="34DD7903"/>
    <w:rsid w:val="34EDC8C8"/>
    <w:rsid w:val="3573D1E9"/>
    <w:rsid w:val="36375719"/>
    <w:rsid w:val="36B66351"/>
    <w:rsid w:val="36BB17C3"/>
    <w:rsid w:val="370FA24A"/>
    <w:rsid w:val="379F6C33"/>
    <w:rsid w:val="37E97D19"/>
    <w:rsid w:val="37F4BCA8"/>
    <w:rsid w:val="38446CDD"/>
    <w:rsid w:val="387E7054"/>
    <w:rsid w:val="38C3CE91"/>
    <w:rsid w:val="390AAA21"/>
    <w:rsid w:val="39B49AE2"/>
    <w:rsid w:val="3A247394"/>
    <w:rsid w:val="3A6D566E"/>
    <w:rsid w:val="3AA8C4C3"/>
    <w:rsid w:val="3B7A4F53"/>
    <w:rsid w:val="3B9D19EA"/>
    <w:rsid w:val="3BC199B4"/>
    <w:rsid w:val="3BE75CDB"/>
    <w:rsid w:val="3C1593A8"/>
    <w:rsid w:val="3C3537EB"/>
    <w:rsid w:val="3C8389BB"/>
    <w:rsid w:val="3D397491"/>
    <w:rsid w:val="3D6E6B04"/>
    <w:rsid w:val="3DB86C4A"/>
    <w:rsid w:val="3DFC536B"/>
    <w:rsid w:val="3E35912C"/>
    <w:rsid w:val="3E3F6642"/>
    <w:rsid w:val="3E97F9B9"/>
    <w:rsid w:val="3EEA35B5"/>
    <w:rsid w:val="3EF4AE23"/>
    <w:rsid w:val="3F0BD63D"/>
    <w:rsid w:val="3F3984CE"/>
    <w:rsid w:val="4056C26A"/>
    <w:rsid w:val="4156FA80"/>
    <w:rsid w:val="418F4486"/>
    <w:rsid w:val="42045979"/>
    <w:rsid w:val="4249D0EE"/>
    <w:rsid w:val="425F0209"/>
    <w:rsid w:val="4329D032"/>
    <w:rsid w:val="43317678"/>
    <w:rsid w:val="435D2432"/>
    <w:rsid w:val="436951D8"/>
    <w:rsid w:val="43AC6E17"/>
    <w:rsid w:val="44FD0FEF"/>
    <w:rsid w:val="4519D6C6"/>
    <w:rsid w:val="453BFA3B"/>
    <w:rsid w:val="458901B4"/>
    <w:rsid w:val="45C662CA"/>
    <w:rsid w:val="46140617"/>
    <w:rsid w:val="4626C9B0"/>
    <w:rsid w:val="463A6852"/>
    <w:rsid w:val="465E6813"/>
    <w:rsid w:val="46DB7750"/>
    <w:rsid w:val="4717CCA0"/>
    <w:rsid w:val="4771C007"/>
    <w:rsid w:val="4794962B"/>
    <w:rsid w:val="47D43EF4"/>
    <w:rsid w:val="48198907"/>
    <w:rsid w:val="4821B4EE"/>
    <w:rsid w:val="486783CC"/>
    <w:rsid w:val="4873FBAD"/>
    <w:rsid w:val="48F11F90"/>
    <w:rsid w:val="4914872D"/>
    <w:rsid w:val="4944049F"/>
    <w:rsid w:val="49D08A4B"/>
    <w:rsid w:val="49EDF993"/>
    <w:rsid w:val="4AED7AD7"/>
    <w:rsid w:val="4B35D157"/>
    <w:rsid w:val="4BCECE29"/>
    <w:rsid w:val="4BF76DBD"/>
    <w:rsid w:val="4C68A1AE"/>
    <w:rsid w:val="4CE4F2B6"/>
    <w:rsid w:val="4D06EBD5"/>
    <w:rsid w:val="4D4CC5E2"/>
    <w:rsid w:val="4E031003"/>
    <w:rsid w:val="4E031ACA"/>
    <w:rsid w:val="4E26D769"/>
    <w:rsid w:val="4E3AFF78"/>
    <w:rsid w:val="4EE05BF8"/>
    <w:rsid w:val="4EF85B81"/>
    <w:rsid w:val="4F46CF90"/>
    <w:rsid w:val="4F625A95"/>
    <w:rsid w:val="4F64BCAD"/>
    <w:rsid w:val="4F818AFD"/>
    <w:rsid w:val="4F8E7222"/>
    <w:rsid w:val="4F99E2C5"/>
    <w:rsid w:val="4FF6E9FB"/>
    <w:rsid w:val="50A19588"/>
    <w:rsid w:val="513C14CB"/>
    <w:rsid w:val="515E782B"/>
    <w:rsid w:val="517DB0BB"/>
    <w:rsid w:val="51A742F0"/>
    <w:rsid w:val="522C59F5"/>
    <w:rsid w:val="523FE5B8"/>
    <w:rsid w:val="528FCD74"/>
    <w:rsid w:val="52D014B3"/>
    <w:rsid w:val="52D2E77A"/>
    <w:rsid w:val="52D98299"/>
    <w:rsid w:val="52E2D82F"/>
    <w:rsid w:val="5350B92B"/>
    <w:rsid w:val="536F1AC0"/>
    <w:rsid w:val="537ABFD3"/>
    <w:rsid w:val="53A86787"/>
    <w:rsid w:val="53CAAD78"/>
    <w:rsid w:val="53E779E7"/>
    <w:rsid w:val="541D63BA"/>
    <w:rsid w:val="5471DC1F"/>
    <w:rsid w:val="54C44BAB"/>
    <w:rsid w:val="54CCB916"/>
    <w:rsid w:val="5539825F"/>
    <w:rsid w:val="557AF94C"/>
    <w:rsid w:val="557BD871"/>
    <w:rsid w:val="5631E94E"/>
    <w:rsid w:val="5645E0F8"/>
    <w:rsid w:val="5674B407"/>
    <w:rsid w:val="5693470E"/>
    <w:rsid w:val="56C77718"/>
    <w:rsid w:val="5757CB79"/>
    <w:rsid w:val="578AF355"/>
    <w:rsid w:val="57AC6D02"/>
    <w:rsid w:val="581D74E0"/>
    <w:rsid w:val="58DBF40B"/>
    <w:rsid w:val="58E64CB4"/>
    <w:rsid w:val="58EF507A"/>
    <w:rsid w:val="590089BD"/>
    <w:rsid w:val="598701DC"/>
    <w:rsid w:val="59C8E986"/>
    <w:rsid w:val="5A7C5866"/>
    <w:rsid w:val="5A7E6BCB"/>
    <w:rsid w:val="5B69D801"/>
    <w:rsid w:val="5BA31F8D"/>
    <w:rsid w:val="5BC910FC"/>
    <w:rsid w:val="5BF61ACA"/>
    <w:rsid w:val="5C7C4F50"/>
    <w:rsid w:val="5C7D7E58"/>
    <w:rsid w:val="5C901185"/>
    <w:rsid w:val="5CBEA29E"/>
    <w:rsid w:val="5CBF684E"/>
    <w:rsid w:val="5DECBB55"/>
    <w:rsid w:val="5E367617"/>
    <w:rsid w:val="5EEF3DD3"/>
    <w:rsid w:val="5F06B2F1"/>
    <w:rsid w:val="5F12B368"/>
    <w:rsid w:val="5F21A9A9"/>
    <w:rsid w:val="5F795933"/>
    <w:rsid w:val="5FC7B247"/>
    <w:rsid w:val="60DEA781"/>
    <w:rsid w:val="610DCC93"/>
    <w:rsid w:val="614A5A4B"/>
    <w:rsid w:val="61B954C3"/>
    <w:rsid w:val="61D28333"/>
    <w:rsid w:val="621ED809"/>
    <w:rsid w:val="62CE3991"/>
    <w:rsid w:val="63F11C71"/>
    <w:rsid w:val="6403238E"/>
    <w:rsid w:val="640CDE2C"/>
    <w:rsid w:val="640F2E9F"/>
    <w:rsid w:val="64569B88"/>
    <w:rsid w:val="64C94837"/>
    <w:rsid w:val="64FBAA33"/>
    <w:rsid w:val="653C4EDF"/>
    <w:rsid w:val="653D3ACC"/>
    <w:rsid w:val="65472B2A"/>
    <w:rsid w:val="6560DE8A"/>
    <w:rsid w:val="6576AF91"/>
    <w:rsid w:val="66257FE5"/>
    <w:rsid w:val="664D71E7"/>
    <w:rsid w:val="666ED158"/>
    <w:rsid w:val="6701D87D"/>
    <w:rsid w:val="67127C9B"/>
    <w:rsid w:val="676479D6"/>
    <w:rsid w:val="676650D0"/>
    <w:rsid w:val="67765514"/>
    <w:rsid w:val="678CAE99"/>
    <w:rsid w:val="680AA1B9"/>
    <w:rsid w:val="6869E0A7"/>
    <w:rsid w:val="68852677"/>
    <w:rsid w:val="695DAD34"/>
    <w:rsid w:val="699E9012"/>
    <w:rsid w:val="6A3E9A62"/>
    <w:rsid w:val="6A434387"/>
    <w:rsid w:val="6A884A02"/>
    <w:rsid w:val="6AA9F55C"/>
    <w:rsid w:val="6B2AD462"/>
    <w:rsid w:val="6B36113E"/>
    <w:rsid w:val="6B367C86"/>
    <w:rsid w:val="6B6C09C8"/>
    <w:rsid w:val="6C144EB4"/>
    <w:rsid w:val="6D1319E6"/>
    <w:rsid w:val="6DA5E0DC"/>
    <w:rsid w:val="6E4BE7C1"/>
    <w:rsid w:val="6E8F9659"/>
    <w:rsid w:val="6EB7D9F7"/>
    <w:rsid w:val="6F99463C"/>
    <w:rsid w:val="6FA023D2"/>
    <w:rsid w:val="6FDD6A60"/>
    <w:rsid w:val="6FF50D36"/>
    <w:rsid w:val="70353654"/>
    <w:rsid w:val="7064AF77"/>
    <w:rsid w:val="70B06197"/>
    <w:rsid w:val="70E9AFA2"/>
    <w:rsid w:val="7104EA43"/>
    <w:rsid w:val="71958E8E"/>
    <w:rsid w:val="71C6BB56"/>
    <w:rsid w:val="71D29D7F"/>
    <w:rsid w:val="71F32B00"/>
    <w:rsid w:val="71F767B6"/>
    <w:rsid w:val="71FD67F2"/>
    <w:rsid w:val="72244949"/>
    <w:rsid w:val="726A6993"/>
    <w:rsid w:val="72B01424"/>
    <w:rsid w:val="72B5EE01"/>
    <w:rsid w:val="72D04D70"/>
    <w:rsid w:val="736875F9"/>
    <w:rsid w:val="7396DCE9"/>
    <w:rsid w:val="73E80259"/>
    <w:rsid w:val="746D32BC"/>
    <w:rsid w:val="75655E45"/>
    <w:rsid w:val="7593DF9C"/>
    <w:rsid w:val="75A2BFDA"/>
    <w:rsid w:val="76217B4F"/>
    <w:rsid w:val="765F243B"/>
    <w:rsid w:val="773B7336"/>
    <w:rsid w:val="7768B3C2"/>
    <w:rsid w:val="77E940C5"/>
    <w:rsid w:val="781E97C6"/>
    <w:rsid w:val="7859869F"/>
    <w:rsid w:val="7863FE56"/>
    <w:rsid w:val="78F0F8C7"/>
    <w:rsid w:val="7929DE20"/>
    <w:rsid w:val="7949C11D"/>
    <w:rsid w:val="795CC622"/>
    <w:rsid w:val="79737D80"/>
    <w:rsid w:val="79C85ECC"/>
    <w:rsid w:val="7A04533C"/>
    <w:rsid w:val="7A60E819"/>
    <w:rsid w:val="7A7565EE"/>
    <w:rsid w:val="7A8A4F24"/>
    <w:rsid w:val="7A8DE406"/>
    <w:rsid w:val="7A9E5B9E"/>
    <w:rsid w:val="7AA2EA29"/>
    <w:rsid w:val="7BD30D54"/>
    <w:rsid w:val="7BD4205E"/>
    <w:rsid w:val="7C5BAA17"/>
    <w:rsid w:val="7C72083C"/>
    <w:rsid w:val="7C747DBF"/>
    <w:rsid w:val="7CD86681"/>
    <w:rsid w:val="7D5735A4"/>
    <w:rsid w:val="7D6E522A"/>
    <w:rsid w:val="7DA8F660"/>
    <w:rsid w:val="7DBC3461"/>
    <w:rsid w:val="7EA97FC2"/>
    <w:rsid w:val="7F16EC43"/>
    <w:rsid w:val="7F7D07CE"/>
    <w:rsid w:val="7FB3FC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EAC22AFE-6A4C-49DC-A61A-3DC19844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9B5C6E"/>
    <w:rPr>
      <w:sz w:val="24"/>
    </w:rPr>
  </w:style>
  <w:style w:type="paragraph" w:customStyle="1" w:styleId="paragraph">
    <w:name w:val="paragraph"/>
    <w:basedOn w:val="Normal"/>
    <w:rsid w:val="009B4E31"/>
    <w:pPr>
      <w:spacing w:before="100" w:beforeAutospacing="1" w:after="100" w:afterAutospacing="1"/>
    </w:pPr>
    <w:rPr>
      <w:szCs w:val="24"/>
    </w:rPr>
  </w:style>
  <w:style w:type="character" w:customStyle="1" w:styleId="normaltextrun">
    <w:name w:val="normaltextrun"/>
    <w:basedOn w:val="DefaultParagraphFont"/>
    <w:rsid w:val="009B4E31"/>
  </w:style>
  <w:style w:type="character" w:customStyle="1" w:styleId="eop">
    <w:name w:val="eop"/>
    <w:basedOn w:val="DefaultParagraphFont"/>
    <w:rsid w:val="009B4E31"/>
  </w:style>
  <w:style w:type="paragraph" w:customStyle="1" w:styleId="xmsonormal">
    <w:name w:val="x_msonormal"/>
    <w:basedOn w:val="Normal"/>
    <w:rsid w:val="007B70A2"/>
    <w:pPr>
      <w:spacing w:before="100" w:beforeAutospacing="1" w:after="100" w:afterAutospacing="1"/>
    </w:pPr>
    <w:rPr>
      <w:szCs w:val="24"/>
    </w:rPr>
  </w:style>
  <w:style w:type="character" w:customStyle="1" w:styleId="x0ick">
    <w:name w:val="x0ick"/>
    <w:basedOn w:val="DefaultParagraphFont"/>
    <w:rsid w:val="007B70A2"/>
  </w:style>
  <w:style w:type="character" w:styleId="UnresolvedMention">
    <w:name w:val="Unresolved Mention"/>
    <w:basedOn w:val="DefaultParagraphFont"/>
    <w:uiPriority w:val="99"/>
    <w:semiHidden/>
    <w:unhideWhenUsed/>
    <w:rsid w:val="009A659F"/>
    <w:rPr>
      <w:color w:val="605E5C"/>
      <w:shd w:val="clear" w:color="auto" w:fill="E1DFDD"/>
    </w:rPr>
  </w:style>
  <w:style w:type="character" w:styleId="FollowedHyperlink">
    <w:name w:val="FollowedHyperlink"/>
    <w:basedOn w:val="DefaultParagraphFont"/>
    <w:rsid w:val="00AE34DD"/>
    <w:rPr>
      <w:color w:val="954F72" w:themeColor="followedHyperlink"/>
      <w:u w:val="single"/>
    </w:rPr>
  </w:style>
  <w:style w:type="character" w:styleId="CommentReference">
    <w:name w:val="annotation reference"/>
    <w:basedOn w:val="DefaultParagraphFont"/>
    <w:rsid w:val="00A5531A"/>
    <w:rPr>
      <w:sz w:val="16"/>
      <w:szCs w:val="16"/>
    </w:rPr>
  </w:style>
  <w:style w:type="paragraph" w:styleId="CommentText">
    <w:name w:val="annotation text"/>
    <w:basedOn w:val="Normal"/>
    <w:link w:val="CommentTextChar"/>
    <w:rsid w:val="00A5531A"/>
    <w:rPr>
      <w:sz w:val="20"/>
    </w:rPr>
  </w:style>
  <w:style w:type="character" w:customStyle="1" w:styleId="CommentTextChar">
    <w:name w:val="Comment Text Char"/>
    <w:basedOn w:val="DefaultParagraphFont"/>
    <w:link w:val="CommentText"/>
    <w:rsid w:val="00A5531A"/>
  </w:style>
  <w:style w:type="paragraph" w:styleId="CommentSubject">
    <w:name w:val="annotation subject"/>
    <w:basedOn w:val="CommentText"/>
    <w:next w:val="CommentText"/>
    <w:link w:val="CommentSubjectChar"/>
    <w:rsid w:val="00A5531A"/>
    <w:rPr>
      <w:b/>
      <w:bCs/>
    </w:rPr>
  </w:style>
  <w:style w:type="character" w:customStyle="1" w:styleId="CommentSubjectChar">
    <w:name w:val="Comment Subject Char"/>
    <w:basedOn w:val="CommentTextChar"/>
    <w:link w:val="CommentSubject"/>
    <w:rsid w:val="00A5531A"/>
    <w:rPr>
      <w:b/>
      <w:bCs/>
    </w:rPr>
  </w:style>
  <w:style w:type="character" w:styleId="Mention">
    <w:name w:val="Mention"/>
    <w:basedOn w:val="DefaultParagraphFont"/>
    <w:uiPriority w:val="99"/>
    <w:unhideWhenUsed/>
    <w:rsid w:val="0006313D"/>
    <w:rPr>
      <w:color w:val="2B579A"/>
      <w:shd w:val="clear" w:color="auto" w:fill="E6E6E6"/>
    </w:rPr>
  </w:style>
  <w:style w:type="paragraph" w:styleId="ListParagraph">
    <w:name w:val="List Paragraph"/>
    <w:basedOn w:val="Normal"/>
    <w:uiPriority w:val="34"/>
    <w:qFormat/>
    <w:rsid w:val="00D8796E"/>
    <w:pPr>
      <w:ind w:left="720"/>
      <w:contextualSpacing/>
    </w:pPr>
  </w:style>
  <w:style w:type="paragraph" w:styleId="Header">
    <w:name w:val="header"/>
    <w:basedOn w:val="Normal"/>
    <w:link w:val="HeaderChar"/>
    <w:rsid w:val="00C431E0"/>
    <w:pPr>
      <w:tabs>
        <w:tab w:val="center" w:pos="4680"/>
        <w:tab w:val="right" w:pos="9360"/>
      </w:tabs>
    </w:pPr>
  </w:style>
  <w:style w:type="character" w:customStyle="1" w:styleId="HeaderChar">
    <w:name w:val="Header Char"/>
    <w:basedOn w:val="DefaultParagraphFont"/>
    <w:link w:val="Header"/>
    <w:rsid w:val="00C431E0"/>
    <w:rPr>
      <w:sz w:val="24"/>
    </w:rPr>
  </w:style>
  <w:style w:type="paragraph" w:styleId="Footer">
    <w:name w:val="footer"/>
    <w:basedOn w:val="Normal"/>
    <w:link w:val="FooterChar"/>
    <w:rsid w:val="00C431E0"/>
    <w:pPr>
      <w:tabs>
        <w:tab w:val="center" w:pos="4680"/>
        <w:tab w:val="right" w:pos="9360"/>
      </w:tabs>
    </w:pPr>
  </w:style>
  <w:style w:type="character" w:customStyle="1" w:styleId="FooterChar">
    <w:name w:val="Footer Char"/>
    <w:basedOn w:val="DefaultParagraphFont"/>
    <w:link w:val="Footer"/>
    <w:rsid w:val="00C431E0"/>
    <w:rPr>
      <w:sz w:val="24"/>
    </w:rPr>
  </w:style>
  <w:style w:type="character" w:styleId="FootnoteReference">
    <w:name w:val="footnote reference"/>
    <w:basedOn w:val="DefaultParagraphFont"/>
    <w:uiPriority w:val="99"/>
    <w:unhideWhenUsed/>
    <w:rsid w:val="00C431E0"/>
    <w:rPr>
      <w:vertAlign w:val="superscript"/>
    </w:rPr>
  </w:style>
  <w:style w:type="character" w:customStyle="1" w:styleId="FootnoteTextChar">
    <w:name w:val="Footnote Text Char"/>
    <w:basedOn w:val="DefaultParagraphFont"/>
    <w:link w:val="FootnoteText"/>
    <w:uiPriority w:val="99"/>
    <w:rsid w:val="00C431E0"/>
  </w:style>
  <w:style w:type="paragraph" w:styleId="FootnoteText">
    <w:name w:val="footnote text"/>
    <w:basedOn w:val="Normal"/>
    <w:link w:val="FootnoteTextChar"/>
    <w:uiPriority w:val="99"/>
    <w:unhideWhenUsed/>
    <w:rsid w:val="00C431E0"/>
    <w:rPr>
      <w:sz w:val="20"/>
    </w:rPr>
  </w:style>
  <w:style w:type="character" w:customStyle="1" w:styleId="FootnoteTextChar1">
    <w:name w:val="Footnote Text Char1"/>
    <w:basedOn w:val="DefaultParagraphFont"/>
    <w:rsid w:val="00C43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907608">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86523801">
      <w:bodyDiv w:val="1"/>
      <w:marLeft w:val="0"/>
      <w:marRight w:val="0"/>
      <w:marTop w:val="0"/>
      <w:marBottom w:val="0"/>
      <w:divBdr>
        <w:top w:val="none" w:sz="0" w:space="0" w:color="auto"/>
        <w:left w:val="none" w:sz="0" w:space="0" w:color="auto"/>
        <w:bottom w:val="none" w:sz="0" w:space="0" w:color="auto"/>
        <w:right w:val="none" w:sz="0" w:space="0" w:color="auto"/>
      </w:divBdr>
    </w:div>
    <w:div w:id="1024206686">
      <w:bodyDiv w:val="1"/>
      <w:marLeft w:val="0"/>
      <w:marRight w:val="0"/>
      <w:marTop w:val="0"/>
      <w:marBottom w:val="0"/>
      <w:divBdr>
        <w:top w:val="none" w:sz="0" w:space="0" w:color="auto"/>
        <w:left w:val="none" w:sz="0" w:space="0" w:color="auto"/>
        <w:bottom w:val="none" w:sz="0" w:space="0" w:color="auto"/>
        <w:right w:val="none" w:sz="0" w:space="0" w:color="auto"/>
      </w:divBdr>
      <w:divsChild>
        <w:div w:id="5595793">
          <w:marLeft w:val="0"/>
          <w:marRight w:val="0"/>
          <w:marTop w:val="0"/>
          <w:marBottom w:val="0"/>
          <w:divBdr>
            <w:top w:val="none" w:sz="0" w:space="0" w:color="auto"/>
            <w:left w:val="none" w:sz="0" w:space="0" w:color="auto"/>
            <w:bottom w:val="none" w:sz="0" w:space="0" w:color="auto"/>
            <w:right w:val="none" w:sz="0" w:space="0" w:color="auto"/>
          </w:divBdr>
        </w:div>
        <w:div w:id="10911381">
          <w:marLeft w:val="0"/>
          <w:marRight w:val="0"/>
          <w:marTop w:val="0"/>
          <w:marBottom w:val="0"/>
          <w:divBdr>
            <w:top w:val="none" w:sz="0" w:space="0" w:color="auto"/>
            <w:left w:val="none" w:sz="0" w:space="0" w:color="auto"/>
            <w:bottom w:val="none" w:sz="0" w:space="0" w:color="auto"/>
            <w:right w:val="none" w:sz="0" w:space="0" w:color="auto"/>
          </w:divBdr>
        </w:div>
        <w:div w:id="30496537">
          <w:marLeft w:val="0"/>
          <w:marRight w:val="0"/>
          <w:marTop w:val="0"/>
          <w:marBottom w:val="0"/>
          <w:divBdr>
            <w:top w:val="none" w:sz="0" w:space="0" w:color="auto"/>
            <w:left w:val="none" w:sz="0" w:space="0" w:color="auto"/>
            <w:bottom w:val="none" w:sz="0" w:space="0" w:color="auto"/>
            <w:right w:val="none" w:sz="0" w:space="0" w:color="auto"/>
          </w:divBdr>
        </w:div>
        <w:div w:id="35011666">
          <w:marLeft w:val="0"/>
          <w:marRight w:val="0"/>
          <w:marTop w:val="0"/>
          <w:marBottom w:val="0"/>
          <w:divBdr>
            <w:top w:val="none" w:sz="0" w:space="0" w:color="auto"/>
            <w:left w:val="none" w:sz="0" w:space="0" w:color="auto"/>
            <w:bottom w:val="none" w:sz="0" w:space="0" w:color="auto"/>
            <w:right w:val="none" w:sz="0" w:space="0" w:color="auto"/>
          </w:divBdr>
        </w:div>
        <w:div w:id="37899603">
          <w:marLeft w:val="0"/>
          <w:marRight w:val="0"/>
          <w:marTop w:val="0"/>
          <w:marBottom w:val="0"/>
          <w:divBdr>
            <w:top w:val="none" w:sz="0" w:space="0" w:color="auto"/>
            <w:left w:val="none" w:sz="0" w:space="0" w:color="auto"/>
            <w:bottom w:val="none" w:sz="0" w:space="0" w:color="auto"/>
            <w:right w:val="none" w:sz="0" w:space="0" w:color="auto"/>
          </w:divBdr>
        </w:div>
        <w:div w:id="77338020">
          <w:marLeft w:val="0"/>
          <w:marRight w:val="0"/>
          <w:marTop w:val="0"/>
          <w:marBottom w:val="0"/>
          <w:divBdr>
            <w:top w:val="none" w:sz="0" w:space="0" w:color="auto"/>
            <w:left w:val="none" w:sz="0" w:space="0" w:color="auto"/>
            <w:bottom w:val="none" w:sz="0" w:space="0" w:color="auto"/>
            <w:right w:val="none" w:sz="0" w:space="0" w:color="auto"/>
          </w:divBdr>
        </w:div>
        <w:div w:id="336156339">
          <w:marLeft w:val="0"/>
          <w:marRight w:val="0"/>
          <w:marTop w:val="0"/>
          <w:marBottom w:val="0"/>
          <w:divBdr>
            <w:top w:val="none" w:sz="0" w:space="0" w:color="auto"/>
            <w:left w:val="none" w:sz="0" w:space="0" w:color="auto"/>
            <w:bottom w:val="none" w:sz="0" w:space="0" w:color="auto"/>
            <w:right w:val="none" w:sz="0" w:space="0" w:color="auto"/>
          </w:divBdr>
        </w:div>
        <w:div w:id="442578480">
          <w:marLeft w:val="0"/>
          <w:marRight w:val="0"/>
          <w:marTop w:val="0"/>
          <w:marBottom w:val="0"/>
          <w:divBdr>
            <w:top w:val="none" w:sz="0" w:space="0" w:color="auto"/>
            <w:left w:val="none" w:sz="0" w:space="0" w:color="auto"/>
            <w:bottom w:val="none" w:sz="0" w:space="0" w:color="auto"/>
            <w:right w:val="none" w:sz="0" w:space="0" w:color="auto"/>
          </w:divBdr>
        </w:div>
        <w:div w:id="506332541">
          <w:marLeft w:val="0"/>
          <w:marRight w:val="0"/>
          <w:marTop w:val="0"/>
          <w:marBottom w:val="0"/>
          <w:divBdr>
            <w:top w:val="none" w:sz="0" w:space="0" w:color="auto"/>
            <w:left w:val="none" w:sz="0" w:space="0" w:color="auto"/>
            <w:bottom w:val="none" w:sz="0" w:space="0" w:color="auto"/>
            <w:right w:val="none" w:sz="0" w:space="0" w:color="auto"/>
          </w:divBdr>
        </w:div>
        <w:div w:id="649134616">
          <w:marLeft w:val="0"/>
          <w:marRight w:val="0"/>
          <w:marTop w:val="0"/>
          <w:marBottom w:val="0"/>
          <w:divBdr>
            <w:top w:val="none" w:sz="0" w:space="0" w:color="auto"/>
            <w:left w:val="none" w:sz="0" w:space="0" w:color="auto"/>
            <w:bottom w:val="none" w:sz="0" w:space="0" w:color="auto"/>
            <w:right w:val="none" w:sz="0" w:space="0" w:color="auto"/>
          </w:divBdr>
        </w:div>
        <w:div w:id="719324636">
          <w:marLeft w:val="0"/>
          <w:marRight w:val="0"/>
          <w:marTop w:val="0"/>
          <w:marBottom w:val="0"/>
          <w:divBdr>
            <w:top w:val="none" w:sz="0" w:space="0" w:color="auto"/>
            <w:left w:val="none" w:sz="0" w:space="0" w:color="auto"/>
            <w:bottom w:val="none" w:sz="0" w:space="0" w:color="auto"/>
            <w:right w:val="none" w:sz="0" w:space="0" w:color="auto"/>
          </w:divBdr>
        </w:div>
        <w:div w:id="786892974">
          <w:marLeft w:val="0"/>
          <w:marRight w:val="0"/>
          <w:marTop w:val="0"/>
          <w:marBottom w:val="0"/>
          <w:divBdr>
            <w:top w:val="none" w:sz="0" w:space="0" w:color="auto"/>
            <w:left w:val="none" w:sz="0" w:space="0" w:color="auto"/>
            <w:bottom w:val="none" w:sz="0" w:space="0" w:color="auto"/>
            <w:right w:val="none" w:sz="0" w:space="0" w:color="auto"/>
          </w:divBdr>
        </w:div>
        <w:div w:id="908149733">
          <w:marLeft w:val="0"/>
          <w:marRight w:val="0"/>
          <w:marTop w:val="0"/>
          <w:marBottom w:val="0"/>
          <w:divBdr>
            <w:top w:val="none" w:sz="0" w:space="0" w:color="auto"/>
            <w:left w:val="none" w:sz="0" w:space="0" w:color="auto"/>
            <w:bottom w:val="none" w:sz="0" w:space="0" w:color="auto"/>
            <w:right w:val="none" w:sz="0" w:space="0" w:color="auto"/>
          </w:divBdr>
        </w:div>
        <w:div w:id="916478044">
          <w:marLeft w:val="0"/>
          <w:marRight w:val="0"/>
          <w:marTop w:val="0"/>
          <w:marBottom w:val="0"/>
          <w:divBdr>
            <w:top w:val="none" w:sz="0" w:space="0" w:color="auto"/>
            <w:left w:val="none" w:sz="0" w:space="0" w:color="auto"/>
            <w:bottom w:val="none" w:sz="0" w:space="0" w:color="auto"/>
            <w:right w:val="none" w:sz="0" w:space="0" w:color="auto"/>
          </w:divBdr>
        </w:div>
        <w:div w:id="1050885778">
          <w:marLeft w:val="0"/>
          <w:marRight w:val="0"/>
          <w:marTop w:val="0"/>
          <w:marBottom w:val="0"/>
          <w:divBdr>
            <w:top w:val="none" w:sz="0" w:space="0" w:color="auto"/>
            <w:left w:val="none" w:sz="0" w:space="0" w:color="auto"/>
            <w:bottom w:val="none" w:sz="0" w:space="0" w:color="auto"/>
            <w:right w:val="none" w:sz="0" w:space="0" w:color="auto"/>
          </w:divBdr>
        </w:div>
        <w:div w:id="1181045987">
          <w:marLeft w:val="0"/>
          <w:marRight w:val="0"/>
          <w:marTop w:val="0"/>
          <w:marBottom w:val="0"/>
          <w:divBdr>
            <w:top w:val="none" w:sz="0" w:space="0" w:color="auto"/>
            <w:left w:val="none" w:sz="0" w:space="0" w:color="auto"/>
            <w:bottom w:val="none" w:sz="0" w:space="0" w:color="auto"/>
            <w:right w:val="none" w:sz="0" w:space="0" w:color="auto"/>
          </w:divBdr>
        </w:div>
        <w:div w:id="1226339179">
          <w:marLeft w:val="0"/>
          <w:marRight w:val="0"/>
          <w:marTop w:val="0"/>
          <w:marBottom w:val="0"/>
          <w:divBdr>
            <w:top w:val="none" w:sz="0" w:space="0" w:color="auto"/>
            <w:left w:val="none" w:sz="0" w:space="0" w:color="auto"/>
            <w:bottom w:val="none" w:sz="0" w:space="0" w:color="auto"/>
            <w:right w:val="none" w:sz="0" w:space="0" w:color="auto"/>
          </w:divBdr>
        </w:div>
        <w:div w:id="1249802135">
          <w:marLeft w:val="0"/>
          <w:marRight w:val="0"/>
          <w:marTop w:val="0"/>
          <w:marBottom w:val="0"/>
          <w:divBdr>
            <w:top w:val="none" w:sz="0" w:space="0" w:color="auto"/>
            <w:left w:val="none" w:sz="0" w:space="0" w:color="auto"/>
            <w:bottom w:val="none" w:sz="0" w:space="0" w:color="auto"/>
            <w:right w:val="none" w:sz="0" w:space="0" w:color="auto"/>
          </w:divBdr>
        </w:div>
        <w:div w:id="1385107911">
          <w:marLeft w:val="0"/>
          <w:marRight w:val="0"/>
          <w:marTop w:val="0"/>
          <w:marBottom w:val="0"/>
          <w:divBdr>
            <w:top w:val="none" w:sz="0" w:space="0" w:color="auto"/>
            <w:left w:val="none" w:sz="0" w:space="0" w:color="auto"/>
            <w:bottom w:val="none" w:sz="0" w:space="0" w:color="auto"/>
            <w:right w:val="none" w:sz="0" w:space="0" w:color="auto"/>
          </w:divBdr>
        </w:div>
        <w:div w:id="1448431438">
          <w:marLeft w:val="0"/>
          <w:marRight w:val="0"/>
          <w:marTop w:val="0"/>
          <w:marBottom w:val="0"/>
          <w:divBdr>
            <w:top w:val="none" w:sz="0" w:space="0" w:color="auto"/>
            <w:left w:val="none" w:sz="0" w:space="0" w:color="auto"/>
            <w:bottom w:val="none" w:sz="0" w:space="0" w:color="auto"/>
            <w:right w:val="none" w:sz="0" w:space="0" w:color="auto"/>
          </w:divBdr>
        </w:div>
        <w:div w:id="1491483977">
          <w:marLeft w:val="0"/>
          <w:marRight w:val="0"/>
          <w:marTop w:val="0"/>
          <w:marBottom w:val="0"/>
          <w:divBdr>
            <w:top w:val="none" w:sz="0" w:space="0" w:color="auto"/>
            <w:left w:val="none" w:sz="0" w:space="0" w:color="auto"/>
            <w:bottom w:val="none" w:sz="0" w:space="0" w:color="auto"/>
            <w:right w:val="none" w:sz="0" w:space="0" w:color="auto"/>
          </w:divBdr>
        </w:div>
        <w:div w:id="1916551238">
          <w:marLeft w:val="0"/>
          <w:marRight w:val="0"/>
          <w:marTop w:val="0"/>
          <w:marBottom w:val="0"/>
          <w:divBdr>
            <w:top w:val="none" w:sz="0" w:space="0" w:color="auto"/>
            <w:left w:val="none" w:sz="0" w:space="0" w:color="auto"/>
            <w:bottom w:val="none" w:sz="0" w:space="0" w:color="auto"/>
            <w:right w:val="none" w:sz="0" w:space="0" w:color="auto"/>
          </w:divBdr>
        </w:div>
        <w:div w:id="1950894377">
          <w:marLeft w:val="0"/>
          <w:marRight w:val="0"/>
          <w:marTop w:val="0"/>
          <w:marBottom w:val="0"/>
          <w:divBdr>
            <w:top w:val="none" w:sz="0" w:space="0" w:color="auto"/>
            <w:left w:val="none" w:sz="0" w:space="0" w:color="auto"/>
            <w:bottom w:val="none" w:sz="0" w:space="0" w:color="auto"/>
            <w:right w:val="none" w:sz="0" w:space="0" w:color="auto"/>
          </w:divBdr>
        </w:div>
        <w:div w:id="1978754958">
          <w:marLeft w:val="0"/>
          <w:marRight w:val="0"/>
          <w:marTop w:val="0"/>
          <w:marBottom w:val="0"/>
          <w:divBdr>
            <w:top w:val="none" w:sz="0" w:space="0" w:color="auto"/>
            <w:left w:val="none" w:sz="0" w:space="0" w:color="auto"/>
            <w:bottom w:val="none" w:sz="0" w:space="0" w:color="auto"/>
            <w:right w:val="none" w:sz="0" w:space="0" w:color="auto"/>
          </w:divBdr>
        </w:div>
      </w:divsChild>
    </w:div>
    <w:div w:id="1115369070">
      <w:bodyDiv w:val="1"/>
      <w:marLeft w:val="0"/>
      <w:marRight w:val="0"/>
      <w:marTop w:val="0"/>
      <w:marBottom w:val="0"/>
      <w:divBdr>
        <w:top w:val="none" w:sz="0" w:space="0" w:color="auto"/>
        <w:left w:val="none" w:sz="0" w:space="0" w:color="auto"/>
        <w:bottom w:val="none" w:sz="0" w:space="0" w:color="auto"/>
        <w:right w:val="none" w:sz="0" w:space="0" w:color="auto"/>
      </w:divBdr>
    </w:div>
    <w:div w:id="1190994305">
      <w:bodyDiv w:val="1"/>
      <w:marLeft w:val="0"/>
      <w:marRight w:val="0"/>
      <w:marTop w:val="0"/>
      <w:marBottom w:val="0"/>
      <w:divBdr>
        <w:top w:val="none" w:sz="0" w:space="0" w:color="auto"/>
        <w:left w:val="none" w:sz="0" w:space="0" w:color="auto"/>
        <w:bottom w:val="none" w:sz="0" w:space="0" w:color="auto"/>
        <w:right w:val="none" w:sz="0" w:space="0" w:color="auto"/>
      </w:divBdr>
      <w:divsChild>
        <w:div w:id="114566149">
          <w:marLeft w:val="0"/>
          <w:marRight w:val="0"/>
          <w:marTop w:val="0"/>
          <w:marBottom w:val="0"/>
          <w:divBdr>
            <w:top w:val="none" w:sz="0" w:space="0" w:color="auto"/>
            <w:left w:val="none" w:sz="0" w:space="0" w:color="auto"/>
            <w:bottom w:val="none" w:sz="0" w:space="0" w:color="auto"/>
            <w:right w:val="none" w:sz="0" w:space="0" w:color="auto"/>
          </w:divBdr>
        </w:div>
        <w:div w:id="340084907">
          <w:marLeft w:val="0"/>
          <w:marRight w:val="0"/>
          <w:marTop w:val="0"/>
          <w:marBottom w:val="0"/>
          <w:divBdr>
            <w:top w:val="none" w:sz="0" w:space="0" w:color="auto"/>
            <w:left w:val="none" w:sz="0" w:space="0" w:color="auto"/>
            <w:bottom w:val="none" w:sz="0" w:space="0" w:color="auto"/>
            <w:right w:val="none" w:sz="0" w:space="0" w:color="auto"/>
          </w:divBdr>
        </w:div>
        <w:div w:id="378558004">
          <w:marLeft w:val="0"/>
          <w:marRight w:val="0"/>
          <w:marTop w:val="0"/>
          <w:marBottom w:val="0"/>
          <w:divBdr>
            <w:top w:val="none" w:sz="0" w:space="0" w:color="auto"/>
            <w:left w:val="none" w:sz="0" w:space="0" w:color="auto"/>
            <w:bottom w:val="none" w:sz="0" w:space="0" w:color="auto"/>
            <w:right w:val="none" w:sz="0" w:space="0" w:color="auto"/>
          </w:divBdr>
        </w:div>
        <w:div w:id="550388736">
          <w:marLeft w:val="0"/>
          <w:marRight w:val="0"/>
          <w:marTop w:val="0"/>
          <w:marBottom w:val="0"/>
          <w:divBdr>
            <w:top w:val="none" w:sz="0" w:space="0" w:color="auto"/>
            <w:left w:val="none" w:sz="0" w:space="0" w:color="auto"/>
            <w:bottom w:val="none" w:sz="0" w:space="0" w:color="auto"/>
            <w:right w:val="none" w:sz="0" w:space="0" w:color="auto"/>
          </w:divBdr>
        </w:div>
        <w:div w:id="876620288">
          <w:marLeft w:val="0"/>
          <w:marRight w:val="0"/>
          <w:marTop w:val="0"/>
          <w:marBottom w:val="0"/>
          <w:divBdr>
            <w:top w:val="none" w:sz="0" w:space="0" w:color="auto"/>
            <w:left w:val="none" w:sz="0" w:space="0" w:color="auto"/>
            <w:bottom w:val="none" w:sz="0" w:space="0" w:color="auto"/>
            <w:right w:val="none" w:sz="0" w:space="0" w:color="auto"/>
          </w:divBdr>
        </w:div>
        <w:div w:id="1341857368">
          <w:marLeft w:val="0"/>
          <w:marRight w:val="0"/>
          <w:marTop w:val="0"/>
          <w:marBottom w:val="0"/>
          <w:divBdr>
            <w:top w:val="none" w:sz="0" w:space="0" w:color="auto"/>
            <w:left w:val="none" w:sz="0" w:space="0" w:color="auto"/>
            <w:bottom w:val="none" w:sz="0" w:space="0" w:color="auto"/>
            <w:right w:val="none" w:sz="0" w:space="0" w:color="auto"/>
          </w:divBdr>
        </w:div>
        <w:div w:id="1570925297">
          <w:marLeft w:val="0"/>
          <w:marRight w:val="0"/>
          <w:marTop w:val="0"/>
          <w:marBottom w:val="0"/>
          <w:divBdr>
            <w:top w:val="none" w:sz="0" w:space="0" w:color="auto"/>
            <w:left w:val="none" w:sz="0" w:space="0" w:color="auto"/>
            <w:bottom w:val="none" w:sz="0" w:space="0" w:color="auto"/>
            <w:right w:val="none" w:sz="0" w:space="0" w:color="auto"/>
          </w:divBdr>
        </w:div>
        <w:div w:id="1610892591">
          <w:marLeft w:val="0"/>
          <w:marRight w:val="0"/>
          <w:marTop w:val="0"/>
          <w:marBottom w:val="0"/>
          <w:divBdr>
            <w:top w:val="none" w:sz="0" w:space="0" w:color="auto"/>
            <w:left w:val="none" w:sz="0" w:space="0" w:color="auto"/>
            <w:bottom w:val="none" w:sz="0" w:space="0" w:color="auto"/>
            <w:right w:val="none" w:sz="0" w:space="0" w:color="auto"/>
          </w:divBdr>
        </w:div>
        <w:div w:id="1759986813">
          <w:marLeft w:val="0"/>
          <w:marRight w:val="0"/>
          <w:marTop w:val="0"/>
          <w:marBottom w:val="0"/>
          <w:divBdr>
            <w:top w:val="none" w:sz="0" w:space="0" w:color="auto"/>
            <w:left w:val="none" w:sz="0" w:space="0" w:color="auto"/>
            <w:bottom w:val="none" w:sz="0" w:space="0" w:color="auto"/>
            <w:right w:val="none" w:sz="0" w:space="0" w:color="auto"/>
          </w:divBdr>
        </w:div>
        <w:div w:id="1810979185">
          <w:marLeft w:val="0"/>
          <w:marRight w:val="0"/>
          <w:marTop w:val="0"/>
          <w:marBottom w:val="0"/>
          <w:divBdr>
            <w:top w:val="none" w:sz="0" w:space="0" w:color="auto"/>
            <w:left w:val="none" w:sz="0" w:space="0" w:color="auto"/>
            <w:bottom w:val="none" w:sz="0" w:space="0" w:color="auto"/>
            <w:right w:val="none" w:sz="0" w:space="0" w:color="auto"/>
          </w:divBdr>
        </w:div>
        <w:div w:id="202416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h.opem.data@mass.gov"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h.opem.data@mas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105-cmr-130-hospital-licensure/download" TargetMode="External"/><Relationship Id="rId5" Type="http://schemas.openxmlformats.org/officeDocument/2006/relationships/styles" Target="styles.xml"/><Relationship Id="rId15" Type="http://schemas.openxmlformats.org/officeDocument/2006/relationships/hyperlink" Target="https://www.mass.gov/info-details/respiratory-illness-reportin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h.opem.data@mas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ublic-inspection.federalregister.gov/2024-17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documenttasks/documenttasks1.xml><?xml version="1.0" encoding="utf-8"?>
<t:Tasks xmlns:t="http://schemas.microsoft.com/office/tasks/2019/documenttasks" xmlns:oel="http://schemas.microsoft.com/office/2019/extlst">
  <t:Task id="{CA544A90-9732-480C-B915-2E104F56AECF}">
    <t:Anchor>
      <t:Comment id="1025013170"/>
    </t:Anchor>
    <t:History>
      <t:Event id="{4E2FD388-3EBB-4177-89D1-E1D4003EA5B3}" time="2024-09-23T19:21:06.918Z">
        <t:Attribution userId="S::katherine.fillo@mass.gov::3c8bae51-3abf-4890-9ad7-e6e039992159" userProvider="AD" userName="Fillo, Katherine (DPH)"/>
        <t:Anchor>
          <t:Comment id="1185656280"/>
        </t:Anchor>
        <t:Create/>
      </t:Event>
      <t:Event id="{BFF903C7-CFE7-4050-87F3-BB68029FB01C}" time="2024-09-23T19:21:06.918Z">
        <t:Attribution userId="S::katherine.fillo@mass.gov::3c8bae51-3abf-4890-9ad7-e6e039992159" userProvider="AD" userName="Fillo, Katherine (DPH)"/>
        <t:Anchor>
          <t:Comment id="1185656280"/>
        </t:Anchor>
        <t:Assign userId="S::Aaron.Gettinger1@mass.gov::843239d2-c80a-4acf-af09-753318c4dcc7" userProvider="AD" userName="Gettinger, Aaron (DPH)"/>
      </t:Event>
      <t:Event id="{CA7D1B99-FEF0-467E-8D7B-EA264DB38741}" time="2024-09-23T19:21:06.918Z">
        <t:Attribution userId="S::katherine.fillo@mass.gov::3c8bae51-3abf-4890-9ad7-e6e039992159" userProvider="AD" userName="Fillo, Katherine (DPH)"/>
        <t:Anchor>
          <t:Comment id="1185656280"/>
        </t:Anchor>
        <t:SetTitle title="@Gettinger, Aaron (DPH) checking again if you have any language here?"/>
      </t:Event>
      <t:Event id="{99895250-E9E0-4B5F-A8EE-C9A90CA1100B}" time="2024-09-27T14:37:55.527Z">
        <t:Attribution userId="S::marita.callahan@mass.gov::2191c78b-82c4-402d-b7cd-5da9af6d330e" userProvider="AD" userName="Callahan, Marita (DPH)"/>
        <t:Progress percentComplete="100"/>
      </t:Event>
    </t:History>
  </t:Task>
  <t:Task id="{A9AE0418-4A1D-408A-ADE8-409068C64009}">
    <t:Anchor>
      <t:Comment id="33207751"/>
    </t:Anchor>
    <t:History>
      <t:Event id="{BECCE089-9FA0-4C61-B232-7B9F81705E59}" time="2024-09-23T16:35:07.13Z">
        <t:Attribution userId="S::Aaron.Gettinger1@mass.gov::843239d2-c80a-4acf-af09-753318c4dcc7" userProvider="AD" userName="Gettinger, Aaron (DPH)"/>
        <t:Anchor>
          <t:Comment id="33207751"/>
        </t:Anchor>
        <t:Create/>
      </t:Event>
      <t:Event id="{0D538B78-E817-48A9-A2FC-A387B0789485}" time="2024-09-23T16:35:07.13Z">
        <t:Attribution userId="S::Aaron.Gettinger1@mass.gov::843239d2-c80a-4acf-af09-753318c4dcc7" userProvider="AD" userName="Gettinger, Aaron (DPH)"/>
        <t:Anchor>
          <t:Comment id="33207751"/>
        </t:Anchor>
        <t:Assign userId="S::Amber.Mullen@mass.gov::cf2cdcc0-eb98-4b51-80dc-5d38f278c2a5" userProvider="AD" userName="Mullen, Amber (DPH)"/>
      </t:Event>
      <t:Event id="{8742BF41-94BC-41AB-8C2C-DCE2D78D58B5}" time="2024-09-23T16:35:07.13Z">
        <t:Attribution userId="S::Aaron.Gettinger1@mass.gov::843239d2-c80a-4acf-af09-753318c4dcc7" userProvider="AD" userName="Gettinger, Aaron (DPH)"/>
        <t:Anchor>
          <t:Comment id="33207751"/>
        </t:Anchor>
        <t:SetTitle title="@Mullen, Amber (DPH) I think this is Wednesday under the new CMS guidance?"/>
      </t:Event>
      <t:Event id="{199317D1-48BE-4672-B37A-2E5A0F0B712A}" time="2024-09-23T17:45:44.442Z">
        <t:Attribution userId="S::amber.mullen@mass.gov::cf2cdcc0-eb98-4b51-80dc-5d38f278c2a5" userProvider="AD" userName="Mullen, Amber (DPH)"/>
        <t:Anchor>
          <t:Comment id="810071688"/>
        </t:Anchor>
        <t:UnassignAll/>
      </t:Event>
      <t:Event id="{532795F5-F834-49DC-A2E0-3C51001DD125}" time="2024-09-23T17:45:44.442Z">
        <t:Attribution userId="S::amber.mullen@mass.gov::cf2cdcc0-eb98-4b51-80dc-5d38f278c2a5" userProvider="AD" userName="Mullen, Amber (DPH)"/>
        <t:Anchor>
          <t:Comment id="810071688"/>
        </t:Anchor>
        <t:Assign userId="S::Aaron.Gettinger1@mass.gov::843239d2-c80a-4acf-af09-753318c4dcc7" userProvider="AD" userName="Gettinger, Aaron (DPH)"/>
      </t:Event>
      <t:Event id="{66ACEC78-C4D2-47E0-8362-1E610B0EAE8E}" time="2024-09-23T20:47:45.221Z">
        <t:Attribution userId="S::aaron.gettinger1@mass.gov::843239d2-c80a-4acf-af09-753318c4dcc7" userProvider="AD" userName="Gettinger, Aaron (DPH)"/>
        <t:Anchor>
          <t:Comment id="1350618396"/>
        </t:Anchor>
        <t:UnassignAll/>
      </t:Event>
      <t:Event id="{1D785B28-8CA0-4EDE-9CB5-25F733439092}" time="2024-09-23T20:47:45.221Z">
        <t:Attribution userId="S::aaron.gettinger1@mass.gov::843239d2-c80a-4acf-af09-753318c4dcc7" userProvider="AD" userName="Gettinger, Aaron (DPH)"/>
        <t:Anchor>
          <t:Comment id="1350618396"/>
        </t:Anchor>
        <t:Assign userId="S::Amber.Mullen@mass.gov::cf2cdcc0-eb98-4b51-80dc-5d38f278c2a5" userProvider="AD" userName="Mullen, Amber (DPH)"/>
      </t:Event>
      <t:Event id="{CA36B320-27D2-4586-A2B2-C4D395AB02AF}" time="2024-09-24T15:55:38.398Z">
        <t:Attribution userId="S::Aaron.Gettinger1@mass.gov::843239d2-c80a-4acf-af09-753318c4dcc7" userProvider="AD" userName="Gettinger, Aaron (DPH)"/>
        <t:Anchor>
          <t:Comment id="1741192819"/>
        </t:Anchor>
        <t:UnassignAll/>
      </t:Event>
      <t:Event id="{F7B8DA99-8F03-4C68-84F0-4DADEE370825}" time="2024-09-24T15:55:38.398Z">
        <t:Attribution userId="S::Aaron.Gettinger1@mass.gov::843239d2-c80a-4acf-af09-753318c4dcc7" userProvider="AD" userName="Gettinger, Aaron (DPH)"/>
        <t:Anchor>
          <t:Comment id="1741192819"/>
        </t:Anchor>
        <t:Assign userId="S::katherine.fillo@mass.gov::3c8bae51-3abf-4890-9ad7-e6e039992159" userProvider="AD" userName="Fillo, Katherine (DPH)"/>
      </t:Event>
      <t:Event id="{82EFEE2C-6383-4CAE-AA56-ACAA95BC3705}" time="2024-09-27T14:38:14.197Z">
        <t:Attribution userId="S::marita.callahan@mass.gov::2191c78b-82c4-402d-b7cd-5da9af6d330e" userProvider="AD" userName="Callahan, Marita (DPH)"/>
        <t:Progress percentComplete="100"/>
      </t:Event>
    </t:History>
  </t:Task>
  <t:Task id="{C916D452-AAA3-41DA-AF5B-2A69AF03C964}">
    <t:Anchor>
      <t:Comment id="1481768220"/>
    </t:Anchor>
    <t:History>
      <t:Event id="{1E957602-FC06-401E-80C3-A1811AFCC924}" time="2024-09-25T11:58:02.065Z">
        <t:Attribution userId="S::kerin.milesky@mass.gov::4342382f-bc5a-46e3-b772-05e690eeaf55" userProvider="AD" userName="Milesky, Kerin (DPH)"/>
        <t:Anchor>
          <t:Comment id="1481768220"/>
        </t:Anchor>
        <t:Create/>
      </t:Event>
      <t:Event id="{F7F549F2-89A9-4894-B2E5-765FE80108D0}" time="2024-09-25T11:58:02.065Z">
        <t:Attribution userId="S::kerin.milesky@mass.gov::4342382f-bc5a-46e3-b772-05e690eeaf55" userProvider="AD" userName="Milesky, Kerin (DPH)"/>
        <t:Anchor>
          <t:Comment id="1481768220"/>
        </t:Anchor>
        <t:Assign userId="S::marita.callahan@mass.gov::2191c78b-82c4-402d-b7cd-5da9af6d330e" userProvider="AD" userName="Callahan, Marita (DPH)"/>
      </t:Event>
      <t:Event id="{DAB2650C-D6DB-4EB8-8BF1-E0F262FEC60B}" time="2024-09-25T11:58:02.065Z">
        <t:Attribution userId="S::kerin.milesky@mass.gov::4342382f-bc5a-46e3-b772-05e690eeaf55" userProvider="AD" userName="Milesky, Kerin (DPH)"/>
        <t:Anchor>
          <t:Comment id="1481768220"/>
        </t:Anchor>
        <t:SetTitle title="@Callahan, Marita (DPH) Should &quot;on&quot; be &quot;a&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2893D11E-D0DD-4844-8DAB-40927630C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DPH Letterhead</Template>
  <TotalTime>6</TotalTime>
  <Pages>3</Pages>
  <Words>830</Words>
  <Characters>5113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DPH</dc:creator>
  <cp:keywords/>
  <cp:lastModifiedBy>Callahan, Marita (DPH)</cp:lastModifiedBy>
  <cp:revision>2</cp:revision>
  <cp:lastPrinted>2015-01-29T20:50:00Z</cp:lastPrinted>
  <dcterms:created xsi:type="dcterms:W3CDTF">2024-10-10T19:01:00Z</dcterms:created>
  <dcterms:modified xsi:type="dcterms:W3CDTF">2024-10-10T19:01:00Z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ies>
</file>