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0261D" w14:paraId="005A9A7D" w14:textId="77777777" w:rsidTr="004C1E7C">
        <w:trPr>
          <w:trHeight w:hRule="exact" w:val="864"/>
        </w:trPr>
        <w:tc>
          <w:tcPr>
            <w:tcW w:w="4080" w:type="dxa"/>
            <w:tcBorders>
              <w:bottom w:val="nil"/>
            </w:tcBorders>
          </w:tcPr>
          <w:p w14:paraId="56AE46E1"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sz w:val="22"/>
              </w:rPr>
              <w:br w:type="page"/>
            </w:r>
            <w:r>
              <w:rPr>
                <w:sz w:val="22"/>
              </w:rPr>
              <w:br w:type="page"/>
            </w:r>
            <w:r>
              <w:rPr>
                <w:sz w:val="22"/>
              </w:rPr>
              <w:br w:type="page"/>
            </w:r>
            <w:r>
              <w:rPr>
                <w:rFonts w:ascii="Arial" w:hAnsi="Arial"/>
                <w:b/>
              </w:rPr>
              <w:t>Commonwealth of Massachusetts</w:t>
            </w:r>
          </w:p>
          <w:p w14:paraId="76E219A6" w14:textId="77777777" w:rsidR="0080261D" w:rsidRDefault="0080261D" w:rsidP="004C1E7C">
            <w:pPr>
              <w:widowControl w:val="0"/>
              <w:tabs>
                <w:tab w:val="left" w:pos="936"/>
                <w:tab w:val="left" w:pos="1314"/>
                <w:tab w:val="left" w:pos="1692"/>
                <w:tab w:val="left" w:pos="2070"/>
              </w:tabs>
              <w:jc w:val="center"/>
              <w:rPr>
                <w:rFonts w:ascii="Arial" w:hAnsi="Arial"/>
                <w:b/>
              </w:rPr>
            </w:pPr>
            <w:r>
              <w:rPr>
                <w:rFonts w:ascii="Arial" w:hAnsi="Arial"/>
                <w:b/>
              </w:rPr>
              <w:t>MassHealth</w:t>
            </w:r>
          </w:p>
          <w:p w14:paraId="5AFEF56E" w14:textId="77777777" w:rsidR="0080261D" w:rsidRDefault="0080261D" w:rsidP="004C1E7C">
            <w:pPr>
              <w:widowControl w:val="0"/>
              <w:tabs>
                <w:tab w:val="left" w:pos="936"/>
                <w:tab w:val="left" w:pos="1314"/>
                <w:tab w:val="left" w:pos="1692"/>
                <w:tab w:val="left" w:pos="2070"/>
              </w:tabs>
              <w:jc w:val="center"/>
              <w:rPr>
                <w:rFonts w:ascii="Arial" w:hAnsi="Arial"/>
                <w:b/>
              </w:rPr>
            </w:pPr>
            <w:r>
              <w:rPr>
                <w:rFonts w:ascii="Arial" w:hAnsi="Arial"/>
                <w:b/>
              </w:rPr>
              <w:t>Provider Manual Series</w:t>
            </w:r>
          </w:p>
        </w:tc>
        <w:tc>
          <w:tcPr>
            <w:tcW w:w="3750" w:type="dxa"/>
          </w:tcPr>
          <w:p w14:paraId="021A6E2F"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b/>
              </w:rPr>
              <w:t>Subchapter Number and Title</w:t>
            </w:r>
          </w:p>
          <w:p w14:paraId="4B019FCB"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6. Service Codes and Descriptions</w:t>
            </w:r>
          </w:p>
        </w:tc>
        <w:tc>
          <w:tcPr>
            <w:tcW w:w="1771" w:type="dxa"/>
          </w:tcPr>
          <w:p w14:paraId="185C1AB9"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b/>
              </w:rPr>
              <w:t>Page</w:t>
            </w:r>
          </w:p>
          <w:p w14:paraId="2079EBDF"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vi</w:t>
            </w:r>
          </w:p>
        </w:tc>
      </w:tr>
      <w:tr w:rsidR="0080261D" w14:paraId="122A7C2A" w14:textId="77777777" w:rsidTr="004C1E7C">
        <w:trPr>
          <w:trHeight w:hRule="exact" w:val="864"/>
        </w:trPr>
        <w:tc>
          <w:tcPr>
            <w:tcW w:w="4080" w:type="dxa"/>
            <w:tcBorders>
              <w:top w:val="nil"/>
            </w:tcBorders>
            <w:vAlign w:val="center"/>
          </w:tcPr>
          <w:p w14:paraId="2EE56409" w14:textId="77777777" w:rsidR="0080261D" w:rsidRDefault="0080261D" w:rsidP="004C1E7C">
            <w:pPr>
              <w:widowControl w:val="0"/>
              <w:tabs>
                <w:tab w:val="left" w:pos="936"/>
                <w:tab w:val="left" w:pos="1314"/>
                <w:tab w:val="left" w:pos="1692"/>
                <w:tab w:val="left" w:pos="2070"/>
              </w:tabs>
              <w:jc w:val="center"/>
              <w:rPr>
                <w:rFonts w:ascii="Arial" w:hAnsi="Arial"/>
              </w:rPr>
            </w:pPr>
            <w:r>
              <w:rPr>
                <w:rFonts w:ascii="Arial" w:hAnsi="Arial"/>
              </w:rPr>
              <w:t>Urgent Care Clinic Manual</w:t>
            </w:r>
          </w:p>
        </w:tc>
        <w:tc>
          <w:tcPr>
            <w:tcW w:w="3750" w:type="dxa"/>
          </w:tcPr>
          <w:p w14:paraId="313B70B5"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b/>
              </w:rPr>
              <w:t>Transmittal Letter</w:t>
            </w:r>
          </w:p>
          <w:p w14:paraId="505FA3E6" w14:textId="77777777" w:rsidR="0080261D" w:rsidRDefault="0080261D" w:rsidP="004C1E7C">
            <w:pPr>
              <w:widowControl w:val="0"/>
              <w:tabs>
                <w:tab w:val="left" w:pos="936"/>
                <w:tab w:val="left" w:pos="1314"/>
                <w:tab w:val="left" w:pos="1692"/>
                <w:tab w:val="left" w:pos="2070"/>
              </w:tabs>
              <w:spacing w:before="120"/>
              <w:jc w:val="center"/>
              <w:rPr>
                <w:rFonts w:ascii="Arial" w:hAnsi="Arial"/>
              </w:rPr>
            </w:pPr>
            <w:r>
              <w:rPr>
                <w:rFonts w:ascii="Arial" w:hAnsi="Arial"/>
              </w:rPr>
              <w:t>UCC</w:t>
            </w:r>
            <w:r w:rsidRPr="006C1ECB">
              <w:rPr>
                <w:rFonts w:ascii="Arial" w:hAnsi="Arial"/>
              </w:rPr>
              <w:t>-</w:t>
            </w:r>
            <w:r>
              <w:rPr>
                <w:rFonts w:ascii="Arial" w:hAnsi="Arial"/>
              </w:rPr>
              <w:t xml:space="preserve">1 </w:t>
            </w:r>
          </w:p>
        </w:tc>
        <w:tc>
          <w:tcPr>
            <w:tcW w:w="1771" w:type="dxa"/>
          </w:tcPr>
          <w:p w14:paraId="001F87B9" w14:textId="77777777" w:rsidR="0080261D"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b/>
              </w:rPr>
              <w:t>Date</w:t>
            </w:r>
          </w:p>
          <w:p w14:paraId="54A67D87" w14:textId="77777777" w:rsidR="0080261D" w:rsidRPr="00BC4EE2" w:rsidRDefault="0080261D" w:rsidP="004C1E7C">
            <w:pPr>
              <w:widowControl w:val="0"/>
              <w:tabs>
                <w:tab w:val="left" w:pos="936"/>
                <w:tab w:val="left" w:pos="1314"/>
                <w:tab w:val="left" w:pos="1692"/>
                <w:tab w:val="left" w:pos="2070"/>
              </w:tabs>
              <w:spacing w:before="120"/>
              <w:jc w:val="center"/>
              <w:rPr>
                <w:rFonts w:ascii="Arial" w:hAnsi="Arial"/>
                <w:b/>
              </w:rPr>
            </w:pPr>
            <w:r>
              <w:rPr>
                <w:rFonts w:ascii="Arial" w:hAnsi="Arial"/>
              </w:rPr>
              <w:t>01/21/22</w:t>
            </w:r>
          </w:p>
        </w:tc>
      </w:tr>
    </w:tbl>
    <w:p w14:paraId="02EA0A23" w14:textId="77777777" w:rsidR="0080261D" w:rsidRPr="00AD2D4D" w:rsidRDefault="0080261D" w:rsidP="004C1E7C">
      <w:pPr>
        <w:pStyle w:val="Default"/>
        <w:ind w:left="980" w:hanging="980"/>
        <w:rPr>
          <w:color w:val="auto"/>
          <w:sz w:val="16"/>
          <w:szCs w:val="16"/>
        </w:rPr>
      </w:pPr>
    </w:p>
    <w:p w14:paraId="6793A100" w14:textId="77777777" w:rsidR="0080261D" w:rsidRPr="00540746" w:rsidRDefault="0080261D" w:rsidP="004C1E7C">
      <w:pPr>
        <w:pStyle w:val="CM2"/>
        <w:spacing w:line="253" w:lineRule="atLeast"/>
        <w:rPr>
          <w:rFonts w:ascii="Times New Roman" w:hAnsi="Times New Roman"/>
          <w:sz w:val="22"/>
          <w:szCs w:val="22"/>
        </w:rPr>
      </w:pPr>
      <w:r w:rsidRPr="00540746">
        <w:rPr>
          <w:rFonts w:ascii="Times New Roman" w:hAnsi="Times New Roman"/>
          <w:sz w:val="22"/>
          <w:szCs w:val="22"/>
        </w:rPr>
        <w:t xml:space="preserve">6. </w:t>
      </w:r>
      <w:r>
        <w:rPr>
          <w:rFonts w:ascii="Times New Roman" w:hAnsi="Times New Roman"/>
          <w:sz w:val="22"/>
          <w:szCs w:val="22"/>
        </w:rPr>
        <w:t xml:space="preserve"> Service Codes and Descriptions</w:t>
      </w:r>
    </w:p>
    <w:p w14:paraId="2594775D" w14:textId="77777777" w:rsidR="0080261D" w:rsidRPr="00540746" w:rsidRDefault="0080261D" w:rsidP="004C1E7C">
      <w:pPr>
        <w:pStyle w:val="CM2"/>
        <w:spacing w:line="253" w:lineRule="atLeast"/>
        <w:rPr>
          <w:rFonts w:ascii="Times New Roman" w:hAnsi="Times New Roman"/>
          <w:sz w:val="22"/>
          <w:szCs w:val="22"/>
        </w:rPr>
      </w:pPr>
    </w:p>
    <w:p w14:paraId="4BB3E6A7"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rPr>
      </w:pPr>
      <w:r w:rsidRPr="004A37B4">
        <w:rPr>
          <w:rFonts w:ascii="Times New Roman" w:hAnsi="Times New Roman"/>
          <w:sz w:val="22"/>
          <w:szCs w:val="22"/>
        </w:rPr>
        <w:t>Introduction and Explanation of Abbreviations .</w:t>
      </w:r>
      <w:r w:rsidRPr="004A37B4">
        <w:rPr>
          <w:rFonts w:ascii="Times New Roman" w:hAnsi="Times New Roman"/>
          <w:sz w:val="22"/>
          <w:szCs w:val="22"/>
        </w:rPr>
        <w:tab/>
      </w:r>
      <w:r w:rsidRPr="004A37B4">
        <w:rPr>
          <w:rFonts w:ascii="Times New Roman" w:hAnsi="Times New Roman"/>
          <w:sz w:val="22"/>
          <w:szCs w:val="22"/>
        </w:rPr>
        <w:tab/>
        <w:t>6-1</w:t>
      </w:r>
    </w:p>
    <w:p w14:paraId="4FA47387"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Radiology Service Codes </w:t>
      </w:r>
      <w:r w:rsidRPr="004A37B4">
        <w:rPr>
          <w:rFonts w:ascii="Times New Roman" w:hAnsi="Times New Roman"/>
          <w:sz w:val="22"/>
          <w:szCs w:val="22"/>
          <w:lang w:val="fr-FR"/>
        </w:rPr>
        <w:tab/>
      </w:r>
      <w:r w:rsidRPr="004A37B4">
        <w:rPr>
          <w:rFonts w:ascii="Times New Roman" w:hAnsi="Times New Roman"/>
          <w:sz w:val="22"/>
          <w:szCs w:val="22"/>
          <w:lang w:val="fr-FR"/>
        </w:rPr>
        <w:tab/>
        <w:t>6-2</w:t>
      </w:r>
    </w:p>
    <w:p w14:paraId="72F0DA3B" w14:textId="77777777" w:rsidR="0080261D" w:rsidRPr="004A37B4"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Laboratory Service Codes </w:t>
      </w:r>
      <w:r w:rsidRPr="004A37B4">
        <w:rPr>
          <w:rFonts w:ascii="Times New Roman" w:hAnsi="Times New Roman"/>
          <w:sz w:val="22"/>
          <w:szCs w:val="22"/>
          <w:lang w:val="fr-FR"/>
        </w:rPr>
        <w:tab/>
      </w:r>
      <w:r w:rsidRPr="004A37B4">
        <w:rPr>
          <w:rFonts w:ascii="Times New Roman" w:hAnsi="Times New Roman"/>
          <w:sz w:val="22"/>
          <w:szCs w:val="22"/>
          <w:lang w:val="fr-FR"/>
        </w:rPr>
        <w:tab/>
        <w:t>6-2</w:t>
      </w:r>
    </w:p>
    <w:p w14:paraId="1CF1019F" w14:textId="52728AFA" w:rsidR="0080261D" w:rsidRDefault="0080261D"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sidRPr="004A37B4">
        <w:rPr>
          <w:rFonts w:ascii="Times New Roman" w:hAnsi="Times New Roman"/>
          <w:sz w:val="22"/>
          <w:szCs w:val="22"/>
          <w:lang w:val="fr-FR"/>
        </w:rPr>
        <w:t xml:space="preserve">Payable Vaccine, Visit, and Surgery Service Codes </w:t>
      </w:r>
      <w:r w:rsidRPr="004A37B4">
        <w:rPr>
          <w:rFonts w:ascii="Times New Roman" w:hAnsi="Times New Roman"/>
          <w:sz w:val="22"/>
          <w:szCs w:val="22"/>
          <w:lang w:val="fr-FR"/>
        </w:rPr>
        <w:tab/>
        <w:t xml:space="preserve">  </w:t>
      </w:r>
      <w:r w:rsidRPr="004A37B4">
        <w:rPr>
          <w:rFonts w:ascii="Times New Roman" w:hAnsi="Times New Roman"/>
          <w:sz w:val="22"/>
          <w:szCs w:val="22"/>
          <w:lang w:val="fr-FR"/>
        </w:rPr>
        <w:tab/>
        <w:t>6-3</w:t>
      </w:r>
    </w:p>
    <w:p w14:paraId="0F4A7C1B" w14:textId="73F84501" w:rsidR="004A37B4" w:rsidRPr="004A37B4" w:rsidRDefault="004A37B4" w:rsidP="004C1E7C">
      <w:pPr>
        <w:widowControl w:val="0"/>
        <w:tabs>
          <w:tab w:val="left" w:pos="360"/>
          <w:tab w:val="left" w:pos="720"/>
          <w:tab w:val="left" w:pos="855"/>
          <w:tab w:val="left" w:pos="1080"/>
          <w:tab w:val="left" w:pos="1440"/>
          <w:tab w:val="right" w:leader="dot" w:pos="8679"/>
          <w:tab w:val="right" w:pos="9378"/>
        </w:tabs>
        <w:ind w:left="720" w:hanging="378"/>
        <w:rPr>
          <w:rFonts w:ascii="Times New Roman" w:hAnsi="Times New Roman"/>
          <w:sz w:val="22"/>
          <w:szCs w:val="22"/>
          <w:lang w:val="fr-FR"/>
        </w:rPr>
      </w:pPr>
      <w:r>
        <w:rPr>
          <w:rFonts w:ascii="Times New Roman" w:hAnsi="Times New Roman"/>
          <w:sz w:val="22"/>
          <w:szCs w:val="22"/>
          <w:lang w:val="fr-FR"/>
        </w:rPr>
        <w:t>Modifiers ………………………………………………………………………………………..</w:t>
      </w:r>
      <w:r>
        <w:rPr>
          <w:rFonts w:ascii="Times New Roman" w:hAnsi="Times New Roman"/>
          <w:sz w:val="22"/>
          <w:szCs w:val="22"/>
          <w:lang w:val="fr-FR"/>
        </w:rPr>
        <w:tab/>
        <w:t xml:space="preserve">        6-5 </w:t>
      </w:r>
    </w:p>
    <w:p w14:paraId="64D7F1B9"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rPr>
          <w:rFonts w:ascii="Times New Roman" w:hAnsi="Times New Roman"/>
          <w:sz w:val="22"/>
          <w:szCs w:val="22"/>
        </w:rPr>
      </w:pPr>
    </w:p>
    <w:p w14:paraId="4B61328E"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A.</w:t>
      </w:r>
      <w:r w:rsidRPr="004A37B4">
        <w:rPr>
          <w:rFonts w:ascii="Times New Roman" w:hAnsi="Times New Roman"/>
          <w:sz w:val="22"/>
          <w:szCs w:val="22"/>
        </w:rPr>
        <w:tab/>
        <w:t>Directory</w:t>
      </w:r>
      <w:r w:rsidRPr="004A37B4">
        <w:rPr>
          <w:rFonts w:ascii="Times New Roman" w:hAnsi="Times New Roman"/>
          <w:sz w:val="22"/>
          <w:szCs w:val="22"/>
        </w:rPr>
        <w:tab/>
      </w:r>
      <w:r w:rsidRPr="004A37B4">
        <w:rPr>
          <w:rFonts w:ascii="Times New Roman" w:hAnsi="Times New Roman"/>
          <w:sz w:val="22"/>
          <w:szCs w:val="22"/>
        </w:rPr>
        <w:tab/>
        <w:t>A-1</w:t>
      </w:r>
    </w:p>
    <w:p w14:paraId="6ADD3E16"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44A3BD4A"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C.</w:t>
      </w:r>
      <w:r w:rsidRPr="004A37B4">
        <w:rPr>
          <w:rFonts w:ascii="Times New Roman" w:hAnsi="Times New Roman"/>
          <w:sz w:val="22"/>
          <w:szCs w:val="22"/>
        </w:rPr>
        <w:tab/>
        <w:t>Third-Party-Liability Codes</w:t>
      </w:r>
      <w:r w:rsidRPr="004A37B4">
        <w:rPr>
          <w:rFonts w:ascii="Times New Roman" w:hAnsi="Times New Roman"/>
          <w:sz w:val="22"/>
          <w:szCs w:val="22"/>
        </w:rPr>
        <w:tab/>
      </w:r>
      <w:r w:rsidRPr="004A37B4">
        <w:rPr>
          <w:rFonts w:ascii="Times New Roman" w:hAnsi="Times New Roman"/>
          <w:sz w:val="22"/>
          <w:szCs w:val="22"/>
        </w:rPr>
        <w:tab/>
        <w:t>C-1</w:t>
      </w:r>
    </w:p>
    <w:p w14:paraId="58A19DEB"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4B3418A3" w14:textId="77777777" w:rsidR="0080261D" w:rsidRPr="004A37B4" w:rsidRDefault="0080261D" w:rsidP="004C1E7C">
      <w:pPr>
        <w:widowControl w:val="0"/>
        <w:tabs>
          <w:tab w:val="left" w:pos="360"/>
          <w:tab w:val="left" w:pos="720"/>
          <w:tab w:val="left" w:pos="1368"/>
          <w:tab w:val="left" w:pos="1440"/>
          <w:tab w:val="right" w:leader="dot" w:pos="9405"/>
        </w:tabs>
        <w:ind w:left="720" w:right="128" w:hanging="720"/>
        <w:rPr>
          <w:rFonts w:ascii="Times New Roman" w:hAnsi="Times New Roman"/>
          <w:sz w:val="22"/>
          <w:szCs w:val="22"/>
        </w:rPr>
      </w:pPr>
      <w:r w:rsidRPr="004A37B4">
        <w:rPr>
          <w:rFonts w:ascii="Times New Roman" w:hAnsi="Times New Roman"/>
          <w:sz w:val="22"/>
          <w:szCs w:val="22"/>
        </w:rPr>
        <w:t>Appendix D.</w:t>
      </w:r>
      <w:r w:rsidRPr="004A37B4">
        <w:rPr>
          <w:rFonts w:ascii="Times New Roman" w:hAnsi="Times New Roman"/>
          <w:sz w:val="22"/>
          <w:szCs w:val="22"/>
        </w:rPr>
        <w:tab/>
        <w:t>Supplemental Instructions for TPL Exceptions</w:t>
      </w:r>
      <w:r w:rsidRPr="004A37B4">
        <w:rPr>
          <w:rFonts w:ascii="Times New Roman" w:hAnsi="Times New Roman"/>
          <w:sz w:val="22"/>
          <w:szCs w:val="22"/>
        </w:rPr>
        <w:tab/>
        <w:t>D-1</w:t>
      </w:r>
    </w:p>
    <w:p w14:paraId="28A1FE02"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699A4F91"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E.</w:t>
      </w:r>
      <w:r w:rsidRPr="004A37B4">
        <w:rPr>
          <w:rFonts w:ascii="Times New Roman" w:hAnsi="Times New Roman"/>
          <w:sz w:val="22"/>
          <w:szCs w:val="22"/>
        </w:rPr>
        <w:tab/>
        <w:t>Utilization Management Program</w:t>
      </w:r>
      <w:r w:rsidRPr="004A37B4">
        <w:rPr>
          <w:rFonts w:ascii="Times New Roman" w:hAnsi="Times New Roman"/>
          <w:sz w:val="22"/>
          <w:szCs w:val="22"/>
        </w:rPr>
        <w:tab/>
      </w:r>
      <w:r w:rsidRPr="004A37B4">
        <w:rPr>
          <w:rFonts w:ascii="Times New Roman" w:hAnsi="Times New Roman"/>
          <w:sz w:val="22"/>
          <w:szCs w:val="22"/>
        </w:rPr>
        <w:tab/>
        <w:t>E-1</w:t>
      </w:r>
    </w:p>
    <w:p w14:paraId="5FEB5A65"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62F7C408"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F.</w:t>
      </w:r>
      <w:r w:rsidRPr="004A37B4">
        <w:rPr>
          <w:rFonts w:ascii="Times New Roman" w:hAnsi="Times New Roman"/>
          <w:sz w:val="22"/>
          <w:szCs w:val="22"/>
        </w:rPr>
        <w:tab/>
        <w:t>Admission Guidelines</w:t>
      </w:r>
      <w:r w:rsidRPr="004A37B4">
        <w:rPr>
          <w:rFonts w:ascii="Times New Roman" w:hAnsi="Times New Roman"/>
          <w:sz w:val="22"/>
          <w:szCs w:val="22"/>
        </w:rPr>
        <w:tab/>
      </w:r>
      <w:r w:rsidRPr="004A37B4">
        <w:rPr>
          <w:rFonts w:ascii="Times New Roman" w:hAnsi="Times New Roman"/>
          <w:sz w:val="22"/>
          <w:szCs w:val="22"/>
        </w:rPr>
        <w:tab/>
        <w:t>F-1</w:t>
      </w:r>
    </w:p>
    <w:p w14:paraId="562863F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668FB446" w14:textId="77777777" w:rsidR="0080261D" w:rsidRPr="004A37B4" w:rsidRDefault="0080261D" w:rsidP="004C1E7C">
      <w:pPr>
        <w:widowControl w:val="0"/>
        <w:tabs>
          <w:tab w:val="left" w:pos="360"/>
          <w:tab w:val="left" w:pos="720"/>
          <w:tab w:val="left" w:pos="1080"/>
          <w:tab w:val="left" w:pos="1440"/>
          <w:tab w:val="left" w:pos="1800"/>
          <w:tab w:val="right" w:leader="dot" w:pos="8679"/>
          <w:tab w:val="right" w:pos="9378"/>
        </w:tabs>
        <w:spacing w:line="260" w:lineRule="exact"/>
        <w:rPr>
          <w:rFonts w:ascii="Times New Roman" w:hAnsi="Times New Roman"/>
          <w:sz w:val="22"/>
        </w:rPr>
      </w:pPr>
      <w:r w:rsidRPr="004A37B4">
        <w:rPr>
          <w:rFonts w:ascii="Times New Roman" w:hAnsi="Times New Roman"/>
          <w:sz w:val="22"/>
        </w:rPr>
        <w:t>Appendix T.</w:t>
      </w:r>
      <w:r w:rsidRPr="004A37B4">
        <w:rPr>
          <w:rFonts w:ascii="Times New Roman" w:hAnsi="Times New Roman"/>
          <w:sz w:val="22"/>
        </w:rPr>
        <w:tab/>
        <w:t>CMSP Covered Codes</w:t>
      </w:r>
      <w:r w:rsidRPr="004A37B4">
        <w:rPr>
          <w:rFonts w:ascii="Times New Roman" w:hAnsi="Times New Roman"/>
          <w:sz w:val="22"/>
        </w:rPr>
        <w:tab/>
      </w:r>
      <w:r w:rsidRPr="004A37B4">
        <w:rPr>
          <w:rFonts w:ascii="Times New Roman" w:hAnsi="Times New Roman"/>
          <w:sz w:val="22"/>
        </w:rPr>
        <w:tab/>
        <w:t>T-1</w:t>
      </w:r>
    </w:p>
    <w:p w14:paraId="3203CE74"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5713F6A1"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U.</w:t>
      </w:r>
      <w:r w:rsidRPr="004A37B4">
        <w:rPr>
          <w:rFonts w:ascii="Times New Roman" w:hAnsi="Times New Roman"/>
          <w:sz w:val="22"/>
          <w:szCs w:val="22"/>
        </w:rPr>
        <w:tab/>
        <w:t>DPH-Designated Serious Reportable Events That Are Not Provider</w:t>
      </w:r>
    </w:p>
    <w:p w14:paraId="33E96B0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b/>
      </w:r>
      <w:r w:rsidRPr="004A37B4">
        <w:rPr>
          <w:rFonts w:ascii="Times New Roman" w:hAnsi="Times New Roman"/>
          <w:sz w:val="22"/>
          <w:szCs w:val="22"/>
        </w:rPr>
        <w:tab/>
      </w:r>
      <w:r w:rsidRPr="004A37B4">
        <w:rPr>
          <w:rFonts w:ascii="Times New Roman" w:hAnsi="Times New Roman"/>
          <w:sz w:val="22"/>
          <w:szCs w:val="22"/>
        </w:rPr>
        <w:tab/>
        <w:t>Preventable Conditions</w:t>
      </w:r>
      <w:r w:rsidRPr="004A37B4">
        <w:rPr>
          <w:rFonts w:ascii="Times New Roman" w:hAnsi="Times New Roman"/>
          <w:sz w:val="22"/>
          <w:szCs w:val="22"/>
        </w:rPr>
        <w:tab/>
      </w:r>
      <w:r w:rsidRPr="004A37B4">
        <w:rPr>
          <w:rFonts w:ascii="Times New Roman" w:hAnsi="Times New Roman"/>
          <w:sz w:val="22"/>
          <w:szCs w:val="22"/>
        </w:rPr>
        <w:tab/>
        <w:t>U-1</w:t>
      </w:r>
    </w:p>
    <w:p w14:paraId="1CBCFFDC"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19B0537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V.</w:t>
      </w:r>
      <w:r w:rsidRPr="004A37B4">
        <w:rPr>
          <w:rFonts w:ascii="Times New Roman" w:hAnsi="Times New Roman"/>
          <w:sz w:val="22"/>
          <w:szCs w:val="22"/>
        </w:rPr>
        <w:tab/>
        <w:t>MassHealth Billing Instructions for Provider Preventable Conditions</w:t>
      </w:r>
      <w:r w:rsidRPr="004A37B4">
        <w:rPr>
          <w:rFonts w:ascii="Times New Roman" w:hAnsi="Times New Roman"/>
          <w:sz w:val="22"/>
          <w:szCs w:val="22"/>
        </w:rPr>
        <w:tab/>
      </w:r>
      <w:r w:rsidRPr="004A37B4">
        <w:rPr>
          <w:rFonts w:ascii="Times New Roman" w:hAnsi="Times New Roman"/>
          <w:sz w:val="22"/>
          <w:szCs w:val="22"/>
        </w:rPr>
        <w:tab/>
        <w:t>V-1</w:t>
      </w:r>
    </w:p>
    <w:p w14:paraId="1C7FE7EF"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p>
    <w:p w14:paraId="71F1898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W.</w:t>
      </w:r>
      <w:r w:rsidRPr="004A37B4">
        <w:rPr>
          <w:rFonts w:ascii="Times New Roman" w:hAnsi="Times New Roman"/>
          <w:sz w:val="22"/>
          <w:szCs w:val="22"/>
        </w:rPr>
        <w:tab/>
        <w:t>EPSDT Services Medical and Dental Protocols and Periodicity Schedules</w:t>
      </w:r>
      <w:r w:rsidRPr="004A37B4">
        <w:rPr>
          <w:rFonts w:ascii="Times New Roman" w:hAnsi="Times New Roman"/>
          <w:sz w:val="22"/>
          <w:szCs w:val="22"/>
        </w:rPr>
        <w:tab/>
      </w:r>
      <w:r w:rsidRPr="004A37B4">
        <w:rPr>
          <w:rFonts w:ascii="Times New Roman" w:hAnsi="Times New Roman"/>
          <w:sz w:val="22"/>
          <w:szCs w:val="22"/>
        </w:rPr>
        <w:tab/>
        <w:t>W-1</w:t>
      </w:r>
    </w:p>
    <w:p w14:paraId="5A35C161"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5B488F10"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rPr>
      </w:pPr>
      <w:r w:rsidRPr="004A37B4">
        <w:rPr>
          <w:rFonts w:ascii="Times New Roman" w:hAnsi="Times New Roman"/>
          <w:sz w:val="22"/>
          <w:szCs w:val="22"/>
        </w:rPr>
        <w:t>Appendix X.</w:t>
      </w:r>
      <w:r w:rsidRPr="004A37B4">
        <w:rPr>
          <w:rFonts w:ascii="Times New Roman" w:hAnsi="Times New Roman"/>
          <w:sz w:val="22"/>
          <w:szCs w:val="22"/>
        </w:rPr>
        <w:tab/>
        <w:t>Family Assistance Copayments and Deductibles</w:t>
      </w:r>
      <w:r w:rsidRPr="004A37B4">
        <w:rPr>
          <w:rFonts w:ascii="Times New Roman" w:hAnsi="Times New Roman"/>
          <w:sz w:val="22"/>
          <w:szCs w:val="22"/>
        </w:rPr>
        <w:tab/>
      </w:r>
      <w:r w:rsidRPr="004A37B4">
        <w:rPr>
          <w:rFonts w:ascii="Times New Roman" w:hAnsi="Times New Roman"/>
          <w:sz w:val="22"/>
          <w:szCs w:val="22"/>
        </w:rPr>
        <w:tab/>
        <w:t>X-1</w:t>
      </w:r>
    </w:p>
    <w:p w14:paraId="09A53713"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rPr>
      </w:pPr>
    </w:p>
    <w:p w14:paraId="223E9AB6"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sz w:val="22"/>
          <w:szCs w:val="22"/>
          <w:lang w:val="fr-FR"/>
        </w:rPr>
      </w:pPr>
      <w:r w:rsidRPr="004A37B4">
        <w:rPr>
          <w:rFonts w:ascii="Times New Roman" w:hAnsi="Times New Roman"/>
          <w:sz w:val="22"/>
          <w:szCs w:val="22"/>
          <w:lang w:val="fr-FR"/>
        </w:rPr>
        <w:t>Appendix Y.</w:t>
      </w:r>
      <w:r w:rsidRPr="004A37B4">
        <w:rPr>
          <w:rFonts w:ascii="Times New Roman" w:hAnsi="Times New Roman"/>
          <w:sz w:val="22"/>
          <w:szCs w:val="22"/>
          <w:lang w:val="fr-FR"/>
        </w:rPr>
        <w:tab/>
        <w:t>EVS Codes/Messages</w:t>
      </w:r>
      <w:r w:rsidRPr="004A37B4">
        <w:rPr>
          <w:rFonts w:ascii="Times New Roman" w:hAnsi="Times New Roman"/>
          <w:sz w:val="22"/>
          <w:szCs w:val="22"/>
          <w:lang w:val="fr-FR"/>
        </w:rPr>
        <w:tab/>
      </w:r>
      <w:r w:rsidRPr="004A37B4">
        <w:rPr>
          <w:rFonts w:ascii="Times New Roman" w:hAnsi="Times New Roman"/>
          <w:sz w:val="22"/>
          <w:szCs w:val="22"/>
          <w:lang w:val="fr-FR"/>
        </w:rPr>
        <w:tab/>
        <w:t>Y-1</w:t>
      </w:r>
    </w:p>
    <w:p w14:paraId="56C2048B" w14:textId="77777777" w:rsidR="0080261D" w:rsidRPr="004A37B4" w:rsidRDefault="0080261D" w:rsidP="004C1E7C">
      <w:pPr>
        <w:widowControl w:val="0"/>
        <w:tabs>
          <w:tab w:val="left" w:pos="360"/>
          <w:tab w:val="left" w:pos="720"/>
          <w:tab w:val="left" w:pos="1080"/>
          <w:tab w:val="left" w:pos="1440"/>
          <w:tab w:val="right" w:leader="dot" w:pos="8679"/>
          <w:tab w:val="right" w:pos="9378"/>
        </w:tabs>
        <w:ind w:left="720" w:hanging="720"/>
        <w:rPr>
          <w:rFonts w:ascii="Times New Roman" w:hAnsi="Times New Roman"/>
          <w:sz w:val="22"/>
          <w:szCs w:val="22"/>
          <w:lang w:val="fr-FR"/>
        </w:rPr>
      </w:pPr>
    </w:p>
    <w:p w14:paraId="6C352CD3" w14:textId="77777777" w:rsidR="0080261D" w:rsidRPr="004A37B4" w:rsidRDefault="0080261D" w:rsidP="004C1E7C">
      <w:pPr>
        <w:widowControl w:val="0"/>
        <w:tabs>
          <w:tab w:val="left" w:pos="360"/>
          <w:tab w:val="left" w:pos="720"/>
          <w:tab w:val="left" w:pos="1368"/>
          <w:tab w:val="left" w:pos="1440"/>
          <w:tab w:val="right" w:leader="dot" w:pos="8679"/>
          <w:tab w:val="right" w:pos="9378"/>
        </w:tabs>
        <w:ind w:left="720" w:hanging="720"/>
        <w:rPr>
          <w:rFonts w:ascii="Times New Roman" w:hAnsi="Times New Roman"/>
        </w:rPr>
      </w:pPr>
      <w:r w:rsidRPr="004A37B4">
        <w:rPr>
          <w:rFonts w:ascii="Times New Roman" w:hAnsi="Times New Roman"/>
          <w:sz w:val="22"/>
          <w:szCs w:val="22"/>
        </w:rPr>
        <w:t>Appendix Z.</w:t>
      </w:r>
      <w:r w:rsidRPr="004A37B4">
        <w:rPr>
          <w:rFonts w:ascii="Times New Roman" w:hAnsi="Times New Roman"/>
          <w:sz w:val="22"/>
          <w:szCs w:val="22"/>
        </w:rPr>
        <w:tab/>
        <w:t>EPSDT/PPHSD Screening Services Codes</w:t>
      </w:r>
      <w:r w:rsidRPr="004A37B4">
        <w:rPr>
          <w:rFonts w:ascii="Times New Roman" w:hAnsi="Times New Roman"/>
          <w:sz w:val="22"/>
          <w:szCs w:val="22"/>
        </w:rPr>
        <w:tab/>
      </w:r>
      <w:r w:rsidRPr="004A37B4">
        <w:rPr>
          <w:rFonts w:ascii="Times New Roman" w:hAnsi="Times New Roman"/>
          <w:sz w:val="22"/>
          <w:szCs w:val="22"/>
        </w:rPr>
        <w:tab/>
        <w:t>Z-1</w:t>
      </w:r>
    </w:p>
    <w:p w14:paraId="62FF2817" w14:textId="77777777" w:rsidR="0080261D" w:rsidRPr="004A37B4" w:rsidRDefault="0080261D">
      <w:pPr>
        <w:rPr>
          <w:rFonts w:ascii="Times New Roman" w:hAnsi="Times New Roman"/>
          <w:sz w:val="22"/>
        </w:rPr>
      </w:pPr>
    </w:p>
    <w:p w14:paraId="50E69426" w14:textId="77777777" w:rsidR="0080261D" w:rsidRPr="004A37B4" w:rsidRDefault="0080261D">
      <w:pPr>
        <w:rPr>
          <w:rFonts w:ascii="Times New Roman" w:hAnsi="Times New Roman"/>
          <w:sz w:val="22"/>
        </w:rPr>
      </w:pPr>
    </w:p>
    <w:p w14:paraId="61AF1220" w14:textId="77777777" w:rsidR="0080261D" w:rsidRDefault="0080261D">
      <w:pPr>
        <w:rPr>
          <w:rFonts w:ascii="Times New Roman" w:hAnsi="Times New Roman"/>
          <w:sz w:val="22"/>
        </w:rPr>
      </w:pPr>
    </w:p>
    <w:p w14:paraId="6FF87792" w14:textId="77777777" w:rsidR="0080261D" w:rsidRDefault="0080261D">
      <w:pPr>
        <w:rPr>
          <w:rFonts w:ascii="Times New Roman" w:hAnsi="Times New Roman"/>
          <w:sz w:val="22"/>
        </w:rPr>
      </w:pPr>
    </w:p>
    <w:p w14:paraId="4768C4A6" w14:textId="77777777" w:rsidR="0080261D" w:rsidRDefault="0080261D">
      <w:pPr>
        <w:rPr>
          <w:rFonts w:ascii="Times New Roman" w:hAnsi="Times New Roman"/>
          <w:sz w:val="22"/>
        </w:rPr>
      </w:pPr>
    </w:p>
    <w:p w14:paraId="38476861" w14:textId="77777777" w:rsidR="0080261D" w:rsidRDefault="0080261D">
      <w:pPr>
        <w:rPr>
          <w:rFonts w:ascii="Times New Roman" w:hAnsi="Times New Roman"/>
          <w:sz w:val="22"/>
        </w:rPr>
      </w:pPr>
    </w:p>
    <w:p w14:paraId="04F7CB28" w14:textId="77777777" w:rsidR="0080261D" w:rsidRDefault="0080261D">
      <w:pPr>
        <w:rPr>
          <w:rFonts w:ascii="Times New Roman" w:hAnsi="Times New Roman"/>
          <w:sz w:val="22"/>
        </w:rPr>
      </w:pPr>
    </w:p>
    <w:p w14:paraId="72365921" w14:textId="267C2DDA" w:rsidR="0080261D" w:rsidRDefault="0080261D">
      <w:pPr>
        <w:rPr>
          <w:rFonts w:ascii="Times New Roman" w:hAnsi="Times New Roman"/>
          <w:sz w:val="22"/>
        </w:rPr>
      </w:pPr>
      <w:r>
        <w:rPr>
          <w:rFonts w:ascii="Times New Roman" w:hAnsi="Times New Roman"/>
          <w:sz w:val="22"/>
        </w:rPr>
        <w:br w:type="page"/>
      </w:r>
    </w:p>
    <w:p w14:paraId="0393E873" w14:textId="77777777" w:rsidR="00196A9E" w:rsidRDefault="00196A9E">
      <w:pPr>
        <w:rPr>
          <w:rFonts w:ascii="Times New Roman" w:hAnsi="Times New Roman"/>
          <w:sz w:val="22"/>
        </w:rPr>
      </w:pPr>
    </w:p>
    <w:tbl>
      <w:tblPr>
        <w:tblpPr w:leftFromText="180" w:rightFromText="180" w:vertAnchor="page" w:horzAnchor="margin" w:tblpY="61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3948"/>
        <w:gridCol w:w="3750"/>
        <w:gridCol w:w="1771"/>
      </w:tblGrid>
      <w:tr w:rsidR="00196A9E" w:rsidRPr="00C63C41" w14:paraId="5566B140" w14:textId="77777777" w:rsidTr="00196A9E">
        <w:trPr>
          <w:trHeight w:hRule="exact" w:val="864"/>
        </w:trPr>
        <w:tc>
          <w:tcPr>
            <w:tcW w:w="3948" w:type="dxa"/>
            <w:tcBorders>
              <w:bottom w:val="nil"/>
            </w:tcBorders>
          </w:tcPr>
          <w:p w14:paraId="2622C6A7"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1F2BBB1B" w14:textId="77777777" w:rsidR="00196A9E" w:rsidRPr="00C63C41" w:rsidRDefault="00196A9E" w:rsidP="00196A9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6BB5AFE5" w14:textId="77777777" w:rsidR="00196A9E" w:rsidRPr="00C63C41" w:rsidRDefault="00196A9E" w:rsidP="00196A9E">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3429C569"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41872DE1"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w:t>
            </w:r>
          </w:p>
        </w:tc>
        <w:tc>
          <w:tcPr>
            <w:tcW w:w="1771" w:type="dxa"/>
          </w:tcPr>
          <w:p w14:paraId="79F7D751"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340C42AD"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196A9E" w:rsidRPr="00C63C41" w14:paraId="5028399D" w14:textId="77777777" w:rsidTr="00196A9E">
        <w:trPr>
          <w:trHeight w:hRule="exact" w:val="864"/>
        </w:trPr>
        <w:tc>
          <w:tcPr>
            <w:tcW w:w="3948" w:type="dxa"/>
            <w:tcBorders>
              <w:top w:val="nil"/>
            </w:tcBorders>
            <w:vAlign w:val="center"/>
          </w:tcPr>
          <w:p w14:paraId="5FAACC40" w14:textId="77777777" w:rsidR="00196A9E" w:rsidRPr="00C63C41" w:rsidRDefault="00196A9E" w:rsidP="00196A9E">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366A9196"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15FF545"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C63C41">
              <w:rPr>
                <w:rFonts w:ascii="Arial" w:hAnsi="Arial" w:cs="Arial"/>
              </w:rPr>
              <w:t>CC-</w:t>
            </w:r>
            <w:r>
              <w:rPr>
                <w:rFonts w:ascii="Arial" w:hAnsi="Arial" w:cs="Arial"/>
              </w:rPr>
              <w:t>1</w:t>
            </w:r>
          </w:p>
        </w:tc>
        <w:tc>
          <w:tcPr>
            <w:tcW w:w="1771" w:type="dxa"/>
          </w:tcPr>
          <w:p w14:paraId="4951205F"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853C137" w14:textId="77777777" w:rsidR="00196A9E" w:rsidRPr="00C63C41" w:rsidRDefault="00196A9E" w:rsidP="00196A9E">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08AD88C3" w14:textId="77777777" w:rsidR="00196A9E" w:rsidRPr="00196A9E" w:rsidRDefault="00196A9E" w:rsidP="004C1E7C">
      <w:pPr>
        <w:tabs>
          <w:tab w:val="left" w:pos="540"/>
        </w:tabs>
        <w:ind w:left="540" w:hanging="540"/>
        <w:rPr>
          <w:rFonts w:ascii="Times New Roman" w:hAnsi="Times New Roman"/>
          <w:sz w:val="22"/>
          <w:szCs w:val="22"/>
          <w:u w:val="single"/>
        </w:rPr>
      </w:pPr>
      <w:proofErr w:type="gramStart"/>
      <w:r w:rsidRPr="00196A9E">
        <w:rPr>
          <w:rFonts w:ascii="Times New Roman" w:hAnsi="Times New Roman"/>
          <w:sz w:val="22"/>
          <w:szCs w:val="22"/>
        </w:rPr>
        <w:t xml:space="preserve">601  </w:t>
      </w:r>
      <w:r w:rsidRPr="00196A9E">
        <w:rPr>
          <w:rFonts w:ascii="Times New Roman" w:hAnsi="Times New Roman"/>
          <w:sz w:val="22"/>
          <w:szCs w:val="22"/>
          <w:u w:val="single"/>
        </w:rPr>
        <w:t>Introduction</w:t>
      </w:r>
      <w:proofErr w:type="gramEnd"/>
      <w:r w:rsidRPr="00196A9E">
        <w:rPr>
          <w:rFonts w:ascii="Times New Roman" w:hAnsi="Times New Roman"/>
          <w:sz w:val="22"/>
          <w:szCs w:val="22"/>
          <w:u w:val="single"/>
        </w:rPr>
        <w:t xml:space="preserve"> and Explanation of Abbreviations </w:t>
      </w:r>
    </w:p>
    <w:p w14:paraId="046460AF" w14:textId="77777777" w:rsidR="00196A9E" w:rsidRPr="00196A9E" w:rsidRDefault="00196A9E" w:rsidP="004C1E7C">
      <w:pPr>
        <w:tabs>
          <w:tab w:val="left" w:pos="5776"/>
        </w:tabs>
        <w:rPr>
          <w:rFonts w:ascii="Times New Roman" w:hAnsi="Times New Roman"/>
          <w:sz w:val="22"/>
          <w:szCs w:val="22"/>
        </w:rPr>
      </w:pPr>
      <w:r w:rsidRPr="00196A9E">
        <w:rPr>
          <w:rFonts w:ascii="Times New Roman" w:hAnsi="Times New Roman"/>
          <w:sz w:val="22"/>
          <w:szCs w:val="22"/>
        </w:rPr>
        <w:tab/>
      </w:r>
    </w:p>
    <w:p w14:paraId="19DDC3C3"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 xml:space="preserve">MassHealth pays for the services represented by the codes listed in Subchapter 6 in effect at the time of service, subject to all conditions and limitations in MassHealth regulations at 130 CMR 455.000: </w:t>
      </w:r>
      <w:r w:rsidRPr="00196A9E">
        <w:rPr>
          <w:rFonts w:ascii="Times New Roman" w:hAnsi="Times New Roman"/>
          <w:i/>
          <w:iCs/>
          <w:sz w:val="22"/>
          <w:szCs w:val="22"/>
        </w:rPr>
        <w:t>Urgent Care Clinic Services</w:t>
      </w:r>
      <w:r w:rsidRPr="00196A9E">
        <w:rPr>
          <w:rFonts w:ascii="Times New Roman" w:hAnsi="Times New Roman"/>
          <w:sz w:val="22"/>
          <w:szCs w:val="22"/>
        </w:rPr>
        <w:t xml:space="preserve"> and 450.000: </w:t>
      </w:r>
      <w:r w:rsidRPr="00196A9E">
        <w:rPr>
          <w:rFonts w:ascii="Times New Roman" w:hAnsi="Times New Roman"/>
          <w:i/>
          <w:sz w:val="22"/>
          <w:szCs w:val="22"/>
        </w:rPr>
        <w:t>Administrative and Billing Regulations</w:t>
      </w:r>
      <w:r w:rsidRPr="00196A9E">
        <w:rPr>
          <w:rFonts w:ascii="Times New Roman" w:hAnsi="Times New Roman"/>
          <w:sz w:val="22"/>
          <w:szCs w:val="22"/>
        </w:rPr>
        <w:t xml:space="preserve">. An urgent care clinic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196A9E">
        <w:rPr>
          <w:rFonts w:ascii="Times New Roman" w:hAnsi="Times New Roman"/>
          <w:i/>
          <w:sz w:val="22"/>
          <w:szCs w:val="22"/>
        </w:rPr>
        <w:t>Urgent Care Clinic Manual</w:t>
      </w:r>
      <w:r w:rsidRPr="00196A9E">
        <w:rPr>
          <w:rFonts w:ascii="Times New Roman" w:hAnsi="Times New Roman"/>
          <w:sz w:val="22"/>
          <w:szCs w:val="22"/>
        </w:rPr>
        <w:t>.</w:t>
      </w:r>
    </w:p>
    <w:p w14:paraId="6BABCD6E" w14:textId="77777777" w:rsidR="00196A9E" w:rsidRPr="00196A9E" w:rsidRDefault="00196A9E" w:rsidP="004C1E7C">
      <w:pPr>
        <w:rPr>
          <w:rFonts w:ascii="Times New Roman" w:hAnsi="Times New Roman"/>
          <w:sz w:val="22"/>
          <w:szCs w:val="22"/>
        </w:rPr>
      </w:pPr>
    </w:p>
    <w:p w14:paraId="38F4DAA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For complete descriptions of the service codes listed in Subchapter 6, MassHealth providers must refer to the American Medical Association’s latest </w:t>
      </w:r>
      <w:r w:rsidRPr="00196A9E">
        <w:rPr>
          <w:rFonts w:ascii="Times New Roman" w:hAnsi="Times New Roman"/>
          <w:i/>
          <w:sz w:val="22"/>
          <w:szCs w:val="22"/>
        </w:rPr>
        <w:t>Current Procedural Terminology</w:t>
      </w:r>
      <w:r w:rsidRPr="00196A9E">
        <w:rPr>
          <w:rFonts w:ascii="Times New Roman" w:hAnsi="Times New Roman"/>
          <w:sz w:val="22"/>
          <w:szCs w:val="22"/>
        </w:rPr>
        <w:t xml:space="preserve"> (CPT) codebook and to the HCPCS Level II codebook (or the Centers for Medicare &amp; Medicaid Services website at </w:t>
      </w:r>
      <w:hyperlink r:id="rId7" w:history="1">
        <w:r w:rsidRPr="00196A9E">
          <w:rPr>
            <w:rStyle w:val="Hyperlink"/>
            <w:rFonts w:ascii="Times New Roman" w:hAnsi="Times New Roman"/>
            <w:sz w:val="22"/>
            <w:szCs w:val="22"/>
          </w:rPr>
          <w:t>www.cms.gov</w:t>
        </w:r>
      </w:hyperlink>
      <w:r w:rsidRPr="00196A9E">
        <w:rPr>
          <w:rFonts w:ascii="Times New Roman" w:hAnsi="Times New Roman"/>
          <w:sz w:val="22"/>
          <w:szCs w:val="22"/>
        </w:rPr>
        <w:t xml:space="preserve">). </w:t>
      </w:r>
    </w:p>
    <w:p w14:paraId="24748BC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26237F6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The following abbreviation is used in Subchapter 6.</w:t>
      </w:r>
    </w:p>
    <w:p w14:paraId="3ADC578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3216DB91" w14:textId="77777777" w:rsidR="00196A9E" w:rsidRPr="00196A9E" w:rsidRDefault="00196A9E" w:rsidP="004C1E7C">
      <w:pPr>
        <w:tabs>
          <w:tab w:val="num" w:pos="990"/>
        </w:tabs>
        <w:rPr>
          <w:rFonts w:ascii="Times New Roman" w:hAnsi="Times New Roman"/>
          <w:sz w:val="22"/>
          <w:szCs w:val="22"/>
        </w:rPr>
      </w:pPr>
      <w:r w:rsidRPr="00196A9E">
        <w:rPr>
          <w:rFonts w:ascii="Times New Roman" w:hAnsi="Times New Roman"/>
          <w:b/>
          <w:sz w:val="22"/>
          <w:szCs w:val="22"/>
        </w:rPr>
        <w:t>IC</w:t>
      </w:r>
      <w:r w:rsidRPr="00196A9E">
        <w:rPr>
          <w:rFonts w:ascii="Times New Roman" w:hAnsi="Times New Roman"/>
          <w:sz w:val="22"/>
          <w:szCs w:val="22"/>
        </w:rPr>
        <w:t xml:space="preserve"> indicates that the claim will receive individual consideration to determine payment. A descriptive report must accompany the claim. See 130 CMR 450.271.</w:t>
      </w:r>
    </w:p>
    <w:p w14:paraId="31F21761" w14:textId="77777777" w:rsidR="00196A9E" w:rsidRPr="00196A9E" w:rsidRDefault="00196A9E">
      <w:pPr>
        <w:tabs>
          <w:tab w:val="left" w:pos="990"/>
        </w:tabs>
        <w:rPr>
          <w:rFonts w:ascii="Times New Roman" w:hAnsi="Times New Roman"/>
          <w:sz w:val="22"/>
          <w:szCs w:val="22"/>
        </w:rPr>
      </w:pPr>
    </w:p>
    <w:p w14:paraId="2F77A594" w14:textId="77777777" w:rsidR="00196A9E" w:rsidRPr="00196A9E" w:rsidRDefault="00196A9E" w:rsidP="004C1E7C">
      <w:pPr>
        <w:widowControl w:val="0"/>
        <w:tabs>
          <w:tab w:val="left" w:pos="360"/>
          <w:tab w:val="left" w:pos="720"/>
        </w:tabs>
        <w:kinsoku w:val="0"/>
        <w:overflowPunct w:val="0"/>
        <w:spacing w:before="72" w:line="260" w:lineRule="exact"/>
        <w:rPr>
          <w:rFonts w:ascii="Times New Roman" w:hAnsi="Times New Roman"/>
          <w:sz w:val="22"/>
          <w:szCs w:val="22"/>
        </w:rPr>
      </w:pPr>
      <w:r w:rsidRPr="00196A9E">
        <w:rPr>
          <w:rFonts w:ascii="Times New Roman" w:hAnsi="Times New Roman"/>
          <w:b/>
          <w:sz w:val="22"/>
          <w:szCs w:val="22"/>
        </w:rPr>
        <w:t xml:space="preserve">Note:  </w:t>
      </w:r>
      <w:r w:rsidRPr="00196A9E">
        <w:rPr>
          <w:rFonts w:ascii="Times New Roman" w:hAnsi="Times New Roman"/>
          <w:sz w:val="22"/>
          <w:szCs w:val="22"/>
        </w:rPr>
        <w:t xml:space="preserve">Rates paid by MassHealth for covered codes under this Subchapter 6 for drugs, vaccines, and immune globulins administered in a provider’s office are as specified in 101 CMR 317.00: </w:t>
      </w:r>
      <w:r w:rsidRPr="00196A9E">
        <w:rPr>
          <w:rFonts w:ascii="Times New Roman" w:hAnsi="Times New Roman"/>
          <w:i/>
          <w:sz w:val="22"/>
          <w:szCs w:val="22"/>
        </w:rPr>
        <w:t>Rates for</w:t>
      </w:r>
      <w:r w:rsidRPr="00196A9E">
        <w:rPr>
          <w:rFonts w:ascii="Times New Roman" w:hAnsi="Times New Roman"/>
          <w:sz w:val="22"/>
          <w:szCs w:val="22"/>
        </w:rPr>
        <w:t xml:space="preserve"> </w:t>
      </w:r>
      <w:r w:rsidRPr="00196A9E">
        <w:rPr>
          <w:rFonts w:ascii="Times New Roman" w:hAnsi="Times New Roman"/>
          <w:i/>
          <w:sz w:val="22"/>
          <w:szCs w:val="22"/>
        </w:rPr>
        <w:t>Medicine Services</w:t>
      </w:r>
      <w:r w:rsidRPr="00196A9E">
        <w:rPr>
          <w:rFonts w:ascii="Times New Roman" w:hAnsi="Times New Roman"/>
          <w:sz w:val="22"/>
          <w:szCs w:val="22"/>
        </w:rPr>
        <w:t xml:space="preserve">. Subject to any other applicable provision in 101 CMR 317.00, the payment rates for these MassHealth-covered codes for drugs, vaccines, and immune globulins administered in the provider’s office are </w:t>
      </w:r>
      <w:r w:rsidRPr="00196A9E">
        <w:rPr>
          <w:rFonts w:ascii="Times New Roman" w:hAnsi="Times New Roman"/>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14:paraId="1C17E13B" w14:textId="77777777" w:rsidR="00196A9E" w:rsidRPr="00C63C41" w:rsidRDefault="00196A9E">
      <w:pPr>
        <w:tabs>
          <w:tab w:val="left" w:pos="990"/>
        </w:tabs>
        <w:rPr>
          <w:sz w:val="22"/>
          <w:szCs w:val="22"/>
        </w:rPr>
      </w:pPr>
    </w:p>
    <w:p w14:paraId="5B284C54" w14:textId="77777777" w:rsidR="00196A9E" w:rsidRPr="00C63C41" w:rsidRDefault="00196A9E" w:rsidP="004C1E7C">
      <w:pPr>
        <w:tabs>
          <w:tab w:val="left" w:pos="450"/>
          <w:tab w:val="left" w:pos="936"/>
          <w:tab w:val="left" w:pos="1314"/>
          <w:tab w:val="left" w:pos="1692"/>
          <w:tab w:val="left" w:pos="2070"/>
        </w:tabs>
        <w:rPr>
          <w:sz w:val="22"/>
          <w:szCs w:val="22"/>
        </w:rPr>
        <w:sectPr w:rsidR="00196A9E" w:rsidRPr="00C63C41" w:rsidSect="00A2770B">
          <w:headerReference w:type="default" r:id="rId8"/>
          <w:endnotePr>
            <w:numFmt w:val="decimal"/>
          </w:endnotePr>
          <w:pgSz w:w="12240" w:h="15840"/>
          <w:pgMar w:top="432" w:right="1296" w:bottom="1440" w:left="1296" w:header="144" w:footer="432" w:gutter="0"/>
          <w:pgNumType w:chapStyle="4"/>
          <w:cols w:space="720"/>
          <w:noEndnote/>
          <w:docGrid w:linePitch="272"/>
        </w:sectPr>
      </w:pPr>
    </w:p>
    <w:p w14:paraId="34051FB0"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lastRenderedPageBreak/>
        <w:t xml:space="preserve">602  </w:t>
      </w:r>
      <w:r w:rsidRPr="00196A9E">
        <w:rPr>
          <w:rFonts w:ascii="Times New Roman" w:hAnsi="Times New Roman"/>
          <w:sz w:val="22"/>
          <w:szCs w:val="22"/>
          <w:u w:val="single"/>
        </w:rPr>
        <w:t>Payable Radiology Service Codes</w:t>
      </w:r>
    </w:p>
    <w:p w14:paraId="439D6F5D"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p>
    <w:p w14:paraId="09C6271E"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This section lists radiology service codes that are payable under MassHealth. </w:t>
      </w:r>
    </w:p>
    <w:p w14:paraId="11D765B2"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pPr>
    </w:p>
    <w:p w14:paraId="0F650F32" w14:textId="77777777" w:rsidR="00196A9E" w:rsidRPr="00196A9E" w:rsidRDefault="00196A9E" w:rsidP="004C1E7C">
      <w:pPr>
        <w:tabs>
          <w:tab w:val="left" w:pos="450"/>
          <w:tab w:val="left" w:pos="936"/>
          <w:tab w:val="left" w:pos="1314"/>
          <w:tab w:val="left" w:pos="1692"/>
          <w:tab w:val="left" w:pos="2070"/>
        </w:tabs>
        <w:rPr>
          <w:rFonts w:ascii="Times New Roman" w:hAnsi="Times New Roman"/>
          <w:sz w:val="22"/>
          <w:szCs w:val="22"/>
        </w:rPr>
        <w:sectPr w:rsidR="00196A9E" w:rsidRPr="00196A9E" w:rsidSect="004C1E7C">
          <w:headerReference w:type="default" r:id="rId9"/>
          <w:footerReference w:type="default" r:id="rId10"/>
          <w:pgSz w:w="12240" w:h="15840" w:code="1"/>
          <w:pgMar w:top="576" w:right="1440" w:bottom="1440" w:left="1440" w:header="547" w:footer="130" w:gutter="0"/>
          <w:pgNumType w:start="2"/>
          <w:cols w:space="720"/>
          <w:docGrid w:linePitch="360"/>
        </w:sectPr>
      </w:pPr>
    </w:p>
    <w:p w14:paraId="3304A71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70030</w:t>
      </w:r>
    </w:p>
    <w:p w14:paraId="548BD4F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70100</w:t>
      </w:r>
    </w:p>
    <w:p w14:paraId="13768C0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70140</w:t>
      </w:r>
    </w:p>
    <w:p w14:paraId="45E6E97F"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70150</w:t>
      </w:r>
    </w:p>
    <w:p w14:paraId="469877C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70160</w:t>
      </w:r>
    </w:p>
    <w:p w14:paraId="623770B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70200</w:t>
      </w:r>
    </w:p>
    <w:p w14:paraId="03ED215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70210</w:t>
      </w:r>
    </w:p>
    <w:p w14:paraId="3B259552"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70220</w:t>
      </w:r>
    </w:p>
    <w:p w14:paraId="2BDE4EE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70250</w:t>
      </w:r>
    </w:p>
    <w:p w14:paraId="0A85747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70260</w:t>
      </w:r>
    </w:p>
    <w:p w14:paraId="3CD0F74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70328</w:t>
      </w:r>
    </w:p>
    <w:p w14:paraId="37AC468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70330</w:t>
      </w:r>
    </w:p>
    <w:p w14:paraId="671A5EB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70360</w:t>
      </w:r>
    </w:p>
    <w:p w14:paraId="79AF883C"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71045</w:t>
      </w:r>
    </w:p>
    <w:p w14:paraId="5E0A612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71046</w:t>
      </w:r>
    </w:p>
    <w:p w14:paraId="4F3D083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71047</w:t>
      </w:r>
    </w:p>
    <w:p w14:paraId="73717FB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71048</w:t>
      </w:r>
    </w:p>
    <w:p w14:paraId="643DB03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71100</w:t>
      </w:r>
    </w:p>
    <w:p w14:paraId="2D9D863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71101</w:t>
      </w:r>
    </w:p>
    <w:p w14:paraId="0F31F4B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71110</w:t>
      </w:r>
    </w:p>
    <w:p w14:paraId="0A8523E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71111</w:t>
      </w:r>
    </w:p>
    <w:p w14:paraId="30BF73E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71120</w:t>
      </w:r>
    </w:p>
    <w:p w14:paraId="3BCEC2C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71130</w:t>
      </w:r>
    </w:p>
    <w:p w14:paraId="0613464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72020</w:t>
      </w:r>
    </w:p>
    <w:p w14:paraId="2C7BE08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72040</w:t>
      </w:r>
    </w:p>
    <w:p w14:paraId="27620AA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72050</w:t>
      </w:r>
    </w:p>
    <w:p w14:paraId="773FF13F"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72052</w:t>
      </w:r>
    </w:p>
    <w:p w14:paraId="6B1707C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72070</w:t>
      </w:r>
    </w:p>
    <w:p w14:paraId="6D91595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72072</w:t>
      </w:r>
    </w:p>
    <w:p w14:paraId="7C1D63E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72074</w:t>
      </w:r>
    </w:p>
    <w:p w14:paraId="0E8E7428"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72080</w:t>
      </w:r>
    </w:p>
    <w:p w14:paraId="0A0AD0E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72082</w:t>
      </w:r>
    </w:p>
    <w:p w14:paraId="5BFD653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72083</w:t>
      </w:r>
    </w:p>
    <w:p w14:paraId="231FEDE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72100</w:t>
      </w:r>
    </w:p>
    <w:p w14:paraId="1AF5ABDB"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72110</w:t>
      </w:r>
    </w:p>
    <w:p w14:paraId="5DCE9F3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72170</w:t>
      </w:r>
    </w:p>
    <w:p w14:paraId="5ABFC73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72190</w:t>
      </w:r>
    </w:p>
    <w:p w14:paraId="0A4A83F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72200</w:t>
      </w:r>
    </w:p>
    <w:p w14:paraId="67B46ACC"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72220</w:t>
      </w:r>
    </w:p>
    <w:p w14:paraId="0F72016F" w14:textId="77777777" w:rsidR="00196A9E" w:rsidRPr="00196A9E" w:rsidRDefault="00196A9E" w:rsidP="004C1E7C">
      <w:pPr>
        <w:tabs>
          <w:tab w:val="left" w:pos="936"/>
          <w:tab w:val="left" w:pos="1296"/>
        </w:tabs>
        <w:rPr>
          <w:rFonts w:ascii="Times New Roman" w:hAnsi="Times New Roman"/>
          <w:sz w:val="22"/>
          <w:szCs w:val="22"/>
        </w:rPr>
      </w:pPr>
      <w:r w:rsidRPr="00196A9E">
        <w:rPr>
          <w:rFonts w:ascii="Times New Roman" w:hAnsi="Times New Roman"/>
          <w:sz w:val="22"/>
          <w:szCs w:val="22"/>
        </w:rPr>
        <w:t>73000</w:t>
      </w:r>
    </w:p>
    <w:p w14:paraId="23ADB35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73010</w:t>
      </w:r>
    </w:p>
    <w:p w14:paraId="59C5533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73020</w:t>
      </w:r>
    </w:p>
    <w:p w14:paraId="02172E1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73030</w:t>
      </w:r>
    </w:p>
    <w:p w14:paraId="4E4F130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73040</w:t>
      </w:r>
    </w:p>
    <w:p w14:paraId="4A99A6A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73050</w:t>
      </w:r>
    </w:p>
    <w:p w14:paraId="039AF42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73060</w:t>
      </w:r>
    </w:p>
    <w:p w14:paraId="6A94C7A4"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73070</w:t>
      </w:r>
    </w:p>
    <w:p w14:paraId="68BBD21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73080</w:t>
      </w:r>
    </w:p>
    <w:p w14:paraId="0878A63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73090</w:t>
      </w:r>
    </w:p>
    <w:p w14:paraId="178C386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73100</w:t>
      </w:r>
    </w:p>
    <w:p w14:paraId="795BE33C"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73110</w:t>
      </w:r>
    </w:p>
    <w:p w14:paraId="55297A9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73120</w:t>
      </w:r>
    </w:p>
    <w:p w14:paraId="3351E92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73130</w:t>
      </w:r>
    </w:p>
    <w:p w14:paraId="68692F6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73140</w:t>
      </w:r>
    </w:p>
    <w:p w14:paraId="264CD797"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73501</w:t>
      </w:r>
    </w:p>
    <w:p w14:paraId="6CF78CC7" w14:textId="77777777" w:rsidR="00196A9E" w:rsidRPr="00196A9E" w:rsidRDefault="00196A9E">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73502</w:t>
      </w:r>
    </w:p>
    <w:p w14:paraId="6FE08EB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73503</w:t>
      </w:r>
    </w:p>
    <w:p w14:paraId="14D046B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73521</w:t>
      </w:r>
    </w:p>
    <w:p w14:paraId="1535CFE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73522</w:t>
      </w:r>
    </w:p>
    <w:p w14:paraId="4C754FD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73523</w:t>
      </w:r>
    </w:p>
    <w:p w14:paraId="4B85E30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73551</w:t>
      </w:r>
    </w:p>
    <w:p w14:paraId="6A631BD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73552</w:t>
      </w:r>
    </w:p>
    <w:p w14:paraId="772F1B6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73560</w:t>
      </w:r>
    </w:p>
    <w:p w14:paraId="653C4A7D"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73562</w:t>
      </w:r>
    </w:p>
    <w:p w14:paraId="55027D3E"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73564</w:t>
      </w:r>
    </w:p>
    <w:p w14:paraId="5B8B9993"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73565</w:t>
      </w:r>
    </w:p>
    <w:p w14:paraId="158F856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73590</w:t>
      </w:r>
    </w:p>
    <w:p w14:paraId="3DFCA01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73592</w:t>
      </w:r>
    </w:p>
    <w:p w14:paraId="1F95B778"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73600</w:t>
      </w:r>
    </w:p>
    <w:p w14:paraId="4DAC43C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73610</w:t>
      </w:r>
    </w:p>
    <w:p w14:paraId="64B0B9D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73620</w:t>
      </w:r>
    </w:p>
    <w:p w14:paraId="6AD6BF80" w14:textId="77777777" w:rsidR="00196A9E" w:rsidRPr="00196A9E" w:rsidRDefault="00196A9E" w:rsidP="004C1E7C">
      <w:pPr>
        <w:tabs>
          <w:tab w:val="left" w:pos="936"/>
          <w:tab w:val="left" w:pos="1296"/>
        </w:tabs>
        <w:ind w:left="1296" w:hanging="1296"/>
        <w:rPr>
          <w:rFonts w:ascii="Times New Roman" w:hAnsi="Times New Roman"/>
          <w:sz w:val="22"/>
          <w:szCs w:val="22"/>
        </w:rPr>
        <w:sectPr w:rsidR="00196A9E" w:rsidRPr="00196A9E" w:rsidSect="004C1E7C">
          <w:headerReference w:type="default" r:id="rId11"/>
          <w:footerReference w:type="default" r:id="rId12"/>
          <w:type w:val="continuous"/>
          <w:pgSz w:w="12240" w:h="15840" w:code="1"/>
          <w:pgMar w:top="576" w:right="1440" w:bottom="1440" w:left="1440" w:header="547" w:footer="130" w:gutter="0"/>
          <w:cols w:num="4" w:space="720"/>
          <w:docGrid w:linePitch="360"/>
        </w:sectPr>
      </w:pPr>
    </w:p>
    <w:p w14:paraId="4B7D938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73630</w:t>
      </w:r>
    </w:p>
    <w:p w14:paraId="2B907509"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73650</w:t>
      </w:r>
    </w:p>
    <w:p w14:paraId="5FE6A472"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73660</w:t>
      </w:r>
    </w:p>
    <w:p w14:paraId="2E3FA2E0"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74018</w:t>
      </w:r>
    </w:p>
    <w:p w14:paraId="5A582FB5"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74019</w:t>
      </w:r>
    </w:p>
    <w:p w14:paraId="042B25C6"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74021</w:t>
      </w:r>
    </w:p>
    <w:p w14:paraId="0654C971"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74022</w:t>
      </w:r>
    </w:p>
    <w:p w14:paraId="7DC0A37A" w14:textId="77777777" w:rsidR="00196A9E" w:rsidRPr="00196A9E" w:rsidRDefault="00196A9E" w:rsidP="004C1E7C">
      <w:pPr>
        <w:tabs>
          <w:tab w:val="left" w:pos="936"/>
          <w:tab w:val="left" w:pos="1296"/>
        </w:tabs>
        <w:ind w:left="1296" w:hanging="1296"/>
        <w:rPr>
          <w:rFonts w:ascii="Times New Roman" w:hAnsi="Times New Roman"/>
          <w:sz w:val="22"/>
          <w:szCs w:val="22"/>
        </w:rPr>
      </w:pPr>
      <w:r w:rsidRPr="00196A9E">
        <w:rPr>
          <w:rFonts w:ascii="Times New Roman" w:hAnsi="Times New Roman"/>
          <w:sz w:val="22"/>
          <w:szCs w:val="22"/>
        </w:rPr>
        <w:t>76010</w:t>
      </w:r>
    </w:p>
    <w:p w14:paraId="624C7EB2" w14:textId="77777777" w:rsidR="00196A9E" w:rsidRPr="00196A9E" w:rsidRDefault="00196A9E" w:rsidP="004C1E7C">
      <w:pPr>
        <w:tabs>
          <w:tab w:val="left" w:pos="936"/>
          <w:tab w:val="left" w:pos="1296"/>
        </w:tabs>
        <w:ind w:left="1296" w:hanging="1296"/>
        <w:rPr>
          <w:rFonts w:ascii="Times New Roman" w:hAnsi="Times New Roman"/>
          <w:sz w:val="22"/>
          <w:szCs w:val="22"/>
        </w:rPr>
        <w:sectPr w:rsidR="00196A9E" w:rsidRPr="00196A9E" w:rsidSect="004C1E7C">
          <w:headerReference w:type="default" r:id="rId13"/>
          <w:type w:val="continuous"/>
          <w:pgSz w:w="12240" w:h="15840" w:code="1"/>
          <w:pgMar w:top="576" w:right="1440" w:bottom="1440" w:left="1440" w:header="547" w:footer="130" w:gutter="0"/>
          <w:cols w:num="4" w:space="720"/>
          <w:docGrid w:linePitch="360"/>
        </w:sectPr>
      </w:pPr>
      <w:r w:rsidRPr="00196A9E">
        <w:rPr>
          <w:rFonts w:ascii="Times New Roman" w:hAnsi="Times New Roman"/>
          <w:sz w:val="22"/>
          <w:szCs w:val="22"/>
        </w:rPr>
        <w:t xml:space="preserve"> </w:t>
      </w:r>
    </w:p>
    <w:p w14:paraId="2BA56AC7" w14:textId="77777777" w:rsidR="00196A9E" w:rsidRPr="00196A9E" w:rsidRDefault="00196A9E" w:rsidP="004C1E7C">
      <w:pPr>
        <w:tabs>
          <w:tab w:val="left" w:pos="936"/>
          <w:tab w:val="left" w:pos="1296"/>
        </w:tabs>
        <w:rPr>
          <w:rFonts w:ascii="Times New Roman" w:hAnsi="Times New Roman"/>
          <w:snapToGrid w:val="0"/>
          <w:sz w:val="22"/>
          <w:szCs w:val="22"/>
        </w:rPr>
      </w:pPr>
    </w:p>
    <w:p w14:paraId="03FE0E4B" w14:textId="77777777" w:rsidR="00196A9E" w:rsidRPr="00196A9E" w:rsidRDefault="00196A9E" w:rsidP="004C1E7C">
      <w:pPr>
        <w:tabs>
          <w:tab w:val="left" w:pos="936"/>
          <w:tab w:val="left" w:pos="1296"/>
        </w:tabs>
        <w:ind w:left="1296" w:hanging="1296"/>
        <w:rPr>
          <w:rFonts w:ascii="Times New Roman" w:hAnsi="Times New Roman"/>
          <w:snapToGrid w:val="0"/>
          <w:sz w:val="22"/>
          <w:szCs w:val="22"/>
        </w:rPr>
      </w:pPr>
      <w:r w:rsidRPr="00196A9E">
        <w:rPr>
          <w:rFonts w:ascii="Times New Roman" w:hAnsi="Times New Roman"/>
          <w:snapToGrid w:val="0"/>
          <w:sz w:val="22"/>
          <w:szCs w:val="22"/>
        </w:rPr>
        <w:t xml:space="preserve">603  </w:t>
      </w:r>
      <w:r w:rsidRPr="00196A9E">
        <w:rPr>
          <w:rFonts w:ascii="Times New Roman" w:hAnsi="Times New Roman"/>
          <w:snapToGrid w:val="0"/>
          <w:sz w:val="22"/>
          <w:szCs w:val="22"/>
          <w:u w:val="single"/>
        </w:rPr>
        <w:t>Payable Laboratory Service Codes</w:t>
      </w:r>
    </w:p>
    <w:p w14:paraId="4476F6FD"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p>
    <w:p w14:paraId="22EE140A"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r w:rsidRPr="00196A9E">
        <w:rPr>
          <w:rFonts w:ascii="Times New Roman" w:hAnsi="Times New Roman"/>
          <w:sz w:val="22"/>
          <w:szCs w:val="22"/>
        </w:rPr>
        <w:t>This section lists CPT codes and HCPCS Level II codes that are payable under MassHealth.</w:t>
      </w:r>
    </w:p>
    <w:p w14:paraId="22838C17" w14:textId="77777777" w:rsidR="00196A9E" w:rsidRPr="00196A9E" w:rsidRDefault="00196A9E" w:rsidP="004C1E7C">
      <w:pPr>
        <w:tabs>
          <w:tab w:val="left" w:pos="936"/>
          <w:tab w:val="left" w:pos="1296"/>
          <w:tab w:val="left" w:pos="2970"/>
        </w:tabs>
        <w:ind w:left="360" w:hanging="360"/>
        <w:rPr>
          <w:rFonts w:ascii="Times New Roman" w:hAnsi="Times New Roman"/>
          <w:sz w:val="22"/>
          <w:szCs w:val="22"/>
        </w:rPr>
      </w:pPr>
    </w:p>
    <w:p w14:paraId="2BA21AA2"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sectPr w:rsidR="00196A9E" w:rsidRPr="00196A9E" w:rsidSect="004C1E7C">
          <w:headerReference w:type="default" r:id="rId14"/>
          <w:type w:val="continuous"/>
          <w:pgSz w:w="12240" w:h="15840" w:code="1"/>
          <w:pgMar w:top="576" w:right="1440" w:bottom="1440" w:left="1440" w:header="360" w:footer="132" w:gutter="0"/>
          <w:cols w:space="720"/>
          <w:docGrid w:linePitch="360"/>
        </w:sectPr>
      </w:pPr>
    </w:p>
    <w:p w14:paraId="04E48F3F"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80047</w:t>
      </w:r>
    </w:p>
    <w:p w14:paraId="4F5827EC"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80048</w:t>
      </w:r>
    </w:p>
    <w:p w14:paraId="04005FE1" w14:textId="77777777" w:rsidR="00196A9E" w:rsidRPr="00196A9E" w:rsidRDefault="00196A9E" w:rsidP="004C1E7C">
      <w:pPr>
        <w:tabs>
          <w:tab w:val="left" w:pos="518"/>
          <w:tab w:val="left" w:pos="900"/>
          <w:tab w:val="left" w:pos="1314"/>
          <w:tab w:val="left" w:pos="1692"/>
          <w:tab w:val="left" w:pos="2070"/>
        </w:tabs>
        <w:ind w:left="1296" w:hanging="1296"/>
        <w:rPr>
          <w:rFonts w:ascii="Times New Roman" w:hAnsi="Times New Roman"/>
          <w:sz w:val="22"/>
          <w:szCs w:val="22"/>
        </w:rPr>
      </w:pPr>
      <w:r w:rsidRPr="00196A9E">
        <w:rPr>
          <w:rFonts w:ascii="Times New Roman" w:hAnsi="Times New Roman"/>
          <w:sz w:val="22"/>
          <w:szCs w:val="22"/>
        </w:rPr>
        <w:t>80053</w:t>
      </w:r>
    </w:p>
    <w:p w14:paraId="1D6AF7BB" w14:textId="77777777" w:rsidR="00196A9E" w:rsidRPr="00196A9E" w:rsidRDefault="00196A9E" w:rsidP="004C1E7C">
      <w:pPr>
        <w:tabs>
          <w:tab w:val="left" w:pos="518"/>
          <w:tab w:val="left" w:pos="900"/>
          <w:tab w:val="left" w:pos="1314"/>
          <w:tab w:val="left" w:pos="1692"/>
          <w:tab w:val="left" w:pos="2070"/>
        </w:tabs>
        <w:rPr>
          <w:rFonts w:ascii="Times New Roman" w:hAnsi="Times New Roman"/>
          <w:sz w:val="22"/>
          <w:szCs w:val="22"/>
        </w:rPr>
      </w:pPr>
      <w:r w:rsidRPr="00196A9E">
        <w:rPr>
          <w:rFonts w:ascii="Times New Roman" w:hAnsi="Times New Roman"/>
          <w:sz w:val="22"/>
          <w:szCs w:val="22"/>
        </w:rPr>
        <w:t>80074</w:t>
      </w:r>
    </w:p>
    <w:p w14:paraId="2BAE953B" w14:textId="77777777" w:rsidR="00196A9E" w:rsidRPr="00196A9E" w:rsidRDefault="00196A9E" w:rsidP="004C1E7C">
      <w:pPr>
        <w:tabs>
          <w:tab w:val="left" w:pos="518"/>
          <w:tab w:val="left" w:pos="900"/>
          <w:tab w:val="left" w:pos="1314"/>
          <w:tab w:val="left" w:pos="1692"/>
          <w:tab w:val="left" w:pos="2070"/>
        </w:tabs>
        <w:rPr>
          <w:rFonts w:ascii="Times New Roman" w:hAnsi="Times New Roman"/>
          <w:sz w:val="22"/>
          <w:szCs w:val="22"/>
        </w:rPr>
      </w:pPr>
      <w:r w:rsidRPr="00196A9E">
        <w:rPr>
          <w:rFonts w:ascii="Times New Roman" w:hAnsi="Times New Roman"/>
          <w:sz w:val="22"/>
          <w:szCs w:val="22"/>
        </w:rPr>
        <w:t>80076</w:t>
      </w:r>
    </w:p>
    <w:p w14:paraId="639FB92B" w14:textId="77777777" w:rsidR="00196A9E" w:rsidRPr="00196A9E" w:rsidRDefault="00196A9E" w:rsidP="004C1E7C">
      <w:pPr>
        <w:tabs>
          <w:tab w:val="left" w:pos="766"/>
          <w:tab w:val="left" w:pos="5328"/>
        </w:tabs>
        <w:rPr>
          <w:rFonts w:ascii="Times New Roman" w:hAnsi="Times New Roman"/>
          <w:sz w:val="22"/>
          <w:szCs w:val="22"/>
        </w:rPr>
      </w:pPr>
      <w:r w:rsidRPr="00196A9E">
        <w:rPr>
          <w:rFonts w:ascii="Times New Roman" w:hAnsi="Times New Roman"/>
          <w:sz w:val="22"/>
          <w:szCs w:val="22"/>
        </w:rPr>
        <w:t>80176</w:t>
      </w:r>
    </w:p>
    <w:p w14:paraId="018FA46E" w14:textId="77777777" w:rsidR="00196A9E" w:rsidRPr="00196A9E" w:rsidRDefault="00196A9E" w:rsidP="004C1E7C">
      <w:pPr>
        <w:tabs>
          <w:tab w:val="left" w:pos="766"/>
          <w:tab w:val="left" w:pos="5328"/>
        </w:tabs>
        <w:rPr>
          <w:rFonts w:ascii="Times New Roman" w:hAnsi="Times New Roman"/>
          <w:sz w:val="22"/>
          <w:szCs w:val="22"/>
        </w:rPr>
      </w:pPr>
      <w:r w:rsidRPr="00196A9E">
        <w:rPr>
          <w:rFonts w:ascii="Times New Roman" w:hAnsi="Times New Roman"/>
          <w:sz w:val="22"/>
          <w:szCs w:val="22"/>
        </w:rPr>
        <w:t>80178</w:t>
      </w:r>
    </w:p>
    <w:p w14:paraId="7EA3C27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80305</w:t>
      </w:r>
    </w:p>
    <w:p w14:paraId="6B68130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80307</w:t>
      </w:r>
    </w:p>
    <w:p w14:paraId="12AF5ADA"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81000</w:t>
      </w:r>
    </w:p>
    <w:p w14:paraId="6C3D062E"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81001</w:t>
      </w:r>
    </w:p>
    <w:p w14:paraId="7C22FA42"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81002</w:t>
      </w:r>
    </w:p>
    <w:p w14:paraId="64E7B760"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81003</w:t>
      </w:r>
    </w:p>
    <w:p w14:paraId="2872D264"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81005</w:t>
      </w:r>
    </w:p>
    <w:p w14:paraId="57FE0B1C"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81015</w:t>
      </w:r>
    </w:p>
    <w:p w14:paraId="47FD27A2" w14:textId="77777777" w:rsidR="00196A9E" w:rsidRPr="00196A9E" w:rsidRDefault="00196A9E" w:rsidP="004C1E7C">
      <w:pPr>
        <w:rPr>
          <w:rFonts w:ascii="Times New Roman" w:hAnsi="Times New Roman"/>
          <w:sz w:val="22"/>
          <w:szCs w:val="22"/>
        </w:rPr>
      </w:pPr>
      <w:r w:rsidRPr="00196A9E">
        <w:rPr>
          <w:rFonts w:ascii="Times New Roman" w:hAnsi="Times New Roman"/>
          <w:sz w:val="22"/>
          <w:szCs w:val="22"/>
        </w:rPr>
        <w:t>81025</w:t>
      </w:r>
    </w:p>
    <w:p w14:paraId="55E6525C"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82010</w:t>
      </w:r>
    </w:p>
    <w:p w14:paraId="7FF26B76"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82150</w:t>
      </w:r>
    </w:p>
    <w:p w14:paraId="1211781E"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82248</w:t>
      </w:r>
    </w:p>
    <w:p w14:paraId="4339E041"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82270</w:t>
      </w:r>
    </w:p>
    <w:p w14:paraId="1E5CF0C9"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82272</w:t>
      </w:r>
    </w:p>
    <w:p w14:paraId="6E8E1A52"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82310</w:t>
      </w:r>
    </w:p>
    <w:p w14:paraId="5C94AAAE" w14:textId="77777777" w:rsidR="00196A9E" w:rsidRPr="00196A9E" w:rsidRDefault="00196A9E" w:rsidP="004C1E7C">
      <w:pPr>
        <w:tabs>
          <w:tab w:val="left" w:pos="1486"/>
          <w:tab w:val="left" w:pos="3547"/>
        </w:tabs>
        <w:ind w:left="180" w:hanging="180"/>
        <w:rPr>
          <w:rFonts w:ascii="Times New Roman" w:hAnsi="Times New Roman"/>
          <w:sz w:val="22"/>
          <w:szCs w:val="22"/>
        </w:rPr>
      </w:pPr>
      <w:r w:rsidRPr="00196A9E">
        <w:rPr>
          <w:rFonts w:ascii="Times New Roman" w:hAnsi="Times New Roman"/>
          <w:sz w:val="22"/>
          <w:szCs w:val="22"/>
        </w:rPr>
        <w:t>82550</w:t>
      </w:r>
    </w:p>
    <w:p w14:paraId="4E64CED2"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82947</w:t>
      </w:r>
    </w:p>
    <w:p w14:paraId="0C5F2090"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82948</w:t>
      </w:r>
    </w:p>
    <w:p w14:paraId="3870F8B9" w14:textId="77777777" w:rsidR="00196A9E" w:rsidRPr="00196A9E" w:rsidRDefault="00196A9E" w:rsidP="004C1E7C">
      <w:pPr>
        <w:tabs>
          <w:tab w:val="left" w:pos="1486"/>
          <w:tab w:val="left" w:pos="3547"/>
        </w:tabs>
        <w:rPr>
          <w:rFonts w:ascii="Times New Roman" w:hAnsi="Times New Roman"/>
          <w:sz w:val="22"/>
          <w:szCs w:val="22"/>
        </w:rPr>
      </w:pPr>
      <w:r w:rsidRPr="00196A9E">
        <w:rPr>
          <w:rFonts w:ascii="Times New Roman" w:hAnsi="Times New Roman"/>
          <w:sz w:val="22"/>
          <w:szCs w:val="22"/>
        </w:rPr>
        <w:t>83036</w:t>
      </w:r>
    </w:p>
    <w:p w14:paraId="6102A4D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85004</w:t>
      </w:r>
    </w:p>
    <w:p w14:paraId="3D7A27C4"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85014</w:t>
      </w:r>
    </w:p>
    <w:p w14:paraId="12546060"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85018</w:t>
      </w:r>
    </w:p>
    <w:p w14:paraId="4A01F201"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85025</w:t>
      </w:r>
    </w:p>
    <w:p w14:paraId="47ADF3DE"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85027</w:t>
      </w:r>
    </w:p>
    <w:p w14:paraId="77716DE0"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86308</w:t>
      </w:r>
    </w:p>
    <w:p w14:paraId="55912F99"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86309</w:t>
      </w:r>
    </w:p>
    <w:p w14:paraId="3DDBD8EC" w14:textId="77777777" w:rsidR="00196A9E" w:rsidRPr="00196A9E" w:rsidRDefault="00196A9E" w:rsidP="004C1E7C">
      <w:pPr>
        <w:tabs>
          <w:tab w:val="left" w:pos="900"/>
        </w:tabs>
        <w:rPr>
          <w:rFonts w:ascii="Times New Roman" w:hAnsi="Times New Roman"/>
          <w:sz w:val="22"/>
          <w:szCs w:val="22"/>
        </w:rPr>
      </w:pPr>
      <w:r w:rsidRPr="00196A9E">
        <w:rPr>
          <w:rFonts w:ascii="Times New Roman" w:hAnsi="Times New Roman"/>
          <w:sz w:val="22"/>
          <w:szCs w:val="22"/>
        </w:rPr>
        <w:t>86328 IC</w:t>
      </w:r>
    </w:p>
    <w:p w14:paraId="361DB57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86580</w:t>
      </w:r>
    </w:p>
    <w:p w14:paraId="2CC881D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86588</w:t>
      </w:r>
    </w:p>
    <w:p w14:paraId="232A9BA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86592</w:t>
      </w:r>
    </w:p>
    <w:p w14:paraId="34A2417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86593</w:t>
      </w:r>
    </w:p>
    <w:p w14:paraId="4FB740D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86618</w:t>
      </w:r>
    </w:p>
    <w:p w14:paraId="444019B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86631</w:t>
      </w:r>
    </w:p>
    <w:p w14:paraId="6A26E9C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86632</w:t>
      </w:r>
    </w:p>
    <w:p w14:paraId="71E44E6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86694</w:t>
      </w:r>
    </w:p>
    <w:p w14:paraId="5EA021E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86696</w:t>
      </w:r>
    </w:p>
    <w:p w14:paraId="404171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86701</w:t>
      </w:r>
    </w:p>
    <w:p w14:paraId="299F0E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86702</w:t>
      </w:r>
    </w:p>
    <w:p w14:paraId="55F6987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86703</w:t>
      </w:r>
    </w:p>
    <w:p w14:paraId="704309A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86704</w:t>
      </w:r>
    </w:p>
    <w:p w14:paraId="56D64D5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86705</w:t>
      </w:r>
    </w:p>
    <w:p w14:paraId="7662F92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86706</w:t>
      </w:r>
    </w:p>
    <w:p w14:paraId="4DFDE7A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86707</w:t>
      </w:r>
    </w:p>
    <w:p w14:paraId="20AC9D0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86709</w:t>
      </w:r>
    </w:p>
    <w:p w14:paraId="1911DC1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86757</w:t>
      </w:r>
    </w:p>
    <w:p w14:paraId="5D34DBB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86780</w:t>
      </w:r>
    </w:p>
    <w:p w14:paraId="4FDE876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86803</w:t>
      </w:r>
    </w:p>
    <w:p w14:paraId="26FE290E" w14:textId="77777777" w:rsidR="00196A9E" w:rsidRPr="00196A9E" w:rsidRDefault="00196A9E" w:rsidP="004C1E7C">
      <w:pPr>
        <w:tabs>
          <w:tab w:val="left" w:pos="518"/>
          <w:tab w:val="left" w:pos="936"/>
          <w:tab w:val="left" w:pos="1314"/>
          <w:tab w:val="left" w:pos="1692"/>
          <w:tab w:val="left" w:pos="2070"/>
        </w:tabs>
        <w:rPr>
          <w:rFonts w:ascii="Times New Roman" w:hAnsi="Times New Roman"/>
          <w:b/>
          <w:dstrike/>
          <w:sz w:val="22"/>
          <w:szCs w:val="22"/>
        </w:rPr>
      </w:pPr>
      <w:r w:rsidRPr="00196A9E">
        <w:rPr>
          <w:rFonts w:ascii="Times New Roman" w:hAnsi="Times New Roman"/>
          <w:sz w:val="22"/>
          <w:szCs w:val="22"/>
        </w:rPr>
        <w:t>86850</w:t>
      </w:r>
    </w:p>
    <w:p w14:paraId="7F79CA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86901</w:t>
      </w:r>
    </w:p>
    <w:p w14:paraId="7E55282D" w14:textId="77777777" w:rsidR="00196A9E" w:rsidRPr="00196A9E" w:rsidRDefault="00196A9E" w:rsidP="004C1E7C">
      <w:pPr>
        <w:pStyle w:val="BodyTextIndent3"/>
        <w:tabs>
          <w:tab w:val="left" w:pos="1320"/>
        </w:tabs>
        <w:ind w:left="0"/>
        <w:rPr>
          <w:szCs w:val="22"/>
        </w:rPr>
      </w:pPr>
      <w:r w:rsidRPr="00196A9E">
        <w:rPr>
          <w:szCs w:val="22"/>
        </w:rPr>
        <w:t>87045</w:t>
      </w:r>
    </w:p>
    <w:p w14:paraId="23F330D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87046</w:t>
      </w:r>
    </w:p>
    <w:p w14:paraId="43A4C6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87070</w:t>
      </w:r>
    </w:p>
    <w:p w14:paraId="235EF6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87077</w:t>
      </w:r>
    </w:p>
    <w:p w14:paraId="0D16537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87081</w:t>
      </w:r>
    </w:p>
    <w:p w14:paraId="2C8BFA0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87086</w:t>
      </w:r>
    </w:p>
    <w:p w14:paraId="1102DE0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87088</w:t>
      </w:r>
    </w:p>
    <w:p w14:paraId="360D122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87101</w:t>
      </w:r>
    </w:p>
    <w:p w14:paraId="2E7D566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87102</w:t>
      </w:r>
    </w:p>
    <w:p w14:paraId="196976A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87106</w:t>
      </w:r>
    </w:p>
    <w:p w14:paraId="7DF9C37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87110</w:t>
      </w:r>
    </w:p>
    <w:p w14:paraId="71CC0A5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87168</w:t>
      </w:r>
    </w:p>
    <w:p w14:paraId="3BB667B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87172</w:t>
      </w:r>
    </w:p>
    <w:p w14:paraId="5FB6319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87177</w:t>
      </w:r>
    </w:p>
    <w:p w14:paraId="6B998B0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87181</w:t>
      </w:r>
    </w:p>
    <w:p w14:paraId="7C78751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87184</w:t>
      </w:r>
    </w:p>
    <w:p w14:paraId="34301D6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87186</w:t>
      </w:r>
    </w:p>
    <w:p w14:paraId="34E5384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87205</w:t>
      </w:r>
    </w:p>
    <w:p w14:paraId="58AE0F8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87209</w:t>
      </w:r>
    </w:p>
    <w:p w14:paraId="2895BBC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87210</w:t>
      </w:r>
    </w:p>
    <w:p w14:paraId="13519B0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87220</w:t>
      </w:r>
    </w:p>
    <w:p w14:paraId="3CB6592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87252</w:t>
      </w:r>
    </w:p>
    <w:p w14:paraId="3A870AA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87270</w:t>
      </w:r>
    </w:p>
    <w:p w14:paraId="69B1830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87280</w:t>
      </w:r>
    </w:p>
    <w:p w14:paraId="59FDCC1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lastRenderedPageBreak/>
        <w:t>87320</w:t>
      </w:r>
    </w:p>
    <w:p w14:paraId="788B489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87324 </w:t>
      </w:r>
    </w:p>
    <w:p w14:paraId="126C0E6A"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87328</w:t>
      </w:r>
    </w:p>
    <w:p w14:paraId="5671B84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87329</w:t>
      </w:r>
    </w:p>
    <w:p w14:paraId="63B71F02"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87338</w:t>
      </w:r>
    </w:p>
    <w:p w14:paraId="032D77C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87340</w:t>
      </w:r>
    </w:p>
    <w:p w14:paraId="0259D8C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87341</w:t>
      </w:r>
    </w:p>
    <w:p w14:paraId="4BDE13F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87390</w:t>
      </w:r>
    </w:p>
    <w:p w14:paraId="21B030F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87420</w:t>
      </w:r>
    </w:p>
    <w:p w14:paraId="7F52F7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87425</w:t>
      </w:r>
    </w:p>
    <w:p w14:paraId="2CECE04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87426</w:t>
      </w:r>
    </w:p>
    <w:p w14:paraId="1665FA3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87449</w:t>
      </w:r>
    </w:p>
    <w:p w14:paraId="613CB65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87490</w:t>
      </w:r>
    </w:p>
    <w:p w14:paraId="712C27C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87491</w:t>
      </w:r>
    </w:p>
    <w:p w14:paraId="460001D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87502</w:t>
      </w:r>
    </w:p>
    <w:p w14:paraId="0954A18E"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87521</w:t>
      </w:r>
    </w:p>
    <w:p w14:paraId="0EC67A6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87522</w:t>
      </w:r>
    </w:p>
    <w:p w14:paraId="6F51EB7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87529</w:t>
      </w:r>
    </w:p>
    <w:p w14:paraId="34C3740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87535</w:t>
      </w:r>
    </w:p>
    <w:p w14:paraId="4947CA3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87590</w:t>
      </w:r>
    </w:p>
    <w:p w14:paraId="6224D83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87591</w:t>
      </w:r>
    </w:p>
    <w:p w14:paraId="3A86F5EB"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87634</w:t>
      </w:r>
    </w:p>
    <w:p w14:paraId="6695069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 xml:space="preserve">87635 </w:t>
      </w:r>
    </w:p>
    <w:p w14:paraId="7E2AE75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87636</w:t>
      </w:r>
    </w:p>
    <w:p w14:paraId="4EF99A3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87637</w:t>
      </w:r>
    </w:p>
    <w:p w14:paraId="589E3760"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87650</w:t>
      </w:r>
    </w:p>
    <w:p w14:paraId="48BF405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87651</w:t>
      </w:r>
    </w:p>
    <w:p w14:paraId="6C13CA47"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87660</w:t>
      </w:r>
    </w:p>
    <w:p w14:paraId="4E43F7FC"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87661</w:t>
      </w:r>
    </w:p>
    <w:p w14:paraId="208D517F"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87804</w:t>
      </w:r>
    </w:p>
    <w:p w14:paraId="687C2B88"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87807</w:t>
      </w:r>
    </w:p>
    <w:p w14:paraId="7E9EFBA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87808</w:t>
      </w:r>
    </w:p>
    <w:p w14:paraId="34297AE1"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87810</w:t>
      </w:r>
    </w:p>
    <w:p w14:paraId="365BE69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87850</w:t>
      </w:r>
    </w:p>
    <w:p w14:paraId="7EA97143"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87880</w:t>
      </w:r>
    </w:p>
    <w:p w14:paraId="456B0BB4"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87899</w:t>
      </w:r>
    </w:p>
    <w:p w14:paraId="36ACD5AD"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r w:rsidRPr="00196A9E">
        <w:rPr>
          <w:rFonts w:ascii="Times New Roman" w:hAnsi="Times New Roman"/>
          <w:sz w:val="22"/>
          <w:szCs w:val="22"/>
        </w:rPr>
        <w:t>87905</w:t>
      </w:r>
    </w:p>
    <w:p w14:paraId="1F8E2D29"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2C67332C" w14:textId="77777777" w:rsidR="00196A9E" w:rsidRPr="00196A9E" w:rsidRDefault="00196A9E">
      <w:pPr>
        <w:tabs>
          <w:tab w:val="left" w:pos="518"/>
          <w:tab w:val="left" w:pos="936"/>
          <w:tab w:val="left" w:pos="1314"/>
          <w:tab w:val="left" w:pos="1692"/>
          <w:tab w:val="left" w:pos="2070"/>
        </w:tabs>
        <w:rPr>
          <w:rFonts w:ascii="Times New Roman" w:hAnsi="Times New Roman"/>
          <w:sz w:val="22"/>
          <w:szCs w:val="22"/>
        </w:rPr>
      </w:pPr>
    </w:p>
    <w:p w14:paraId="0E22D815"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pPr>
    </w:p>
    <w:p w14:paraId="69C860D6" w14:textId="77777777" w:rsidR="00196A9E" w:rsidRPr="00196A9E" w:rsidRDefault="00196A9E" w:rsidP="004C1E7C">
      <w:pPr>
        <w:tabs>
          <w:tab w:val="left" w:pos="518"/>
          <w:tab w:val="left" w:pos="936"/>
          <w:tab w:val="left" w:pos="1314"/>
          <w:tab w:val="left" w:pos="1692"/>
          <w:tab w:val="left" w:pos="2070"/>
        </w:tabs>
        <w:rPr>
          <w:rFonts w:ascii="Times New Roman" w:hAnsi="Times New Roman"/>
          <w:sz w:val="22"/>
          <w:szCs w:val="22"/>
        </w:rPr>
        <w:sectPr w:rsidR="00196A9E" w:rsidRPr="00196A9E" w:rsidSect="004C1E7C">
          <w:headerReference w:type="default" r:id="rId15"/>
          <w:footerReference w:type="default" r:id="rId16"/>
          <w:type w:val="continuous"/>
          <w:pgSz w:w="12240" w:h="15840" w:code="1"/>
          <w:pgMar w:top="576" w:right="1440" w:bottom="1440" w:left="1440" w:header="540" w:footer="132" w:gutter="0"/>
          <w:cols w:num="5" w:space="547"/>
          <w:docGrid w:linePitch="360"/>
        </w:sectPr>
      </w:pPr>
    </w:p>
    <w:p w14:paraId="4737EF52" w14:textId="77777777" w:rsidR="00196A9E" w:rsidRPr="00196A9E" w:rsidRDefault="00196A9E" w:rsidP="004C1E7C">
      <w:pPr>
        <w:pStyle w:val="Header"/>
        <w:tabs>
          <w:tab w:val="clear" w:pos="4320"/>
          <w:tab w:val="clear" w:pos="8640"/>
          <w:tab w:val="left" w:pos="3420"/>
        </w:tabs>
        <w:rPr>
          <w:sz w:val="22"/>
          <w:szCs w:val="22"/>
        </w:rPr>
      </w:pPr>
    </w:p>
    <w:p w14:paraId="47E5071D" w14:textId="77777777" w:rsidR="00196A9E" w:rsidRPr="00196A9E" w:rsidRDefault="00196A9E" w:rsidP="004C1E7C">
      <w:pPr>
        <w:pStyle w:val="Header"/>
        <w:tabs>
          <w:tab w:val="clear" w:pos="4320"/>
          <w:tab w:val="clear" w:pos="8640"/>
          <w:tab w:val="left" w:pos="3420"/>
        </w:tabs>
        <w:rPr>
          <w:sz w:val="22"/>
          <w:szCs w:val="22"/>
          <w:lang w:val="fr-FR"/>
        </w:rPr>
      </w:pPr>
      <w:r w:rsidRPr="00196A9E">
        <w:rPr>
          <w:sz w:val="22"/>
          <w:szCs w:val="22"/>
          <w:lang w:val="fr-FR"/>
        </w:rPr>
        <w:t xml:space="preserve">604  </w:t>
      </w:r>
      <w:r w:rsidRPr="00196A9E">
        <w:rPr>
          <w:sz w:val="22"/>
          <w:szCs w:val="22"/>
          <w:u w:val="single"/>
          <w:lang w:val="fr-FR"/>
        </w:rPr>
        <w:t>Payable Vaccine, Visit, and Surgery Service Codes</w:t>
      </w:r>
      <w:r w:rsidRPr="00196A9E">
        <w:rPr>
          <w:sz w:val="22"/>
          <w:szCs w:val="22"/>
          <w:lang w:val="fr-FR"/>
        </w:rPr>
        <w:t xml:space="preserve"> </w:t>
      </w:r>
    </w:p>
    <w:p w14:paraId="384EB3B6" w14:textId="77777777" w:rsidR="00196A9E" w:rsidRPr="00196A9E" w:rsidRDefault="00196A9E" w:rsidP="004C1E7C">
      <w:pPr>
        <w:pStyle w:val="Header"/>
        <w:tabs>
          <w:tab w:val="clear" w:pos="4320"/>
          <w:tab w:val="clear" w:pos="8640"/>
          <w:tab w:val="left" w:pos="3420"/>
        </w:tabs>
        <w:rPr>
          <w:sz w:val="22"/>
          <w:szCs w:val="22"/>
        </w:rPr>
      </w:pPr>
    </w:p>
    <w:p w14:paraId="3E510E3B"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450"/>
        <w:rPr>
          <w:rFonts w:ascii="Times New Roman" w:hAnsi="Times New Roman"/>
          <w:szCs w:val="22"/>
        </w:rPr>
      </w:pPr>
      <w:r w:rsidRPr="00196A9E">
        <w:rPr>
          <w:rFonts w:ascii="Times New Roman" w:hAnsi="Times New Roman"/>
          <w:szCs w:val="22"/>
        </w:rPr>
        <w:t>(A) The following vaccine service codes have special requirements or limitations.</w:t>
      </w:r>
    </w:p>
    <w:p w14:paraId="469BC15A"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60558451"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4BC20379"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p>
    <w:p w14:paraId="6D0C0FF2" w14:textId="4CF8DEF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U0002</w:t>
      </w:r>
      <w:r w:rsidR="0054174E">
        <w:rPr>
          <w:rFonts w:ascii="Times New Roman" w:hAnsi="Times New Roman"/>
          <w:color w:val="000000"/>
          <w:sz w:val="22"/>
          <w:szCs w:val="22"/>
        </w:rPr>
        <w:tab/>
      </w:r>
      <w:r w:rsidRPr="00196A9E">
        <w:rPr>
          <w:rFonts w:ascii="Times New Roman" w:hAnsi="Times New Roman"/>
          <w:color w:val="000000"/>
          <w:sz w:val="22"/>
          <w:szCs w:val="22"/>
        </w:rPr>
        <w:t xml:space="preserve">Any technique, multiple </w:t>
      </w:r>
      <w:proofErr w:type="gramStart"/>
      <w:r w:rsidRPr="00196A9E">
        <w:rPr>
          <w:rFonts w:ascii="Times New Roman" w:hAnsi="Times New Roman"/>
          <w:color w:val="000000"/>
          <w:sz w:val="22"/>
          <w:szCs w:val="22"/>
        </w:rPr>
        <w:t>types</w:t>
      </w:r>
      <w:proofErr w:type="gramEnd"/>
      <w:r w:rsidRPr="00196A9E">
        <w:rPr>
          <w:rFonts w:ascii="Times New Roman" w:hAnsi="Times New Roman"/>
          <w:color w:val="000000"/>
          <w:sz w:val="22"/>
          <w:szCs w:val="22"/>
        </w:rPr>
        <w:t xml:space="preserve"> or subtypes (including all targets)</w:t>
      </w:r>
    </w:p>
    <w:p w14:paraId="02CCB2B3" w14:textId="1FF2A6A9"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U0003</w:t>
      </w:r>
      <w:r w:rsidR="0054174E">
        <w:rPr>
          <w:rFonts w:ascii="Times New Roman" w:hAnsi="Times New Roman"/>
          <w:color w:val="000000"/>
          <w:sz w:val="22"/>
          <w:szCs w:val="22"/>
        </w:rPr>
        <w:tab/>
      </w:r>
      <w:r w:rsidRPr="00196A9E">
        <w:rPr>
          <w:rFonts w:ascii="Times New Roman" w:hAnsi="Times New Roman"/>
          <w:color w:val="000000"/>
          <w:sz w:val="22"/>
          <w:szCs w:val="22"/>
        </w:rPr>
        <w:t xml:space="preserve">Infectious agent detection by nucleic acid (dna or rna); severe acute respiratory syndrome </w:t>
      </w:r>
    </w:p>
    <w:p w14:paraId="01F03334" w14:textId="30903C37"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coronavirus 2 (sars-cov-2) (coronavirus disease [covid-19])</w:t>
      </w:r>
    </w:p>
    <w:p w14:paraId="76E911E1" w14:textId="71FC214A"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U0004</w:t>
      </w:r>
      <w:r w:rsidR="0054174E">
        <w:rPr>
          <w:rFonts w:ascii="Times New Roman" w:hAnsi="Times New Roman"/>
          <w:color w:val="000000"/>
          <w:sz w:val="22"/>
          <w:szCs w:val="22"/>
        </w:rPr>
        <w:tab/>
      </w:r>
      <w:r w:rsidRPr="00196A9E">
        <w:rPr>
          <w:rFonts w:ascii="Times New Roman" w:hAnsi="Times New Roman"/>
          <w:color w:val="000000"/>
          <w:sz w:val="22"/>
          <w:szCs w:val="22"/>
        </w:rPr>
        <w:t>2019-ncov coronavirus, sars-cov-2/2019-ncov (covid-19)</w:t>
      </w:r>
    </w:p>
    <w:p w14:paraId="665FDA38" w14:textId="3967221F" w:rsidR="00196A9E" w:rsidRPr="00196A9E" w:rsidRDefault="00196A9E" w:rsidP="0054174E">
      <w:pPr>
        <w:widowControl w:val="0"/>
        <w:tabs>
          <w:tab w:val="left" w:pos="2080"/>
        </w:tabs>
        <w:spacing w:line="247" w:lineRule="auto"/>
        <w:ind w:left="1080" w:hanging="1080"/>
        <w:rPr>
          <w:rFonts w:ascii="Times New Roman" w:hAnsi="Times New Roman"/>
          <w:sz w:val="22"/>
          <w:szCs w:val="22"/>
        </w:rPr>
      </w:pPr>
      <w:r w:rsidRPr="00196A9E">
        <w:rPr>
          <w:rFonts w:ascii="Times New Roman" w:hAnsi="Times New Roman"/>
          <w:sz w:val="22"/>
          <w:szCs w:val="22"/>
        </w:rPr>
        <w:t>0001A</w:t>
      </w:r>
      <w:r w:rsidR="0054174E">
        <w:rPr>
          <w:rFonts w:ascii="Times New Roman" w:hAnsi="Times New Roman"/>
          <w:sz w:val="22"/>
          <w:szCs w:val="22"/>
        </w:rPr>
        <w:tab/>
      </w:r>
      <w:r w:rsidRPr="00196A9E">
        <w:rPr>
          <w:rStyle w:val="Strong"/>
          <w:rFonts w:ascii="Times New Roman" w:hAnsi="Times New Roman"/>
          <w:b w:val="0"/>
          <w:bCs w:val="0"/>
          <w:color w:val="111111"/>
          <w:sz w:val="22"/>
          <w:szCs w:val="22"/>
          <w:shd w:val="clear" w:color="auto" w:fill="FFFFFF"/>
        </w:rPr>
        <w:t>Immunization administration for Vaccines/Toxoids</w:t>
      </w:r>
    </w:p>
    <w:p w14:paraId="064387DD" w14:textId="11F33E27" w:rsidR="00196A9E" w:rsidRPr="00196A9E" w:rsidRDefault="00196A9E" w:rsidP="0054174E">
      <w:pPr>
        <w:widowControl w:val="0"/>
        <w:tabs>
          <w:tab w:val="left" w:pos="2080"/>
        </w:tabs>
        <w:spacing w:line="247" w:lineRule="auto"/>
        <w:ind w:left="1080" w:hanging="1080"/>
        <w:rPr>
          <w:rFonts w:ascii="Times New Roman" w:hAnsi="Times New Roman"/>
          <w:color w:val="111111"/>
          <w:sz w:val="22"/>
          <w:szCs w:val="22"/>
          <w:shd w:val="clear" w:color="auto" w:fill="FFFFFF"/>
        </w:rPr>
      </w:pPr>
      <w:r w:rsidRPr="00196A9E">
        <w:rPr>
          <w:rFonts w:ascii="Times New Roman" w:hAnsi="Times New Roman"/>
          <w:sz w:val="22"/>
          <w:szCs w:val="22"/>
        </w:rPr>
        <w:t>0002A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administration by intramuscular injection of severe acute respiratory syndrome </w:t>
      </w:r>
    </w:p>
    <w:p w14:paraId="67BFE3E1" w14:textId="22EBAF8E" w:rsidR="00196A9E" w:rsidRPr="00196A9E" w:rsidRDefault="0054174E" w:rsidP="0054174E">
      <w:pPr>
        <w:widowControl w:val="0"/>
        <w:tabs>
          <w:tab w:val="left" w:pos="2080"/>
        </w:tabs>
        <w:spacing w:line="247" w:lineRule="auto"/>
        <w:ind w:left="1080" w:hanging="1080"/>
        <w:rPr>
          <w:rFonts w:ascii="Times New Roman" w:hAnsi="Times New Roman"/>
          <w:color w:val="111111"/>
          <w:sz w:val="22"/>
          <w:szCs w:val="22"/>
          <w:shd w:val="clear" w:color="auto" w:fill="FFFFFF"/>
        </w:rPr>
      </w:pPr>
      <w:r>
        <w:rPr>
          <w:rFonts w:ascii="Times New Roman" w:hAnsi="Times New Roman"/>
          <w:color w:val="111111"/>
          <w:sz w:val="22"/>
          <w:szCs w:val="22"/>
          <w:shd w:val="clear" w:color="auto" w:fill="FFFFFF"/>
        </w:rPr>
        <w:tab/>
      </w:r>
      <w:r w:rsidR="00196A9E" w:rsidRPr="00196A9E">
        <w:rPr>
          <w:rFonts w:ascii="Times New Roman" w:hAnsi="Times New Roman"/>
          <w:color w:val="111111"/>
          <w:sz w:val="22"/>
          <w:szCs w:val="22"/>
          <w:shd w:val="clear" w:color="auto" w:fill="FFFFFF"/>
        </w:rPr>
        <w:t>coronavirus 2 (SARS CoV-2) (coronavirus disease [COVID-19]) vaccine.</w:t>
      </w:r>
    </w:p>
    <w:p w14:paraId="47960A3A" w14:textId="1B297644" w:rsidR="00196A9E" w:rsidRPr="00196A9E" w:rsidRDefault="00196A9E" w:rsidP="0054174E">
      <w:pPr>
        <w:widowControl w:val="0"/>
        <w:tabs>
          <w:tab w:val="left" w:pos="2080"/>
        </w:tabs>
        <w:spacing w:line="247" w:lineRule="auto"/>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color w:val="111111"/>
          <w:sz w:val="22"/>
          <w:szCs w:val="22"/>
          <w:shd w:val="clear" w:color="auto" w:fill="FFFFFF"/>
        </w:rPr>
        <w:t>0003A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administration for </w:t>
      </w:r>
      <w:r w:rsidRPr="00196A9E">
        <w:rPr>
          <w:rStyle w:val="Strong"/>
          <w:rFonts w:ascii="Times New Roman" w:hAnsi="Times New Roman"/>
          <w:b w:val="0"/>
          <w:bCs w:val="0"/>
          <w:color w:val="111111"/>
          <w:sz w:val="22"/>
          <w:szCs w:val="22"/>
          <w:shd w:val="clear" w:color="auto" w:fill="FFFFFF"/>
        </w:rPr>
        <w:t>third dose of Pfizer-</w:t>
      </w:r>
      <w:proofErr w:type="spellStart"/>
      <w:r w:rsidRPr="00196A9E">
        <w:rPr>
          <w:rStyle w:val="Strong"/>
          <w:rFonts w:ascii="Times New Roman" w:hAnsi="Times New Roman"/>
          <w:b w:val="0"/>
          <w:bCs w:val="0"/>
          <w:color w:val="111111"/>
          <w:sz w:val="22"/>
          <w:szCs w:val="22"/>
          <w:shd w:val="clear" w:color="auto" w:fill="FFFFFF"/>
        </w:rPr>
        <w:t>BioNTech</w:t>
      </w:r>
      <w:proofErr w:type="spellEnd"/>
      <w:r w:rsidRPr="00196A9E">
        <w:rPr>
          <w:rStyle w:val="Strong"/>
          <w:rFonts w:ascii="Times New Roman" w:hAnsi="Times New Roman"/>
          <w:b w:val="0"/>
          <w:bCs w:val="0"/>
          <w:color w:val="111111"/>
          <w:sz w:val="22"/>
          <w:szCs w:val="22"/>
          <w:shd w:val="clear" w:color="auto" w:fill="FFFFFF"/>
        </w:rPr>
        <w:t xml:space="preserve"> vaccine</w:t>
      </w:r>
    </w:p>
    <w:p w14:paraId="62132497" w14:textId="5178156D" w:rsidR="00196A9E" w:rsidRPr="00196A9E" w:rsidRDefault="00196A9E" w:rsidP="0054174E">
      <w:pPr>
        <w:widowControl w:val="0"/>
        <w:tabs>
          <w:tab w:val="left" w:pos="2080"/>
        </w:tabs>
        <w:spacing w:line="247" w:lineRule="auto"/>
        <w:ind w:left="1080" w:hanging="1080"/>
        <w:rPr>
          <w:rFonts w:ascii="Times New Roman" w:hAnsi="Times New Roman"/>
          <w:sz w:val="22"/>
          <w:szCs w:val="22"/>
          <w:shd w:val="clear" w:color="auto" w:fill="FFFFFF"/>
        </w:rPr>
      </w:pPr>
      <w:r w:rsidRPr="00196A9E">
        <w:rPr>
          <w:rStyle w:val="Strong"/>
          <w:rFonts w:ascii="Times New Roman" w:hAnsi="Times New Roman"/>
          <w:b w:val="0"/>
          <w:bCs w:val="0"/>
          <w:color w:val="111111"/>
          <w:sz w:val="22"/>
          <w:szCs w:val="22"/>
          <w:shd w:val="clear" w:color="auto" w:fill="FFFFFF"/>
        </w:rPr>
        <w:t>0004A</w:t>
      </w:r>
      <w:r w:rsidR="0054174E">
        <w:rPr>
          <w:rStyle w:val="Strong"/>
          <w:rFonts w:ascii="Times New Roman" w:hAnsi="Times New Roman"/>
          <w:b w:val="0"/>
          <w:bCs w:val="0"/>
          <w:color w:val="111111"/>
          <w:sz w:val="22"/>
          <w:szCs w:val="22"/>
          <w:shd w:val="clear" w:color="auto" w:fill="FFFFFF"/>
        </w:rPr>
        <w:tab/>
      </w:r>
      <w:r w:rsidRPr="00196A9E">
        <w:rPr>
          <w:rFonts w:ascii="Times New Roman" w:hAnsi="Times New Roman"/>
          <w:color w:val="111111"/>
          <w:sz w:val="22"/>
          <w:szCs w:val="22"/>
          <w:shd w:val="clear" w:color="auto" w:fill="FFFFFF"/>
        </w:rPr>
        <w:t xml:space="preserve">Immunization </w:t>
      </w:r>
      <w:r w:rsidRPr="00196A9E">
        <w:rPr>
          <w:rFonts w:ascii="Times New Roman" w:hAnsi="Times New Roman"/>
          <w:sz w:val="22"/>
          <w:szCs w:val="22"/>
          <w:shd w:val="clear" w:color="auto" w:fill="FFFFFF"/>
        </w:rPr>
        <w:t xml:space="preserve">administration for the booster dose of the Pfizer and </w:t>
      </w:r>
      <w:proofErr w:type="spellStart"/>
      <w:r w:rsidRPr="00196A9E">
        <w:rPr>
          <w:rFonts w:ascii="Times New Roman" w:hAnsi="Times New Roman"/>
          <w:sz w:val="22"/>
          <w:szCs w:val="22"/>
          <w:shd w:val="clear" w:color="auto" w:fill="FFFFFF"/>
        </w:rPr>
        <w:t>M</w:t>
      </w:r>
      <w:r w:rsidR="000F4C2E">
        <w:rPr>
          <w:rFonts w:ascii="Times New Roman" w:hAnsi="Times New Roman"/>
          <w:sz w:val="22"/>
          <w:szCs w:val="22"/>
          <w:shd w:val="clear" w:color="auto" w:fill="FFFFFF"/>
        </w:rPr>
        <w:t>o</w:t>
      </w:r>
      <w:r w:rsidRPr="00196A9E">
        <w:rPr>
          <w:rFonts w:ascii="Times New Roman" w:hAnsi="Times New Roman"/>
          <w:sz w:val="22"/>
          <w:szCs w:val="22"/>
          <w:shd w:val="clear" w:color="auto" w:fill="FFFFFF"/>
        </w:rPr>
        <w:t>derna</w:t>
      </w:r>
      <w:proofErr w:type="spellEnd"/>
    </w:p>
    <w:p w14:paraId="136FA6AD" w14:textId="1480BE98" w:rsidR="00196A9E" w:rsidRPr="00196A9E" w:rsidRDefault="0054174E" w:rsidP="0054174E">
      <w:pPr>
        <w:widowControl w:val="0"/>
        <w:tabs>
          <w:tab w:val="left" w:pos="2080"/>
        </w:tabs>
        <w:spacing w:line="247" w:lineRule="auto"/>
        <w:ind w:left="1080" w:hanging="1080"/>
        <w:rPr>
          <w:rFonts w:ascii="Times New Roman" w:hAnsi="Times New Roman"/>
          <w:sz w:val="22"/>
          <w:szCs w:val="22"/>
          <w:shd w:val="clear" w:color="auto" w:fill="FFFFFF"/>
        </w:rPr>
      </w:pPr>
      <w:r>
        <w:rPr>
          <w:rFonts w:ascii="Times New Roman" w:hAnsi="Times New Roman"/>
          <w:sz w:val="22"/>
          <w:szCs w:val="22"/>
          <w:shd w:val="clear" w:color="auto" w:fill="FFFFFF"/>
        </w:rPr>
        <w:tab/>
      </w:r>
      <w:r w:rsidR="00196A9E" w:rsidRPr="00196A9E">
        <w:rPr>
          <w:rFonts w:ascii="Times New Roman" w:hAnsi="Times New Roman"/>
          <w:sz w:val="22"/>
          <w:szCs w:val="22"/>
          <w:shd w:val="clear" w:color="auto" w:fill="FFFFFF"/>
        </w:rPr>
        <w:t>vaccine products</w:t>
      </w:r>
    </w:p>
    <w:p w14:paraId="3D59EAF4" w14:textId="23BB503E" w:rsidR="00196A9E" w:rsidRPr="00196A9E" w:rsidRDefault="00196A9E" w:rsidP="004C1E7C">
      <w:pPr>
        <w:widowControl w:val="0"/>
        <w:tabs>
          <w:tab w:val="left" w:pos="1080"/>
        </w:tabs>
        <w:ind w:left="2232" w:hanging="2232"/>
        <w:rPr>
          <w:rFonts w:ascii="Times New Roman" w:hAnsi="Times New Roman"/>
          <w:sz w:val="22"/>
          <w:szCs w:val="22"/>
          <w:shd w:val="clear" w:color="auto" w:fill="FFFFFF"/>
        </w:rPr>
      </w:pPr>
      <w:r w:rsidRPr="00196A9E">
        <w:rPr>
          <w:rFonts w:ascii="Times New Roman" w:hAnsi="Times New Roman"/>
          <w:sz w:val="22"/>
          <w:szCs w:val="22"/>
          <w:shd w:val="clear" w:color="auto" w:fill="FFFFFF"/>
        </w:rPr>
        <w:t>0011A</w:t>
      </w:r>
      <w:r w:rsidR="0054174E">
        <w:rPr>
          <w:rFonts w:ascii="Times New Roman" w:hAnsi="Times New Roman"/>
          <w:color w:val="666666"/>
          <w:sz w:val="22"/>
          <w:szCs w:val="22"/>
          <w:shd w:val="clear" w:color="auto" w:fill="FFFFFF"/>
        </w:rPr>
        <w:tab/>
      </w:r>
      <w:r w:rsidRPr="00196A9E">
        <w:rPr>
          <w:rFonts w:ascii="Times New Roman" w:hAnsi="Times New Roman"/>
          <w:sz w:val="22"/>
          <w:szCs w:val="22"/>
          <w:shd w:val="clear" w:color="auto" w:fill="FFFFFF"/>
        </w:rPr>
        <w:t>Immunization administration by intramuscular injection of Severe acute respiratory</w:t>
      </w:r>
    </w:p>
    <w:p w14:paraId="3D975DA5" w14:textId="3F7AF52E" w:rsidR="00196A9E" w:rsidRPr="00196A9E" w:rsidRDefault="0054174E" w:rsidP="0054174E">
      <w:pPr>
        <w:widowControl w:val="0"/>
        <w:tabs>
          <w:tab w:val="left" w:pos="2080"/>
        </w:tabs>
        <w:ind w:left="1080" w:hanging="1080"/>
        <w:rPr>
          <w:rFonts w:ascii="Times New Roman" w:hAnsi="Times New Roman"/>
          <w:sz w:val="22"/>
          <w:szCs w:val="22"/>
          <w:shd w:val="clear" w:color="auto" w:fill="FFFFFF"/>
        </w:rPr>
      </w:pPr>
      <w:r>
        <w:rPr>
          <w:rFonts w:ascii="Times New Roman" w:hAnsi="Times New Roman"/>
          <w:sz w:val="22"/>
          <w:szCs w:val="22"/>
          <w:shd w:val="clear" w:color="auto" w:fill="FFFFFF"/>
        </w:rPr>
        <w:tab/>
      </w:r>
      <w:r w:rsidR="00196A9E" w:rsidRPr="00196A9E">
        <w:rPr>
          <w:rFonts w:ascii="Times New Roman" w:hAnsi="Times New Roman"/>
          <w:sz w:val="22"/>
          <w:szCs w:val="22"/>
          <w:shd w:val="clear" w:color="auto" w:fill="FFFFFF"/>
        </w:rPr>
        <w:t>syndrome coronavirus 2 (SARS CoV-2) (coronavirus disease [COVID-19]) vaccine</w:t>
      </w:r>
    </w:p>
    <w:p w14:paraId="091EA21A" w14:textId="6FA55347" w:rsidR="00196A9E" w:rsidRPr="00196A9E" w:rsidRDefault="00196A9E" w:rsidP="0054174E">
      <w:pPr>
        <w:widowControl w:val="0"/>
        <w:tabs>
          <w:tab w:val="left" w:pos="2080"/>
        </w:tabs>
        <w:ind w:left="1080" w:hanging="1080"/>
        <w:rPr>
          <w:rFonts w:ascii="Times New Roman" w:hAnsi="Times New Roman"/>
          <w:sz w:val="22"/>
          <w:szCs w:val="22"/>
          <w:shd w:val="clear" w:color="auto" w:fill="FFFFFF"/>
        </w:rPr>
      </w:pPr>
      <w:r w:rsidRPr="00196A9E">
        <w:rPr>
          <w:rFonts w:ascii="Times New Roman" w:hAnsi="Times New Roman"/>
          <w:sz w:val="22"/>
          <w:szCs w:val="22"/>
          <w:shd w:val="clear" w:color="auto" w:fill="FFFFFF"/>
        </w:rPr>
        <w:t>0012A</w:t>
      </w:r>
      <w:r w:rsidR="0054174E">
        <w:rPr>
          <w:rFonts w:ascii="Times New Roman" w:hAnsi="Times New Roman"/>
          <w:sz w:val="22"/>
          <w:szCs w:val="22"/>
          <w:shd w:val="clear" w:color="auto" w:fill="FFFFFF"/>
        </w:rPr>
        <w:tab/>
      </w:r>
      <w:r w:rsidRPr="00196A9E">
        <w:rPr>
          <w:rFonts w:ascii="Times New Roman" w:hAnsi="Times New Roman"/>
          <w:sz w:val="22"/>
          <w:szCs w:val="22"/>
          <w:shd w:val="clear" w:color="auto" w:fill="FFFFFF"/>
        </w:rPr>
        <w:t>Immunization administration by intramuscular injection of severe acute respiratory</w:t>
      </w:r>
      <w:r w:rsidR="0054174E">
        <w:rPr>
          <w:rFonts w:ascii="Times New Roman" w:hAnsi="Times New Roman"/>
          <w:sz w:val="22"/>
          <w:szCs w:val="22"/>
          <w:shd w:val="clear" w:color="auto" w:fill="FFFFFF"/>
        </w:rPr>
        <w:t xml:space="preserve"> </w:t>
      </w:r>
      <w:r w:rsidRPr="00196A9E">
        <w:rPr>
          <w:rFonts w:ascii="Times New Roman" w:hAnsi="Times New Roman"/>
          <w:sz w:val="22"/>
          <w:szCs w:val="22"/>
          <w:shd w:val="clear" w:color="auto" w:fill="FFFFFF"/>
        </w:rPr>
        <w:t>syndrome coronavirus 2 (SARS CoV-2) (coronavirus disease [COVID-19]) vaccine</w:t>
      </w:r>
    </w:p>
    <w:p w14:paraId="0A15A8EE" w14:textId="2A2494C1"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sz w:val="22"/>
          <w:szCs w:val="22"/>
          <w:shd w:val="clear" w:color="auto" w:fill="FFFFFF"/>
        </w:rPr>
        <w:t>0013A</w:t>
      </w:r>
      <w:r w:rsidR="0054174E">
        <w:rPr>
          <w:rStyle w:val="FootnoteReference"/>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coronavirus 2 (SARS CoV-2) (coronavirus disease [COVID-19]) vaccine</w:t>
      </w:r>
    </w:p>
    <w:p w14:paraId="68ED019E" w14:textId="2FA4322B" w:rsidR="00196A9E" w:rsidRPr="00196A9E" w:rsidRDefault="00196A9E" w:rsidP="0054174E">
      <w:pPr>
        <w:widowControl w:val="0"/>
        <w:tabs>
          <w:tab w:val="left" w:pos="2080"/>
        </w:tabs>
        <w:ind w:left="1080" w:hanging="1080"/>
        <w:rPr>
          <w:rFonts w:ascii="Times New Roman" w:hAnsi="Times New Roman"/>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0031A</w:t>
      </w:r>
      <w:r w:rsidR="0054174E">
        <w:rPr>
          <w:rFonts w:ascii="Times New Roman" w:hAnsi="Times New Roman"/>
          <w:color w:val="111111"/>
          <w:sz w:val="22"/>
          <w:szCs w:val="22"/>
          <w:shd w:val="clear" w:color="auto" w:fill="FFFFFF"/>
        </w:rPr>
        <w:tab/>
      </w:r>
      <w:r w:rsidRPr="00196A9E">
        <w:rPr>
          <w:rFonts w:ascii="Times New Roman" w:hAnsi="Times New Roman"/>
          <w:color w:val="111111"/>
          <w:sz w:val="22"/>
          <w:szCs w:val="22"/>
          <w:shd w:val="clear" w:color="auto" w:fill="FFFFFF"/>
        </w:rPr>
        <w:t>Immunization administration by intramuscular injection of severe acute respiratory syndrome</w:t>
      </w:r>
      <w:r w:rsidR="0054174E">
        <w:rPr>
          <w:rFonts w:ascii="Times New Roman" w:hAnsi="Times New Roman"/>
          <w:color w:val="111111"/>
          <w:sz w:val="22"/>
          <w:szCs w:val="22"/>
          <w:shd w:val="clear" w:color="auto" w:fill="FFFFFF"/>
        </w:rPr>
        <w:t xml:space="preserve"> </w:t>
      </w:r>
      <w:r w:rsidRPr="00196A9E">
        <w:rPr>
          <w:rFonts w:ascii="Times New Roman" w:hAnsi="Times New Roman"/>
          <w:color w:val="111111"/>
          <w:sz w:val="22"/>
          <w:szCs w:val="22"/>
          <w:shd w:val="clear" w:color="auto" w:fill="FFFFFF"/>
        </w:rPr>
        <w:t>coronavirus 2 (SARS CoV-2) (coronavirus disease [COVID-19]) vaccine</w:t>
      </w:r>
    </w:p>
    <w:p w14:paraId="00BBACDE" w14:textId="53A1745B"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Fonts w:ascii="Times New Roman" w:hAnsi="Times New Roman"/>
          <w:color w:val="111111"/>
          <w:sz w:val="22"/>
          <w:szCs w:val="22"/>
          <w:shd w:val="clear" w:color="auto" w:fill="FFFFFF"/>
        </w:rPr>
        <w:t>0034A</w:t>
      </w:r>
      <w:r w:rsidR="0054174E">
        <w:rPr>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syndrome coronavirus 2 (SARS CoV-2) (coronavirus disease [COVID-19]) vaccine</w:t>
      </w:r>
    </w:p>
    <w:p w14:paraId="427D8636" w14:textId="0DE5D84D" w:rsidR="00196A9E" w:rsidRPr="00196A9E" w:rsidRDefault="00196A9E" w:rsidP="0054174E">
      <w:pPr>
        <w:widowControl w:val="0"/>
        <w:tabs>
          <w:tab w:val="left" w:pos="2080"/>
        </w:tabs>
        <w:ind w:left="1080" w:hanging="1080"/>
        <w:rPr>
          <w:rStyle w:val="Strong"/>
          <w:rFonts w:ascii="Times New Roman" w:hAnsi="Times New Roman"/>
          <w:b w:val="0"/>
          <w:bCs w:val="0"/>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0064A</w:t>
      </w:r>
      <w:r w:rsidR="0054174E">
        <w:rPr>
          <w:rStyle w:val="Strong"/>
          <w:rFonts w:ascii="Times New Roman" w:hAnsi="Times New Roman"/>
          <w:b w:val="0"/>
          <w:bCs w:val="0"/>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w:t>
      </w:r>
      <w:r w:rsidR="0054174E">
        <w:rPr>
          <w:rStyle w:val="Strong"/>
          <w:rFonts w:ascii="Times New Roman" w:hAnsi="Times New Roman"/>
          <w:b w:val="0"/>
          <w:bCs w:val="0"/>
          <w:color w:val="111111"/>
          <w:sz w:val="22"/>
          <w:szCs w:val="22"/>
          <w:shd w:val="clear" w:color="auto" w:fill="FFFFFF"/>
        </w:rPr>
        <w:t xml:space="preserve"> </w:t>
      </w:r>
      <w:r w:rsidRPr="00196A9E">
        <w:rPr>
          <w:rStyle w:val="Strong"/>
          <w:rFonts w:ascii="Times New Roman" w:hAnsi="Times New Roman"/>
          <w:b w:val="0"/>
          <w:bCs w:val="0"/>
          <w:color w:val="111111"/>
          <w:sz w:val="22"/>
          <w:szCs w:val="22"/>
          <w:shd w:val="clear" w:color="auto" w:fill="FFFFFF"/>
        </w:rPr>
        <w:t>syndrome coronavirus 2 (SARS CoV-2) (coronavirus disease [COVID-19]) vaccine</w:t>
      </w:r>
    </w:p>
    <w:p w14:paraId="6A1B64BB" w14:textId="107504FD" w:rsidR="00196A9E" w:rsidRPr="00196A9E" w:rsidRDefault="00196A9E" w:rsidP="0054174E">
      <w:pPr>
        <w:widowControl w:val="0"/>
        <w:tabs>
          <w:tab w:val="left" w:pos="2080"/>
        </w:tabs>
        <w:ind w:left="1080" w:hanging="1080"/>
        <w:rPr>
          <w:rFonts w:ascii="Times New Roman" w:hAnsi="Times New Roman"/>
          <w:color w:val="111111"/>
          <w:sz w:val="22"/>
          <w:szCs w:val="22"/>
          <w:shd w:val="clear" w:color="auto" w:fill="FFFFFF"/>
        </w:rPr>
      </w:pPr>
      <w:r w:rsidRPr="00196A9E">
        <w:rPr>
          <w:rStyle w:val="Strong"/>
          <w:rFonts w:ascii="Times New Roman" w:hAnsi="Times New Roman"/>
          <w:b w:val="0"/>
          <w:bCs w:val="0"/>
          <w:color w:val="111111"/>
          <w:sz w:val="22"/>
          <w:szCs w:val="22"/>
          <w:shd w:val="clear" w:color="auto" w:fill="FFFFFF"/>
        </w:rPr>
        <w:t>0071A</w:t>
      </w:r>
      <w:r w:rsidR="0054174E">
        <w:rPr>
          <w:rStyle w:val="Strong"/>
          <w:rFonts w:ascii="Times New Roman" w:hAnsi="Times New Roman"/>
          <w:b w:val="0"/>
          <w:bCs w:val="0"/>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 coronavirus</w:t>
      </w:r>
      <w:r w:rsidRPr="00196A9E">
        <w:rPr>
          <w:rFonts w:ascii="Times New Roman" w:hAnsi="Times New Roman"/>
          <w:color w:val="111111"/>
          <w:sz w:val="22"/>
          <w:szCs w:val="22"/>
          <w:shd w:val="clear" w:color="auto" w:fill="FFFFFF"/>
        </w:rPr>
        <w:t> 2 (SARS CoV-2) (coronavirus disease [COVID-19]) vaccine</w:t>
      </w:r>
    </w:p>
    <w:p w14:paraId="3263F736" w14:textId="2D6292AB" w:rsidR="00196A9E" w:rsidRPr="0054174E" w:rsidRDefault="00196A9E" w:rsidP="0054174E">
      <w:pPr>
        <w:widowControl w:val="0"/>
        <w:tabs>
          <w:tab w:val="left" w:pos="2080"/>
        </w:tabs>
        <w:ind w:left="1080" w:hanging="1080"/>
        <w:rPr>
          <w:rFonts w:ascii="Times New Roman" w:hAnsi="Times New Roman"/>
          <w:color w:val="111111"/>
          <w:sz w:val="22"/>
          <w:szCs w:val="22"/>
          <w:shd w:val="clear" w:color="auto" w:fill="FFFFFF"/>
        </w:rPr>
        <w:sectPr w:rsidR="00196A9E" w:rsidRPr="0054174E" w:rsidSect="004C1E7C">
          <w:headerReference w:type="default" r:id="rId17"/>
          <w:type w:val="continuous"/>
          <w:pgSz w:w="12240" w:h="15840" w:code="1"/>
          <w:pgMar w:top="576" w:right="1440" w:bottom="1440" w:left="1440" w:header="576" w:footer="130" w:gutter="0"/>
          <w:cols w:space="720"/>
          <w:docGrid w:linePitch="360"/>
        </w:sectPr>
      </w:pPr>
      <w:r w:rsidRPr="00196A9E">
        <w:rPr>
          <w:rFonts w:ascii="Times New Roman" w:hAnsi="Times New Roman"/>
          <w:color w:val="111111"/>
          <w:sz w:val="22"/>
          <w:szCs w:val="22"/>
          <w:shd w:val="clear" w:color="auto" w:fill="FFFFFF"/>
        </w:rPr>
        <w:t>0072A</w:t>
      </w:r>
      <w:r w:rsidR="0054174E">
        <w:rPr>
          <w:rFonts w:ascii="Times New Roman" w:hAnsi="Times New Roman"/>
          <w:color w:val="111111"/>
          <w:sz w:val="22"/>
          <w:szCs w:val="22"/>
          <w:shd w:val="clear" w:color="auto" w:fill="FFFFFF"/>
        </w:rPr>
        <w:tab/>
      </w:r>
      <w:r w:rsidRPr="00196A9E">
        <w:rPr>
          <w:rStyle w:val="Strong"/>
          <w:rFonts w:ascii="Times New Roman" w:hAnsi="Times New Roman"/>
          <w:b w:val="0"/>
          <w:bCs w:val="0"/>
          <w:color w:val="111111"/>
          <w:sz w:val="22"/>
          <w:szCs w:val="22"/>
          <w:shd w:val="clear" w:color="auto" w:fill="FFFFFF"/>
        </w:rPr>
        <w:t>Immunization administration by intramuscular injection of severe acute respiratory syndrome coronavirus</w:t>
      </w:r>
      <w:r w:rsidRPr="00196A9E">
        <w:rPr>
          <w:rFonts w:ascii="Times New Roman" w:hAnsi="Times New Roman"/>
          <w:b/>
          <w:bCs/>
          <w:color w:val="111111"/>
          <w:sz w:val="22"/>
          <w:szCs w:val="22"/>
          <w:shd w:val="clear" w:color="auto" w:fill="FFFFFF"/>
        </w:rPr>
        <w:t> </w:t>
      </w:r>
      <w:r w:rsidRPr="00196A9E">
        <w:rPr>
          <w:rFonts w:ascii="Times New Roman" w:hAnsi="Times New Roman"/>
          <w:color w:val="111111"/>
          <w:sz w:val="22"/>
          <w:szCs w:val="22"/>
          <w:shd w:val="clear" w:color="auto" w:fill="FFFFFF"/>
        </w:rPr>
        <w:t xml:space="preserve">2 </w:t>
      </w:r>
      <w:r w:rsidRPr="00196A9E">
        <w:rPr>
          <w:rFonts w:ascii="Times New Roman" w:hAnsi="Times New Roman"/>
          <w:sz w:val="22"/>
          <w:szCs w:val="22"/>
        </w:rPr>
        <w:t>(SARS CoV-2) (coronavirus disease [COVID-19]) vaccine</w:t>
      </w:r>
    </w:p>
    <w:p w14:paraId="400F90F5"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450"/>
        <w:rPr>
          <w:rFonts w:ascii="Times New Roman" w:hAnsi="Times New Roman"/>
          <w:szCs w:val="22"/>
        </w:rPr>
      </w:pPr>
      <w:r w:rsidRPr="00196A9E">
        <w:rPr>
          <w:rFonts w:ascii="Times New Roman" w:hAnsi="Times New Roman"/>
          <w:szCs w:val="22"/>
        </w:rPr>
        <w:lastRenderedPageBreak/>
        <w:t>(B) The following visit service codes have special requirements or limitations.</w:t>
      </w:r>
    </w:p>
    <w:p w14:paraId="3038E5A4"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11CE87DE"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3B3F0778"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p>
    <w:p w14:paraId="7C0E6CCB" w14:textId="527C15B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91300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Severe acute respiratory syndrome coronavirus 2 (SARS-CoV-2) (Coronavirus disease  </w:t>
      </w:r>
    </w:p>
    <w:p w14:paraId="50709EA8" w14:textId="26E54477"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[COVID-19]) vaccine</w:t>
      </w:r>
    </w:p>
    <w:p w14:paraId="0B837710" w14:textId="0A4353C9"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93000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EKG tracing with interpretation &amp; report documented on same day as the EKG was taken </w:t>
      </w:r>
    </w:p>
    <w:p w14:paraId="4D7B6718" w14:textId="0747B46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93005</w:t>
      </w:r>
      <w:r w:rsidR="0054174E">
        <w:rPr>
          <w:rFonts w:ascii="Times New Roman" w:hAnsi="Times New Roman"/>
          <w:color w:val="000000"/>
          <w:sz w:val="22"/>
          <w:szCs w:val="22"/>
        </w:rPr>
        <w:tab/>
      </w:r>
      <w:r w:rsidRPr="00196A9E">
        <w:rPr>
          <w:rFonts w:ascii="Times New Roman" w:hAnsi="Times New Roman"/>
          <w:color w:val="000000"/>
          <w:sz w:val="22"/>
          <w:szCs w:val="22"/>
        </w:rPr>
        <w:t>EKG tracing only / no interpretation</w:t>
      </w:r>
    </w:p>
    <w:p w14:paraId="122EEC19" w14:textId="3D4F3C72"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93010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EKG tracing with interpretation &amp; report documented on a different day as the EKG was </w:t>
      </w:r>
    </w:p>
    <w:p w14:paraId="2D242F89" w14:textId="4C68847E" w:rsidR="00196A9E" w:rsidRPr="00196A9E" w:rsidRDefault="0054174E" w:rsidP="004C1E7C">
      <w:pPr>
        <w:tabs>
          <w:tab w:val="left" w:pos="108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taken</w:t>
      </w:r>
    </w:p>
    <w:p w14:paraId="604053F0" w14:textId="4FC5A223"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93040</w:t>
      </w:r>
      <w:r w:rsidR="0054174E">
        <w:rPr>
          <w:rFonts w:ascii="Times New Roman" w:hAnsi="Times New Roman"/>
          <w:color w:val="000000"/>
          <w:sz w:val="22"/>
          <w:szCs w:val="22"/>
        </w:rPr>
        <w:tab/>
      </w:r>
      <w:r w:rsidRPr="00196A9E">
        <w:rPr>
          <w:rFonts w:ascii="Times New Roman" w:hAnsi="Times New Roman"/>
          <w:color w:val="000000"/>
          <w:sz w:val="22"/>
          <w:szCs w:val="22"/>
        </w:rPr>
        <w:t xml:space="preserve">Rhythm ECG One to three leads; with interpretation and report </w:t>
      </w:r>
      <w:r w:rsidRPr="00196A9E">
        <w:rPr>
          <w:rFonts w:ascii="Times New Roman" w:hAnsi="Times New Roman"/>
          <w:color w:val="000000"/>
          <w:sz w:val="22"/>
          <w:szCs w:val="22"/>
        </w:rPr>
        <w:tab/>
      </w:r>
    </w:p>
    <w:p w14:paraId="1EE10EBB" w14:textId="094480AD"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94640</w:t>
      </w:r>
      <w:r w:rsidR="0054174E">
        <w:rPr>
          <w:rFonts w:ascii="Times New Roman" w:hAnsi="Times New Roman"/>
          <w:color w:val="000000"/>
          <w:sz w:val="22"/>
          <w:szCs w:val="22"/>
        </w:rPr>
        <w:tab/>
      </w:r>
      <w:r w:rsidRPr="00196A9E">
        <w:rPr>
          <w:rFonts w:ascii="Times New Roman" w:hAnsi="Times New Roman"/>
          <w:color w:val="000000"/>
          <w:sz w:val="22"/>
          <w:szCs w:val="22"/>
        </w:rPr>
        <w:t>Treatment of acute airway obstruction</w:t>
      </w:r>
    </w:p>
    <w:p w14:paraId="3AFEEF08" w14:textId="0C43EC2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96360</w:t>
      </w:r>
      <w:r w:rsidR="0054174E">
        <w:rPr>
          <w:rFonts w:ascii="Times New Roman" w:hAnsi="Times New Roman"/>
          <w:color w:val="000000"/>
          <w:sz w:val="22"/>
          <w:szCs w:val="22"/>
        </w:rPr>
        <w:tab/>
      </w:r>
      <w:r w:rsidRPr="00196A9E">
        <w:rPr>
          <w:rFonts w:ascii="Times New Roman" w:hAnsi="Times New Roman"/>
          <w:color w:val="000000"/>
          <w:sz w:val="22"/>
          <w:szCs w:val="22"/>
        </w:rPr>
        <w:t>Intravenous (IV) infusions for hydration purposes for first 31 minutes to an hour</w:t>
      </w:r>
      <w:r w:rsidRPr="00196A9E">
        <w:rPr>
          <w:rFonts w:ascii="Times New Roman" w:hAnsi="Times New Roman"/>
          <w:color w:val="000000"/>
          <w:sz w:val="22"/>
          <w:szCs w:val="22"/>
        </w:rPr>
        <w:tab/>
      </w:r>
    </w:p>
    <w:p w14:paraId="6124CA3D" w14:textId="2C2BA500"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96361</w:t>
      </w:r>
      <w:r w:rsidR="0054174E">
        <w:rPr>
          <w:rFonts w:ascii="Times New Roman" w:hAnsi="Times New Roman"/>
          <w:color w:val="000000"/>
          <w:sz w:val="22"/>
          <w:szCs w:val="22"/>
        </w:rPr>
        <w:tab/>
      </w:r>
      <w:r w:rsidRPr="00196A9E">
        <w:rPr>
          <w:rFonts w:ascii="Times New Roman" w:hAnsi="Times New Roman"/>
          <w:color w:val="000000"/>
          <w:sz w:val="22"/>
          <w:szCs w:val="22"/>
        </w:rPr>
        <w:t>Intravenous infusion, hydration</w:t>
      </w:r>
    </w:p>
    <w:p w14:paraId="5B6F792C" w14:textId="5900ED5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96365</w:t>
      </w:r>
      <w:r w:rsidR="0054174E">
        <w:rPr>
          <w:rFonts w:ascii="Times New Roman" w:hAnsi="Times New Roman"/>
          <w:color w:val="000000"/>
          <w:sz w:val="22"/>
          <w:szCs w:val="22"/>
        </w:rPr>
        <w:tab/>
      </w:r>
      <w:r w:rsidRPr="00196A9E">
        <w:rPr>
          <w:rFonts w:ascii="Times New Roman" w:hAnsi="Times New Roman"/>
          <w:color w:val="000000"/>
          <w:sz w:val="22"/>
          <w:szCs w:val="22"/>
        </w:rPr>
        <w:t>Intravenous infusion, for therapy, prophylaxis, or diagnosis</w:t>
      </w:r>
    </w:p>
    <w:p w14:paraId="5E888638" w14:textId="1F43675E"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96372</w:t>
      </w:r>
      <w:r w:rsidR="0054174E">
        <w:rPr>
          <w:rFonts w:ascii="Times New Roman" w:hAnsi="Times New Roman"/>
          <w:color w:val="000000"/>
          <w:sz w:val="22"/>
          <w:szCs w:val="22"/>
        </w:rPr>
        <w:tab/>
      </w:r>
      <w:r w:rsidRPr="00196A9E">
        <w:rPr>
          <w:rFonts w:ascii="Times New Roman" w:hAnsi="Times New Roman"/>
          <w:color w:val="000000"/>
          <w:sz w:val="22"/>
          <w:szCs w:val="22"/>
        </w:rPr>
        <w:t>Therapeutic, prophylactic, or diagnostic injection</w:t>
      </w:r>
    </w:p>
    <w:p w14:paraId="3691E823" w14:textId="19E57F2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99202</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16835FBC" w14:textId="56ABCEB5"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99203</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48FC5AAE" w14:textId="7D0A125A"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99204</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142FA592" w14:textId="6E795F81"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99205</w:t>
      </w:r>
      <w:r w:rsidR="0054174E">
        <w:rPr>
          <w:rFonts w:ascii="Times New Roman" w:hAnsi="Times New Roman"/>
          <w:color w:val="000000"/>
          <w:sz w:val="22"/>
          <w:szCs w:val="22"/>
        </w:rPr>
        <w:tab/>
      </w:r>
      <w:r w:rsidRPr="00196A9E">
        <w:rPr>
          <w:rFonts w:ascii="Times New Roman" w:hAnsi="Times New Roman"/>
          <w:color w:val="000000"/>
          <w:sz w:val="22"/>
          <w:szCs w:val="22"/>
        </w:rPr>
        <w:t>Office or other outpatient visit for the evaluation and management of a new patient</w:t>
      </w:r>
    </w:p>
    <w:p w14:paraId="02EF9C26" w14:textId="786E1D70"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99211</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3D460392" w14:textId="5E380205"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4203C07F" w14:textId="455444CC"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99212</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24FCAB6B" w14:textId="4E924F4D"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0C48F533" w14:textId="37DE9BE2"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99213</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65F36A62" w14:textId="42CF9CA6"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46452F08" w14:textId="311A64E8"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99214</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672A224A" w14:textId="31672C0F"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56726FA9" w14:textId="72553CC4" w:rsidR="00196A9E" w:rsidRPr="00196A9E" w:rsidRDefault="00196A9E" w:rsidP="004C1E7C">
      <w:pPr>
        <w:tabs>
          <w:tab w:val="left" w:pos="1080"/>
        </w:tabs>
        <w:spacing w:line="240" w:lineRule="exact"/>
        <w:rPr>
          <w:rFonts w:ascii="Times New Roman" w:hAnsi="Times New Roman"/>
          <w:color w:val="000000"/>
          <w:sz w:val="22"/>
          <w:szCs w:val="22"/>
        </w:rPr>
      </w:pPr>
      <w:r w:rsidRPr="00196A9E">
        <w:rPr>
          <w:rFonts w:ascii="Times New Roman" w:hAnsi="Times New Roman"/>
          <w:color w:val="000000"/>
          <w:sz w:val="22"/>
          <w:szCs w:val="22"/>
        </w:rPr>
        <w:t>99215</w:t>
      </w:r>
      <w:r w:rsidR="0054174E">
        <w:rPr>
          <w:rFonts w:ascii="Times New Roman" w:hAnsi="Times New Roman"/>
          <w:color w:val="000000"/>
          <w:sz w:val="22"/>
          <w:szCs w:val="22"/>
        </w:rPr>
        <w:tab/>
      </w:r>
      <w:r w:rsidRPr="00196A9E">
        <w:rPr>
          <w:rFonts w:ascii="Times New Roman" w:hAnsi="Times New Roman"/>
          <w:color w:val="000000"/>
          <w:sz w:val="22"/>
          <w:szCs w:val="22"/>
        </w:rPr>
        <w:t xml:space="preserve">Office or outpatient visit with an established patient in an office or outpatient </w:t>
      </w:r>
    </w:p>
    <w:p w14:paraId="7F328D1E" w14:textId="371B65D3" w:rsidR="00196A9E" w:rsidRPr="00196A9E" w:rsidRDefault="0054174E" w:rsidP="004C1E7C">
      <w:pPr>
        <w:tabs>
          <w:tab w:val="left" w:pos="1080"/>
          <w:tab w:val="left" w:pos="1350"/>
        </w:tabs>
        <w:spacing w:line="240" w:lineRule="exact"/>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setting</w:t>
      </w:r>
    </w:p>
    <w:p w14:paraId="515CB939" w14:textId="14E5F17C" w:rsidR="00196A9E" w:rsidRPr="00196A9E" w:rsidRDefault="00196A9E">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90632</w:t>
      </w:r>
      <w:r w:rsidRPr="00196A9E">
        <w:rPr>
          <w:rFonts w:ascii="Times New Roman" w:hAnsi="Times New Roman"/>
          <w:color w:val="000000"/>
          <w:sz w:val="22"/>
          <w:szCs w:val="22"/>
        </w:rPr>
        <w:tab/>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6D3AAD53" w14:textId="6E1EED73" w:rsidR="00196A9E" w:rsidRPr="00196A9E" w:rsidRDefault="0054174E">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7F183F63" w14:textId="4ED322AC" w:rsidR="00196A9E" w:rsidRPr="00196A9E" w:rsidRDefault="00196A9E">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90636</w:t>
      </w:r>
      <w:r w:rsidRPr="00196A9E">
        <w:rPr>
          <w:rFonts w:ascii="Times New Roman" w:hAnsi="Times New Roman"/>
          <w:color w:val="000000"/>
          <w:sz w:val="22"/>
          <w:szCs w:val="22"/>
        </w:rPr>
        <w:tab/>
      </w:r>
      <w:bookmarkStart w:id="0" w:name="_Hlk90488955"/>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6044AB14" w14:textId="0F5F1C73" w:rsidR="00196A9E" w:rsidRPr="00196A9E" w:rsidRDefault="0054174E">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Program for children younger than 19 years of age </w:t>
      </w:r>
      <w:bookmarkEnd w:id="0"/>
      <w:r w:rsidR="00196A9E" w:rsidRPr="00196A9E">
        <w:rPr>
          <w:rFonts w:ascii="Times New Roman" w:hAnsi="Times New Roman"/>
          <w:color w:val="000000"/>
          <w:sz w:val="22"/>
          <w:szCs w:val="22"/>
        </w:rPr>
        <w:t>(IC)</w:t>
      </w:r>
    </w:p>
    <w:p w14:paraId="456410AE" w14:textId="16AD8FF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90656</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2AE0CB10" w14:textId="6589CBEB"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w:t>
      </w:r>
    </w:p>
    <w:p w14:paraId="0CDAF537" w14:textId="073A582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90658</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46FDEEA3" w14:textId="76EF2E59"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16B8AAC6" w14:textId="237D096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90686</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457C3350" w14:textId="375BACF1"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48C9658B" w14:textId="3840C39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90688</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71496B65" w14:textId="563035A4"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28AA0318" w14:textId="53E6B02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90715</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1D457DDF" w14:textId="3B282C4D"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(IC)</w:t>
      </w:r>
    </w:p>
    <w:p w14:paraId="0DFA98CD" w14:textId="7D0ECAC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90756</w:t>
      </w:r>
      <w:r w:rsidR="0054174E">
        <w:rPr>
          <w:rFonts w:ascii="Times New Roman" w:hAnsi="Times New Roman"/>
          <w:color w:val="000000"/>
          <w:sz w:val="22"/>
          <w:szCs w:val="22"/>
        </w:rPr>
        <w:tab/>
      </w:r>
      <w:r w:rsidRPr="00196A9E">
        <w:rPr>
          <w:rFonts w:ascii="Times New Roman" w:hAnsi="Times New Roman"/>
          <w:color w:val="000000"/>
          <w:sz w:val="22"/>
          <w:szCs w:val="22"/>
        </w:rPr>
        <w:t>Covered for members &gt;</w:t>
      </w:r>
      <w:proofErr w:type="gramStart"/>
      <w:r w:rsidRPr="00196A9E">
        <w:rPr>
          <w:rFonts w:ascii="Times New Roman" w:hAnsi="Times New Roman"/>
          <w:color w:val="000000"/>
          <w:sz w:val="22"/>
          <w:szCs w:val="22"/>
        </w:rPr>
        <w:t>19;</w:t>
      </w:r>
      <w:proofErr w:type="gramEnd"/>
      <w:r w:rsidRPr="00196A9E">
        <w:rPr>
          <w:rFonts w:ascii="Times New Roman" w:hAnsi="Times New Roman"/>
          <w:color w:val="000000"/>
          <w:sz w:val="22"/>
          <w:szCs w:val="22"/>
        </w:rPr>
        <w:t xml:space="preserve"> available free of charge through the Massachusetts Immunization </w:t>
      </w:r>
    </w:p>
    <w:p w14:paraId="61C49A35" w14:textId="287E87F4" w:rsidR="00196A9E" w:rsidRPr="00196A9E" w:rsidRDefault="0054174E" w:rsidP="004C1E7C">
      <w:pPr>
        <w:tabs>
          <w:tab w:val="left" w:pos="1080"/>
          <w:tab w:val="left" w:pos="1350"/>
        </w:tabs>
        <w:spacing w:line="240" w:lineRule="exact"/>
        <w:ind w:left="1296" w:hanging="1296"/>
        <w:rPr>
          <w:rFonts w:ascii="Times New Roman" w:hAnsi="Times New Roman"/>
          <w:color w:val="000000"/>
          <w:sz w:val="22"/>
          <w:szCs w:val="22"/>
        </w:rPr>
        <w:sectPr w:rsidR="00196A9E" w:rsidRPr="00196A9E" w:rsidSect="004C1E7C">
          <w:pgSz w:w="12240" w:h="15840" w:code="1"/>
          <w:pgMar w:top="576" w:right="1440" w:bottom="1440" w:left="1440" w:header="576" w:footer="130" w:gutter="0"/>
          <w:cols w:space="720"/>
          <w:docGrid w:linePitch="360"/>
        </w:sectPr>
      </w:pPr>
      <w:r>
        <w:rPr>
          <w:rFonts w:ascii="Times New Roman" w:hAnsi="Times New Roman"/>
          <w:color w:val="000000"/>
          <w:sz w:val="22"/>
          <w:szCs w:val="22"/>
        </w:rPr>
        <w:tab/>
      </w:r>
      <w:r w:rsidR="00196A9E" w:rsidRPr="00196A9E">
        <w:rPr>
          <w:rFonts w:ascii="Times New Roman" w:hAnsi="Times New Roman"/>
          <w:color w:val="000000"/>
          <w:sz w:val="22"/>
          <w:szCs w:val="22"/>
        </w:rPr>
        <w:t>Program for children younger than 19 years of age (</w:t>
      </w:r>
      <w:proofErr w:type="gramStart"/>
      <w:r w:rsidR="00196A9E" w:rsidRPr="00196A9E">
        <w:rPr>
          <w:rFonts w:ascii="Times New Roman" w:hAnsi="Times New Roman"/>
          <w:color w:val="000000"/>
          <w:sz w:val="22"/>
          <w:szCs w:val="22"/>
        </w:rPr>
        <w:t xml:space="preserve">IC)   </w:t>
      </w:r>
      <w:proofErr w:type="gramEnd"/>
      <w:r w:rsidR="00196A9E" w:rsidRPr="00196A9E">
        <w:rPr>
          <w:rFonts w:ascii="Times New Roman" w:hAnsi="Times New Roman"/>
          <w:color w:val="000000"/>
          <w:sz w:val="22"/>
          <w:szCs w:val="22"/>
        </w:rPr>
        <w:t xml:space="preserve">                                  </w:t>
      </w:r>
    </w:p>
    <w:p w14:paraId="4E5CC3C3" w14:textId="777777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p>
    <w:p w14:paraId="37A28CFD"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540"/>
        <w:rPr>
          <w:rFonts w:ascii="Times New Roman" w:hAnsi="Times New Roman"/>
          <w:szCs w:val="22"/>
        </w:rPr>
      </w:pPr>
      <w:r w:rsidRPr="00196A9E">
        <w:rPr>
          <w:rFonts w:ascii="Times New Roman" w:hAnsi="Times New Roman"/>
          <w:szCs w:val="22"/>
        </w:rPr>
        <w:t>(C) The following surgical service codes have special requirements or limitations.</w:t>
      </w:r>
    </w:p>
    <w:p w14:paraId="72078F1D"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270A3722"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76C998C4" w14:textId="77777777" w:rsidR="004C1E7C" w:rsidRDefault="004C1E7C" w:rsidP="004C1E7C">
      <w:pPr>
        <w:tabs>
          <w:tab w:val="left" w:pos="1080"/>
          <w:tab w:val="left" w:pos="1350"/>
        </w:tabs>
        <w:spacing w:line="240" w:lineRule="exact"/>
        <w:ind w:left="1296" w:hanging="1296"/>
        <w:rPr>
          <w:rFonts w:ascii="Times New Roman" w:hAnsi="Times New Roman"/>
          <w:color w:val="000000"/>
          <w:sz w:val="22"/>
          <w:szCs w:val="22"/>
        </w:rPr>
      </w:pPr>
    </w:p>
    <w:p w14:paraId="5433CD56" w14:textId="3815C0F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10060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Incision and Drainage Procedures on the Skin, Subcutaneous and Accessory </w:t>
      </w:r>
    </w:p>
    <w:p w14:paraId="62593687" w14:textId="5122FB63"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Structures for a single cyst</w:t>
      </w:r>
    </w:p>
    <w:p w14:paraId="138DD487" w14:textId="5D6D515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10061</w:t>
      </w:r>
      <w:r w:rsidR="004C1E7C">
        <w:rPr>
          <w:rFonts w:ascii="Times New Roman" w:hAnsi="Times New Roman"/>
          <w:color w:val="000000"/>
          <w:sz w:val="22"/>
          <w:szCs w:val="22"/>
        </w:rPr>
        <w:tab/>
      </w:r>
      <w:r w:rsidRPr="00196A9E">
        <w:rPr>
          <w:rFonts w:ascii="Times New Roman" w:hAnsi="Times New Roman"/>
          <w:color w:val="000000"/>
          <w:sz w:val="22"/>
          <w:szCs w:val="22"/>
        </w:rPr>
        <w:t xml:space="preserve">Incision and Drainage Procedures on the Skin, Subcutaneous and Accessory </w:t>
      </w:r>
    </w:p>
    <w:p w14:paraId="431EFFB5" w14:textId="42530DBC"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Structures for complex or multiple cysts</w:t>
      </w:r>
    </w:p>
    <w:p w14:paraId="1744933B" w14:textId="7CF6308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10080</w:t>
      </w:r>
      <w:r w:rsidR="004C1E7C">
        <w:rPr>
          <w:rFonts w:ascii="Times New Roman" w:hAnsi="Times New Roman"/>
          <w:color w:val="000000"/>
          <w:sz w:val="22"/>
          <w:szCs w:val="22"/>
        </w:rPr>
        <w:tab/>
      </w:r>
      <w:r w:rsidRPr="00196A9E">
        <w:rPr>
          <w:rFonts w:ascii="Times New Roman" w:hAnsi="Times New Roman"/>
          <w:color w:val="000000"/>
          <w:sz w:val="22"/>
          <w:szCs w:val="22"/>
        </w:rPr>
        <w:t>Incision and drainage of a pilonidal cyst</w:t>
      </w:r>
    </w:p>
    <w:p w14:paraId="3CD0F50F" w14:textId="22089BE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10081</w:t>
      </w:r>
      <w:r w:rsidR="004C1E7C">
        <w:rPr>
          <w:rFonts w:ascii="Times New Roman" w:hAnsi="Times New Roman"/>
          <w:color w:val="000000"/>
          <w:sz w:val="22"/>
          <w:szCs w:val="22"/>
        </w:rPr>
        <w:tab/>
      </w:r>
      <w:r w:rsidRPr="00196A9E">
        <w:rPr>
          <w:rFonts w:ascii="Times New Roman" w:hAnsi="Times New Roman"/>
          <w:color w:val="000000"/>
          <w:sz w:val="22"/>
          <w:szCs w:val="22"/>
        </w:rPr>
        <w:t>Incision and drainage for a “complicated” incision and drainage of a pilonidal cyst</w:t>
      </w:r>
    </w:p>
    <w:p w14:paraId="375603E3" w14:textId="30341F9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10120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Simple Incision and Drainage Procedures on the Skin, Subcutaneous and </w:t>
      </w:r>
    </w:p>
    <w:p w14:paraId="79DFE138" w14:textId="19338D7B"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Accessory Structures </w:t>
      </w:r>
    </w:p>
    <w:p w14:paraId="1CD025AB" w14:textId="2436F51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10121</w:t>
      </w:r>
      <w:r w:rsidR="004C1E7C">
        <w:rPr>
          <w:rFonts w:ascii="Times New Roman" w:hAnsi="Times New Roman"/>
          <w:color w:val="000000"/>
          <w:sz w:val="22"/>
          <w:szCs w:val="22"/>
        </w:rPr>
        <w:tab/>
      </w:r>
      <w:r w:rsidRPr="00196A9E">
        <w:rPr>
          <w:rFonts w:ascii="Times New Roman" w:hAnsi="Times New Roman"/>
          <w:color w:val="000000"/>
          <w:sz w:val="22"/>
          <w:szCs w:val="22"/>
        </w:rPr>
        <w:t xml:space="preserve">Complex Incision and Drainage Procedures on the Skin, Subcutaneous and </w:t>
      </w:r>
    </w:p>
    <w:p w14:paraId="7841E291" w14:textId="09DE8771"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 xml:space="preserve">Accessory Structures </w:t>
      </w:r>
    </w:p>
    <w:p w14:paraId="129DBF87" w14:textId="1E8A57C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10140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Incision and drainage of hematoma, </w:t>
      </w:r>
      <w:proofErr w:type="gramStart"/>
      <w:r w:rsidRPr="00196A9E">
        <w:rPr>
          <w:rFonts w:ascii="Times New Roman" w:hAnsi="Times New Roman"/>
          <w:color w:val="000000"/>
          <w:sz w:val="22"/>
          <w:szCs w:val="22"/>
        </w:rPr>
        <w:t>seroma</w:t>
      </w:r>
      <w:proofErr w:type="gramEnd"/>
      <w:r w:rsidRPr="00196A9E">
        <w:rPr>
          <w:rFonts w:ascii="Times New Roman" w:hAnsi="Times New Roman"/>
          <w:color w:val="000000"/>
          <w:sz w:val="22"/>
          <w:szCs w:val="22"/>
        </w:rPr>
        <w:t xml:space="preserve"> or fluid collection</w:t>
      </w:r>
    </w:p>
    <w:p w14:paraId="48C9526B" w14:textId="292EED2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10160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Puncture aspiration of abscess, hematoma, </w:t>
      </w:r>
      <w:proofErr w:type="gramStart"/>
      <w:r w:rsidRPr="00196A9E">
        <w:rPr>
          <w:rFonts w:ascii="Times New Roman" w:hAnsi="Times New Roman"/>
          <w:color w:val="000000"/>
          <w:sz w:val="22"/>
          <w:szCs w:val="22"/>
        </w:rPr>
        <w:t>bulla</w:t>
      </w:r>
      <w:proofErr w:type="gramEnd"/>
      <w:r w:rsidRPr="00196A9E">
        <w:rPr>
          <w:rFonts w:ascii="Times New Roman" w:hAnsi="Times New Roman"/>
          <w:color w:val="000000"/>
          <w:sz w:val="22"/>
          <w:szCs w:val="22"/>
        </w:rPr>
        <w:t xml:space="preserve"> or cyst</w:t>
      </w:r>
    </w:p>
    <w:p w14:paraId="6E6BAB6F" w14:textId="6C77F8E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11042</w:t>
      </w:r>
      <w:r w:rsidR="004C1E7C">
        <w:rPr>
          <w:rFonts w:ascii="Times New Roman" w:hAnsi="Times New Roman"/>
          <w:color w:val="000000"/>
          <w:sz w:val="22"/>
          <w:szCs w:val="22"/>
        </w:rPr>
        <w:tab/>
      </w:r>
      <w:r w:rsidRPr="00196A9E">
        <w:rPr>
          <w:rFonts w:ascii="Times New Roman" w:hAnsi="Times New Roman"/>
          <w:color w:val="000000"/>
          <w:sz w:val="22"/>
          <w:szCs w:val="22"/>
        </w:rPr>
        <w:t>Under Debridement Procedures on the Skin</w:t>
      </w:r>
    </w:p>
    <w:p w14:paraId="339CB5FD" w14:textId="2B7E064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11200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Removal of Benign and Malignant Skin Lesions     </w:t>
      </w:r>
    </w:p>
    <w:p w14:paraId="1DFE7DB5" w14:textId="718EE4D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11730</w:t>
      </w:r>
      <w:r w:rsidR="004C1E7C">
        <w:rPr>
          <w:rFonts w:ascii="Times New Roman" w:hAnsi="Times New Roman"/>
          <w:color w:val="000000"/>
          <w:sz w:val="22"/>
          <w:szCs w:val="22"/>
        </w:rPr>
        <w:tab/>
      </w:r>
      <w:r w:rsidRPr="00196A9E">
        <w:rPr>
          <w:rFonts w:ascii="Times New Roman" w:hAnsi="Times New Roman"/>
          <w:color w:val="000000"/>
          <w:sz w:val="22"/>
          <w:szCs w:val="22"/>
        </w:rPr>
        <w:t>Indicates partial or complete avulsion of the nail (double check the</w:t>
      </w:r>
    </w:p>
    <w:p w14:paraId="47295794" w14:textId="5E4AA2A5"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medicine/physician regs for accuracy then list them under the modifies section)</w:t>
      </w:r>
    </w:p>
    <w:p w14:paraId="1811A5E7" w14:textId="0E57667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11740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Evacuation of a subungual hematoma      </w:t>
      </w:r>
    </w:p>
    <w:p w14:paraId="78166049" w14:textId="08CE5D9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11750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Excision of the nail and the nail matrix     </w:t>
      </w:r>
    </w:p>
    <w:p w14:paraId="0D78DAC4" w14:textId="68E70F7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11760</w:t>
      </w:r>
      <w:r w:rsidR="004C1E7C">
        <w:rPr>
          <w:rFonts w:ascii="Times New Roman" w:hAnsi="Times New Roman"/>
          <w:color w:val="000000"/>
          <w:sz w:val="22"/>
          <w:szCs w:val="22"/>
        </w:rPr>
        <w:tab/>
      </w:r>
      <w:r w:rsidRPr="00196A9E">
        <w:rPr>
          <w:rFonts w:ascii="Times New Roman" w:hAnsi="Times New Roman"/>
          <w:color w:val="000000"/>
          <w:sz w:val="22"/>
          <w:szCs w:val="22"/>
        </w:rPr>
        <w:t xml:space="preserve">Emergency nail bed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w:t>
      </w:r>
    </w:p>
    <w:p w14:paraId="706D499F" w14:textId="5B538B5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11765</w:t>
      </w:r>
      <w:r w:rsidR="004C1E7C">
        <w:rPr>
          <w:rFonts w:ascii="Times New Roman" w:hAnsi="Times New Roman"/>
          <w:color w:val="000000"/>
          <w:sz w:val="22"/>
          <w:szCs w:val="22"/>
        </w:rPr>
        <w:tab/>
      </w:r>
      <w:r w:rsidRPr="00196A9E">
        <w:rPr>
          <w:rFonts w:ascii="Times New Roman" w:hAnsi="Times New Roman"/>
          <w:color w:val="000000"/>
          <w:sz w:val="22"/>
          <w:szCs w:val="22"/>
        </w:rPr>
        <w:t>Wedge excision of the nail fold hypertrophic granulation tissue with removal of</w:t>
      </w:r>
    </w:p>
    <w:p w14:paraId="2BAE5059" w14:textId="395031AE"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the offending portion of the nail</w:t>
      </w:r>
    </w:p>
    <w:p w14:paraId="594D3C46" w14:textId="0344EDB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12001</w:t>
      </w:r>
      <w:r w:rsidR="004C1E7C">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scalp, neck, axillae, external genitalia,</w:t>
      </w:r>
    </w:p>
    <w:p w14:paraId="030E3063" w14:textId="50010371"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5262E91B" w14:textId="2E2B5E0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12002</w:t>
      </w:r>
      <w:r w:rsidR="004C1E7C">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scalp, neck, axillae, external genitalia,</w:t>
      </w:r>
    </w:p>
    <w:p w14:paraId="379591EB" w14:textId="1069F1D7" w:rsidR="00196A9E" w:rsidRPr="00196A9E" w:rsidRDefault="004C1E7C"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000BBE70" w14:textId="3E71433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12004</w:t>
      </w:r>
      <w:r w:rsidR="00495992">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scalp, neck, axillae, external genitalia,</w:t>
      </w:r>
    </w:p>
    <w:p w14:paraId="5D958EE6" w14:textId="570EBF16"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4D9800F2" w14:textId="15D9D12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12005</w:t>
      </w:r>
      <w:r w:rsidR="00495992">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scalp, neck, axillae, external genitalia,</w:t>
      </w:r>
    </w:p>
    <w:p w14:paraId="5B6920E6" w14:textId="03668EFE"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6B20015A" w14:textId="57024DC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12006</w:t>
      </w:r>
      <w:r w:rsidR="00495992">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scalp, neck, axillae, external genitalia,</w:t>
      </w:r>
    </w:p>
    <w:p w14:paraId="45E0C5D1" w14:textId="554C280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trunk and/or extremities (including hands and feet)</w:t>
      </w:r>
    </w:p>
    <w:p w14:paraId="5B11C0F6" w14:textId="16F09DE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12011</w:t>
      </w:r>
      <w:r w:rsidR="00495992">
        <w:rPr>
          <w:rFonts w:ascii="Times New Roman" w:hAnsi="Times New Roman"/>
          <w:color w:val="000000"/>
          <w:sz w:val="22"/>
          <w:szCs w:val="22"/>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face, ears, eyelids, nose, lips and/or </w:t>
      </w:r>
    </w:p>
    <w:p w14:paraId="532475A2" w14:textId="430583FF"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mucous membranes</w:t>
      </w:r>
    </w:p>
    <w:p w14:paraId="38C1A0A4" w14:textId="7DB814C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12013</w:t>
      </w:r>
      <w:r w:rsidR="00495992">
        <w:rPr>
          <w:rFonts w:ascii="Times New Roman" w:hAnsi="Times New Roman"/>
          <w:color w:val="000000"/>
          <w:sz w:val="22"/>
          <w:szCs w:val="22"/>
        </w:rPr>
        <w:tab/>
      </w:r>
      <w:r w:rsidRPr="00196A9E">
        <w:rPr>
          <w:rFonts w:ascii="Times New Roman" w:hAnsi="Times New Roman"/>
          <w:color w:val="000000"/>
          <w:sz w:val="22"/>
          <w:szCs w:val="22"/>
        </w:rPr>
        <w:t xml:space="preserve">Repair of wound (2.6 to 5.0 centimeters) of the face, ears, eyelids, nose, lips, </w:t>
      </w:r>
    </w:p>
    <w:p w14:paraId="773C96C8" w14:textId="4C709852"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and/or mucous membranes</w:t>
      </w:r>
    </w:p>
    <w:p w14:paraId="6A716360" w14:textId="3B2C204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12014</w:t>
      </w:r>
      <w:r w:rsidR="00495992">
        <w:rPr>
          <w:rFonts w:ascii="Times New Roman" w:hAnsi="Times New Roman"/>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face, ears, eyelids, nose, lips and/or mucous</w:t>
      </w:r>
    </w:p>
    <w:p w14:paraId="1AFE494C" w14:textId="375DFF2A"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5.1 cm to 7.5 cm</w:t>
      </w:r>
    </w:p>
    <w:p w14:paraId="284E9FE9" w14:textId="6784D966"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12015</w:t>
      </w:r>
      <w:r w:rsidR="00495992">
        <w:rPr>
          <w:rFonts w:ascii="Times New Roman" w:hAnsi="Times New Roman"/>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face, ears, eyelids, nose, lips and/or mucous </w:t>
      </w:r>
    </w:p>
    <w:p w14:paraId="6B596311" w14:textId="66FC1B13"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7.6 cm to 12.5 cm</w:t>
      </w:r>
    </w:p>
    <w:p w14:paraId="5F3A7092" w14:textId="65B3217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12016</w:t>
      </w:r>
      <w:r w:rsidR="00495992">
        <w:rPr>
          <w:rFonts w:ascii="Times New Roman" w:hAnsi="Times New Roman"/>
        </w:rPr>
        <w:tab/>
      </w:r>
      <w:r w:rsidRPr="00196A9E">
        <w:rPr>
          <w:rFonts w:ascii="Times New Roman" w:hAnsi="Times New Roman"/>
          <w:color w:val="000000"/>
          <w:sz w:val="22"/>
          <w:szCs w:val="22"/>
        </w:rPr>
        <w:t xml:space="preserve">Simple </w:t>
      </w:r>
      <w:proofErr w:type="gramStart"/>
      <w:r w:rsidRPr="00196A9E">
        <w:rPr>
          <w:rFonts w:ascii="Times New Roman" w:hAnsi="Times New Roman"/>
          <w:color w:val="000000"/>
          <w:sz w:val="22"/>
          <w:szCs w:val="22"/>
        </w:rPr>
        <w:t>repair</w:t>
      </w:r>
      <w:proofErr w:type="gramEnd"/>
      <w:r w:rsidRPr="00196A9E">
        <w:rPr>
          <w:rFonts w:ascii="Times New Roman" w:hAnsi="Times New Roman"/>
          <w:color w:val="000000"/>
          <w:sz w:val="22"/>
          <w:szCs w:val="22"/>
        </w:rPr>
        <w:t xml:space="preserve"> of superficial wounds of face, ears, eyelids, nose, lips and/or mucous </w:t>
      </w:r>
    </w:p>
    <w:p w14:paraId="5FFD725F" w14:textId="5CBDFDC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membranes; 12.6 cm to 20.0 cm</w:t>
      </w:r>
    </w:p>
    <w:p w14:paraId="19197E7B" w14:textId="329FC5D2"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12020</w:t>
      </w:r>
      <w:r w:rsidR="00495992">
        <w:rPr>
          <w:rFonts w:ascii="Times New Roman" w:hAnsi="Times New Roman"/>
        </w:rPr>
        <w:tab/>
      </w:r>
      <w:r w:rsidRPr="00196A9E">
        <w:rPr>
          <w:rFonts w:ascii="Times New Roman" w:hAnsi="Times New Roman"/>
          <w:color w:val="000000"/>
          <w:sz w:val="22"/>
          <w:szCs w:val="22"/>
        </w:rPr>
        <w:t>Treatment of superficial wound dehiscence; simple closure</w:t>
      </w:r>
    </w:p>
    <w:p w14:paraId="0215F19B" w14:textId="3974661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sectPr w:rsidR="00196A9E" w:rsidRPr="00196A9E" w:rsidSect="00AB32AE">
          <w:headerReference w:type="default" r:id="rId18"/>
          <w:type w:val="continuous"/>
          <w:pgSz w:w="12240" w:h="15840" w:code="1"/>
          <w:pgMar w:top="576" w:right="1440" w:bottom="1296" w:left="1440" w:header="576" w:footer="130" w:gutter="0"/>
          <w:cols w:space="720"/>
          <w:docGrid w:linePitch="360"/>
        </w:sectPr>
      </w:pPr>
      <w:r w:rsidRPr="00196A9E">
        <w:rPr>
          <w:rFonts w:ascii="Times New Roman" w:hAnsi="Times New Roman"/>
          <w:color w:val="000000"/>
          <w:sz w:val="22"/>
          <w:szCs w:val="22"/>
        </w:rPr>
        <w:t>12021</w:t>
      </w:r>
      <w:r w:rsidR="00495992">
        <w:rPr>
          <w:rFonts w:ascii="Times New Roman" w:hAnsi="Times New Roman"/>
        </w:rPr>
        <w:tab/>
      </w:r>
      <w:r w:rsidRPr="00196A9E">
        <w:rPr>
          <w:rFonts w:ascii="Times New Roman" w:hAnsi="Times New Roman"/>
          <w:color w:val="000000"/>
          <w:sz w:val="22"/>
          <w:szCs w:val="22"/>
        </w:rPr>
        <w:t>Treatment of superficial wound dehiscence; with packing</w:t>
      </w:r>
    </w:p>
    <w:p w14:paraId="1EE26E46" w14:textId="77777777" w:rsidR="00196A9E" w:rsidRPr="00196A9E" w:rsidRDefault="00196A9E" w:rsidP="004C1E7C">
      <w:pPr>
        <w:pStyle w:val="Header"/>
        <w:tabs>
          <w:tab w:val="clear" w:pos="4320"/>
          <w:tab w:val="clear" w:pos="8640"/>
          <w:tab w:val="left" w:pos="3420"/>
        </w:tabs>
        <w:rPr>
          <w:sz w:val="22"/>
          <w:szCs w:val="22"/>
          <w:lang w:val="fr-FR"/>
        </w:rPr>
      </w:pPr>
      <w:r w:rsidRPr="00196A9E">
        <w:rPr>
          <w:sz w:val="22"/>
          <w:szCs w:val="22"/>
          <w:lang w:val="fr-FR"/>
        </w:rPr>
        <w:lastRenderedPageBreak/>
        <w:t xml:space="preserve">604  </w:t>
      </w:r>
      <w:r w:rsidRPr="00196A9E">
        <w:rPr>
          <w:sz w:val="22"/>
          <w:szCs w:val="22"/>
          <w:u w:val="single"/>
          <w:lang w:val="fr-FR"/>
        </w:rPr>
        <w:t>Payable Vaccine, Visit, and Surgery Service Codes</w:t>
      </w:r>
      <w:r w:rsidRPr="00196A9E">
        <w:rPr>
          <w:sz w:val="22"/>
          <w:szCs w:val="22"/>
          <w:lang w:val="fr-FR"/>
        </w:rPr>
        <w:t xml:space="preserve"> (cont.)</w:t>
      </w:r>
    </w:p>
    <w:p w14:paraId="6FAD384A" w14:textId="777777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p>
    <w:p w14:paraId="63555CF3" w14:textId="23F12F1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12031</w:t>
      </w:r>
      <w:r w:rsidR="00495992">
        <w:rPr>
          <w:rFonts w:ascii="Times New Roman" w:hAnsi="Times New Roman"/>
        </w:rPr>
        <w:tab/>
      </w:r>
      <w:r w:rsidRPr="00196A9E">
        <w:rPr>
          <w:rFonts w:ascii="Times New Roman" w:hAnsi="Times New Roman"/>
          <w:color w:val="000000"/>
          <w:sz w:val="22"/>
          <w:szCs w:val="22"/>
        </w:rPr>
        <w:t xml:space="preserve">Repair, intermediate, wounds of scalp, axillae, trunk and/or extremities (excluding hands and </w:t>
      </w:r>
    </w:p>
    <w:p w14:paraId="5CDBD009" w14:textId="5994A5FD"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2.5 cm or less</w:t>
      </w:r>
    </w:p>
    <w:p w14:paraId="77C8C979" w14:textId="3890C7B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12032</w:t>
      </w:r>
      <w:r w:rsidR="00495992">
        <w:rPr>
          <w:rFonts w:ascii="Times New Roman" w:hAnsi="Times New Roman"/>
        </w:rPr>
        <w:tab/>
      </w:r>
      <w:r w:rsidRPr="00196A9E">
        <w:rPr>
          <w:rFonts w:ascii="Times New Roman" w:hAnsi="Times New Roman"/>
          <w:color w:val="000000"/>
          <w:sz w:val="22"/>
          <w:szCs w:val="22"/>
        </w:rPr>
        <w:t xml:space="preserve">Repair, intermediate, wounds of scalp, axillae, trunk and/or extremities (excluding hands and </w:t>
      </w:r>
    </w:p>
    <w:p w14:paraId="6CE62FD9" w14:textId="16541476"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2.6 cm to 7.5 cm</w:t>
      </w:r>
    </w:p>
    <w:p w14:paraId="55C692A3" w14:textId="7DF8D55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12034</w:t>
      </w:r>
      <w:r w:rsidR="00495992">
        <w:rPr>
          <w:rFonts w:ascii="Times New Roman" w:hAnsi="Times New Roman"/>
        </w:rPr>
        <w:tab/>
      </w:r>
      <w:r w:rsidRPr="00196A9E">
        <w:rPr>
          <w:rFonts w:ascii="Times New Roman" w:hAnsi="Times New Roman"/>
          <w:color w:val="000000"/>
          <w:sz w:val="22"/>
          <w:szCs w:val="22"/>
        </w:rPr>
        <w:t>Repair, intermediate, wounds of scalp, axillae, trunk and/or extremities (excluding hands and</w:t>
      </w:r>
    </w:p>
    <w:p w14:paraId="3DF46C54" w14:textId="46B47279"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feet); 7.6 cm to 12.5 cm</w:t>
      </w:r>
    </w:p>
    <w:p w14:paraId="64ECA8AE" w14:textId="57AE7E7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12041</w:t>
      </w:r>
      <w:r w:rsidR="00495992">
        <w:rPr>
          <w:rFonts w:ascii="Times New Roman" w:hAnsi="Times New Roman"/>
        </w:rPr>
        <w:tab/>
      </w:r>
      <w:r w:rsidRPr="00196A9E">
        <w:rPr>
          <w:rFonts w:ascii="Times New Roman" w:hAnsi="Times New Roman"/>
          <w:color w:val="000000"/>
          <w:sz w:val="22"/>
          <w:szCs w:val="22"/>
        </w:rPr>
        <w:t>Repair, intermediate, wounds of neck, hands, feet and/or external genitalia; 2.5 cm or less</w:t>
      </w:r>
    </w:p>
    <w:p w14:paraId="66101711" w14:textId="4777196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12051</w:t>
      </w:r>
      <w:r w:rsidR="00495992">
        <w:rPr>
          <w:rFonts w:ascii="Times New Roman" w:hAnsi="Times New Roman"/>
        </w:rPr>
        <w:tab/>
      </w:r>
      <w:r w:rsidRPr="00196A9E">
        <w:rPr>
          <w:rFonts w:ascii="Times New Roman" w:hAnsi="Times New Roman"/>
          <w:color w:val="000000"/>
          <w:sz w:val="22"/>
          <w:szCs w:val="22"/>
        </w:rPr>
        <w:t xml:space="preserve">Repair, intermediate, wounds of face, ears, eyelids, nose, lips and/or mucous membranes; 2.5 </w:t>
      </w:r>
    </w:p>
    <w:p w14:paraId="1251CAAF" w14:textId="32E668E2"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cm or less</w:t>
      </w:r>
    </w:p>
    <w:p w14:paraId="66D95771" w14:textId="1142D1E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12052</w:t>
      </w:r>
      <w:r w:rsidR="00495992">
        <w:rPr>
          <w:rFonts w:ascii="Times New Roman" w:hAnsi="Times New Roman"/>
        </w:rPr>
        <w:tab/>
      </w:r>
      <w:r w:rsidRPr="00196A9E">
        <w:rPr>
          <w:rFonts w:ascii="Times New Roman" w:hAnsi="Times New Roman"/>
          <w:color w:val="000000"/>
          <w:sz w:val="22"/>
          <w:szCs w:val="22"/>
        </w:rPr>
        <w:t>Repair, intermediate, wounds of face, ears, eyelids, nose, lips and/or mucous membranes; 2.6</w:t>
      </w:r>
    </w:p>
    <w:p w14:paraId="3AFC68E9" w14:textId="5F5841A1"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cm to 5.0 cm</w:t>
      </w:r>
    </w:p>
    <w:p w14:paraId="00518AD7" w14:textId="78A15B0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13100</w:t>
      </w:r>
      <w:r w:rsidR="00495992">
        <w:rPr>
          <w:rFonts w:ascii="Times New Roman" w:hAnsi="Times New Roman"/>
        </w:rPr>
        <w:tab/>
      </w:r>
      <w:r w:rsidRPr="00196A9E">
        <w:rPr>
          <w:rFonts w:ascii="Times New Roman" w:hAnsi="Times New Roman"/>
          <w:color w:val="000000"/>
          <w:sz w:val="22"/>
          <w:szCs w:val="22"/>
        </w:rPr>
        <w:t>Repair, complex, trunk; 1.1 cm to 2.5 cm</w:t>
      </w:r>
    </w:p>
    <w:p w14:paraId="53480590" w14:textId="4DAF8D0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13101</w:t>
      </w:r>
      <w:r w:rsidR="00495992">
        <w:rPr>
          <w:rFonts w:ascii="Times New Roman" w:hAnsi="Times New Roman"/>
        </w:rPr>
        <w:tab/>
      </w:r>
      <w:r w:rsidRPr="00196A9E">
        <w:rPr>
          <w:rFonts w:ascii="Times New Roman" w:hAnsi="Times New Roman"/>
          <w:color w:val="000000"/>
          <w:sz w:val="22"/>
          <w:szCs w:val="22"/>
        </w:rPr>
        <w:t>Repair, complex, trunk; 2.6 cm to 7.5 cm</w:t>
      </w:r>
    </w:p>
    <w:p w14:paraId="0D0A4CA5" w14:textId="3A1E34E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13102</w:t>
      </w:r>
      <w:r w:rsidR="00495992">
        <w:rPr>
          <w:rFonts w:ascii="Times New Roman" w:hAnsi="Times New Roman"/>
        </w:rPr>
        <w:tab/>
      </w:r>
      <w:r w:rsidRPr="00196A9E">
        <w:rPr>
          <w:rFonts w:ascii="Times New Roman" w:hAnsi="Times New Roman"/>
          <w:color w:val="000000"/>
          <w:sz w:val="22"/>
          <w:szCs w:val="22"/>
        </w:rPr>
        <w:t>Repair, complex, trunk; each additional 5 cm or less (List separately in addition to code for</w:t>
      </w:r>
    </w:p>
    <w:p w14:paraId="5F2B03F2" w14:textId="1A6D117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primary procedure)</w:t>
      </w:r>
    </w:p>
    <w:p w14:paraId="104348FD" w14:textId="64676AA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13120</w:t>
      </w:r>
      <w:r w:rsidR="00495992">
        <w:rPr>
          <w:rFonts w:ascii="Times New Roman" w:hAnsi="Times New Roman"/>
        </w:rPr>
        <w:tab/>
      </w:r>
      <w:r w:rsidRPr="00196A9E">
        <w:rPr>
          <w:rFonts w:ascii="Times New Roman" w:hAnsi="Times New Roman"/>
          <w:color w:val="000000"/>
          <w:sz w:val="22"/>
          <w:szCs w:val="22"/>
        </w:rPr>
        <w:t>Repair, complex, scalp, arms, and/or legs; 1.1 cm to 2.5 cm</w:t>
      </w:r>
    </w:p>
    <w:p w14:paraId="0053BEDF" w14:textId="4CC7717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13121</w:t>
      </w:r>
      <w:r w:rsidR="00495992">
        <w:rPr>
          <w:rFonts w:ascii="Times New Roman" w:hAnsi="Times New Roman"/>
        </w:rPr>
        <w:tab/>
      </w:r>
      <w:r w:rsidRPr="00196A9E">
        <w:rPr>
          <w:rFonts w:ascii="Times New Roman" w:hAnsi="Times New Roman"/>
          <w:color w:val="000000"/>
          <w:sz w:val="22"/>
          <w:szCs w:val="22"/>
        </w:rPr>
        <w:t>Repair, complex, scalp, arms, and/or legs; 2.6 cm to 7.5 cm</w:t>
      </w:r>
    </w:p>
    <w:p w14:paraId="27CE23E4" w14:textId="6E5B5C8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13122</w:t>
      </w:r>
      <w:r w:rsidR="00495992">
        <w:rPr>
          <w:rFonts w:ascii="Times New Roman" w:hAnsi="Times New Roman"/>
        </w:rPr>
        <w:tab/>
      </w:r>
      <w:r w:rsidRPr="00196A9E">
        <w:rPr>
          <w:rFonts w:ascii="Times New Roman" w:hAnsi="Times New Roman"/>
          <w:color w:val="000000"/>
          <w:sz w:val="22"/>
          <w:szCs w:val="22"/>
        </w:rPr>
        <w:t xml:space="preserve">Repair, complex, scalp, arms, and/or legs; each additional 5 cm or less (List separately in </w:t>
      </w:r>
    </w:p>
    <w:p w14:paraId="2A43A21F" w14:textId="4D4B360A"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addition to code for primary procedure)</w:t>
      </w:r>
    </w:p>
    <w:p w14:paraId="7FAF3B47" w14:textId="10B6174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13131</w:t>
      </w:r>
      <w:r w:rsidR="00495992">
        <w:rPr>
          <w:rFonts w:ascii="Times New Roman" w:hAnsi="Times New Roman"/>
        </w:rPr>
        <w:tab/>
      </w:r>
      <w:r w:rsidRPr="00196A9E">
        <w:rPr>
          <w:rFonts w:ascii="Times New Roman" w:hAnsi="Times New Roman"/>
          <w:color w:val="000000"/>
          <w:sz w:val="22"/>
          <w:szCs w:val="22"/>
        </w:rPr>
        <w:t xml:space="preserve">Repair, complex, forehead, cheeks, chin, mouth, neck, axillae, genitalia, hands and/or </w:t>
      </w:r>
      <w:proofErr w:type="gramStart"/>
      <w:r w:rsidRPr="00196A9E">
        <w:rPr>
          <w:rFonts w:ascii="Times New Roman" w:hAnsi="Times New Roman"/>
          <w:color w:val="000000"/>
          <w:sz w:val="22"/>
          <w:szCs w:val="22"/>
        </w:rPr>
        <w:t>feet;</w:t>
      </w:r>
      <w:proofErr w:type="gramEnd"/>
    </w:p>
    <w:p w14:paraId="0081FF98" w14:textId="3E3E9B61"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1.1 cm to 2.5 cm</w:t>
      </w:r>
    </w:p>
    <w:p w14:paraId="163713CF" w14:textId="400C694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16000</w:t>
      </w:r>
      <w:r w:rsidR="00495992">
        <w:rPr>
          <w:rFonts w:ascii="Times New Roman" w:hAnsi="Times New Roman"/>
        </w:rPr>
        <w:tab/>
      </w:r>
      <w:r w:rsidRPr="00196A9E">
        <w:rPr>
          <w:rFonts w:ascii="Times New Roman" w:hAnsi="Times New Roman"/>
          <w:color w:val="000000"/>
          <w:sz w:val="22"/>
          <w:szCs w:val="22"/>
        </w:rPr>
        <w:t>Initial treatment, first degree burn, when no more than local treatment is required</w:t>
      </w:r>
    </w:p>
    <w:p w14:paraId="59FF9868" w14:textId="4FFCA67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16020</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small (less </w:t>
      </w:r>
    </w:p>
    <w:p w14:paraId="3D86B991" w14:textId="51387B57"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than 5% total body surface area)</w:t>
      </w:r>
    </w:p>
    <w:p w14:paraId="7489C17F" w14:textId="070040D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16025</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medium (eg, </w:t>
      </w:r>
    </w:p>
    <w:p w14:paraId="63D10C76" w14:textId="3C90EF17"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whole face or whole extremity, or 5% to 10% total body surface area)</w:t>
      </w:r>
    </w:p>
    <w:p w14:paraId="65D7F749" w14:textId="398F5DF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16030</w:t>
      </w:r>
      <w:r w:rsidR="00495992">
        <w:rPr>
          <w:rFonts w:ascii="Times New Roman" w:hAnsi="Times New Roman"/>
        </w:rPr>
        <w:tab/>
      </w:r>
      <w:r w:rsidRPr="00196A9E">
        <w:rPr>
          <w:rFonts w:ascii="Times New Roman" w:hAnsi="Times New Roman"/>
          <w:color w:val="000000"/>
          <w:sz w:val="22"/>
          <w:szCs w:val="22"/>
        </w:rPr>
        <w:t xml:space="preserve">Dressings and/or debridement of partial-thickness burns, initial or subsequent; large (eg, </w:t>
      </w:r>
    </w:p>
    <w:p w14:paraId="2936A55B" w14:textId="4514F62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more than 1 extremity, or greater than 10% total body surface area)</w:t>
      </w:r>
    </w:p>
    <w:p w14:paraId="307254DF" w14:textId="6460145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20551</w:t>
      </w:r>
      <w:r w:rsidR="00495992">
        <w:rPr>
          <w:rFonts w:ascii="Times New Roman" w:hAnsi="Times New Roman"/>
        </w:rPr>
        <w:tab/>
      </w:r>
      <w:r w:rsidRPr="00196A9E">
        <w:rPr>
          <w:rFonts w:ascii="Times New Roman" w:hAnsi="Times New Roman"/>
          <w:color w:val="000000"/>
          <w:sz w:val="22"/>
          <w:szCs w:val="22"/>
        </w:rPr>
        <w:t>Injection(s); single tendon origin/insertion</w:t>
      </w:r>
    </w:p>
    <w:p w14:paraId="2D2ECD6C" w14:textId="7554131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20552</w:t>
      </w:r>
      <w:r w:rsidR="00495992">
        <w:rPr>
          <w:rFonts w:ascii="Times New Roman" w:hAnsi="Times New Roman"/>
        </w:rPr>
        <w:tab/>
      </w:r>
      <w:r w:rsidRPr="00196A9E">
        <w:rPr>
          <w:rFonts w:ascii="Times New Roman" w:hAnsi="Times New Roman"/>
          <w:color w:val="000000"/>
          <w:sz w:val="22"/>
          <w:szCs w:val="22"/>
        </w:rPr>
        <w:t>Injection(s); single or multiple trigger point(s), 1 or 2 muscle(s)</w:t>
      </w:r>
    </w:p>
    <w:p w14:paraId="778B7CFA" w14:textId="666F8F4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20610</w:t>
      </w:r>
      <w:r w:rsidR="00495992">
        <w:rPr>
          <w:rFonts w:ascii="Times New Roman" w:hAnsi="Times New Roman"/>
        </w:rPr>
        <w:tab/>
      </w:r>
      <w:r w:rsidRPr="00196A9E">
        <w:rPr>
          <w:rFonts w:ascii="Times New Roman" w:hAnsi="Times New Roman"/>
          <w:color w:val="000000"/>
          <w:sz w:val="22"/>
          <w:szCs w:val="22"/>
        </w:rPr>
        <w:t xml:space="preserve">Arthrocentesis, aspiration and/or injection, major joint or bursa (eg, shoulder, hip, knee, </w:t>
      </w:r>
    </w:p>
    <w:p w14:paraId="3D466D5E" w14:textId="6D8D842E"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subacromial bursa); without ultrasound guidance</w:t>
      </w:r>
    </w:p>
    <w:p w14:paraId="51DE9460" w14:textId="5EB007E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23650</w:t>
      </w:r>
      <w:r w:rsidR="00495992">
        <w:rPr>
          <w:rFonts w:ascii="Times New Roman" w:hAnsi="Times New Roman"/>
        </w:rPr>
        <w:tab/>
      </w:r>
      <w:r w:rsidRPr="00196A9E">
        <w:rPr>
          <w:rFonts w:ascii="Times New Roman" w:hAnsi="Times New Roman"/>
          <w:color w:val="000000"/>
          <w:sz w:val="22"/>
          <w:szCs w:val="22"/>
        </w:rPr>
        <w:t>Closed treatment of shoulder dislocation, with manipulation; without anesthesia</w:t>
      </w:r>
    </w:p>
    <w:p w14:paraId="62EF0FEC" w14:textId="7D5B777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24640</w:t>
      </w:r>
      <w:r w:rsidR="00495992">
        <w:rPr>
          <w:rFonts w:ascii="Times New Roman" w:hAnsi="Times New Roman"/>
        </w:rPr>
        <w:tab/>
      </w:r>
      <w:r w:rsidRPr="00196A9E">
        <w:rPr>
          <w:rFonts w:ascii="Times New Roman" w:hAnsi="Times New Roman"/>
          <w:color w:val="000000"/>
          <w:sz w:val="22"/>
          <w:szCs w:val="22"/>
        </w:rPr>
        <w:t>Closed treatment of radial head subluxation in child, nursemaid elbow, with manipulation</w:t>
      </w:r>
    </w:p>
    <w:p w14:paraId="0842C3E7" w14:textId="4AE9E6D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26010</w:t>
      </w:r>
      <w:r w:rsidR="00495992">
        <w:rPr>
          <w:rFonts w:ascii="Times New Roman" w:hAnsi="Times New Roman"/>
        </w:rPr>
        <w:tab/>
      </w:r>
      <w:r w:rsidRPr="00196A9E">
        <w:rPr>
          <w:rFonts w:ascii="Times New Roman" w:hAnsi="Times New Roman"/>
          <w:color w:val="000000"/>
          <w:sz w:val="22"/>
          <w:szCs w:val="22"/>
        </w:rPr>
        <w:t>Drainage of finger abscess; simple</w:t>
      </w:r>
    </w:p>
    <w:p w14:paraId="04622F5E" w14:textId="2F9075A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26011</w:t>
      </w:r>
      <w:r w:rsidR="00495992">
        <w:rPr>
          <w:rFonts w:ascii="Times New Roman" w:hAnsi="Times New Roman"/>
        </w:rPr>
        <w:tab/>
      </w:r>
      <w:r w:rsidRPr="00196A9E">
        <w:rPr>
          <w:rFonts w:ascii="Times New Roman" w:hAnsi="Times New Roman"/>
          <w:color w:val="000000"/>
          <w:sz w:val="22"/>
          <w:szCs w:val="22"/>
        </w:rPr>
        <w:t>Drainage of finger abscess; complicated (eg, felon)</w:t>
      </w:r>
    </w:p>
    <w:p w14:paraId="45BFD056" w14:textId="04A74E8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26720</w:t>
      </w:r>
      <w:r w:rsidR="00495992">
        <w:rPr>
          <w:rFonts w:ascii="Times New Roman" w:hAnsi="Times New Roman"/>
        </w:rPr>
        <w:tab/>
      </w:r>
      <w:r w:rsidRPr="00196A9E">
        <w:rPr>
          <w:rFonts w:ascii="Times New Roman" w:hAnsi="Times New Roman"/>
          <w:color w:val="000000"/>
          <w:sz w:val="22"/>
          <w:szCs w:val="22"/>
        </w:rPr>
        <w:t xml:space="preserve">Closed treatment of phalangeal shaft fracture, proximal or middle phalanx, finger or </w:t>
      </w:r>
      <w:proofErr w:type="gramStart"/>
      <w:r w:rsidRPr="00196A9E">
        <w:rPr>
          <w:rFonts w:ascii="Times New Roman" w:hAnsi="Times New Roman"/>
          <w:color w:val="000000"/>
          <w:sz w:val="22"/>
          <w:szCs w:val="22"/>
        </w:rPr>
        <w:t>thumb;</w:t>
      </w:r>
      <w:proofErr w:type="gramEnd"/>
      <w:r w:rsidRPr="00196A9E">
        <w:rPr>
          <w:rFonts w:ascii="Times New Roman" w:hAnsi="Times New Roman"/>
          <w:color w:val="000000"/>
          <w:sz w:val="22"/>
          <w:szCs w:val="22"/>
        </w:rPr>
        <w:t xml:space="preserve"> </w:t>
      </w:r>
    </w:p>
    <w:p w14:paraId="6AA84D01" w14:textId="27B94824"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without manipulation</w:t>
      </w:r>
    </w:p>
    <w:p w14:paraId="559F106E" w14:textId="56810FB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26750</w:t>
      </w:r>
      <w:r w:rsidR="00495992">
        <w:rPr>
          <w:rFonts w:ascii="Times New Roman" w:hAnsi="Times New Roman"/>
        </w:rPr>
        <w:tab/>
      </w:r>
      <w:r w:rsidRPr="00196A9E">
        <w:rPr>
          <w:rFonts w:ascii="Times New Roman" w:hAnsi="Times New Roman"/>
          <w:color w:val="000000"/>
          <w:sz w:val="22"/>
          <w:szCs w:val="22"/>
        </w:rPr>
        <w:t xml:space="preserve">Closed treatment of distal phalangeal fracture, </w:t>
      </w:r>
      <w:proofErr w:type="gramStart"/>
      <w:r w:rsidRPr="00196A9E">
        <w:rPr>
          <w:rFonts w:ascii="Times New Roman" w:hAnsi="Times New Roman"/>
          <w:color w:val="000000"/>
          <w:sz w:val="22"/>
          <w:szCs w:val="22"/>
        </w:rPr>
        <w:t>finger</w:t>
      </w:r>
      <w:proofErr w:type="gramEnd"/>
      <w:r w:rsidRPr="00196A9E">
        <w:rPr>
          <w:rFonts w:ascii="Times New Roman" w:hAnsi="Times New Roman"/>
          <w:color w:val="000000"/>
          <w:sz w:val="22"/>
          <w:szCs w:val="22"/>
        </w:rPr>
        <w:t xml:space="preserve"> or thumb; without manipulation</w:t>
      </w:r>
    </w:p>
    <w:p w14:paraId="52462978" w14:textId="02ACFF7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27808</w:t>
      </w:r>
      <w:r w:rsidR="00495992">
        <w:rPr>
          <w:rFonts w:ascii="Times New Roman" w:hAnsi="Times New Roman"/>
        </w:rPr>
        <w:tab/>
      </w:r>
      <w:r w:rsidRPr="00196A9E">
        <w:rPr>
          <w:rFonts w:ascii="Times New Roman" w:hAnsi="Times New Roman"/>
          <w:color w:val="000000"/>
          <w:sz w:val="22"/>
          <w:szCs w:val="22"/>
        </w:rPr>
        <w:t xml:space="preserve">Closed treatment of bimalleolar ankle fracture (eg, lateral and medial malleoli, or lateral and </w:t>
      </w:r>
    </w:p>
    <w:p w14:paraId="68B1D4CE" w14:textId="117AE570" w:rsidR="00196A9E" w:rsidRPr="00196A9E" w:rsidRDefault="00495992" w:rsidP="004C1E7C">
      <w:pPr>
        <w:tabs>
          <w:tab w:val="left" w:pos="1080"/>
          <w:tab w:val="left" w:pos="1350"/>
        </w:tabs>
        <w:spacing w:line="240" w:lineRule="exact"/>
        <w:ind w:left="1296" w:hanging="1296"/>
        <w:rPr>
          <w:rFonts w:ascii="Times New Roman" w:hAnsi="Times New Roman"/>
          <w:color w:val="000000"/>
          <w:sz w:val="22"/>
          <w:szCs w:val="22"/>
        </w:rPr>
      </w:pPr>
      <w:r>
        <w:rPr>
          <w:rFonts w:ascii="Times New Roman" w:hAnsi="Times New Roman"/>
          <w:color w:val="000000"/>
          <w:sz w:val="22"/>
          <w:szCs w:val="22"/>
        </w:rPr>
        <w:tab/>
      </w:r>
      <w:r w:rsidR="00196A9E" w:rsidRPr="00196A9E">
        <w:rPr>
          <w:rFonts w:ascii="Times New Roman" w:hAnsi="Times New Roman"/>
          <w:color w:val="000000"/>
          <w:sz w:val="22"/>
          <w:szCs w:val="22"/>
        </w:rPr>
        <w:t>posterior malleoli or medial and posterior malleoli); without manipulation</w:t>
      </w:r>
    </w:p>
    <w:p w14:paraId="093DD87A" w14:textId="276097A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27816</w:t>
      </w:r>
      <w:r w:rsidR="00495992">
        <w:rPr>
          <w:rFonts w:ascii="Times New Roman" w:hAnsi="Times New Roman"/>
        </w:rPr>
        <w:tab/>
      </w:r>
      <w:r w:rsidRPr="00196A9E">
        <w:rPr>
          <w:rFonts w:ascii="Times New Roman" w:hAnsi="Times New Roman"/>
          <w:color w:val="000000"/>
          <w:sz w:val="22"/>
          <w:szCs w:val="22"/>
        </w:rPr>
        <w:t xml:space="preserve">Closed treatment of </w:t>
      </w:r>
      <w:proofErr w:type="spellStart"/>
      <w:r w:rsidRPr="00196A9E">
        <w:rPr>
          <w:rFonts w:ascii="Times New Roman" w:hAnsi="Times New Roman"/>
          <w:color w:val="000000"/>
          <w:sz w:val="22"/>
          <w:szCs w:val="22"/>
        </w:rPr>
        <w:t>trimalleolar</w:t>
      </w:r>
      <w:proofErr w:type="spellEnd"/>
      <w:r w:rsidRPr="00196A9E">
        <w:rPr>
          <w:rFonts w:ascii="Times New Roman" w:hAnsi="Times New Roman"/>
          <w:color w:val="000000"/>
          <w:sz w:val="22"/>
          <w:szCs w:val="22"/>
        </w:rPr>
        <w:t xml:space="preserve"> ankle fracture; without manipulation</w:t>
      </w:r>
    </w:p>
    <w:p w14:paraId="24A67A8B" w14:textId="1098BCD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28190</w:t>
      </w:r>
      <w:r w:rsidR="00495992">
        <w:rPr>
          <w:rFonts w:ascii="Times New Roman" w:hAnsi="Times New Roman"/>
          <w:color w:val="000000"/>
          <w:sz w:val="22"/>
          <w:szCs w:val="22"/>
        </w:rPr>
        <w:tab/>
      </w:r>
      <w:r w:rsidRPr="00196A9E">
        <w:rPr>
          <w:rFonts w:ascii="Times New Roman" w:hAnsi="Times New Roman"/>
          <w:color w:val="000000"/>
          <w:sz w:val="22"/>
          <w:szCs w:val="22"/>
        </w:rPr>
        <w:t>Removal of foreign body, foot; subcutaneous</w:t>
      </w:r>
    </w:p>
    <w:p w14:paraId="21B7DF25" w14:textId="62EC44F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28192</w:t>
      </w:r>
      <w:r w:rsidR="00495992">
        <w:rPr>
          <w:rFonts w:ascii="Times New Roman" w:hAnsi="Times New Roman"/>
        </w:rPr>
        <w:tab/>
      </w:r>
      <w:r w:rsidRPr="00196A9E">
        <w:rPr>
          <w:rFonts w:ascii="Times New Roman" w:hAnsi="Times New Roman"/>
          <w:color w:val="000000"/>
          <w:sz w:val="22"/>
          <w:szCs w:val="22"/>
        </w:rPr>
        <w:t>Removal of foreign body, foot; deep</w:t>
      </w:r>
    </w:p>
    <w:p w14:paraId="25F84E35" w14:textId="648267D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28193</w:t>
      </w:r>
      <w:r w:rsidR="00495992">
        <w:rPr>
          <w:rFonts w:ascii="Times New Roman" w:hAnsi="Times New Roman"/>
        </w:rPr>
        <w:tab/>
      </w:r>
      <w:r w:rsidRPr="00196A9E">
        <w:rPr>
          <w:rFonts w:ascii="Times New Roman" w:hAnsi="Times New Roman"/>
          <w:color w:val="000000"/>
          <w:sz w:val="22"/>
          <w:szCs w:val="22"/>
        </w:rPr>
        <w:t>Removal of foreign body, foot; complicated</w:t>
      </w:r>
    </w:p>
    <w:p w14:paraId="41DD10D5" w14:textId="4E3AB96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28400</w:t>
      </w:r>
      <w:r w:rsidR="00495992">
        <w:rPr>
          <w:rFonts w:ascii="Times New Roman" w:hAnsi="Times New Roman"/>
        </w:rPr>
        <w:tab/>
      </w:r>
      <w:r w:rsidRPr="00196A9E">
        <w:rPr>
          <w:rFonts w:ascii="Times New Roman" w:hAnsi="Times New Roman"/>
          <w:color w:val="000000"/>
          <w:sz w:val="22"/>
          <w:szCs w:val="22"/>
        </w:rPr>
        <w:t>Closed treatment of calcaneal fracture; without manipulation</w:t>
      </w:r>
    </w:p>
    <w:p w14:paraId="58DBA374" w14:textId="1D162CA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28430</w:t>
      </w:r>
      <w:r w:rsidR="00495992">
        <w:rPr>
          <w:rFonts w:ascii="Times New Roman" w:hAnsi="Times New Roman"/>
        </w:rPr>
        <w:tab/>
      </w:r>
      <w:r w:rsidRPr="00196A9E">
        <w:rPr>
          <w:rFonts w:ascii="Times New Roman" w:hAnsi="Times New Roman"/>
          <w:color w:val="000000"/>
          <w:sz w:val="22"/>
          <w:szCs w:val="22"/>
        </w:rPr>
        <w:t>Closed treatment of talus fracture; without manipulation</w:t>
      </w:r>
    </w:p>
    <w:p w14:paraId="1CA6DE1F" w14:textId="77777777" w:rsidR="00196A9E" w:rsidRDefault="00196A9E" w:rsidP="004C1E7C">
      <w:pPr>
        <w:pStyle w:val="Header"/>
        <w:tabs>
          <w:tab w:val="clear" w:pos="4320"/>
          <w:tab w:val="clear" w:pos="8640"/>
          <w:tab w:val="left" w:pos="3420"/>
        </w:tabs>
        <w:rPr>
          <w:sz w:val="22"/>
          <w:szCs w:val="22"/>
          <w:lang w:val="fr-FR"/>
        </w:rPr>
      </w:pPr>
      <w:r>
        <w:rPr>
          <w:sz w:val="22"/>
          <w:szCs w:val="22"/>
          <w:lang w:val="fr-FR"/>
        </w:rPr>
        <w:br w:type="page"/>
      </w:r>
    </w:p>
    <w:p w14:paraId="7D1A7E71" w14:textId="0010B971" w:rsidR="00196A9E" w:rsidRPr="00C2534D" w:rsidRDefault="00196A9E" w:rsidP="004C1E7C">
      <w:pPr>
        <w:pStyle w:val="Header"/>
        <w:tabs>
          <w:tab w:val="clear" w:pos="4320"/>
          <w:tab w:val="clear" w:pos="8640"/>
          <w:tab w:val="left" w:pos="3420"/>
        </w:tabs>
        <w:rPr>
          <w:sz w:val="22"/>
          <w:szCs w:val="22"/>
          <w:u w:val="single"/>
          <w:lang w:val="fr-FR"/>
        </w:rPr>
      </w:pPr>
      <w:r w:rsidRPr="008977E3">
        <w:rPr>
          <w:sz w:val="22"/>
          <w:szCs w:val="22"/>
          <w:lang w:val="fr-FR"/>
        </w:rPr>
        <w:lastRenderedPageBreak/>
        <w:t xml:space="preserve">604  </w:t>
      </w:r>
      <w:r w:rsidRPr="00C2534D">
        <w:rPr>
          <w:sz w:val="22"/>
          <w:szCs w:val="22"/>
          <w:u w:val="single"/>
          <w:lang w:val="fr-FR"/>
        </w:rPr>
        <w:t xml:space="preserve">Payable </w:t>
      </w:r>
      <w:r>
        <w:rPr>
          <w:sz w:val="22"/>
          <w:szCs w:val="22"/>
          <w:u w:val="single"/>
          <w:lang w:val="fr-FR"/>
        </w:rPr>
        <w:t xml:space="preserve">Vaccine, </w:t>
      </w:r>
      <w:r w:rsidRPr="00C2534D">
        <w:rPr>
          <w:sz w:val="22"/>
          <w:szCs w:val="22"/>
          <w:u w:val="single"/>
          <w:lang w:val="fr-FR"/>
        </w:rPr>
        <w:t>Visit</w:t>
      </w:r>
      <w:r>
        <w:rPr>
          <w:sz w:val="22"/>
          <w:szCs w:val="22"/>
          <w:u w:val="single"/>
          <w:lang w:val="fr-FR"/>
        </w:rPr>
        <w:t>,</w:t>
      </w:r>
      <w:r w:rsidRPr="00C2534D">
        <w:rPr>
          <w:sz w:val="22"/>
          <w:szCs w:val="22"/>
          <w:u w:val="single"/>
          <w:lang w:val="fr-FR"/>
        </w:rPr>
        <w:t xml:space="preserve"> and </w:t>
      </w:r>
      <w:r>
        <w:rPr>
          <w:sz w:val="22"/>
          <w:szCs w:val="22"/>
          <w:u w:val="single"/>
          <w:lang w:val="fr-FR"/>
        </w:rPr>
        <w:t xml:space="preserve">Surgery </w:t>
      </w:r>
      <w:r w:rsidRPr="00C2534D">
        <w:rPr>
          <w:sz w:val="22"/>
          <w:szCs w:val="22"/>
          <w:u w:val="single"/>
          <w:lang w:val="fr-FR"/>
        </w:rPr>
        <w:t>Service Codes</w:t>
      </w:r>
      <w:r w:rsidRPr="00C2534D">
        <w:rPr>
          <w:sz w:val="22"/>
          <w:szCs w:val="22"/>
          <w:lang w:val="fr-FR"/>
        </w:rPr>
        <w:t xml:space="preserve"> (cont.)</w:t>
      </w:r>
    </w:p>
    <w:p w14:paraId="7C71A511" w14:textId="77777777" w:rsidR="00196A9E" w:rsidRDefault="00196A9E" w:rsidP="004C1E7C">
      <w:pPr>
        <w:tabs>
          <w:tab w:val="left" w:pos="1080"/>
          <w:tab w:val="left" w:pos="1350"/>
        </w:tabs>
        <w:spacing w:line="240" w:lineRule="exact"/>
        <w:ind w:left="1296" w:hanging="1296"/>
        <w:rPr>
          <w:color w:val="000000"/>
          <w:sz w:val="22"/>
          <w:szCs w:val="22"/>
        </w:rPr>
      </w:pPr>
    </w:p>
    <w:p w14:paraId="2ED66C4C" w14:textId="2DEDD8C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28450</w:t>
      </w:r>
      <w:r w:rsidR="00495992">
        <w:rPr>
          <w:rFonts w:ascii="Times New Roman" w:hAnsi="Times New Roman"/>
          <w:color w:val="000000"/>
          <w:sz w:val="22"/>
          <w:szCs w:val="22"/>
        </w:rPr>
        <w:tab/>
      </w:r>
      <w:r w:rsidRPr="00196A9E">
        <w:rPr>
          <w:rFonts w:ascii="Times New Roman" w:hAnsi="Times New Roman"/>
          <w:color w:val="000000"/>
          <w:sz w:val="22"/>
          <w:szCs w:val="22"/>
        </w:rPr>
        <w:t>Treatment of tarsal bone fracture (except talus and calcaneus); without manipulation, each</w:t>
      </w:r>
    </w:p>
    <w:p w14:paraId="73056178" w14:textId="364FF52A"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28510</w:t>
      </w:r>
      <w:r w:rsidR="00495992">
        <w:rPr>
          <w:rFonts w:ascii="Times New Roman" w:hAnsi="Times New Roman"/>
          <w:color w:val="000000"/>
          <w:sz w:val="22"/>
          <w:szCs w:val="22"/>
        </w:rPr>
        <w:tab/>
      </w:r>
      <w:r w:rsidRPr="00196A9E">
        <w:rPr>
          <w:rFonts w:ascii="Times New Roman" w:hAnsi="Times New Roman"/>
          <w:color w:val="000000"/>
          <w:sz w:val="22"/>
          <w:szCs w:val="22"/>
        </w:rPr>
        <w:t xml:space="preserve">Closed treatment of fracture, </w:t>
      </w:r>
      <w:proofErr w:type="gramStart"/>
      <w:r w:rsidRPr="00196A9E">
        <w:rPr>
          <w:rFonts w:ascii="Times New Roman" w:hAnsi="Times New Roman"/>
          <w:color w:val="000000"/>
          <w:sz w:val="22"/>
          <w:szCs w:val="22"/>
        </w:rPr>
        <w:t>phalanx</w:t>
      </w:r>
      <w:proofErr w:type="gramEnd"/>
      <w:r w:rsidRPr="00196A9E">
        <w:rPr>
          <w:rFonts w:ascii="Times New Roman" w:hAnsi="Times New Roman"/>
          <w:color w:val="000000"/>
          <w:sz w:val="22"/>
          <w:szCs w:val="22"/>
        </w:rPr>
        <w:t xml:space="preserve"> or phalanges, other than great toe; without manipulation, each</w:t>
      </w:r>
    </w:p>
    <w:p w14:paraId="30792BD6" w14:textId="401A1F8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28660</w:t>
      </w:r>
      <w:r w:rsidR="00495992">
        <w:rPr>
          <w:rFonts w:ascii="Times New Roman" w:hAnsi="Times New Roman"/>
          <w:color w:val="000000"/>
          <w:sz w:val="22"/>
          <w:szCs w:val="22"/>
        </w:rPr>
        <w:tab/>
      </w:r>
      <w:r w:rsidRPr="00196A9E">
        <w:rPr>
          <w:rFonts w:ascii="Times New Roman" w:hAnsi="Times New Roman"/>
          <w:color w:val="000000"/>
          <w:sz w:val="22"/>
          <w:szCs w:val="22"/>
        </w:rPr>
        <w:t>Closed treatment of interphalangeal joint dislocation; without anesthesia</w:t>
      </w:r>
    </w:p>
    <w:p w14:paraId="3393724E" w14:textId="2133A0E0"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29105</w:t>
      </w:r>
      <w:r w:rsidR="00495992">
        <w:rPr>
          <w:rFonts w:ascii="Times New Roman" w:hAnsi="Times New Roman"/>
        </w:rPr>
        <w:tab/>
      </w:r>
      <w:r w:rsidRPr="00196A9E">
        <w:rPr>
          <w:rFonts w:ascii="Times New Roman" w:hAnsi="Times New Roman"/>
          <w:color w:val="000000"/>
          <w:sz w:val="22"/>
          <w:szCs w:val="22"/>
        </w:rPr>
        <w:t>Application of Risser jacket, localizer, body; including head</w:t>
      </w:r>
    </w:p>
    <w:p w14:paraId="3A94F1B4" w14:textId="68CB04B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29125</w:t>
      </w:r>
      <w:r w:rsidR="00495992">
        <w:rPr>
          <w:rFonts w:ascii="Times New Roman" w:hAnsi="Times New Roman"/>
        </w:rPr>
        <w:tab/>
      </w:r>
      <w:r w:rsidRPr="00196A9E">
        <w:rPr>
          <w:rFonts w:ascii="Times New Roman" w:hAnsi="Times New Roman"/>
          <w:color w:val="000000"/>
          <w:sz w:val="22"/>
          <w:szCs w:val="22"/>
        </w:rPr>
        <w:t>Application of short arm splint (forearm to hand); static</w:t>
      </w:r>
    </w:p>
    <w:p w14:paraId="7F095849" w14:textId="1217F6E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29126</w:t>
      </w:r>
      <w:r w:rsidR="00495992">
        <w:rPr>
          <w:rFonts w:ascii="Times New Roman" w:hAnsi="Times New Roman"/>
        </w:rPr>
        <w:tab/>
      </w:r>
      <w:r w:rsidRPr="00196A9E">
        <w:rPr>
          <w:rFonts w:ascii="Times New Roman" w:hAnsi="Times New Roman"/>
          <w:color w:val="000000"/>
          <w:sz w:val="22"/>
          <w:szCs w:val="22"/>
        </w:rPr>
        <w:t>Application of short arm splint (forearm to hand); dynamic</w:t>
      </w:r>
    </w:p>
    <w:p w14:paraId="248CD6D1" w14:textId="0D84FC09"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29130</w:t>
      </w:r>
      <w:r w:rsidR="00495992">
        <w:rPr>
          <w:rFonts w:ascii="Times New Roman" w:hAnsi="Times New Roman"/>
        </w:rPr>
        <w:tab/>
      </w:r>
      <w:r w:rsidRPr="00196A9E">
        <w:rPr>
          <w:rFonts w:ascii="Times New Roman" w:hAnsi="Times New Roman"/>
          <w:color w:val="000000"/>
          <w:sz w:val="22"/>
          <w:szCs w:val="22"/>
        </w:rPr>
        <w:t>Application of finger splint; static</w:t>
      </w:r>
    </w:p>
    <w:p w14:paraId="4A19D1CA" w14:textId="5334380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29131</w:t>
      </w:r>
      <w:r w:rsidR="00495992">
        <w:rPr>
          <w:rFonts w:ascii="Times New Roman" w:hAnsi="Times New Roman"/>
        </w:rPr>
        <w:tab/>
      </w:r>
      <w:r w:rsidRPr="00196A9E">
        <w:rPr>
          <w:rFonts w:ascii="Times New Roman" w:hAnsi="Times New Roman"/>
          <w:color w:val="000000"/>
          <w:sz w:val="22"/>
          <w:szCs w:val="22"/>
        </w:rPr>
        <w:t>Application of finger splint; dynamic</w:t>
      </w:r>
    </w:p>
    <w:p w14:paraId="5B91FF42" w14:textId="593717C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29240</w:t>
      </w:r>
      <w:r w:rsidR="00495992">
        <w:rPr>
          <w:rFonts w:ascii="Times New Roman" w:hAnsi="Times New Roman"/>
        </w:rPr>
        <w:tab/>
      </w:r>
      <w:r w:rsidRPr="00196A9E">
        <w:rPr>
          <w:rFonts w:ascii="Times New Roman" w:hAnsi="Times New Roman"/>
          <w:color w:val="000000"/>
          <w:sz w:val="22"/>
          <w:szCs w:val="22"/>
        </w:rPr>
        <w:t>Strapping; shoulder (</w:t>
      </w:r>
      <w:proofErr w:type="spellStart"/>
      <w:r w:rsidRPr="00196A9E">
        <w:rPr>
          <w:rFonts w:ascii="Times New Roman" w:hAnsi="Times New Roman"/>
          <w:color w:val="000000"/>
          <w:sz w:val="22"/>
          <w:szCs w:val="22"/>
        </w:rPr>
        <w:t>eg</w:t>
      </w:r>
      <w:proofErr w:type="spellEnd"/>
      <w:r w:rsidRPr="00196A9E">
        <w:rPr>
          <w:rFonts w:ascii="Times New Roman" w:hAnsi="Times New Roman"/>
          <w:color w:val="000000"/>
          <w:sz w:val="22"/>
          <w:szCs w:val="22"/>
        </w:rPr>
        <w:t xml:space="preserve">, </w:t>
      </w:r>
      <w:proofErr w:type="spellStart"/>
      <w:r w:rsidRPr="00196A9E">
        <w:rPr>
          <w:rFonts w:ascii="Times New Roman" w:hAnsi="Times New Roman"/>
          <w:color w:val="000000"/>
          <w:sz w:val="22"/>
          <w:szCs w:val="22"/>
        </w:rPr>
        <w:t>Velpeau</w:t>
      </w:r>
      <w:proofErr w:type="spellEnd"/>
      <w:r w:rsidRPr="00196A9E">
        <w:rPr>
          <w:rFonts w:ascii="Times New Roman" w:hAnsi="Times New Roman"/>
          <w:color w:val="000000"/>
          <w:sz w:val="22"/>
          <w:szCs w:val="22"/>
        </w:rPr>
        <w:t>)</w:t>
      </w:r>
    </w:p>
    <w:p w14:paraId="0AFA6EC1" w14:textId="5FF250A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29260</w:t>
      </w:r>
      <w:r w:rsidR="00495992">
        <w:rPr>
          <w:rFonts w:ascii="Times New Roman" w:hAnsi="Times New Roman"/>
        </w:rPr>
        <w:tab/>
      </w:r>
      <w:r w:rsidRPr="00196A9E">
        <w:rPr>
          <w:rFonts w:ascii="Times New Roman" w:hAnsi="Times New Roman"/>
          <w:color w:val="000000"/>
          <w:sz w:val="22"/>
          <w:szCs w:val="22"/>
        </w:rPr>
        <w:t>Strapping; elbow or wrist</w:t>
      </w:r>
    </w:p>
    <w:p w14:paraId="4477AB8B" w14:textId="2CAE4AF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29280</w:t>
      </w:r>
      <w:r w:rsidR="00495992">
        <w:rPr>
          <w:rFonts w:ascii="Times New Roman" w:hAnsi="Times New Roman"/>
        </w:rPr>
        <w:tab/>
      </w:r>
      <w:r w:rsidRPr="00196A9E">
        <w:rPr>
          <w:rFonts w:ascii="Times New Roman" w:hAnsi="Times New Roman"/>
          <w:color w:val="000000"/>
          <w:sz w:val="22"/>
          <w:szCs w:val="22"/>
        </w:rPr>
        <w:t>Strapping; hand or finger</w:t>
      </w:r>
    </w:p>
    <w:p w14:paraId="3DFCCDA3" w14:textId="0527AACB"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29505</w:t>
      </w:r>
      <w:r w:rsidR="00495992">
        <w:rPr>
          <w:rFonts w:ascii="Times New Roman" w:hAnsi="Times New Roman"/>
        </w:rPr>
        <w:tab/>
      </w:r>
      <w:r w:rsidRPr="00196A9E">
        <w:rPr>
          <w:rFonts w:ascii="Times New Roman" w:hAnsi="Times New Roman"/>
          <w:color w:val="000000"/>
          <w:sz w:val="22"/>
          <w:szCs w:val="22"/>
        </w:rPr>
        <w:t>Application of long leg splint (thigh to ankle or toes)</w:t>
      </w:r>
    </w:p>
    <w:p w14:paraId="2669AD66" w14:textId="0C3C4B28"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29515</w:t>
      </w:r>
      <w:r w:rsidR="00495992">
        <w:rPr>
          <w:rFonts w:ascii="Times New Roman" w:hAnsi="Times New Roman"/>
        </w:rPr>
        <w:tab/>
      </w:r>
      <w:r w:rsidRPr="00196A9E">
        <w:rPr>
          <w:rFonts w:ascii="Times New Roman" w:hAnsi="Times New Roman"/>
          <w:color w:val="000000"/>
          <w:sz w:val="22"/>
          <w:szCs w:val="22"/>
        </w:rPr>
        <w:t>Application of short leg splint (calf to foot)</w:t>
      </w:r>
    </w:p>
    <w:p w14:paraId="3F2DEAF6" w14:textId="4BF6A00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29530</w:t>
      </w:r>
      <w:r w:rsidR="00495992">
        <w:rPr>
          <w:rFonts w:ascii="Times New Roman" w:hAnsi="Times New Roman"/>
        </w:rPr>
        <w:tab/>
      </w:r>
      <w:r w:rsidRPr="00196A9E">
        <w:rPr>
          <w:rFonts w:ascii="Times New Roman" w:hAnsi="Times New Roman"/>
          <w:color w:val="000000"/>
          <w:sz w:val="22"/>
          <w:szCs w:val="22"/>
        </w:rPr>
        <w:t>Strapping; knee</w:t>
      </w:r>
    </w:p>
    <w:p w14:paraId="5F9BAF17" w14:textId="09E420DF"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29540</w:t>
      </w:r>
      <w:r w:rsidR="00495992">
        <w:rPr>
          <w:rFonts w:ascii="Times New Roman" w:hAnsi="Times New Roman"/>
        </w:rPr>
        <w:tab/>
      </w:r>
      <w:r w:rsidRPr="00196A9E">
        <w:rPr>
          <w:rFonts w:ascii="Times New Roman" w:hAnsi="Times New Roman"/>
          <w:color w:val="000000"/>
          <w:sz w:val="22"/>
          <w:szCs w:val="22"/>
        </w:rPr>
        <w:t>Strapping; ankle and/or foot</w:t>
      </w:r>
    </w:p>
    <w:p w14:paraId="7298E962" w14:textId="6589F6A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29550</w:t>
      </w:r>
      <w:r w:rsidR="00495992">
        <w:rPr>
          <w:rFonts w:ascii="Times New Roman" w:hAnsi="Times New Roman"/>
        </w:rPr>
        <w:tab/>
      </w:r>
      <w:r w:rsidRPr="00196A9E">
        <w:rPr>
          <w:rFonts w:ascii="Times New Roman" w:hAnsi="Times New Roman"/>
          <w:color w:val="000000"/>
          <w:sz w:val="22"/>
          <w:szCs w:val="22"/>
        </w:rPr>
        <w:t>Strapping; toes</w:t>
      </w:r>
    </w:p>
    <w:p w14:paraId="6F3E413F" w14:textId="149F88A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29580</w:t>
      </w:r>
      <w:r w:rsidR="00495992">
        <w:rPr>
          <w:rFonts w:ascii="Times New Roman" w:hAnsi="Times New Roman"/>
        </w:rPr>
        <w:tab/>
      </w:r>
      <w:r w:rsidRPr="00196A9E">
        <w:rPr>
          <w:rFonts w:ascii="Times New Roman" w:hAnsi="Times New Roman"/>
          <w:color w:val="000000"/>
          <w:sz w:val="22"/>
          <w:szCs w:val="22"/>
        </w:rPr>
        <w:t>Strapping; Unna boot</w:t>
      </w:r>
    </w:p>
    <w:p w14:paraId="4259F669" w14:textId="04909A26"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29705</w:t>
      </w:r>
      <w:r w:rsidR="00495992">
        <w:rPr>
          <w:rFonts w:ascii="Times New Roman" w:hAnsi="Times New Roman"/>
        </w:rPr>
        <w:tab/>
      </w:r>
      <w:r w:rsidRPr="00196A9E">
        <w:rPr>
          <w:rFonts w:ascii="Times New Roman" w:hAnsi="Times New Roman"/>
          <w:color w:val="000000"/>
          <w:sz w:val="22"/>
          <w:szCs w:val="22"/>
        </w:rPr>
        <w:t xml:space="preserve">Removal or </w:t>
      </w:r>
      <w:proofErr w:type="spellStart"/>
      <w:r w:rsidRPr="00196A9E">
        <w:rPr>
          <w:rFonts w:ascii="Times New Roman" w:hAnsi="Times New Roman"/>
          <w:color w:val="000000"/>
          <w:sz w:val="22"/>
          <w:szCs w:val="22"/>
        </w:rPr>
        <w:t>bivalving</w:t>
      </w:r>
      <w:proofErr w:type="spellEnd"/>
      <w:r w:rsidRPr="00196A9E">
        <w:rPr>
          <w:rFonts w:ascii="Times New Roman" w:hAnsi="Times New Roman"/>
          <w:color w:val="000000"/>
          <w:sz w:val="22"/>
          <w:szCs w:val="22"/>
        </w:rPr>
        <w:t>; full arm or full leg cast</w:t>
      </w:r>
    </w:p>
    <w:p w14:paraId="104F02F9" w14:textId="6891FBB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30300</w:t>
      </w:r>
      <w:r w:rsidR="00495992">
        <w:rPr>
          <w:rFonts w:ascii="Times New Roman" w:hAnsi="Times New Roman"/>
        </w:rPr>
        <w:tab/>
      </w:r>
      <w:r w:rsidRPr="00196A9E">
        <w:rPr>
          <w:rFonts w:ascii="Times New Roman" w:hAnsi="Times New Roman"/>
          <w:color w:val="000000"/>
          <w:sz w:val="22"/>
          <w:szCs w:val="22"/>
        </w:rPr>
        <w:t>Removal foreign body, intranasal; office type procedure</w:t>
      </w:r>
    </w:p>
    <w:p w14:paraId="4231C25B" w14:textId="41B1484D"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30901</w:t>
      </w:r>
      <w:r w:rsidR="00495992">
        <w:rPr>
          <w:rFonts w:ascii="Times New Roman" w:hAnsi="Times New Roman"/>
        </w:rPr>
        <w:tab/>
      </w:r>
      <w:r w:rsidRPr="00196A9E">
        <w:rPr>
          <w:rFonts w:ascii="Times New Roman" w:hAnsi="Times New Roman"/>
          <w:color w:val="000000"/>
          <w:sz w:val="22"/>
          <w:szCs w:val="22"/>
        </w:rPr>
        <w:t>Control nasal hemorrhage, anterior, simple (limited cautery and/or packing) any method</w:t>
      </w:r>
    </w:p>
    <w:p w14:paraId="09F9E3DF" w14:textId="40C5B437"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30905</w:t>
      </w:r>
      <w:r w:rsidR="00495992">
        <w:rPr>
          <w:rFonts w:ascii="Times New Roman" w:hAnsi="Times New Roman"/>
        </w:rPr>
        <w:tab/>
      </w:r>
      <w:r w:rsidRPr="00196A9E">
        <w:rPr>
          <w:rFonts w:ascii="Times New Roman" w:hAnsi="Times New Roman"/>
          <w:color w:val="000000"/>
          <w:sz w:val="22"/>
          <w:szCs w:val="22"/>
        </w:rPr>
        <w:t>Control nasal hemorrhage, posterior, with posterior nasal packs and/or cautery, any method; initial</w:t>
      </w:r>
    </w:p>
    <w:p w14:paraId="52A78813" w14:textId="3240E33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40830</w:t>
      </w:r>
      <w:r w:rsidR="00495992">
        <w:rPr>
          <w:rFonts w:ascii="Times New Roman" w:hAnsi="Times New Roman"/>
        </w:rPr>
        <w:tab/>
      </w:r>
      <w:r w:rsidRPr="00196A9E">
        <w:rPr>
          <w:rFonts w:ascii="Times New Roman" w:hAnsi="Times New Roman"/>
          <w:color w:val="000000"/>
          <w:sz w:val="22"/>
          <w:szCs w:val="22"/>
        </w:rPr>
        <w:t>Closure of laceration, vestibule of mouth; 2.5 cm or less</w:t>
      </w:r>
    </w:p>
    <w:p w14:paraId="001C253C" w14:textId="6937188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46083</w:t>
      </w:r>
      <w:r w:rsidR="00495992">
        <w:rPr>
          <w:rFonts w:ascii="Times New Roman" w:hAnsi="Times New Roman"/>
        </w:rPr>
        <w:tab/>
      </w:r>
      <w:r w:rsidRPr="00196A9E">
        <w:rPr>
          <w:rFonts w:ascii="Times New Roman" w:hAnsi="Times New Roman"/>
          <w:color w:val="000000"/>
          <w:sz w:val="22"/>
          <w:szCs w:val="22"/>
        </w:rPr>
        <w:t>Incision of thrombosed hemorrhoid, external</w:t>
      </w:r>
    </w:p>
    <w:p w14:paraId="52CD2A97" w14:textId="736616D8" w:rsidR="00196A9E" w:rsidRPr="00495992"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51701</w:t>
      </w:r>
      <w:r w:rsidR="00495992">
        <w:rPr>
          <w:rFonts w:ascii="Times New Roman" w:hAnsi="Times New Roman"/>
        </w:rPr>
        <w:tab/>
      </w:r>
      <w:r w:rsidRPr="00495992">
        <w:rPr>
          <w:rFonts w:ascii="Times New Roman" w:hAnsi="Times New Roman"/>
          <w:sz w:val="22"/>
          <w:szCs w:val="22"/>
        </w:rPr>
        <w:t>Insertion of non-indwelling bladder catheter (eg, straight catheterization for residual urine)</w:t>
      </w:r>
    </w:p>
    <w:p w14:paraId="23E7BAC0" w14:textId="1BA3862E"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51702</w:t>
      </w:r>
      <w:r w:rsidR="00495992">
        <w:rPr>
          <w:rFonts w:ascii="Times New Roman" w:hAnsi="Times New Roman"/>
        </w:rPr>
        <w:tab/>
      </w:r>
      <w:r w:rsidRPr="00196A9E">
        <w:rPr>
          <w:rFonts w:ascii="Times New Roman" w:hAnsi="Times New Roman"/>
          <w:color w:val="000000"/>
          <w:sz w:val="22"/>
          <w:szCs w:val="22"/>
        </w:rPr>
        <w:t>Insertion of temporary indwelling bladder catheter; simple (eg, Foley)</w:t>
      </w:r>
    </w:p>
    <w:p w14:paraId="0BF41C17" w14:textId="421FC515"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64450</w:t>
      </w:r>
      <w:r w:rsidR="00495992">
        <w:rPr>
          <w:rFonts w:ascii="Times New Roman" w:hAnsi="Times New Roman"/>
        </w:rPr>
        <w:tab/>
      </w:r>
      <w:r w:rsidRPr="00196A9E">
        <w:rPr>
          <w:rFonts w:ascii="Times New Roman" w:hAnsi="Times New Roman"/>
          <w:color w:val="000000"/>
          <w:sz w:val="22"/>
          <w:szCs w:val="22"/>
        </w:rPr>
        <w:t>Injection(s), anesthetic agent(s) and/or steroid; other peripheral nerve or branch</w:t>
      </w:r>
    </w:p>
    <w:p w14:paraId="2EE644A5" w14:textId="2A2B1D4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65205</w:t>
      </w:r>
      <w:r w:rsidR="00495992">
        <w:rPr>
          <w:rFonts w:ascii="Times New Roman" w:hAnsi="Times New Roman"/>
        </w:rPr>
        <w:tab/>
      </w:r>
      <w:r w:rsidRPr="00196A9E">
        <w:rPr>
          <w:rFonts w:ascii="Times New Roman" w:hAnsi="Times New Roman"/>
          <w:color w:val="000000"/>
          <w:sz w:val="22"/>
          <w:szCs w:val="22"/>
        </w:rPr>
        <w:t>Removal of foreign body, external eye; conjunctival superficial</w:t>
      </w:r>
    </w:p>
    <w:p w14:paraId="52E440D0" w14:textId="712DCDF1"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69000</w:t>
      </w:r>
      <w:r w:rsidR="00495992">
        <w:rPr>
          <w:rFonts w:ascii="Times New Roman" w:hAnsi="Times New Roman"/>
        </w:rPr>
        <w:tab/>
      </w:r>
      <w:r w:rsidRPr="00196A9E">
        <w:rPr>
          <w:rFonts w:ascii="Times New Roman" w:hAnsi="Times New Roman"/>
          <w:color w:val="000000"/>
          <w:sz w:val="22"/>
          <w:szCs w:val="22"/>
        </w:rPr>
        <w:t xml:space="preserve">Drainage external ear, </w:t>
      </w:r>
      <w:proofErr w:type="gramStart"/>
      <w:r w:rsidRPr="00196A9E">
        <w:rPr>
          <w:rFonts w:ascii="Times New Roman" w:hAnsi="Times New Roman"/>
          <w:color w:val="000000"/>
          <w:sz w:val="22"/>
          <w:szCs w:val="22"/>
        </w:rPr>
        <w:t>abscess</w:t>
      </w:r>
      <w:proofErr w:type="gramEnd"/>
      <w:r w:rsidRPr="00196A9E">
        <w:rPr>
          <w:rFonts w:ascii="Times New Roman" w:hAnsi="Times New Roman"/>
          <w:color w:val="000000"/>
          <w:sz w:val="22"/>
          <w:szCs w:val="22"/>
        </w:rPr>
        <w:t xml:space="preserve"> or hematoma; simple</w:t>
      </w:r>
    </w:p>
    <w:p w14:paraId="1997415C" w14:textId="6481D42C"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69200</w:t>
      </w:r>
      <w:r w:rsidR="00495992">
        <w:rPr>
          <w:rFonts w:ascii="Times New Roman" w:hAnsi="Times New Roman"/>
        </w:rPr>
        <w:tab/>
      </w:r>
      <w:r w:rsidRPr="00196A9E">
        <w:rPr>
          <w:rFonts w:ascii="Times New Roman" w:hAnsi="Times New Roman"/>
          <w:color w:val="000000"/>
          <w:sz w:val="22"/>
          <w:szCs w:val="22"/>
        </w:rPr>
        <w:t>Removal foreign body from external auditory canal; without general anesthesia</w:t>
      </w:r>
    </w:p>
    <w:p w14:paraId="5AB31912" w14:textId="458F7924"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69209</w:t>
      </w:r>
      <w:r w:rsidR="00495992">
        <w:rPr>
          <w:rFonts w:ascii="Times New Roman" w:hAnsi="Times New Roman"/>
        </w:rPr>
        <w:tab/>
      </w:r>
      <w:r w:rsidRPr="00196A9E">
        <w:rPr>
          <w:rFonts w:ascii="Times New Roman" w:hAnsi="Times New Roman"/>
          <w:color w:val="000000"/>
          <w:sz w:val="22"/>
          <w:szCs w:val="22"/>
        </w:rPr>
        <w:t>Removal impacted cerumen using irrigation/lavage, unilateral</w:t>
      </w:r>
    </w:p>
    <w:p w14:paraId="23D5BFA7" w14:textId="766CF6A3" w:rsidR="00196A9E" w:rsidRPr="00196A9E" w:rsidRDefault="00196A9E" w:rsidP="004C1E7C">
      <w:pPr>
        <w:tabs>
          <w:tab w:val="left" w:pos="1080"/>
          <w:tab w:val="left" w:pos="1350"/>
        </w:tabs>
        <w:spacing w:line="240" w:lineRule="exact"/>
        <w:ind w:left="1296" w:hanging="1296"/>
        <w:rPr>
          <w:rFonts w:ascii="Times New Roman" w:hAnsi="Times New Roman"/>
          <w:color w:val="000000"/>
          <w:sz w:val="22"/>
          <w:szCs w:val="22"/>
        </w:rPr>
      </w:pPr>
      <w:r w:rsidRPr="00196A9E">
        <w:rPr>
          <w:rFonts w:ascii="Times New Roman" w:hAnsi="Times New Roman"/>
          <w:color w:val="000000"/>
          <w:sz w:val="22"/>
          <w:szCs w:val="22"/>
        </w:rPr>
        <w:t>69210</w:t>
      </w:r>
      <w:r w:rsidR="00495992">
        <w:rPr>
          <w:rFonts w:ascii="Times New Roman" w:hAnsi="Times New Roman"/>
        </w:rPr>
        <w:tab/>
      </w:r>
      <w:r w:rsidRPr="00196A9E">
        <w:rPr>
          <w:rFonts w:ascii="Times New Roman" w:hAnsi="Times New Roman"/>
          <w:color w:val="000000"/>
          <w:sz w:val="22"/>
          <w:szCs w:val="22"/>
        </w:rPr>
        <w:t>Removal impacted cerumen requiring instrumentation, unilateral</w:t>
      </w:r>
    </w:p>
    <w:p w14:paraId="5A2623A9" w14:textId="77777777" w:rsidR="00196A9E" w:rsidRPr="00196A9E" w:rsidRDefault="00196A9E" w:rsidP="004C1E7C">
      <w:pPr>
        <w:pStyle w:val="ban"/>
        <w:tabs>
          <w:tab w:val="clear" w:pos="1320"/>
          <w:tab w:val="clear" w:pos="1698"/>
          <w:tab w:val="clear" w:pos="2076"/>
          <w:tab w:val="clear" w:pos="2454"/>
          <w:tab w:val="left" w:pos="518"/>
        </w:tabs>
        <w:suppressAutoHyphens w:val="0"/>
        <w:rPr>
          <w:rFonts w:ascii="Times New Roman" w:hAnsi="Times New Roman"/>
          <w:szCs w:val="22"/>
        </w:rPr>
      </w:pPr>
    </w:p>
    <w:p w14:paraId="0432FADE" w14:textId="77777777" w:rsidR="00196A9E" w:rsidRPr="00196A9E" w:rsidRDefault="00196A9E" w:rsidP="004C1E7C">
      <w:pPr>
        <w:pStyle w:val="ban"/>
        <w:tabs>
          <w:tab w:val="clear" w:pos="1320"/>
          <w:tab w:val="clear" w:pos="1698"/>
          <w:tab w:val="clear" w:pos="2076"/>
          <w:tab w:val="clear" w:pos="2454"/>
        </w:tabs>
        <w:suppressAutoHyphens w:val="0"/>
        <w:spacing w:after="120" w:line="240" w:lineRule="exact"/>
        <w:ind w:left="540"/>
        <w:rPr>
          <w:rFonts w:ascii="Times New Roman" w:hAnsi="Times New Roman"/>
          <w:szCs w:val="22"/>
        </w:rPr>
      </w:pPr>
      <w:r w:rsidRPr="00196A9E">
        <w:rPr>
          <w:rFonts w:ascii="Times New Roman" w:hAnsi="Times New Roman"/>
          <w:szCs w:val="22"/>
        </w:rPr>
        <w:t>(D) The following other codes have special requirements or limitations.</w:t>
      </w:r>
    </w:p>
    <w:p w14:paraId="32CEBC6A"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Service</w:t>
      </w:r>
    </w:p>
    <w:p w14:paraId="401EF6F7" w14:textId="77777777" w:rsidR="00196A9E" w:rsidRPr="00196A9E" w:rsidRDefault="00196A9E" w:rsidP="004C1E7C">
      <w:pPr>
        <w:tabs>
          <w:tab w:val="left" w:pos="1080"/>
        </w:tabs>
        <w:spacing w:line="240" w:lineRule="exact"/>
        <w:rPr>
          <w:rFonts w:ascii="Times New Roman" w:hAnsi="Times New Roman"/>
          <w:color w:val="000000"/>
          <w:sz w:val="22"/>
          <w:szCs w:val="22"/>
          <w:u w:val="single"/>
        </w:rPr>
      </w:pPr>
      <w:r w:rsidRPr="00196A9E">
        <w:rPr>
          <w:rFonts w:ascii="Times New Roman" w:hAnsi="Times New Roman"/>
          <w:color w:val="000000"/>
          <w:sz w:val="22"/>
          <w:szCs w:val="22"/>
          <w:u w:val="single"/>
        </w:rPr>
        <w:t>Code</w:t>
      </w:r>
      <w:r w:rsidRPr="00196A9E">
        <w:rPr>
          <w:rFonts w:ascii="Times New Roman" w:hAnsi="Times New Roman"/>
          <w:color w:val="000000"/>
          <w:sz w:val="22"/>
          <w:szCs w:val="22"/>
        </w:rPr>
        <w:tab/>
      </w:r>
      <w:r w:rsidRPr="00196A9E">
        <w:rPr>
          <w:rFonts w:ascii="Times New Roman" w:hAnsi="Times New Roman"/>
          <w:color w:val="000000"/>
          <w:sz w:val="22"/>
          <w:szCs w:val="22"/>
          <w:u w:val="single"/>
        </w:rPr>
        <w:t>Special Requirement or Limitation</w:t>
      </w:r>
    </w:p>
    <w:p w14:paraId="7EF52E01" w14:textId="77777777" w:rsidR="00196A9E" w:rsidRPr="00196A9E" w:rsidRDefault="00196A9E" w:rsidP="004C1E7C">
      <w:pPr>
        <w:pStyle w:val="ban"/>
        <w:tabs>
          <w:tab w:val="left" w:pos="518"/>
          <w:tab w:val="left" w:pos="960"/>
        </w:tabs>
        <w:rPr>
          <w:rFonts w:ascii="Times New Roman" w:hAnsi="Times New Roman"/>
          <w:szCs w:val="22"/>
        </w:rPr>
      </w:pPr>
    </w:p>
    <w:p w14:paraId="1EF2D91F" w14:textId="79FDDCFF" w:rsidR="00196A9E" w:rsidRPr="00196A9E" w:rsidRDefault="00196A9E" w:rsidP="004C1E7C">
      <w:pPr>
        <w:pStyle w:val="ban"/>
        <w:tabs>
          <w:tab w:val="clear" w:pos="1320"/>
          <w:tab w:val="left" w:pos="518"/>
          <w:tab w:val="left" w:pos="960"/>
        </w:tabs>
        <w:ind w:left="1260" w:hanging="1296"/>
        <w:rPr>
          <w:rFonts w:ascii="Times New Roman" w:hAnsi="Times New Roman"/>
          <w:szCs w:val="22"/>
        </w:rPr>
      </w:pPr>
      <w:r w:rsidRPr="00196A9E">
        <w:rPr>
          <w:rFonts w:ascii="Times New Roman" w:hAnsi="Times New Roman"/>
          <w:szCs w:val="22"/>
        </w:rPr>
        <w:t>A6448</w:t>
      </w:r>
      <w:r w:rsidR="00495992">
        <w:rPr>
          <w:rFonts w:ascii="Times New Roman" w:hAnsi="Times New Roman"/>
          <w:szCs w:val="22"/>
        </w:rPr>
        <w:tab/>
      </w:r>
      <w:r w:rsidRPr="00196A9E">
        <w:rPr>
          <w:rFonts w:ascii="Times New Roman" w:hAnsi="Times New Roman"/>
          <w:szCs w:val="22"/>
        </w:rPr>
        <w:t>Light compression bandage, elastic, knitted/woven</w:t>
      </w:r>
    </w:p>
    <w:p w14:paraId="65803E5F" w14:textId="6CAF1943" w:rsidR="00196A9E" w:rsidRPr="00196A9E" w:rsidRDefault="00196A9E" w:rsidP="004C1E7C">
      <w:pPr>
        <w:pStyle w:val="ban"/>
        <w:tabs>
          <w:tab w:val="clear" w:pos="1320"/>
          <w:tab w:val="left" w:pos="518"/>
          <w:tab w:val="left" w:pos="960"/>
        </w:tabs>
        <w:ind w:left="1260" w:hanging="1296"/>
        <w:rPr>
          <w:rFonts w:ascii="Times New Roman" w:hAnsi="Times New Roman"/>
          <w:szCs w:val="22"/>
        </w:rPr>
      </w:pPr>
      <w:r w:rsidRPr="00196A9E">
        <w:rPr>
          <w:rFonts w:ascii="Times New Roman" w:hAnsi="Times New Roman"/>
          <w:szCs w:val="22"/>
        </w:rPr>
        <w:t>A6449</w:t>
      </w:r>
      <w:r w:rsidR="00495992">
        <w:rPr>
          <w:rFonts w:ascii="Times New Roman" w:hAnsi="Times New Roman"/>
          <w:szCs w:val="22"/>
        </w:rPr>
        <w:tab/>
      </w:r>
      <w:r w:rsidRPr="00196A9E">
        <w:rPr>
          <w:rFonts w:ascii="Times New Roman" w:hAnsi="Times New Roman"/>
          <w:szCs w:val="22"/>
        </w:rPr>
        <w:t>Light compression bandage, elastic, knitted/woven</w:t>
      </w:r>
    </w:p>
    <w:p w14:paraId="03E5A0A0" w14:textId="205C0447"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E0100</w:t>
      </w:r>
      <w:r w:rsidR="00495992">
        <w:rPr>
          <w:rFonts w:ascii="Times New Roman" w:hAnsi="Times New Roman"/>
          <w:szCs w:val="22"/>
        </w:rPr>
        <w:tab/>
      </w:r>
      <w:r w:rsidRPr="00196A9E">
        <w:rPr>
          <w:rFonts w:ascii="Times New Roman" w:hAnsi="Times New Roman"/>
          <w:szCs w:val="22"/>
        </w:rPr>
        <w:t>Cane adjust/fixed used in durable medical equipment</w:t>
      </w:r>
    </w:p>
    <w:p w14:paraId="1B4FD300" w14:textId="3554B88F" w:rsidR="00196A9E" w:rsidRPr="00196A9E" w:rsidRDefault="00196A9E" w:rsidP="00495992">
      <w:pPr>
        <w:pStyle w:val="ban"/>
        <w:tabs>
          <w:tab w:val="clear" w:pos="1320"/>
          <w:tab w:val="clear" w:pos="1698"/>
          <w:tab w:val="clear" w:pos="2076"/>
          <w:tab w:val="clear" w:pos="2454"/>
        </w:tabs>
        <w:ind w:left="990" w:hanging="990"/>
        <w:rPr>
          <w:rFonts w:ascii="Times New Roman" w:hAnsi="Times New Roman"/>
          <w:szCs w:val="22"/>
        </w:rPr>
      </w:pPr>
      <w:r w:rsidRPr="00196A9E">
        <w:rPr>
          <w:rFonts w:ascii="Times New Roman" w:hAnsi="Times New Roman"/>
          <w:szCs w:val="22"/>
        </w:rPr>
        <w:t>E0105</w:t>
      </w:r>
      <w:r w:rsidR="00495992">
        <w:rPr>
          <w:rFonts w:ascii="Times New Roman" w:hAnsi="Times New Roman"/>
          <w:szCs w:val="22"/>
        </w:rPr>
        <w:tab/>
      </w:r>
      <w:r w:rsidRPr="00196A9E">
        <w:rPr>
          <w:rFonts w:ascii="Times New Roman" w:hAnsi="Times New Roman"/>
          <w:szCs w:val="22"/>
        </w:rPr>
        <w:t>Cane, quad or three prongs, used in Used durable medical equipment</w:t>
      </w:r>
    </w:p>
    <w:p w14:paraId="605E554E" w14:textId="46281CC7" w:rsidR="00196A9E" w:rsidRPr="00196A9E" w:rsidRDefault="00196A9E" w:rsidP="004C1E7C">
      <w:pPr>
        <w:pStyle w:val="ban"/>
        <w:tabs>
          <w:tab w:val="left" w:pos="518"/>
          <w:tab w:val="left" w:pos="960"/>
        </w:tabs>
        <w:rPr>
          <w:rFonts w:ascii="Times New Roman" w:hAnsi="Times New Roman"/>
          <w:szCs w:val="22"/>
        </w:rPr>
      </w:pPr>
      <w:r w:rsidRPr="00196A9E">
        <w:rPr>
          <w:rFonts w:ascii="Times New Roman" w:hAnsi="Times New Roman"/>
          <w:szCs w:val="22"/>
        </w:rPr>
        <w:t>E0110</w:t>
      </w:r>
      <w:r w:rsidR="00495992">
        <w:rPr>
          <w:rFonts w:ascii="Times New Roman" w:hAnsi="Times New Roman"/>
          <w:szCs w:val="22"/>
        </w:rPr>
        <w:tab/>
      </w:r>
      <w:r w:rsidRPr="00196A9E">
        <w:rPr>
          <w:rFonts w:ascii="Times New Roman" w:hAnsi="Times New Roman"/>
          <w:szCs w:val="22"/>
        </w:rPr>
        <w:t>Crutches, forearm, includes crutches used in used durable medical equipment</w:t>
      </w:r>
    </w:p>
    <w:p w14:paraId="1DFB74EB" w14:textId="3F014B84"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E0114</w:t>
      </w:r>
      <w:r w:rsidR="00495992">
        <w:rPr>
          <w:rFonts w:ascii="Times New Roman" w:hAnsi="Times New Roman"/>
          <w:szCs w:val="22"/>
        </w:rPr>
        <w:tab/>
      </w:r>
      <w:r w:rsidRPr="00196A9E">
        <w:rPr>
          <w:rFonts w:ascii="Times New Roman" w:hAnsi="Times New Roman"/>
          <w:szCs w:val="22"/>
        </w:rPr>
        <w:t>Crutches, forearm, includes crutches used in used durable medical equipment</w:t>
      </w:r>
    </w:p>
    <w:p w14:paraId="52C11E35" w14:textId="2C605F2C" w:rsidR="00196A9E" w:rsidRPr="00196A9E" w:rsidRDefault="00196A9E" w:rsidP="004C1E7C">
      <w:pPr>
        <w:pStyle w:val="ban"/>
        <w:tabs>
          <w:tab w:val="clear" w:pos="1320"/>
          <w:tab w:val="left" w:pos="518"/>
          <w:tab w:val="left" w:pos="960"/>
        </w:tabs>
        <w:suppressAutoHyphens w:val="0"/>
        <w:ind w:left="1296" w:hanging="1296"/>
        <w:rPr>
          <w:rFonts w:ascii="Times New Roman" w:hAnsi="Times New Roman"/>
          <w:szCs w:val="22"/>
        </w:rPr>
      </w:pPr>
      <w:r w:rsidRPr="00196A9E">
        <w:rPr>
          <w:rFonts w:ascii="Times New Roman" w:hAnsi="Times New Roman"/>
          <w:szCs w:val="22"/>
        </w:rPr>
        <w:t>E0117</w:t>
      </w:r>
      <w:r w:rsidR="00495992">
        <w:rPr>
          <w:rFonts w:ascii="Times New Roman" w:hAnsi="Times New Roman"/>
          <w:szCs w:val="22"/>
        </w:rPr>
        <w:tab/>
      </w:r>
      <w:r w:rsidRPr="00196A9E">
        <w:rPr>
          <w:rFonts w:ascii="Times New Roman" w:hAnsi="Times New Roman"/>
          <w:szCs w:val="22"/>
        </w:rPr>
        <w:t>Underarm spring assist crutch used in used durable medical equipment</w:t>
      </w:r>
    </w:p>
    <w:p w14:paraId="55B0B1FE" w14:textId="32F572A5" w:rsidR="00196A9E" w:rsidRPr="00196A9E" w:rsidRDefault="00196A9E" w:rsidP="004C1E7C">
      <w:pPr>
        <w:pStyle w:val="ban"/>
        <w:tabs>
          <w:tab w:val="left" w:pos="518"/>
          <w:tab w:val="left" w:pos="960"/>
        </w:tabs>
        <w:ind w:left="1296" w:hanging="1296"/>
        <w:rPr>
          <w:rFonts w:ascii="Times New Roman" w:hAnsi="Times New Roman"/>
          <w:szCs w:val="22"/>
        </w:rPr>
      </w:pPr>
      <w:r w:rsidRPr="00196A9E">
        <w:rPr>
          <w:rFonts w:ascii="Times New Roman" w:hAnsi="Times New Roman"/>
          <w:szCs w:val="22"/>
        </w:rPr>
        <w:t>J0171</w:t>
      </w:r>
      <w:r w:rsidR="00495992">
        <w:rPr>
          <w:rFonts w:ascii="Times New Roman" w:hAnsi="Times New Roman"/>
          <w:szCs w:val="22"/>
        </w:rPr>
        <w:tab/>
      </w:r>
      <w:r w:rsidRPr="00196A9E">
        <w:rPr>
          <w:rFonts w:ascii="Times New Roman" w:hAnsi="Times New Roman"/>
          <w:szCs w:val="22"/>
        </w:rPr>
        <w:t>Adrenalin epinephrine inject</w:t>
      </w:r>
    </w:p>
    <w:p w14:paraId="0F9D1BBE" w14:textId="77777777" w:rsidR="00196A9E" w:rsidRDefault="00196A9E" w:rsidP="004C1E7C">
      <w:pPr>
        <w:pStyle w:val="Header"/>
        <w:tabs>
          <w:tab w:val="clear" w:pos="4320"/>
          <w:tab w:val="clear" w:pos="8640"/>
          <w:tab w:val="left" w:pos="3420"/>
        </w:tabs>
        <w:rPr>
          <w:sz w:val="22"/>
          <w:szCs w:val="22"/>
          <w:lang w:val="fr-FR"/>
        </w:rPr>
      </w:pPr>
      <w:r>
        <w:rPr>
          <w:sz w:val="22"/>
          <w:szCs w:val="22"/>
          <w:lang w:val="fr-FR"/>
        </w:rPr>
        <w:br w:type="page"/>
      </w:r>
    </w:p>
    <w:p w14:paraId="76A935D6" w14:textId="43A442A2" w:rsidR="00196A9E" w:rsidRPr="00196A9E" w:rsidRDefault="00196A9E" w:rsidP="004C1E7C">
      <w:pPr>
        <w:pStyle w:val="Header"/>
        <w:tabs>
          <w:tab w:val="clear" w:pos="4320"/>
          <w:tab w:val="clear" w:pos="8640"/>
          <w:tab w:val="left" w:pos="3420"/>
        </w:tabs>
        <w:rPr>
          <w:sz w:val="22"/>
          <w:szCs w:val="22"/>
          <w:u w:val="single"/>
          <w:lang w:val="fr-FR"/>
        </w:rPr>
      </w:pPr>
      <w:r w:rsidRPr="00196A9E">
        <w:rPr>
          <w:sz w:val="22"/>
          <w:szCs w:val="22"/>
          <w:lang w:val="fr-FR"/>
        </w:rPr>
        <w:lastRenderedPageBreak/>
        <w:t xml:space="preserve">604  </w:t>
      </w:r>
      <w:r w:rsidRPr="00196A9E">
        <w:rPr>
          <w:sz w:val="22"/>
          <w:szCs w:val="22"/>
          <w:u w:val="single"/>
          <w:lang w:val="fr-FR"/>
        </w:rPr>
        <w:t>Payable Vaccine, Visit, and Surgery Service Codes</w:t>
      </w:r>
      <w:r w:rsidRPr="00196A9E">
        <w:rPr>
          <w:sz w:val="22"/>
          <w:szCs w:val="22"/>
          <w:lang w:val="fr-FR"/>
        </w:rPr>
        <w:t xml:space="preserve"> (cont.)</w:t>
      </w:r>
    </w:p>
    <w:p w14:paraId="54834768" w14:textId="77777777" w:rsidR="00196A9E" w:rsidRDefault="00196A9E" w:rsidP="004C1E7C">
      <w:pPr>
        <w:pStyle w:val="ban"/>
        <w:tabs>
          <w:tab w:val="left" w:pos="518"/>
          <w:tab w:val="left" w:pos="960"/>
        </w:tabs>
        <w:rPr>
          <w:rFonts w:ascii="Times New Roman" w:hAnsi="Times New Roman"/>
          <w:szCs w:val="22"/>
        </w:rPr>
      </w:pPr>
    </w:p>
    <w:p w14:paraId="4B573394" w14:textId="4F2AEE5B" w:rsidR="00196A9E" w:rsidRPr="00D57D26" w:rsidRDefault="00196A9E" w:rsidP="004C1E7C">
      <w:pPr>
        <w:pStyle w:val="ban"/>
        <w:tabs>
          <w:tab w:val="left" w:pos="518"/>
          <w:tab w:val="left" w:pos="960"/>
        </w:tabs>
        <w:ind w:left="1296" w:hanging="1296"/>
        <w:rPr>
          <w:rFonts w:ascii="Times New Roman" w:hAnsi="Times New Roman"/>
          <w:szCs w:val="22"/>
        </w:rPr>
      </w:pPr>
      <w:r w:rsidRPr="00D57D26">
        <w:rPr>
          <w:rFonts w:ascii="Times New Roman" w:hAnsi="Times New Roman"/>
          <w:szCs w:val="22"/>
        </w:rPr>
        <w:t>J0295</w:t>
      </w:r>
      <w:r w:rsidR="00495992">
        <w:tab/>
      </w:r>
      <w:r w:rsidRPr="000F2CFA">
        <w:rPr>
          <w:rFonts w:ascii="Times New Roman" w:hAnsi="Times New Roman"/>
          <w:szCs w:val="22"/>
        </w:rPr>
        <w:t>Injection, ampicillin sodium/sulbactam sodium</w:t>
      </w:r>
    </w:p>
    <w:p w14:paraId="6B628396" w14:textId="5127F621"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J0561</w:t>
      </w:r>
      <w:r w:rsidR="00495992">
        <w:tab/>
      </w:r>
      <w:r w:rsidRPr="0002493F">
        <w:rPr>
          <w:rFonts w:ascii="Times New Roman" w:hAnsi="Times New Roman"/>
          <w:szCs w:val="22"/>
        </w:rPr>
        <w:t>Injection, penicillin g benzathine</w:t>
      </w:r>
    </w:p>
    <w:p w14:paraId="3D5F14FE" w14:textId="56B827B7"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J0696</w:t>
      </w:r>
      <w:r w:rsidR="00495992">
        <w:rPr>
          <w:rFonts w:ascii="Times New Roman" w:hAnsi="Times New Roman"/>
          <w:szCs w:val="22"/>
        </w:rPr>
        <w:tab/>
      </w:r>
      <w:r w:rsidRPr="0002493F">
        <w:rPr>
          <w:rFonts w:ascii="Times New Roman" w:hAnsi="Times New Roman"/>
          <w:szCs w:val="22"/>
        </w:rPr>
        <w:t>I</w:t>
      </w:r>
      <w:r w:rsidRPr="0002493F">
        <w:rPr>
          <w:rFonts w:ascii="Times New Roman" w:hAnsi="Times New Roman"/>
          <w:szCs w:val="22"/>
          <w:shd w:val="clear" w:color="auto" w:fill="FFFFFF"/>
        </w:rPr>
        <w:t>njection, ceftriaxone sodium</w:t>
      </w:r>
      <w:r w:rsidRPr="0002493F">
        <w:t xml:space="preserve"> </w:t>
      </w:r>
    </w:p>
    <w:p w14:paraId="03B525B9" w14:textId="176089E3"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J0780</w:t>
      </w:r>
      <w:r w:rsidR="00495992">
        <w:tab/>
      </w:r>
      <w:r w:rsidRPr="004528AD">
        <w:rPr>
          <w:rFonts w:ascii="Times New Roman" w:hAnsi="Times New Roman"/>
          <w:szCs w:val="22"/>
        </w:rPr>
        <w:t>Injection, prochlorperazine</w:t>
      </w:r>
    </w:p>
    <w:p w14:paraId="5774EEB1" w14:textId="4240EFD8"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J1030</w:t>
      </w:r>
      <w:r w:rsidR="00495992">
        <w:tab/>
      </w:r>
      <w:r w:rsidRPr="004528AD">
        <w:rPr>
          <w:rFonts w:ascii="Times New Roman" w:hAnsi="Times New Roman"/>
          <w:szCs w:val="22"/>
        </w:rPr>
        <w:t>Injection, methylprednisolone acetate</w:t>
      </w:r>
    </w:p>
    <w:p w14:paraId="3BF5D6E4" w14:textId="749E45E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J1040</w:t>
      </w:r>
      <w:r w:rsidR="00495992">
        <w:tab/>
      </w:r>
      <w:r w:rsidRPr="004528AD">
        <w:rPr>
          <w:rFonts w:ascii="Times New Roman" w:hAnsi="Times New Roman"/>
          <w:szCs w:val="22"/>
        </w:rPr>
        <w:t>Injection, methylprednisolone acetate</w:t>
      </w:r>
    </w:p>
    <w:p w14:paraId="6141B374" w14:textId="5BFC3C5D"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J1100</w:t>
      </w:r>
      <w:r w:rsidR="00495992">
        <w:tab/>
      </w:r>
      <w:r w:rsidRPr="00FE64EB">
        <w:rPr>
          <w:rFonts w:ascii="Times New Roman" w:hAnsi="Times New Roman"/>
          <w:szCs w:val="22"/>
        </w:rPr>
        <w:t>Injection, dexamethasone sodium phosphate</w:t>
      </w:r>
    </w:p>
    <w:p w14:paraId="308E660C" w14:textId="25D00CFC"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J1200</w:t>
      </w:r>
      <w:r w:rsidR="00495992">
        <w:tab/>
      </w:r>
      <w:r w:rsidRPr="00FE64EB">
        <w:rPr>
          <w:rFonts w:ascii="Times New Roman" w:hAnsi="Times New Roman"/>
          <w:szCs w:val="22"/>
        </w:rPr>
        <w:t xml:space="preserve">Injection, diphenhydramine </w:t>
      </w:r>
      <w:proofErr w:type="spellStart"/>
      <w:r w:rsidRPr="00FE64EB">
        <w:rPr>
          <w:rFonts w:ascii="Times New Roman" w:hAnsi="Times New Roman"/>
          <w:szCs w:val="22"/>
        </w:rPr>
        <w:t>hcl</w:t>
      </w:r>
      <w:proofErr w:type="spellEnd"/>
    </w:p>
    <w:p w14:paraId="61EDAC54" w14:textId="3A7E399B"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J1815</w:t>
      </w:r>
      <w:r w:rsidR="00495992">
        <w:rPr>
          <w:rFonts w:ascii="Times New Roman" w:hAnsi="Times New Roman"/>
          <w:szCs w:val="22"/>
        </w:rPr>
        <w:tab/>
      </w:r>
      <w:r>
        <w:rPr>
          <w:rFonts w:ascii="Times New Roman" w:hAnsi="Times New Roman"/>
          <w:szCs w:val="22"/>
        </w:rPr>
        <w:t>Insulin injection</w:t>
      </w:r>
    </w:p>
    <w:p w14:paraId="75F907C7" w14:textId="76A0451C"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J1885</w:t>
      </w:r>
      <w:r w:rsidR="00495992">
        <w:tab/>
      </w:r>
      <w:r w:rsidRPr="00FE64EB">
        <w:rPr>
          <w:rFonts w:ascii="Times New Roman" w:hAnsi="Times New Roman"/>
          <w:szCs w:val="22"/>
        </w:rPr>
        <w:t>Injection, ketorolac tromethamine</w:t>
      </w:r>
    </w:p>
    <w:p w14:paraId="6DAC4165" w14:textId="70ACFEB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J2405</w:t>
      </w:r>
      <w:r w:rsidR="00495992">
        <w:tab/>
      </w:r>
      <w:r w:rsidRPr="00FE64EB">
        <w:rPr>
          <w:rFonts w:ascii="Times New Roman" w:hAnsi="Times New Roman"/>
          <w:szCs w:val="22"/>
        </w:rPr>
        <w:t>Injection, ondansetron hydrochloride</w:t>
      </w:r>
    </w:p>
    <w:p w14:paraId="0455B34F" w14:textId="7EB22A9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J2550</w:t>
      </w:r>
      <w:r w:rsidR="00495992">
        <w:tab/>
      </w:r>
      <w:r w:rsidRPr="00FE64EB">
        <w:rPr>
          <w:rFonts w:ascii="Times New Roman" w:hAnsi="Times New Roman"/>
          <w:szCs w:val="22"/>
        </w:rPr>
        <w:t xml:space="preserve">Injection, promethazine </w:t>
      </w:r>
      <w:proofErr w:type="spellStart"/>
      <w:r w:rsidRPr="00FE64EB">
        <w:rPr>
          <w:rFonts w:ascii="Times New Roman" w:hAnsi="Times New Roman"/>
          <w:szCs w:val="22"/>
        </w:rPr>
        <w:t>hcl</w:t>
      </w:r>
      <w:proofErr w:type="spellEnd"/>
    </w:p>
    <w:p w14:paraId="66CC9BAA" w14:textId="1162892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J2920</w:t>
      </w:r>
      <w:r w:rsidR="00495992">
        <w:tab/>
      </w:r>
      <w:r w:rsidRPr="00FA3DC6">
        <w:rPr>
          <w:rFonts w:ascii="Times New Roman" w:hAnsi="Times New Roman"/>
          <w:szCs w:val="22"/>
        </w:rPr>
        <w:t>Methylprednisolone injection</w:t>
      </w:r>
    </w:p>
    <w:p w14:paraId="527CAAEA" w14:textId="3BB08ECE"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J2930</w:t>
      </w:r>
      <w:r w:rsidR="00495992">
        <w:rPr>
          <w:rFonts w:ascii="Times New Roman" w:hAnsi="Times New Roman"/>
          <w:szCs w:val="22"/>
        </w:rPr>
        <w:tab/>
      </w:r>
      <w:r w:rsidRPr="00FA3DC6">
        <w:rPr>
          <w:rFonts w:ascii="Times New Roman" w:hAnsi="Times New Roman"/>
          <w:szCs w:val="22"/>
        </w:rPr>
        <w:t>Methylprednisolone injection</w:t>
      </w:r>
    </w:p>
    <w:p w14:paraId="13B5AAE7" w14:textId="1C671BB5"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J3030</w:t>
      </w:r>
      <w:r w:rsidR="00495992">
        <w:tab/>
      </w:r>
      <w:r w:rsidRPr="00FA3DC6">
        <w:rPr>
          <w:rFonts w:ascii="Times New Roman" w:hAnsi="Times New Roman"/>
          <w:szCs w:val="22"/>
        </w:rPr>
        <w:t>Injection, sumatriptan succinate, 6 mg</w:t>
      </w:r>
    </w:p>
    <w:p w14:paraId="3B6A15DE" w14:textId="75DBDF69"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J3301</w:t>
      </w:r>
      <w:r w:rsidR="00495992">
        <w:tab/>
      </w:r>
      <w:r w:rsidRPr="00FA3DC6">
        <w:rPr>
          <w:rFonts w:ascii="Times New Roman" w:hAnsi="Times New Roman"/>
          <w:szCs w:val="22"/>
        </w:rPr>
        <w:t>Injection, triamcinolone acetonide</w:t>
      </w:r>
    </w:p>
    <w:p w14:paraId="6FD5B718" w14:textId="72EBF6CA"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J7030</w:t>
      </w:r>
      <w:r w:rsidR="00495992">
        <w:tab/>
      </w:r>
      <w:r w:rsidRPr="00FA3DC6">
        <w:rPr>
          <w:rFonts w:ascii="Times New Roman" w:hAnsi="Times New Roman"/>
          <w:szCs w:val="22"/>
        </w:rPr>
        <w:t>Infusion, normal saline solution</w:t>
      </w:r>
    </w:p>
    <w:p w14:paraId="74DDFE90" w14:textId="5CFC05B1"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J7040</w:t>
      </w:r>
      <w:r w:rsidR="00495992">
        <w:tab/>
      </w:r>
      <w:r w:rsidRPr="00FA3DC6">
        <w:rPr>
          <w:rFonts w:ascii="Times New Roman" w:hAnsi="Times New Roman"/>
          <w:szCs w:val="22"/>
        </w:rPr>
        <w:t>Infusion, normal saline solution</w:t>
      </w:r>
    </w:p>
    <w:p w14:paraId="037BDB6B" w14:textId="210AF765"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J7510</w:t>
      </w:r>
      <w:r w:rsidR="00495992">
        <w:tab/>
      </w:r>
      <w:r w:rsidRPr="00FA3DC6">
        <w:rPr>
          <w:rFonts w:ascii="Times New Roman" w:hAnsi="Times New Roman"/>
          <w:szCs w:val="22"/>
        </w:rPr>
        <w:t>Prednisolone oral per 5 mg</w:t>
      </w:r>
    </w:p>
    <w:p w14:paraId="419D4A26" w14:textId="69BCC6DA"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J7512</w:t>
      </w:r>
      <w:r w:rsidR="00495992">
        <w:tab/>
      </w:r>
      <w:r w:rsidRPr="00FA3DC6">
        <w:rPr>
          <w:rFonts w:ascii="Times New Roman" w:hAnsi="Times New Roman"/>
          <w:szCs w:val="22"/>
        </w:rPr>
        <w:t xml:space="preserve">Prednisone, immediate </w:t>
      </w:r>
      <w:proofErr w:type="gramStart"/>
      <w:r w:rsidRPr="00FA3DC6">
        <w:rPr>
          <w:rFonts w:ascii="Times New Roman" w:hAnsi="Times New Roman"/>
          <w:szCs w:val="22"/>
        </w:rPr>
        <w:t>release</w:t>
      </w:r>
      <w:proofErr w:type="gramEnd"/>
      <w:r w:rsidRPr="00FA3DC6">
        <w:rPr>
          <w:rFonts w:ascii="Times New Roman" w:hAnsi="Times New Roman"/>
          <w:szCs w:val="22"/>
        </w:rPr>
        <w:t xml:space="preserve"> or delayed release</w:t>
      </w:r>
    </w:p>
    <w:p w14:paraId="4A326913" w14:textId="5A92883E"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L0120</w:t>
      </w:r>
      <w:r w:rsidR="00495992">
        <w:tab/>
      </w:r>
      <w:r w:rsidRPr="00BB5D15">
        <w:rPr>
          <w:rFonts w:ascii="Times New Roman" w:hAnsi="Times New Roman"/>
          <w:szCs w:val="22"/>
        </w:rPr>
        <w:t>Cervical, flexible, non-adjustable, prefabricated, off-the-shelf</w:t>
      </w:r>
    </w:p>
    <w:p w14:paraId="0AF5CC81" w14:textId="7E8E01FB"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L1810</w:t>
      </w:r>
      <w:r w:rsidR="00495992">
        <w:tab/>
      </w:r>
      <w:r w:rsidRPr="00BB5D15">
        <w:rPr>
          <w:rFonts w:ascii="Times New Roman" w:hAnsi="Times New Roman"/>
          <w:szCs w:val="22"/>
        </w:rPr>
        <w:t>Knee orthosis, elastic with joints</w:t>
      </w:r>
    </w:p>
    <w:p w14:paraId="12B33919" w14:textId="7195AA78"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L1812</w:t>
      </w:r>
      <w:r w:rsidR="00495992">
        <w:tab/>
      </w:r>
      <w:r w:rsidRPr="00BB5D15">
        <w:rPr>
          <w:rFonts w:ascii="Times New Roman" w:hAnsi="Times New Roman"/>
          <w:szCs w:val="22"/>
        </w:rPr>
        <w:t>Knee orthosis, elastic with joints, prefabricated</w:t>
      </w:r>
    </w:p>
    <w:p w14:paraId="00A22B75" w14:textId="0D26E15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L1830</w:t>
      </w:r>
      <w:r w:rsidR="00495992">
        <w:tab/>
      </w:r>
      <w:r w:rsidRPr="00BB5D15">
        <w:rPr>
          <w:rFonts w:ascii="Times New Roman" w:hAnsi="Times New Roman"/>
          <w:szCs w:val="22"/>
        </w:rPr>
        <w:t>Knee orthosis, elastic with joints, prefabricated</w:t>
      </w:r>
    </w:p>
    <w:p w14:paraId="6869E3E5" w14:textId="030B4240"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L1832</w:t>
      </w:r>
      <w:r w:rsidR="00495992">
        <w:tab/>
      </w:r>
      <w:r w:rsidRPr="00BB5D15">
        <w:rPr>
          <w:rFonts w:ascii="Times New Roman" w:hAnsi="Times New Roman"/>
          <w:szCs w:val="22"/>
        </w:rPr>
        <w:t>Knee orthosis, immobilizer, canvas longitudinal, prefabricated</w:t>
      </w:r>
    </w:p>
    <w:p w14:paraId="4158B178" w14:textId="31D4507F"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L1833</w:t>
      </w:r>
      <w:r w:rsidR="00495992">
        <w:tab/>
      </w:r>
      <w:r w:rsidRPr="00BB5D15">
        <w:rPr>
          <w:rFonts w:ascii="Times New Roman" w:hAnsi="Times New Roman"/>
          <w:szCs w:val="22"/>
        </w:rPr>
        <w:t>Knee orthosis, adjustable knee joints</w:t>
      </w:r>
    </w:p>
    <w:p w14:paraId="029D0F68" w14:textId="3F8E19E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L3260</w:t>
      </w:r>
      <w:r w:rsidR="00495992">
        <w:tab/>
      </w:r>
      <w:r w:rsidRPr="00BB5D15">
        <w:rPr>
          <w:rFonts w:ascii="Times New Roman" w:hAnsi="Times New Roman"/>
          <w:szCs w:val="22"/>
        </w:rPr>
        <w:t>Surgical boot/shoe</w:t>
      </w:r>
    </w:p>
    <w:p w14:paraId="5E64AED8" w14:textId="69C89E9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L3807</w:t>
      </w:r>
      <w:r w:rsidR="00495992">
        <w:tab/>
      </w:r>
      <w:r w:rsidRPr="00BB5D15">
        <w:rPr>
          <w:rFonts w:ascii="Times New Roman" w:hAnsi="Times New Roman"/>
          <w:szCs w:val="22"/>
        </w:rPr>
        <w:t>Wrist hand finger orthosis</w:t>
      </w:r>
    </w:p>
    <w:p w14:paraId="579478CD" w14:textId="46E6AEA2"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L3809</w:t>
      </w:r>
      <w:r w:rsidR="00495992">
        <w:tab/>
      </w:r>
      <w:r w:rsidRPr="00BB5D15">
        <w:rPr>
          <w:rFonts w:ascii="Times New Roman" w:hAnsi="Times New Roman"/>
          <w:szCs w:val="22"/>
        </w:rPr>
        <w:t>Wrist hand</w:t>
      </w:r>
      <w:r>
        <w:rPr>
          <w:rFonts w:ascii="Times New Roman" w:hAnsi="Times New Roman"/>
          <w:szCs w:val="22"/>
        </w:rPr>
        <w:t xml:space="preserve"> finger orthosis, without joint</w:t>
      </w:r>
      <w:r w:rsidRPr="00BB5D15">
        <w:rPr>
          <w:rFonts w:ascii="Times New Roman" w:hAnsi="Times New Roman"/>
          <w:szCs w:val="22"/>
        </w:rPr>
        <w:t>(s)</w:t>
      </w:r>
    </w:p>
    <w:p w14:paraId="75EB2344" w14:textId="433B3587"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L3908</w:t>
      </w:r>
      <w:r w:rsidR="00495992">
        <w:tab/>
      </w:r>
      <w:r w:rsidRPr="00744371">
        <w:rPr>
          <w:rFonts w:ascii="Times New Roman" w:hAnsi="Times New Roman"/>
          <w:szCs w:val="22"/>
        </w:rPr>
        <w:t>Wrist hand orthosis, wrist extension control cock-up</w:t>
      </w:r>
    </w:p>
    <w:p w14:paraId="58B4DCE4" w14:textId="6AEDC39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L3925</w:t>
      </w:r>
      <w:r w:rsidR="00495992">
        <w:tab/>
      </w:r>
      <w:r w:rsidRPr="00744371">
        <w:rPr>
          <w:rFonts w:ascii="Times New Roman" w:hAnsi="Times New Roman"/>
          <w:szCs w:val="22"/>
        </w:rPr>
        <w:t>Finger orthosis, proximal interphalangeal (pip)/distal interphalangeal (dip)</w:t>
      </w:r>
    </w:p>
    <w:p w14:paraId="2D8AF3F7" w14:textId="2A7A6DC6"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L3984</w:t>
      </w:r>
      <w:r w:rsidR="00495992">
        <w:tab/>
      </w:r>
      <w:r w:rsidRPr="00744371">
        <w:rPr>
          <w:rFonts w:ascii="Times New Roman" w:hAnsi="Times New Roman"/>
          <w:szCs w:val="22"/>
        </w:rPr>
        <w:t>Upper extremity fracture orthosis, wrist</w:t>
      </w:r>
    </w:p>
    <w:p w14:paraId="46BE1C1A" w14:textId="55CB8194"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L4350</w:t>
      </w:r>
      <w:r w:rsidR="00495992">
        <w:tab/>
      </w:r>
      <w:r w:rsidRPr="00744371">
        <w:rPr>
          <w:rFonts w:ascii="Times New Roman" w:hAnsi="Times New Roman"/>
          <w:szCs w:val="22"/>
        </w:rPr>
        <w:t xml:space="preserve">Ankle control orthosis, stirrup style, rigid, includes any </w:t>
      </w:r>
      <w:proofErr w:type="gramStart"/>
      <w:r w:rsidRPr="00744371">
        <w:rPr>
          <w:rFonts w:ascii="Times New Roman" w:hAnsi="Times New Roman"/>
          <w:szCs w:val="22"/>
        </w:rPr>
        <w:t>type</w:t>
      </w:r>
      <w:proofErr w:type="gramEnd"/>
      <w:r w:rsidRPr="00744371">
        <w:rPr>
          <w:rFonts w:ascii="Times New Roman" w:hAnsi="Times New Roman"/>
          <w:szCs w:val="22"/>
        </w:rPr>
        <w:t xml:space="preserve"> interface</w:t>
      </w:r>
    </w:p>
    <w:p w14:paraId="0648F554" w14:textId="04ECB479" w:rsidR="00196A9E" w:rsidRPr="00D57D26"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L4360</w:t>
      </w:r>
      <w:r w:rsidR="00495992">
        <w:tab/>
      </w:r>
      <w:r w:rsidRPr="00744371">
        <w:rPr>
          <w:rFonts w:ascii="Times New Roman" w:hAnsi="Times New Roman"/>
          <w:szCs w:val="22"/>
        </w:rPr>
        <w:t>Walking boot, pneumatic and/or vacuum, with or without joints</w:t>
      </w:r>
    </w:p>
    <w:p w14:paraId="37F84FDD" w14:textId="76248C8B" w:rsidR="00196A9E" w:rsidRDefault="00196A9E" w:rsidP="004C1E7C">
      <w:pPr>
        <w:pStyle w:val="ban"/>
        <w:tabs>
          <w:tab w:val="left" w:pos="518"/>
          <w:tab w:val="left" w:pos="960"/>
        </w:tabs>
        <w:rPr>
          <w:rFonts w:ascii="Times New Roman" w:hAnsi="Times New Roman"/>
          <w:szCs w:val="22"/>
        </w:rPr>
      </w:pPr>
      <w:r w:rsidRPr="00D57D26">
        <w:rPr>
          <w:rFonts w:ascii="Times New Roman" w:hAnsi="Times New Roman"/>
          <w:szCs w:val="22"/>
        </w:rPr>
        <w:t>L4361</w:t>
      </w:r>
      <w:r w:rsidR="00495992">
        <w:tab/>
      </w:r>
      <w:r w:rsidRPr="00744371">
        <w:rPr>
          <w:rFonts w:ascii="Times New Roman" w:hAnsi="Times New Roman"/>
          <w:szCs w:val="22"/>
        </w:rPr>
        <w:t>Walking boot, pneumatic and/or vacuum, with or without joints, with or without interface</w:t>
      </w:r>
      <w:r>
        <w:rPr>
          <w:rFonts w:ascii="Times New Roman" w:hAnsi="Times New Roman"/>
          <w:szCs w:val="22"/>
        </w:rPr>
        <w:t xml:space="preserve">   </w:t>
      </w:r>
    </w:p>
    <w:p w14:paraId="4C1C9B8A" w14:textId="59A54932" w:rsidR="00196A9E" w:rsidRPr="00D57D26" w:rsidRDefault="00495992" w:rsidP="00495992">
      <w:pPr>
        <w:pStyle w:val="ban"/>
        <w:tabs>
          <w:tab w:val="left" w:pos="518"/>
          <w:tab w:val="left" w:pos="960"/>
        </w:tabs>
        <w:ind w:left="990" w:hanging="990"/>
        <w:rPr>
          <w:rFonts w:ascii="Times New Roman" w:hAnsi="Times New Roman"/>
          <w:szCs w:val="22"/>
        </w:rPr>
      </w:pPr>
      <w:r>
        <w:rPr>
          <w:rFonts w:ascii="Times New Roman" w:hAnsi="Times New Roman"/>
          <w:szCs w:val="22"/>
        </w:rPr>
        <w:tab/>
      </w:r>
      <w:r>
        <w:rPr>
          <w:rFonts w:ascii="Times New Roman" w:hAnsi="Times New Roman"/>
          <w:szCs w:val="22"/>
        </w:rPr>
        <w:tab/>
      </w:r>
      <w:r w:rsidR="00196A9E" w:rsidRPr="00744371">
        <w:rPr>
          <w:rFonts w:ascii="Times New Roman" w:hAnsi="Times New Roman"/>
          <w:szCs w:val="22"/>
        </w:rPr>
        <w:t>material</w:t>
      </w:r>
    </w:p>
    <w:p w14:paraId="0087D733" w14:textId="5931A9C1" w:rsidR="00196A9E" w:rsidRPr="00D57D26" w:rsidRDefault="00196A9E" w:rsidP="004C1E7C">
      <w:pPr>
        <w:pStyle w:val="ban"/>
        <w:tabs>
          <w:tab w:val="clear" w:pos="1320"/>
          <w:tab w:val="left" w:pos="518"/>
          <w:tab w:val="left" w:pos="960"/>
        </w:tabs>
        <w:suppressAutoHyphens w:val="0"/>
        <w:rPr>
          <w:rFonts w:ascii="Times New Roman" w:hAnsi="Times New Roman"/>
          <w:szCs w:val="22"/>
        </w:rPr>
      </w:pPr>
      <w:r w:rsidRPr="00D57D26">
        <w:rPr>
          <w:rFonts w:ascii="Times New Roman" w:hAnsi="Times New Roman"/>
          <w:szCs w:val="22"/>
        </w:rPr>
        <w:t>Q0162</w:t>
      </w:r>
      <w:r w:rsidR="00495992">
        <w:tab/>
      </w:r>
      <w:r w:rsidRPr="00744371">
        <w:rPr>
          <w:rFonts w:ascii="Times New Roman" w:hAnsi="Times New Roman"/>
          <w:szCs w:val="22"/>
        </w:rPr>
        <w:t>Ondansetron 1 mg, oral, fda approved prescription anti-emetic</w:t>
      </w:r>
    </w:p>
    <w:p w14:paraId="76577FBD" w14:textId="77777777" w:rsidR="00196A9E" w:rsidRDefault="00196A9E" w:rsidP="004C1E7C">
      <w:pPr>
        <w:widowControl w:val="0"/>
        <w:tabs>
          <w:tab w:val="left" w:pos="2080"/>
        </w:tabs>
        <w:spacing w:before="32" w:line="247" w:lineRule="auto"/>
        <w:rPr>
          <w:sz w:val="22"/>
          <w:szCs w:val="22"/>
        </w:rPr>
      </w:pPr>
    </w:p>
    <w:p w14:paraId="019D86FC" w14:textId="77777777" w:rsidR="0021233F" w:rsidRDefault="0021233F" w:rsidP="004C1E7C">
      <w:pPr>
        <w:widowControl w:val="0"/>
        <w:spacing w:before="120"/>
        <w:rPr>
          <w:rFonts w:ascii="Times New Roman" w:hAnsi="Times New Roman"/>
          <w:spacing w:val="2"/>
          <w:sz w:val="22"/>
          <w:szCs w:val="22"/>
        </w:rPr>
      </w:pPr>
      <w:r>
        <w:rPr>
          <w:rFonts w:ascii="Times New Roman" w:hAnsi="Times New Roman"/>
          <w:spacing w:val="2"/>
          <w:sz w:val="22"/>
          <w:szCs w:val="22"/>
        </w:rPr>
        <w:br w:type="page"/>
      </w:r>
    </w:p>
    <w:p w14:paraId="085D38C8" w14:textId="77777777" w:rsidR="0021233F" w:rsidRDefault="0021233F" w:rsidP="0021233F">
      <w:pPr>
        <w:pStyle w:val="ban"/>
        <w:tabs>
          <w:tab w:val="clear" w:pos="1320"/>
          <w:tab w:val="left" w:pos="518"/>
          <w:tab w:val="left" w:pos="960"/>
        </w:tabs>
        <w:suppressAutoHyphens w:val="0"/>
        <w:rPr>
          <w:rFonts w:ascii="Times New Roman" w:hAnsi="Times New Roman"/>
          <w:szCs w:val="22"/>
          <w:u w:val="single"/>
        </w:rPr>
      </w:pPr>
      <w:r>
        <w:rPr>
          <w:rFonts w:ascii="Times New Roman" w:hAnsi="Times New Roman"/>
          <w:szCs w:val="22"/>
        </w:rPr>
        <w:lastRenderedPageBreak/>
        <w:t xml:space="preserve">605  </w:t>
      </w:r>
      <w:r w:rsidRPr="003D6CD2">
        <w:rPr>
          <w:rFonts w:ascii="Times New Roman" w:hAnsi="Times New Roman"/>
          <w:szCs w:val="22"/>
          <w:u w:val="single"/>
        </w:rPr>
        <w:t>Modifiers</w:t>
      </w:r>
    </w:p>
    <w:p w14:paraId="7B58161D" w14:textId="77777777" w:rsidR="0021233F" w:rsidRPr="00D57D26" w:rsidRDefault="0021233F" w:rsidP="0021233F">
      <w:pPr>
        <w:pStyle w:val="ban"/>
        <w:tabs>
          <w:tab w:val="clear" w:pos="1320"/>
          <w:tab w:val="left" w:pos="518"/>
          <w:tab w:val="left" w:pos="960"/>
        </w:tabs>
        <w:suppressAutoHyphens w:val="0"/>
        <w:rPr>
          <w:rFonts w:ascii="Times New Roman" w:hAnsi="Times New Roman"/>
          <w:szCs w:val="22"/>
        </w:rPr>
      </w:pPr>
    </w:p>
    <w:p w14:paraId="7D553EFB" w14:textId="77777777" w:rsidR="0021233F" w:rsidRPr="003D6CD2" w:rsidRDefault="0021233F" w:rsidP="0021233F">
      <w:pPr>
        <w:widowControl w:val="0"/>
        <w:tabs>
          <w:tab w:val="left" w:pos="2080"/>
        </w:tabs>
        <w:spacing w:before="32" w:line="247" w:lineRule="auto"/>
        <w:rPr>
          <w:rFonts w:ascii="Times New Roman" w:hAnsi="Times New Roman"/>
          <w:sz w:val="22"/>
          <w:szCs w:val="22"/>
        </w:rPr>
      </w:pPr>
      <w:r w:rsidRPr="003D6CD2">
        <w:rPr>
          <w:rFonts w:ascii="Times New Roman" w:hAnsi="Times New Roman"/>
          <w:sz w:val="22"/>
          <w:szCs w:val="22"/>
        </w:rPr>
        <w:t>The following service code modifiers are allowed for billing under MassHealth.</w:t>
      </w:r>
    </w:p>
    <w:p w14:paraId="4A5E2B7A" w14:textId="77777777" w:rsidR="0021233F" w:rsidRDefault="0021233F" w:rsidP="0021233F">
      <w:pPr>
        <w:widowControl w:val="0"/>
        <w:tabs>
          <w:tab w:val="left" w:pos="2080"/>
        </w:tabs>
        <w:spacing w:before="32" w:line="247" w:lineRule="auto"/>
        <w:rPr>
          <w:rFonts w:ascii="Times New Roman" w:hAnsi="Times New Roman"/>
          <w:sz w:val="22"/>
          <w:szCs w:val="22"/>
          <w:u w:val="single"/>
        </w:rPr>
      </w:pPr>
    </w:p>
    <w:p w14:paraId="19B6D0BF" w14:textId="782B1233" w:rsidR="0021233F" w:rsidRDefault="0021233F" w:rsidP="00193B5A">
      <w:pPr>
        <w:widowControl w:val="0"/>
        <w:tabs>
          <w:tab w:val="left" w:pos="1440"/>
          <w:tab w:val="left" w:pos="2080"/>
        </w:tabs>
        <w:spacing w:before="32" w:line="247" w:lineRule="auto"/>
        <w:ind w:left="990" w:hanging="990"/>
        <w:rPr>
          <w:rFonts w:ascii="Times New Roman" w:hAnsi="Times New Roman"/>
          <w:sz w:val="22"/>
          <w:szCs w:val="22"/>
          <w:u w:val="single"/>
        </w:rPr>
      </w:pPr>
      <w:r w:rsidRPr="003D6CD2">
        <w:rPr>
          <w:rFonts w:ascii="Times New Roman" w:hAnsi="Times New Roman"/>
          <w:sz w:val="22"/>
          <w:szCs w:val="22"/>
          <w:u w:val="single"/>
        </w:rPr>
        <w:t>Modifier</w:t>
      </w:r>
      <w:r w:rsidRPr="003D6CD2">
        <w:rPr>
          <w:rFonts w:ascii="Times New Roman" w:hAnsi="Times New Roman"/>
          <w:sz w:val="22"/>
          <w:szCs w:val="22"/>
        </w:rPr>
        <w:t xml:space="preserve"> </w:t>
      </w:r>
      <w:r w:rsidR="00193B5A">
        <w:rPr>
          <w:rFonts w:ascii="Times New Roman" w:hAnsi="Times New Roman"/>
          <w:sz w:val="22"/>
          <w:szCs w:val="22"/>
        </w:rPr>
        <w:tab/>
      </w:r>
      <w:r w:rsidR="00193B5A">
        <w:rPr>
          <w:rFonts w:ascii="Times New Roman" w:hAnsi="Times New Roman"/>
          <w:sz w:val="22"/>
          <w:szCs w:val="22"/>
        </w:rPr>
        <w:tab/>
      </w:r>
      <w:r w:rsidRPr="003D6CD2">
        <w:rPr>
          <w:rFonts w:ascii="Times New Roman" w:hAnsi="Times New Roman"/>
          <w:sz w:val="22"/>
          <w:szCs w:val="22"/>
          <w:u w:val="single"/>
        </w:rPr>
        <w:t>Description</w:t>
      </w:r>
    </w:p>
    <w:p w14:paraId="1572F8AB" w14:textId="2766140F" w:rsidR="0021233F" w:rsidRDefault="0021233F" w:rsidP="00193B5A">
      <w:pPr>
        <w:widowControl w:val="0"/>
        <w:spacing w:before="32" w:line="247" w:lineRule="auto"/>
        <w:rPr>
          <w:rFonts w:ascii="Times New Roman" w:hAnsi="Times New Roman"/>
          <w:sz w:val="22"/>
          <w:szCs w:val="22"/>
        </w:rPr>
      </w:pPr>
      <w:r w:rsidRPr="003D6CD2">
        <w:rPr>
          <w:rFonts w:ascii="Times New Roman" w:hAnsi="Times New Roman"/>
          <w:sz w:val="22"/>
          <w:szCs w:val="22"/>
        </w:rPr>
        <w:t xml:space="preserve">26 </w:t>
      </w:r>
      <w:r w:rsidRPr="003D6CD2">
        <w:rPr>
          <w:rFonts w:ascii="Times New Roman" w:hAnsi="Times New Roman"/>
          <w:sz w:val="22"/>
          <w:szCs w:val="22"/>
        </w:rPr>
        <w:tab/>
      </w:r>
      <w:r w:rsidR="00193B5A">
        <w:rPr>
          <w:rFonts w:ascii="Times New Roman" w:hAnsi="Times New Roman"/>
          <w:sz w:val="22"/>
          <w:szCs w:val="22"/>
        </w:rPr>
        <w:tab/>
      </w:r>
      <w:r w:rsidRPr="003D6CD2">
        <w:rPr>
          <w:rFonts w:ascii="Times New Roman" w:hAnsi="Times New Roman"/>
          <w:sz w:val="22"/>
          <w:szCs w:val="22"/>
        </w:rPr>
        <w:t xml:space="preserve">Professional </w:t>
      </w:r>
      <w:proofErr w:type="gramStart"/>
      <w:r w:rsidRPr="003D6CD2">
        <w:rPr>
          <w:rFonts w:ascii="Times New Roman" w:hAnsi="Times New Roman"/>
          <w:sz w:val="22"/>
          <w:szCs w:val="22"/>
        </w:rPr>
        <w:t>component</w:t>
      </w:r>
      <w:proofErr w:type="gramEnd"/>
    </w:p>
    <w:p w14:paraId="76BA8452" w14:textId="4B8172CE" w:rsidR="0021233F" w:rsidRDefault="0021233F" w:rsidP="00193B5A">
      <w:pPr>
        <w:widowControl w:val="0"/>
        <w:spacing w:before="32" w:line="247" w:lineRule="auto"/>
        <w:rPr>
          <w:rFonts w:ascii="Times New Roman" w:hAnsi="Times New Roman"/>
          <w:sz w:val="22"/>
          <w:szCs w:val="22"/>
        </w:rPr>
      </w:pPr>
      <w:r>
        <w:rPr>
          <w:rFonts w:ascii="Times New Roman" w:hAnsi="Times New Roman"/>
          <w:sz w:val="22"/>
          <w:szCs w:val="22"/>
        </w:rPr>
        <w:t>TC</w:t>
      </w:r>
      <w:r w:rsidR="00193B5A">
        <w:rPr>
          <w:rFonts w:ascii="Times New Roman" w:hAnsi="Times New Roman"/>
          <w:sz w:val="22"/>
          <w:szCs w:val="22"/>
        </w:rPr>
        <w:tab/>
      </w:r>
      <w:r w:rsidR="00193B5A">
        <w:rPr>
          <w:rFonts w:ascii="Times New Roman" w:hAnsi="Times New Roman"/>
          <w:sz w:val="22"/>
          <w:szCs w:val="22"/>
        </w:rPr>
        <w:tab/>
      </w:r>
      <w:r>
        <w:rPr>
          <w:rFonts w:ascii="Times New Roman" w:hAnsi="Times New Roman"/>
          <w:sz w:val="22"/>
          <w:szCs w:val="22"/>
        </w:rPr>
        <w:t>Technical component</w:t>
      </w:r>
    </w:p>
    <w:p w14:paraId="6C733393" w14:textId="77777777" w:rsidR="0021233F" w:rsidRPr="003D6CD2" w:rsidRDefault="0021233F" w:rsidP="0021233F">
      <w:pPr>
        <w:widowControl w:val="0"/>
        <w:tabs>
          <w:tab w:val="left" w:pos="2080"/>
        </w:tabs>
        <w:spacing w:before="32" w:line="247" w:lineRule="auto"/>
        <w:rPr>
          <w:rFonts w:ascii="Times New Roman" w:hAnsi="Times New Roman"/>
          <w:sz w:val="22"/>
          <w:szCs w:val="22"/>
        </w:rPr>
      </w:pPr>
    </w:p>
    <w:p w14:paraId="1A8E7CED" w14:textId="77777777" w:rsidR="0021233F" w:rsidRPr="00196A9E" w:rsidRDefault="0021233F" w:rsidP="0021233F">
      <w:pPr>
        <w:widowControl w:val="0"/>
        <w:spacing w:before="120"/>
        <w:rPr>
          <w:rFonts w:ascii="Times New Roman" w:hAnsi="Times New Roman"/>
          <w:sz w:val="22"/>
        </w:rPr>
      </w:pPr>
      <w:r w:rsidRPr="00196A9E">
        <w:rPr>
          <w:rFonts w:ascii="Times New Roman" w:hAnsi="Times New Roman"/>
          <w:spacing w:val="2"/>
          <w:sz w:val="22"/>
          <w:szCs w:val="22"/>
        </w:rPr>
        <w:t>T</w:t>
      </w:r>
      <w:r w:rsidRPr="00196A9E">
        <w:rPr>
          <w:rFonts w:ascii="Times New Roman" w:hAnsi="Times New Roman"/>
          <w:spacing w:val="-2"/>
          <w:sz w:val="22"/>
          <w:szCs w:val="22"/>
        </w:rPr>
        <w:t>h</w:t>
      </w:r>
      <w:r w:rsidRPr="00196A9E">
        <w:rPr>
          <w:rFonts w:ascii="Times New Roman" w:hAnsi="Times New Roman"/>
          <w:spacing w:val="1"/>
          <w:sz w:val="22"/>
          <w:szCs w:val="22"/>
        </w:rPr>
        <w:t>i</w:t>
      </w:r>
      <w:r w:rsidRPr="00196A9E">
        <w:rPr>
          <w:rFonts w:ascii="Times New Roman" w:hAnsi="Times New Roman"/>
          <w:sz w:val="22"/>
          <w:szCs w:val="22"/>
        </w:rPr>
        <w:t>s</w:t>
      </w:r>
      <w:r w:rsidRPr="00196A9E">
        <w:rPr>
          <w:rFonts w:ascii="Times New Roman" w:hAnsi="Times New Roman"/>
          <w:spacing w:val="1"/>
          <w:sz w:val="22"/>
          <w:szCs w:val="22"/>
        </w:rPr>
        <w:t xml:space="preserve"> </w:t>
      </w:r>
      <w:r w:rsidRPr="00196A9E">
        <w:rPr>
          <w:rFonts w:ascii="Times New Roman" w:hAnsi="Times New Roman"/>
          <w:sz w:val="22"/>
          <w:szCs w:val="22"/>
        </w:rPr>
        <w:t>p</w:t>
      </w:r>
      <w:r w:rsidRPr="00196A9E">
        <w:rPr>
          <w:rFonts w:ascii="Times New Roman" w:hAnsi="Times New Roman"/>
          <w:spacing w:val="-2"/>
          <w:sz w:val="22"/>
          <w:szCs w:val="22"/>
        </w:rPr>
        <w:t>u</w:t>
      </w:r>
      <w:r w:rsidRPr="00196A9E">
        <w:rPr>
          <w:rFonts w:ascii="Times New Roman" w:hAnsi="Times New Roman"/>
          <w:sz w:val="22"/>
          <w:szCs w:val="22"/>
        </w:rPr>
        <w:t>b</w:t>
      </w:r>
      <w:r w:rsidRPr="00196A9E">
        <w:rPr>
          <w:rFonts w:ascii="Times New Roman" w:hAnsi="Times New Roman"/>
          <w:spacing w:val="-1"/>
          <w:sz w:val="22"/>
          <w:szCs w:val="22"/>
        </w:rPr>
        <w:t>l</w:t>
      </w:r>
      <w:r w:rsidRPr="00196A9E">
        <w:rPr>
          <w:rFonts w:ascii="Times New Roman" w:hAnsi="Times New Roman"/>
          <w:spacing w:val="1"/>
          <w:sz w:val="22"/>
          <w:szCs w:val="22"/>
        </w:rPr>
        <w:t>i</w:t>
      </w:r>
      <w:r w:rsidRPr="00196A9E">
        <w:rPr>
          <w:rFonts w:ascii="Times New Roman" w:hAnsi="Times New Roman"/>
          <w:sz w:val="22"/>
          <w:szCs w:val="22"/>
        </w:rPr>
        <w:t>c</w:t>
      </w:r>
      <w:r w:rsidRPr="00196A9E">
        <w:rPr>
          <w:rFonts w:ascii="Times New Roman" w:hAnsi="Times New Roman"/>
          <w:spacing w:val="-2"/>
          <w:sz w:val="22"/>
          <w:szCs w:val="22"/>
        </w:rPr>
        <w:t>a</w:t>
      </w:r>
      <w:r w:rsidRPr="00196A9E">
        <w:rPr>
          <w:rFonts w:ascii="Times New Roman" w:hAnsi="Times New Roman"/>
          <w:spacing w:val="1"/>
          <w:sz w:val="22"/>
          <w:szCs w:val="22"/>
        </w:rPr>
        <w:t>ti</w:t>
      </w:r>
      <w:r w:rsidRPr="00196A9E">
        <w:rPr>
          <w:rFonts w:ascii="Times New Roman" w:hAnsi="Times New Roman"/>
          <w:spacing w:val="-2"/>
          <w:sz w:val="22"/>
          <w:szCs w:val="22"/>
        </w:rPr>
        <w:t>o</w:t>
      </w:r>
      <w:r w:rsidRPr="00196A9E">
        <w:rPr>
          <w:rFonts w:ascii="Times New Roman" w:hAnsi="Times New Roman"/>
          <w:sz w:val="22"/>
          <w:szCs w:val="22"/>
        </w:rPr>
        <w:t>n co</w:t>
      </w:r>
      <w:r w:rsidRPr="00196A9E">
        <w:rPr>
          <w:rFonts w:ascii="Times New Roman" w:hAnsi="Times New Roman"/>
          <w:spacing w:val="-2"/>
          <w:sz w:val="22"/>
          <w:szCs w:val="22"/>
        </w:rPr>
        <w:t>n</w:t>
      </w:r>
      <w:r w:rsidRPr="00196A9E">
        <w:rPr>
          <w:rFonts w:ascii="Times New Roman" w:hAnsi="Times New Roman"/>
          <w:spacing w:val="1"/>
          <w:sz w:val="22"/>
          <w:szCs w:val="22"/>
        </w:rPr>
        <w:t>t</w:t>
      </w:r>
      <w:r w:rsidRPr="00196A9E">
        <w:rPr>
          <w:rFonts w:ascii="Times New Roman" w:hAnsi="Times New Roman"/>
          <w:spacing w:val="-2"/>
          <w:sz w:val="22"/>
          <w:szCs w:val="22"/>
        </w:rPr>
        <w:t>a</w:t>
      </w:r>
      <w:r w:rsidRPr="00196A9E">
        <w:rPr>
          <w:rFonts w:ascii="Times New Roman" w:hAnsi="Times New Roman"/>
          <w:spacing w:val="1"/>
          <w:sz w:val="22"/>
          <w:szCs w:val="22"/>
        </w:rPr>
        <w:t>i</w:t>
      </w:r>
      <w:r w:rsidRPr="00196A9E">
        <w:rPr>
          <w:rFonts w:ascii="Times New Roman" w:hAnsi="Times New Roman"/>
          <w:sz w:val="22"/>
          <w:szCs w:val="22"/>
        </w:rPr>
        <w:t>ns</w:t>
      </w:r>
      <w:r w:rsidRPr="00196A9E">
        <w:rPr>
          <w:rFonts w:ascii="Times New Roman" w:hAnsi="Times New Roman"/>
          <w:spacing w:val="-2"/>
          <w:sz w:val="22"/>
          <w:szCs w:val="22"/>
        </w:rPr>
        <w:t xml:space="preserve"> c</w:t>
      </w:r>
      <w:r w:rsidRPr="00196A9E">
        <w:rPr>
          <w:rFonts w:ascii="Times New Roman" w:hAnsi="Times New Roman"/>
          <w:sz w:val="22"/>
          <w:szCs w:val="22"/>
        </w:rPr>
        <w:t>odes</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z w:val="22"/>
          <w:szCs w:val="22"/>
        </w:rPr>
        <w:t>h</w:t>
      </w:r>
      <w:r w:rsidRPr="00196A9E">
        <w:rPr>
          <w:rFonts w:ascii="Times New Roman" w:hAnsi="Times New Roman"/>
          <w:spacing w:val="-2"/>
          <w:sz w:val="22"/>
          <w:szCs w:val="22"/>
        </w:rPr>
        <w:t>a</w:t>
      </w:r>
      <w:r w:rsidRPr="00196A9E">
        <w:rPr>
          <w:rFonts w:ascii="Times New Roman" w:hAnsi="Times New Roman"/>
          <w:sz w:val="22"/>
          <w:szCs w:val="22"/>
        </w:rPr>
        <w:t>t</w:t>
      </w:r>
      <w:r w:rsidRPr="00196A9E">
        <w:rPr>
          <w:rFonts w:ascii="Times New Roman" w:hAnsi="Times New Roman"/>
          <w:spacing w:val="1"/>
          <w:sz w:val="22"/>
          <w:szCs w:val="22"/>
        </w:rPr>
        <w:t xml:space="preserve"> </w:t>
      </w:r>
      <w:r w:rsidRPr="00196A9E">
        <w:rPr>
          <w:rFonts w:ascii="Times New Roman" w:hAnsi="Times New Roman"/>
          <w:sz w:val="22"/>
          <w:szCs w:val="22"/>
        </w:rPr>
        <w:t>a</w:t>
      </w:r>
      <w:r w:rsidRPr="00196A9E">
        <w:rPr>
          <w:rFonts w:ascii="Times New Roman" w:hAnsi="Times New Roman"/>
          <w:spacing w:val="-2"/>
          <w:sz w:val="22"/>
          <w:szCs w:val="22"/>
        </w:rPr>
        <w:t>r</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sz w:val="22"/>
          <w:szCs w:val="22"/>
        </w:rPr>
        <w:t>cop</w:t>
      </w:r>
      <w:r w:rsidRPr="00196A9E">
        <w:rPr>
          <w:rFonts w:ascii="Times New Roman" w:hAnsi="Times New Roman"/>
          <w:spacing w:val="-2"/>
          <w:sz w:val="22"/>
          <w:szCs w:val="22"/>
        </w:rPr>
        <w:t>yr</w:t>
      </w:r>
      <w:r w:rsidRPr="00196A9E">
        <w:rPr>
          <w:rFonts w:ascii="Times New Roman" w:hAnsi="Times New Roman"/>
          <w:spacing w:val="1"/>
          <w:sz w:val="22"/>
          <w:szCs w:val="22"/>
        </w:rPr>
        <w:t>i</w:t>
      </w:r>
      <w:r w:rsidRPr="00196A9E">
        <w:rPr>
          <w:rFonts w:ascii="Times New Roman" w:hAnsi="Times New Roman"/>
          <w:spacing w:val="-2"/>
          <w:sz w:val="22"/>
          <w:szCs w:val="22"/>
        </w:rPr>
        <w:t>g</w:t>
      </w:r>
      <w:r w:rsidRPr="00196A9E">
        <w:rPr>
          <w:rFonts w:ascii="Times New Roman" w:hAnsi="Times New Roman"/>
          <w:sz w:val="22"/>
          <w:szCs w:val="22"/>
        </w:rPr>
        <w:t>h</w:t>
      </w:r>
      <w:r w:rsidRPr="00196A9E">
        <w:rPr>
          <w:rFonts w:ascii="Times New Roman" w:hAnsi="Times New Roman"/>
          <w:spacing w:val="1"/>
          <w:sz w:val="22"/>
          <w:szCs w:val="22"/>
        </w:rPr>
        <w:t>t</w:t>
      </w:r>
      <w:r w:rsidRPr="00196A9E">
        <w:rPr>
          <w:rFonts w:ascii="Times New Roman" w:hAnsi="Times New Roman"/>
          <w:sz w:val="22"/>
          <w:szCs w:val="22"/>
        </w:rPr>
        <w:t xml:space="preserve">ed </w:t>
      </w:r>
      <w:r w:rsidRPr="00196A9E">
        <w:rPr>
          <w:rFonts w:ascii="Times New Roman" w:hAnsi="Times New Roman"/>
          <w:spacing w:val="-2"/>
          <w:sz w:val="22"/>
          <w:szCs w:val="22"/>
        </w:rPr>
        <w:t>b</w:t>
      </w:r>
      <w:r w:rsidRPr="00196A9E">
        <w:rPr>
          <w:rFonts w:ascii="Times New Roman" w:hAnsi="Times New Roman"/>
          <w:sz w:val="22"/>
          <w:szCs w:val="22"/>
        </w:rPr>
        <w:t>y</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z w:val="22"/>
          <w:szCs w:val="22"/>
        </w:rPr>
        <w:t>he</w:t>
      </w:r>
      <w:r w:rsidRPr="00196A9E">
        <w:rPr>
          <w:rFonts w:ascii="Times New Roman" w:hAnsi="Times New Roman"/>
          <w:spacing w:val="1"/>
          <w:sz w:val="22"/>
          <w:szCs w:val="22"/>
        </w:rPr>
        <w:t xml:space="preserve"> </w:t>
      </w:r>
      <w:r w:rsidRPr="00196A9E">
        <w:rPr>
          <w:rFonts w:ascii="Times New Roman" w:hAnsi="Times New Roman"/>
          <w:spacing w:val="-1"/>
          <w:sz w:val="22"/>
          <w:szCs w:val="22"/>
        </w:rPr>
        <w:t>A</w:t>
      </w:r>
      <w:r w:rsidRPr="00196A9E">
        <w:rPr>
          <w:rFonts w:ascii="Times New Roman" w:hAnsi="Times New Roman"/>
          <w:spacing w:val="-4"/>
          <w:sz w:val="22"/>
          <w:szCs w:val="22"/>
        </w:rPr>
        <w:t>m</w:t>
      </w:r>
      <w:r w:rsidRPr="00196A9E">
        <w:rPr>
          <w:rFonts w:ascii="Times New Roman" w:hAnsi="Times New Roman"/>
          <w:sz w:val="22"/>
          <w:szCs w:val="22"/>
        </w:rPr>
        <w:t>e</w:t>
      </w:r>
      <w:r w:rsidRPr="00196A9E">
        <w:rPr>
          <w:rFonts w:ascii="Times New Roman" w:hAnsi="Times New Roman"/>
          <w:spacing w:val="1"/>
          <w:sz w:val="22"/>
          <w:szCs w:val="22"/>
        </w:rPr>
        <w:t>ri</w:t>
      </w:r>
      <w:r w:rsidRPr="00196A9E">
        <w:rPr>
          <w:rFonts w:ascii="Times New Roman" w:hAnsi="Times New Roman"/>
          <w:sz w:val="22"/>
          <w:szCs w:val="22"/>
        </w:rPr>
        <w:t xml:space="preserve">can </w:t>
      </w:r>
      <w:r w:rsidRPr="00196A9E">
        <w:rPr>
          <w:rFonts w:ascii="Times New Roman" w:hAnsi="Times New Roman"/>
          <w:spacing w:val="-2"/>
          <w:sz w:val="22"/>
          <w:szCs w:val="22"/>
        </w:rPr>
        <w:t>M</w:t>
      </w:r>
      <w:r w:rsidRPr="00196A9E">
        <w:rPr>
          <w:rFonts w:ascii="Times New Roman" w:hAnsi="Times New Roman"/>
          <w:sz w:val="22"/>
          <w:szCs w:val="22"/>
        </w:rPr>
        <w:t>ed</w:t>
      </w:r>
      <w:r w:rsidRPr="00196A9E">
        <w:rPr>
          <w:rFonts w:ascii="Times New Roman" w:hAnsi="Times New Roman"/>
          <w:spacing w:val="-1"/>
          <w:sz w:val="22"/>
          <w:szCs w:val="22"/>
        </w:rPr>
        <w:t>i</w:t>
      </w:r>
      <w:r w:rsidRPr="00196A9E">
        <w:rPr>
          <w:rFonts w:ascii="Times New Roman" w:hAnsi="Times New Roman"/>
          <w:sz w:val="22"/>
          <w:szCs w:val="22"/>
        </w:rPr>
        <w:t>c</w:t>
      </w:r>
      <w:r w:rsidRPr="00196A9E">
        <w:rPr>
          <w:rFonts w:ascii="Times New Roman" w:hAnsi="Times New Roman"/>
          <w:spacing w:val="-2"/>
          <w:sz w:val="22"/>
          <w:szCs w:val="22"/>
        </w:rPr>
        <w:t>a</w:t>
      </w:r>
      <w:r w:rsidRPr="00196A9E">
        <w:rPr>
          <w:rFonts w:ascii="Times New Roman" w:hAnsi="Times New Roman"/>
          <w:sz w:val="22"/>
          <w:szCs w:val="22"/>
        </w:rPr>
        <w:t>l</w:t>
      </w:r>
      <w:r w:rsidRPr="00196A9E">
        <w:rPr>
          <w:rFonts w:ascii="Times New Roman" w:hAnsi="Times New Roman"/>
          <w:spacing w:val="1"/>
          <w:sz w:val="22"/>
          <w:szCs w:val="22"/>
        </w:rPr>
        <w:t xml:space="preserve"> </w:t>
      </w:r>
      <w:r w:rsidRPr="00196A9E">
        <w:rPr>
          <w:rFonts w:ascii="Times New Roman" w:hAnsi="Times New Roman"/>
          <w:spacing w:val="-1"/>
          <w:sz w:val="22"/>
          <w:szCs w:val="22"/>
        </w:rPr>
        <w:t>A</w:t>
      </w:r>
      <w:r w:rsidRPr="00196A9E">
        <w:rPr>
          <w:rFonts w:ascii="Times New Roman" w:hAnsi="Times New Roman"/>
          <w:spacing w:val="-2"/>
          <w:sz w:val="22"/>
          <w:szCs w:val="22"/>
        </w:rPr>
        <w:t>s</w:t>
      </w:r>
      <w:r w:rsidRPr="00196A9E">
        <w:rPr>
          <w:rFonts w:ascii="Times New Roman" w:hAnsi="Times New Roman"/>
          <w:sz w:val="22"/>
          <w:szCs w:val="22"/>
        </w:rPr>
        <w:t>soc</w:t>
      </w:r>
      <w:r w:rsidRPr="00196A9E">
        <w:rPr>
          <w:rFonts w:ascii="Times New Roman" w:hAnsi="Times New Roman"/>
          <w:spacing w:val="-1"/>
          <w:sz w:val="22"/>
          <w:szCs w:val="22"/>
        </w:rPr>
        <w:t>i</w:t>
      </w:r>
      <w:r w:rsidRPr="00196A9E">
        <w:rPr>
          <w:rFonts w:ascii="Times New Roman" w:hAnsi="Times New Roman"/>
          <w:sz w:val="22"/>
          <w:szCs w:val="22"/>
        </w:rPr>
        <w:t>a</w:t>
      </w:r>
      <w:r w:rsidRPr="00196A9E">
        <w:rPr>
          <w:rFonts w:ascii="Times New Roman" w:hAnsi="Times New Roman"/>
          <w:spacing w:val="-1"/>
          <w:sz w:val="22"/>
          <w:szCs w:val="22"/>
        </w:rPr>
        <w:t>t</w:t>
      </w:r>
      <w:r w:rsidRPr="00196A9E">
        <w:rPr>
          <w:rFonts w:ascii="Times New Roman" w:hAnsi="Times New Roman"/>
          <w:spacing w:val="1"/>
          <w:sz w:val="22"/>
          <w:szCs w:val="22"/>
        </w:rPr>
        <w:t>i</w:t>
      </w:r>
      <w:r w:rsidRPr="00196A9E">
        <w:rPr>
          <w:rFonts w:ascii="Times New Roman" w:hAnsi="Times New Roman"/>
          <w:sz w:val="22"/>
          <w:szCs w:val="22"/>
        </w:rPr>
        <w:t xml:space="preserve">on. </w:t>
      </w:r>
      <w:r w:rsidRPr="00196A9E">
        <w:rPr>
          <w:rFonts w:ascii="Times New Roman" w:hAnsi="Times New Roman"/>
          <w:spacing w:val="-1"/>
          <w:sz w:val="22"/>
          <w:szCs w:val="22"/>
        </w:rPr>
        <w:t>C</w:t>
      </w:r>
      <w:r w:rsidRPr="00196A9E">
        <w:rPr>
          <w:rFonts w:ascii="Times New Roman" w:hAnsi="Times New Roman"/>
          <w:spacing w:val="-2"/>
          <w:sz w:val="22"/>
          <w:szCs w:val="22"/>
        </w:rPr>
        <w:t>e</w:t>
      </w:r>
      <w:r w:rsidRPr="00196A9E">
        <w:rPr>
          <w:rFonts w:ascii="Times New Roman" w:hAnsi="Times New Roman"/>
          <w:spacing w:val="1"/>
          <w:sz w:val="22"/>
          <w:szCs w:val="22"/>
        </w:rPr>
        <w:t>r</w:t>
      </w:r>
      <w:r w:rsidRPr="00196A9E">
        <w:rPr>
          <w:rFonts w:ascii="Times New Roman" w:hAnsi="Times New Roman"/>
          <w:spacing w:val="-1"/>
          <w:sz w:val="22"/>
          <w:szCs w:val="22"/>
        </w:rPr>
        <w:t>t</w:t>
      </w:r>
      <w:r w:rsidRPr="00196A9E">
        <w:rPr>
          <w:rFonts w:ascii="Times New Roman" w:hAnsi="Times New Roman"/>
          <w:sz w:val="22"/>
          <w:szCs w:val="22"/>
        </w:rPr>
        <w:t>a</w:t>
      </w:r>
      <w:r w:rsidRPr="00196A9E">
        <w:rPr>
          <w:rFonts w:ascii="Times New Roman" w:hAnsi="Times New Roman"/>
          <w:spacing w:val="1"/>
          <w:sz w:val="22"/>
          <w:szCs w:val="22"/>
        </w:rPr>
        <w:t>i</w:t>
      </w:r>
      <w:r w:rsidRPr="00196A9E">
        <w:rPr>
          <w:rFonts w:ascii="Times New Roman" w:hAnsi="Times New Roman"/>
          <w:sz w:val="22"/>
          <w:szCs w:val="22"/>
        </w:rPr>
        <w:t>n</w:t>
      </w:r>
      <w:r w:rsidRPr="00196A9E">
        <w:rPr>
          <w:rFonts w:ascii="Times New Roman" w:hAnsi="Times New Roman"/>
          <w:spacing w:val="-2"/>
          <w:sz w:val="22"/>
          <w:szCs w:val="22"/>
        </w:rPr>
        <w:t xml:space="preserve"> </w:t>
      </w:r>
      <w:r w:rsidRPr="00196A9E">
        <w:rPr>
          <w:rFonts w:ascii="Times New Roman" w:hAnsi="Times New Roman"/>
          <w:spacing w:val="1"/>
          <w:sz w:val="22"/>
          <w:szCs w:val="22"/>
        </w:rPr>
        <w:t>t</w:t>
      </w:r>
      <w:r w:rsidRPr="00196A9E">
        <w:rPr>
          <w:rFonts w:ascii="Times New Roman" w:hAnsi="Times New Roman"/>
          <w:spacing w:val="-2"/>
          <w:sz w:val="22"/>
          <w:szCs w:val="22"/>
        </w:rPr>
        <w:t>e</w:t>
      </w:r>
      <w:r w:rsidRPr="00196A9E">
        <w:rPr>
          <w:rFonts w:ascii="Times New Roman" w:hAnsi="Times New Roman"/>
          <w:spacing w:val="1"/>
          <w:sz w:val="22"/>
          <w:szCs w:val="22"/>
        </w:rPr>
        <w:t>r</w:t>
      </w:r>
      <w:r w:rsidRPr="00196A9E">
        <w:rPr>
          <w:rFonts w:ascii="Times New Roman" w:hAnsi="Times New Roman"/>
          <w:spacing w:val="-4"/>
          <w:sz w:val="22"/>
          <w:szCs w:val="22"/>
        </w:rPr>
        <w:t>m</w:t>
      </w:r>
      <w:r w:rsidRPr="00196A9E">
        <w:rPr>
          <w:rFonts w:ascii="Times New Roman" w:hAnsi="Times New Roman"/>
          <w:sz w:val="22"/>
          <w:szCs w:val="22"/>
        </w:rPr>
        <w:t>s used</w:t>
      </w:r>
      <w:r w:rsidRPr="00196A9E">
        <w:rPr>
          <w:rFonts w:ascii="Times New Roman" w:hAnsi="Times New Roman"/>
          <w:spacing w:val="-2"/>
          <w:sz w:val="22"/>
          <w:szCs w:val="22"/>
        </w:rPr>
        <w:t xml:space="preserve"> </w:t>
      </w:r>
      <w:r w:rsidRPr="00196A9E">
        <w:rPr>
          <w:rFonts w:ascii="Times New Roman" w:hAnsi="Times New Roman"/>
          <w:spacing w:val="1"/>
          <w:sz w:val="22"/>
          <w:szCs w:val="22"/>
        </w:rPr>
        <w:t>i</w:t>
      </w:r>
      <w:r w:rsidRPr="00196A9E">
        <w:rPr>
          <w:rFonts w:ascii="Times New Roman" w:hAnsi="Times New Roman"/>
          <w:sz w:val="22"/>
          <w:szCs w:val="22"/>
        </w:rPr>
        <w:t xml:space="preserve">n </w:t>
      </w:r>
      <w:r w:rsidRPr="00196A9E">
        <w:rPr>
          <w:rFonts w:ascii="Times New Roman" w:hAnsi="Times New Roman"/>
          <w:spacing w:val="-1"/>
          <w:sz w:val="22"/>
          <w:szCs w:val="22"/>
        </w:rPr>
        <w:t>t</w:t>
      </w:r>
      <w:r w:rsidRPr="00196A9E">
        <w:rPr>
          <w:rFonts w:ascii="Times New Roman" w:hAnsi="Times New Roman"/>
          <w:sz w:val="22"/>
          <w:szCs w:val="22"/>
        </w:rPr>
        <w:t>he</w:t>
      </w:r>
      <w:r w:rsidRPr="00196A9E">
        <w:rPr>
          <w:rFonts w:ascii="Times New Roman" w:hAnsi="Times New Roman"/>
          <w:spacing w:val="1"/>
          <w:sz w:val="22"/>
          <w:szCs w:val="22"/>
        </w:rPr>
        <w:t xml:space="preserve"> </w:t>
      </w:r>
      <w:r w:rsidRPr="00196A9E">
        <w:rPr>
          <w:rFonts w:ascii="Times New Roman" w:hAnsi="Times New Roman"/>
          <w:spacing w:val="-2"/>
          <w:sz w:val="22"/>
          <w:szCs w:val="22"/>
        </w:rPr>
        <w:t>s</w:t>
      </w:r>
      <w:r w:rsidRPr="00196A9E">
        <w:rPr>
          <w:rFonts w:ascii="Times New Roman" w:hAnsi="Times New Roman"/>
          <w:sz w:val="22"/>
          <w:szCs w:val="22"/>
        </w:rPr>
        <w:t>e</w:t>
      </w:r>
      <w:r w:rsidRPr="00196A9E">
        <w:rPr>
          <w:rFonts w:ascii="Times New Roman" w:hAnsi="Times New Roman"/>
          <w:spacing w:val="1"/>
          <w:sz w:val="22"/>
          <w:szCs w:val="22"/>
        </w:rPr>
        <w:t>r</w:t>
      </w:r>
      <w:r w:rsidRPr="00196A9E">
        <w:rPr>
          <w:rFonts w:ascii="Times New Roman" w:hAnsi="Times New Roman"/>
          <w:spacing w:val="-2"/>
          <w:sz w:val="22"/>
          <w:szCs w:val="22"/>
        </w:rPr>
        <w:t>v</w:t>
      </w:r>
      <w:r w:rsidRPr="00196A9E">
        <w:rPr>
          <w:rFonts w:ascii="Times New Roman" w:hAnsi="Times New Roman"/>
          <w:spacing w:val="1"/>
          <w:sz w:val="22"/>
          <w:szCs w:val="22"/>
        </w:rPr>
        <w:t>i</w:t>
      </w:r>
      <w:r w:rsidRPr="00196A9E">
        <w:rPr>
          <w:rFonts w:ascii="Times New Roman" w:hAnsi="Times New Roman"/>
          <w:sz w:val="22"/>
          <w:szCs w:val="22"/>
        </w:rPr>
        <w:t>ce</w:t>
      </w:r>
      <w:r w:rsidRPr="00196A9E">
        <w:rPr>
          <w:rFonts w:ascii="Times New Roman" w:hAnsi="Times New Roman"/>
          <w:spacing w:val="-2"/>
          <w:sz w:val="22"/>
          <w:szCs w:val="22"/>
        </w:rPr>
        <w:t xml:space="preserve"> </w:t>
      </w:r>
      <w:r w:rsidRPr="00196A9E">
        <w:rPr>
          <w:rFonts w:ascii="Times New Roman" w:hAnsi="Times New Roman"/>
          <w:sz w:val="22"/>
          <w:szCs w:val="22"/>
        </w:rPr>
        <w:t>de</w:t>
      </w:r>
      <w:r w:rsidRPr="00196A9E">
        <w:rPr>
          <w:rFonts w:ascii="Times New Roman" w:hAnsi="Times New Roman"/>
          <w:spacing w:val="-2"/>
          <w:sz w:val="22"/>
          <w:szCs w:val="22"/>
        </w:rPr>
        <w:t>s</w:t>
      </w:r>
      <w:r w:rsidRPr="00196A9E">
        <w:rPr>
          <w:rFonts w:ascii="Times New Roman" w:hAnsi="Times New Roman"/>
          <w:sz w:val="22"/>
          <w:szCs w:val="22"/>
        </w:rPr>
        <w:t>c</w:t>
      </w:r>
      <w:r w:rsidRPr="00196A9E">
        <w:rPr>
          <w:rFonts w:ascii="Times New Roman" w:hAnsi="Times New Roman"/>
          <w:spacing w:val="-2"/>
          <w:sz w:val="22"/>
          <w:szCs w:val="22"/>
        </w:rPr>
        <w:t>r</w:t>
      </w:r>
      <w:r w:rsidRPr="00196A9E">
        <w:rPr>
          <w:rFonts w:ascii="Times New Roman" w:hAnsi="Times New Roman"/>
          <w:spacing w:val="1"/>
          <w:sz w:val="22"/>
          <w:szCs w:val="22"/>
        </w:rPr>
        <w:t>i</w:t>
      </w:r>
      <w:r w:rsidRPr="00196A9E">
        <w:rPr>
          <w:rFonts w:ascii="Times New Roman" w:hAnsi="Times New Roman"/>
          <w:sz w:val="22"/>
          <w:szCs w:val="22"/>
        </w:rPr>
        <w:t>p</w:t>
      </w:r>
      <w:r w:rsidRPr="00196A9E">
        <w:rPr>
          <w:rFonts w:ascii="Times New Roman" w:hAnsi="Times New Roman"/>
          <w:spacing w:val="-1"/>
          <w:sz w:val="22"/>
          <w:szCs w:val="22"/>
        </w:rPr>
        <w:t>ti</w:t>
      </w:r>
      <w:r w:rsidRPr="00196A9E">
        <w:rPr>
          <w:rFonts w:ascii="Times New Roman" w:hAnsi="Times New Roman"/>
          <w:sz w:val="22"/>
          <w:szCs w:val="22"/>
        </w:rPr>
        <w:t>ons</w:t>
      </w:r>
      <w:r w:rsidRPr="00196A9E">
        <w:rPr>
          <w:rFonts w:ascii="Times New Roman" w:hAnsi="Times New Roman"/>
          <w:spacing w:val="1"/>
          <w:sz w:val="22"/>
          <w:szCs w:val="22"/>
        </w:rPr>
        <w:t xml:space="preserve"> f</w:t>
      </w:r>
      <w:r w:rsidRPr="00196A9E">
        <w:rPr>
          <w:rFonts w:ascii="Times New Roman" w:hAnsi="Times New Roman"/>
          <w:spacing w:val="-2"/>
          <w:sz w:val="22"/>
          <w:szCs w:val="22"/>
        </w:rPr>
        <w:t>o</w:t>
      </w:r>
      <w:r w:rsidRPr="00196A9E">
        <w:rPr>
          <w:rFonts w:ascii="Times New Roman" w:hAnsi="Times New Roman"/>
          <w:sz w:val="22"/>
          <w:szCs w:val="22"/>
        </w:rPr>
        <w:t>r</w:t>
      </w:r>
      <w:r w:rsidRPr="00196A9E">
        <w:rPr>
          <w:rFonts w:ascii="Times New Roman" w:hAnsi="Times New Roman"/>
          <w:spacing w:val="1"/>
          <w:sz w:val="22"/>
          <w:szCs w:val="22"/>
        </w:rPr>
        <w:t xml:space="preserve"> </w:t>
      </w:r>
      <w:r w:rsidRPr="00196A9E">
        <w:rPr>
          <w:rFonts w:ascii="Times New Roman" w:hAnsi="Times New Roman"/>
          <w:spacing w:val="-1"/>
          <w:sz w:val="22"/>
          <w:szCs w:val="22"/>
        </w:rPr>
        <w:t>HC</w:t>
      </w:r>
      <w:r w:rsidRPr="00196A9E">
        <w:rPr>
          <w:rFonts w:ascii="Times New Roman" w:hAnsi="Times New Roman"/>
          <w:sz w:val="22"/>
          <w:szCs w:val="22"/>
        </w:rPr>
        <w:t>P</w:t>
      </w:r>
      <w:r w:rsidRPr="00196A9E">
        <w:rPr>
          <w:rFonts w:ascii="Times New Roman" w:hAnsi="Times New Roman"/>
          <w:spacing w:val="-1"/>
          <w:sz w:val="22"/>
          <w:szCs w:val="22"/>
        </w:rPr>
        <w:t>C</w:t>
      </w:r>
      <w:r w:rsidRPr="00196A9E">
        <w:rPr>
          <w:rFonts w:ascii="Times New Roman" w:hAnsi="Times New Roman"/>
          <w:sz w:val="22"/>
          <w:szCs w:val="22"/>
        </w:rPr>
        <w:t>S cod</w:t>
      </w:r>
      <w:r w:rsidRPr="00196A9E">
        <w:rPr>
          <w:rFonts w:ascii="Times New Roman" w:hAnsi="Times New Roman"/>
          <w:spacing w:val="-2"/>
          <w:sz w:val="22"/>
          <w:szCs w:val="22"/>
        </w:rPr>
        <w:t>e</w:t>
      </w:r>
      <w:r w:rsidRPr="00196A9E">
        <w:rPr>
          <w:rFonts w:ascii="Times New Roman" w:hAnsi="Times New Roman"/>
          <w:sz w:val="22"/>
          <w:szCs w:val="22"/>
        </w:rPr>
        <w:t>s</w:t>
      </w:r>
      <w:r w:rsidRPr="00196A9E">
        <w:rPr>
          <w:rFonts w:ascii="Times New Roman" w:hAnsi="Times New Roman"/>
          <w:spacing w:val="1"/>
          <w:sz w:val="22"/>
          <w:szCs w:val="22"/>
        </w:rPr>
        <w:t xml:space="preserve"> </w:t>
      </w:r>
      <w:r w:rsidRPr="00196A9E">
        <w:rPr>
          <w:rFonts w:ascii="Times New Roman" w:hAnsi="Times New Roman"/>
          <w:spacing w:val="-2"/>
          <w:sz w:val="22"/>
          <w:szCs w:val="22"/>
        </w:rPr>
        <w:t>a</w:t>
      </w:r>
      <w:r w:rsidRPr="00196A9E">
        <w:rPr>
          <w:rFonts w:ascii="Times New Roman" w:hAnsi="Times New Roman"/>
          <w:spacing w:val="1"/>
          <w:sz w:val="22"/>
          <w:szCs w:val="22"/>
        </w:rPr>
        <w:t>r</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spacing w:val="-2"/>
          <w:sz w:val="22"/>
          <w:szCs w:val="22"/>
        </w:rPr>
        <w:t>d</w:t>
      </w:r>
      <w:r w:rsidRPr="00196A9E">
        <w:rPr>
          <w:rFonts w:ascii="Times New Roman" w:hAnsi="Times New Roman"/>
          <w:sz w:val="22"/>
          <w:szCs w:val="22"/>
        </w:rPr>
        <w:t>e</w:t>
      </w:r>
      <w:r w:rsidRPr="00196A9E">
        <w:rPr>
          <w:rFonts w:ascii="Times New Roman" w:hAnsi="Times New Roman"/>
          <w:spacing w:val="1"/>
          <w:sz w:val="22"/>
          <w:szCs w:val="22"/>
        </w:rPr>
        <w:t>fi</w:t>
      </w:r>
      <w:r w:rsidRPr="00196A9E">
        <w:rPr>
          <w:rFonts w:ascii="Times New Roman" w:hAnsi="Times New Roman"/>
          <w:spacing w:val="-2"/>
          <w:sz w:val="22"/>
          <w:szCs w:val="22"/>
        </w:rPr>
        <w:t>n</w:t>
      </w:r>
      <w:r w:rsidRPr="00196A9E">
        <w:rPr>
          <w:rFonts w:ascii="Times New Roman" w:hAnsi="Times New Roman"/>
          <w:sz w:val="22"/>
          <w:szCs w:val="22"/>
        </w:rPr>
        <w:t>ed</w:t>
      </w:r>
      <w:r w:rsidRPr="00196A9E">
        <w:rPr>
          <w:rFonts w:ascii="Times New Roman" w:hAnsi="Times New Roman"/>
          <w:spacing w:val="-2"/>
          <w:sz w:val="22"/>
          <w:szCs w:val="22"/>
        </w:rPr>
        <w:t xml:space="preserve"> </w:t>
      </w:r>
      <w:r w:rsidRPr="00196A9E">
        <w:rPr>
          <w:rFonts w:ascii="Times New Roman" w:hAnsi="Times New Roman"/>
          <w:spacing w:val="1"/>
          <w:sz w:val="22"/>
          <w:szCs w:val="22"/>
        </w:rPr>
        <w:t>i</w:t>
      </w:r>
      <w:r w:rsidRPr="00196A9E">
        <w:rPr>
          <w:rFonts w:ascii="Times New Roman" w:hAnsi="Times New Roman"/>
          <w:sz w:val="22"/>
          <w:szCs w:val="22"/>
        </w:rPr>
        <w:t xml:space="preserve">n </w:t>
      </w:r>
      <w:r w:rsidRPr="00196A9E">
        <w:rPr>
          <w:rFonts w:ascii="Times New Roman" w:hAnsi="Times New Roman"/>
          <w:spacing w:val="1"/>
          <w:sz w:val="22"/>
          <w:szCs w:val="22"/>
        </w:rPr>
        <w:t>t</w:t>
      </w:r>
      <w:r w:rsidRPr="00196A9E">
        <w:rPr>
          <w:rFonts w:ascii="Times New Roman" w:hAnsi="Times New Roman"/>
          <w:spacing w:val="-2"/>
          <w:sz w:val="22"/>
          <w:szCs w:val="22"/>
        </w:rPr>
        <w:t>h</w:t>
      </w:r>
      <w:r w:rsidRPr="00196A9E">
        <w:rPr>
          <w:rFonts w:ascii="Times New Roman" w:hAnsi="Times New Roman"/>
          <w:sz w:val="22"/>
          <w:szCs w:val="22"/>
        </w:rPr>
        <w:t>e</w:t>
      </w:r>
      <w:r w:rsidRPr="00196A9E">
        <w:rPr>
          <w:rFonts w:ascii="Times New Roman" w:hAnsi="Times New Roman"/>
          <w:spacing w:val="1"/>
          <w:sz w:val="22"/>
          <w:szCs w:val="22"/>
        </w:rPr>
        <w:t xml:space="preserve"> </w:t>
      </w:r>
      <w:r w:rsidRPr="00196A9E">
        <w:rPr>
          <w:rFonts w:ascii="Times New Roman" w:hAnsi="Times New Roman"/>
          <w:i/>
          <w:spacing w:val="-1"/>
          <w:sz w:val="22"/>
          <w:szCs w:val="22"/>
        </w:rPr>
        <w:t>C</w:t>
      </w:r>
      <w:r w:rsidRPr="00196A9E">
        <w:rPr>
          <w:rFonts w:ascii="Times New Roman" w:hAnsi="Times New Roman"/>
          <w:i/>
          <w:sz w:val="22"/>
          <w:szCs w:val="22"/>
        </w:rPr>
        <w:t>u</w:t>
      </w:r>
      <w:r w:rsidRPr="00196A9E">
        <w:rPr>
          <w:rFonts w:ascii="Times New Roman" w:hAnsi="Times New Roman"/>
          <w:i/>
          <w:spacing w:val="-2"/>
          <w:sz w:val="22"/>
          <w:szCs w:val="22"/>
        </w:rPr>
        <w:t>r</w:t>
      </w:r>
      <w:r w:rsidRPr="00196A9E">
        <w:rPr>
          <w:rFonts w:ascii="Times New Roman" w:hAnsi="Times New Roman"/>
          <w:i/>
          <w:spacing w:val="1"/>
          <w:sz w:val="22"/>
          <w:szCs w:val="22"/>
        </w:rPr>
        <w:t>r</w:t>
      </w:r>
      <w:r w:rsidRPr="00196A9E">
        <w:rPr>
          <w:rFonts w:ascii="Times New Roman" w:hAnsi="Times New Roman"/>
          <w:i/>
          <w:sz w:val="22"/>
          <w:szCs w:val="22"/>
        </w:rPr>
        <w:t>e</w:t>
      </w:r>
      <w:r w:rsidRPr="00196A9E">
        <w:rPr>
          <w:rFonts w:ascii="Times New Roman" w:hAnsi="Times New Roman"/>
          <w:i/>
          <w:spacing w:val="-2"/>
          <w:sz w:val="22"/>
          <w:szCs w:val="22"/>
        </w:rPr>
        <w:t>n</w:t>
      </w:r>
      <w:r w:rsidRPr="00196A9E">
        <w:rPr>
          <w:rFonts w:ascii="Times New Roman" w:hAnsi="Times New Roman"/>
          <w:i/>
          <w:sz w:val="22"/>
          <w:szCs w:val="22"/>
        </w:rPr>
        <w:t>t</w:t>
      </w:r>
      <w:r w:rsidRPr="00196A9E">
        <w:rPr>
          <w:rFonts w:ascii="Times New Roman" w:hAnsi="Times New Roman"/>
          <w:i/>
          <w:spacing w:val="1"/>
          <w:sz w:val="22"/>
          <w:szCs w:val="22"/>
        </w:rPr>
        <w:t xml:space="preserve"> </w:t>
      </w:r>
      <w:r w:rsidRPr="00196A9E">
        <w:rPr>
          <w:rFonts w:ascii="Times New Roman" w:hAnsi="Times New Roman"/>
          <w:i/>
          <w:spacing w:val="-1"/>
          <w:sz w:val="22"/>
          <w:szCs w:val="22"/>
        </w:rPr>
        <w:t>P</w:t>
      </w:r>
      <w:r w:rsidRPr="00196A9E">
        <w:rPr>
          <w:rFonts w:ascii="Times New Roman" w:hAnsi="Times New Roman"/>
          <w:i/>
          <w:spacing w:val="1"/>
          <w:sz w:val="22"/>
          <w:szCs w:val="22"/>
        </w:rPr>
        <w:t>r</w:t>
      </w:r>
      <w:r w:rsidRPr="00196A9E">
        <w:rPr>
          <w:rFonts w:ascii="Times New Roman" w:hAnsi="Times New Roman"/>
          <w:i/>
          <w:sz w:val="22"/>
          <w:szCs w:val="22"/>
        </w:rPr>
        <w:t>o</w:t>
      </w:r>
      <w:r w:rsidRPr="00196A9E">
        <w:rPr>
          <w:rFonts w:ascii="Times New Roman" w:hAnsi="Times New Roman"/>
          <w:i/>
          <w:spacing w:val="-2"/>
          <w:sz w:val="22"/>
          <w:szCs w:val="22"/>
        </w:rPr>
        <w:t>ce</w:t>
      </w:r>
      <w:r w:rsidRPr="00196A9E">
        <w:rPr>
          <w:rFonts w:ascii="Times New Roman" w:hAnsi="Times New Roman"/>
          <w:i/>
          <w:sz w:val="22"/>
          <w:szCs w:val="22"/>
        </w:rPr>
        <w:t>du</w:t>
      </w:r>
      <w:r w:rsidRPr="00196A9E">
        <w:rPr>
          <w:rFonts w:ascii="Times New Roman" w:hAnsi="Times New Roman"/>
          <w:i/>
          <w:spacing w:val="1"/>
          <w:sz w:val="22"/>
          <w:szCs w:val="22"/>
        </w:rPr>
        <w:t>r</w:t>
      </w:r>
      <w:r w:rsidRPr="00196A9E">
        <w:rPr>
          <w:rFonts w:ascii="Times New Roman" w:hAnsi="Times New Roman"/>
          <w:i/>
          <w:sz w:val="22"/>
          <w:szCs w:val="22"/>
        </w:rPr>
        <w:t>al</w:t>
      </w:r>
      <w:r w:rsidRPr="00196A9E">
        <w:rPr>
          <w:rFonts w:ascii="Times New Roman" w:hAnsi="Times New Roman"/>
          <w:i/>
          <w:spacing w:val="1"/>
          <w:sz w:val="22"/>
          <w:szCs w:val="22"/>
        </w:rPr>
        <w:t xml:space="preserve"> </w:t>
      </w:r>
      <w:r w:rsidRPr="00196A9E">
        <w:rPr>
          <w:rFonts w:ascii="Times New Roman" w:hAnsi="Times New Roman"/>
          <w:i/>
          <w:spacing w:val="-3"/>
          <w:sz w:val="22"/>
          <w:szCs w:val="22"/>
        </w:rPr>
        <w:t>T</w:t>
      </w:r>
      <w:r w:rsidRPr="00196A9E">
        <w:rPr>
          <w:rFonts w:ascii="Times New Roman" w:hAnsi="Times New Roman"/>
          <w:i/>
          <w:sz w:val="22"/>
          <w:szCs w:val="22"/>
        </w:rPr>
        <w:t>e</w:t>
      </w:r>
      <w:r w:rsidRPr="00196A9E">
        <w:rPr>
          <w:rFonts w:ascii="Times New Roman" w:hAnsi="Times New Roman"/>
          <w:i/>
          <w:spacing w:val="1"/>
          <w:sz w:val="22"/>
          <w:szCs w:val="22"/>
        </w:rPr>
        <w:t>r</w:t>
      </w:r>
      <w:r w:rsidRPr="00196A9E">
        <w:rPr>
          <w:rFonts w:ascii="Times New Roman" w:hAnsi="Times New Roman"/>
          <w:i/>
          <w:spacing w:val="-1"/>
          <w:sz w:val="22"/>
          <w:szCs w:val="22"/>
        </w:rPr>
        <w:t>mi</w:t>
      </w:r>
      <w:r w:rsidRPr="00196A9E">
        <w:rPr>
          <w:rFonts w:ascii="Times New Roman" w:hAnsi="Times New Roman"/>
          <w:i/>
          <w:sz w:val="22"/>
          <w:szCs w:val="22"/>
        </w:rPr>
        <w:t>no</w:t>
      </w:r>
      <w:r w:rsidRPr="00196A9E">
        <w:rPr>
          <w:rFonts w:ascii="Times New Roman" w:hAnsi="Times New Roman"/>
          <w:i/>
          <w:spacing w:val="1"/>
          <w:sz w:val="22"/>
          <w:szCs w:val="22"/>
        </w:rPr>
        <w:t>l</w:t>
      </w:r>
      <w:r w:rsidRPr="00196A9E">
        <w:rPr>
          <w:rFonts w:ascii="Times New Roman" w:hAnsi="Times New Roman"/>
          <w:i/>
          <w:spacing w:val="-2"/>
          <w:sz w:val="22"/>
          <w:szCs w:val="22"/>
        </w:rPr>
        <w:t>o</w:t>
      </w:r>
      <w:r w:rsidRPr="00196A9E">
        <w:rPr>
          <w:rFonts w:ascii="Times New Roman" w:hAnsi="Times New Roman"/>
          <w:i/>
          <w:sz w:val="22"/>
          <w:szCs w:val="22"/>
        </w:rPr>
        <w:t xml:space="preserve">gy </w:t>
      </w:r>
      <w:r w:rsidRPr="00196A9E">
        <w:rPr>
          <w:rFonts w:ascii="Times New Roman" w:hAnsi="Times New Roman"/>
          <w:i/>
          <w:spacing w:val="-2"/>
          <w:sz w:val="22"/>
          <w:szCs w:val="22"/>
        </w:rPr>
        <w:t>(</w:t>
      </w:r>
      <w:r w:rsidRPr="00196A9E">
        <w:rPr>
          <w:rFonts w:ascii="Times New Roman" w:hAnsi="Times New Roman"/>
          <w:i/>
          <w:spacing w:val="-1"/>
          <w:sz w:val="22"/>
          <w:szCs w:val="22"/>
        </w:rPr>
        <w:t>CP</w:t>
      </w:r>
      <w:r w:rsidRPr="00196A9E">
        <w:rPr>
          <w:rFonts w:ascii="Times New Roman" w:hAnsi="Times New Roman"/>
          <w:i/>
          <w:sz w:val="22"/>
          <w:szCs w:val="22"/>
        </w:rPr>
        <w:t>T)</w:t>
      </w:r>
      <w:r w:rsidRPr="00196A9E">
        <w:rPr>
          <w:rFonts w:ascii="Times New Roman" w:hAnsi="Times New Roman"/>
          <w:i/>
          <w:spacing w:val="-1"/>
          <w:sz w:val="22"/>
          <w:szCs w:val="22"/>
        </w:rPr>
        <w:t xml:space="preserve"> Professional </w:t>
      </w:r>
      <w:r w:rsidRPr="00196A9E">
        <w:rPr>
          <w:rFonts w:ascii="Times New Roman" w:hAnsi="Times New Roman"/>
          <w:sz w:val="22"/>
          <w:szCs w:val="22"/>
        </w:rPr>
        <w:t>codeboo</w:t>
      </w:r>
      <w:r w:rsidRPr="00196A9E">
        <w:rPr>
          <w:rFonts w:ascii="Times New Roman" w:hAnsi="Times New Roman"/>
          <w:spacing w:val="-2"/>
          <w:sz w:val="22"/>
          <w:szCs w:val="22"/>
        </w:rPr>
        <w:t>k.</w:t>
      </w:r>
    </w:p>
    <w:p w14:paraId="5DE6F29C" w14:textId="77777777" w:rsidR="00196A9E" w:rsidRPr="00196A9E" w:rsidRDefault="00196A9E">
      <w:pPr>
        <w:tabs>
          <w:tab w:val="left" w:pos="360"/>
        </w:tabs>
        <w:rPr>
          <w:rFonts w:ascii="Times New Roman" w:hAnsi="Times New Roman"/>
        </w:rPr>
      </w:pPr>
    </w:p>
    <w:p w14:paraId="42D7288B" w14:textId="39FCDD5C" w:rsidR="0021233F" w:rsidRDefault="0021233F">
      <w:pPr>
        <w:rPr>
          <w:rFonts w:ascii="Times New Roman" w:hAnsi="Times New Roman"/>
          <w:sz w:val="22"/>
        </w:rPr>
      </w:pPr>
      <w:r>
        <w:rPr>
          <w:rFonts w:ascii="Times New Roman" w:hAnsi="Times New Roman"/>
          <w:sz w:val="22"/>
        </w:rPr>
        <w:br w:type="page"/>
      </w:r>
    </w:p>
    <w:p w14:paraId="13EF19A0" w14:textId="77777777" w:rsidR="0021233F" w:rsidRDefault="0021233F" w:rsidP="0021233F">
      <w:pPr>
        <w:jc w:val="center"/>
        <w:rPr>
          <w:rFonts w:ascii="Times New Roman" w:hAnsi="Times New Roman"/>
          <w:sz w:val="22"/>
        </w:rPr>
      </w:pPr>
    </w:p>
    <w:p w14:paraId="3E260AAB" w14:textId="77777777" w:rsidR="0021233F" w:rsidRDefault="0021233F" w:rsidP="0021233F">
      <w:pPr>
        <w:jc w:val="center"/>
        <w:rPr>
          <w:rFonts w:ascii="Times New Roman" w:hAnsi="Times New Roman"/>
          <w:sz w:val="22"/>
        </w:rPr>
      </w:pPr>
    </w:p>
    <w:p w14:paraId="03001976" w14:textId="77777777" w:rsidR="0021233F" w:rsidRDefault="0021233F" w:rsidP="0021233F">
      <w:pPr>
        <w:jc w:val="center"/>
        <w:rPr>
          <w:rFonts w:ascii="Times New Roman" w:hAnsi="Times New Roman"/>
          <w:sz w:val="22"/>
        </w:rPr>
      </w:pPr>
    </w:p>
    <w:p w14:paraId="0AD98C6D" w14:textId="77777777" w:rsidR="0021233F" w:rsidRDefault="0021233F" w:rsidP="0021233F">
      <w:pPr>
        <w:jc w:val="center"/>
        <w:rPr>
          <w:rFonts w:ascii="Times New Roman" w:hAnsi="Times New Roman"/>
          <w:sz w:val="22"/>
        </w:rPr>
      </w:pPr>
    </w:p>
    <w:p w14:paraId="57598FE1" w14:textId="77777777" w:rsidR="0021233F" w:rsidRDefault="0021233F" w:rsidP="0021233F">
      <w:pPr>
        <w:jc w:val="center"/>
        <w:rPr>
          <w:rFonts w:ascii="Times New Roman" w:hAnsi="Times New Roman"/>
          <w:sz w:val="22"/>
        </w:rPr>
      </w:pPr>
    </w:p>
    <w:p w14:paraId="48A05D23" w14:textId="77777777" w:rsidR="0021233F" w:rsidRDefault="0021233F" w:rsidP="0021233F">
      <w:pPr>
        <w:jc w:val="center"/>
        <w:rPr>
          <w:rFonts w:ascii="Times New Roman" w:hAnsi="Times New Roman"/>
          <w:sz w:val="22"/>
        </w:rPr>
      </w:pPr>
    </w:p>
    <w:p w14:paraId="6E18F348" w14:textId="77777777" w:rsidR="0021233F" w:rsidRDefault="0021233F" w:rsidP="0021233F">
      <w:pPr>
        <w:jc w:val="center"/>
        <w:rPr>
          <w:rFonts w:ascii="Times New Roman" w:hAnsi="Times New Roman"/>
          <w:sz w:val="22"/>
        </w:rPr>
      </w:pPr>
    </w:p>
    <w:p w14:paraId="21F2C80A" w14:textId="77777777" w:rsidR="0021233F" w:rsidRDefault="0021233F" w:rsidP="0021233F">
      <w:pPr>
        <w:jc w:val="center"/>
        <w:rPr>
          <w:rFonts w:ascii="Times New Roman" w:hAnsi="Times New Roman"/>
          <w:sz w:val="22"/>
        </w:rPr>
      </w:pPr>
    </w:p>
    <w:p w14:paraId="2B121051" w14:textId="77777777" w:rsidR="0021233F" w:rsidRDefault="0021233F" w:rsidP="0021233F">
      <w:pPr>
        <w:jc w:val="center"/>
        <w:rPr>
          <w:rFonts w:ascii="Times New Roman" w:hAnsi="Times New Roman"/>
          <w:sz w:val="22"/>
        </w:rPr>
      </w:pPr>
    </w:p>
    <w:p w14:paraId="3BBDE928" w14:textId="77777777" w:rsidR="0021233F" w:rsidRDefault="0021233F" w:rsidP="0021233F">
      <w:pPr>
        <w:jc w:val="center"/>
        <w:rPr>
          <w:rFonts w:ascii="Times New Roman" w:hAnsi="Times New Roman"/>
          <w:sz w:val="22"/>
        </w:rPr>
      </w:pPr>
    </w:p>
    <w:p w14:paraId="313B7626" w14:textId="77777777" w:rsidR="0021233F" w:rsidRDefault="0021233F" w:rsidP="0021233F">
      <w:pPr>
        <w:jc w:val="center"/>
        <w:rPr>
          <w:rFonts w:ascii="Times New Roman" w:hAnsi="Times New Roman"/>
          <w:sz w:val="22"/>
        </w:rPr>
      </w:pPr>
    </w:p>
    <w:p w14:paraId="4A1527D2" w14:textId="77777777" w:rsidR="0021233F" w:rsidRDefault="0021233F" w:rsidP="0021233F">
      <w:pPr>
        <w:jc w:val="center"/>
        <w:rPr>
          <w:rFonts w:ascii="Times New Roman" w:hAnsi="Times New Roman"/>
          <w:sz w:val="22"/>
        </w:rPr>
      </w:pPr>
    </w:p>
    <w:p w14:paraId="6DEC819C" w14:textId="77777777" w:rsidR="0021233F" w:rsidRDefault="0021233F" w:rsidP="0021233F">
      <w:pPr>
        <w:jc w:val="center"/>
        <w:rPr>
          <w:rFonts w:ascii="Times New Roman" w:hAnsi="Times New Roman"/>
          <w:sz w:val="22"/>
        </w:rPr>
      </w:pPr>
    </w:p>
    <w:p w14:paraId="0312B47A" w14:textId="77777777" w:rsidR="0021233F" w:rsidRDefault="0021233F" w:rsidP="0021233F">
      <w:pPr>
        <w:jc w:val="center"/>
        <w:rPr>
          <w:rFonts w:ascii="Times New Roman" w:hAnsi="Times New Roman"/>
          <w:sz w:val="22"/>
        </w:rPr>
      </w:pPr>
    </w:p>
    <w:p w14:paraId="34C4F7F3" w14:textId="25352680" w:rsidR="003B3696" w:rsidRPr="00874505" w:rsidRDefault="0021233F" w:rsidP="0021233F">
      <w:pPr>
        <w:jc w:val="center"/>
        <w:rPr>
          <w:rFonts w:ascii="Times New Roman" w:hAnsi="Times New Roman"/>
          <w:sz w:val="22"/>
        </w:rPr>
      </w:pPr>
      <w:r>
        <w:rPr>
          <w:rFonts w:ascii="Times New Roman" w:hAnsi="Times New Roman"/>
          <w:sz w:val="22"/>
        </w:rPr>
        <w:t>This page is reserved</w:t>
      </w:r>
    </w:p>
    <w:sectPr w:rsidR="003B3696" w:rsidRPr="00874505" w:rsidSect="00874505">
      <w:headerReference w:type="default" r:id="rId19"/>
      <w:endnotePr>
        <w:numFmt w:val="decimal"/>
      </w:endnotePr>
      <w:pgSz w:w="12240" w:h="15840"/>
      <w:pgMar w:top="630" w:right="1260" w:bottom="432" w:left="1296" w:header="432" w:footer="432" w:gutter="0"/>
      <w:pgNumType w:chapStyle="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F28FF" w14:textId="77777777" w:rsidR="004C1E7C" w:rsidRDefault="004C1E7C">
      <w:r>
        <w:separator/>
      </w:r>
    </w:p>
  </w:endnote>
  <w:endnote w:type="continuationSeparator" w:id="0">
    <w:p w14:paraId="39D5B071" w14:textId="77777777" w:rsidR="004C1E7C" w:rsidRDefault="004C1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AC8D8" w14:textId="77777777" w:rsidR="004C1E7C" w:rsidRDefault="004C1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2BC1" w14:textId="77777777" w:rsidR="004C1E7C" w:rsidRPr="00A37FCB" w:rsidRDefault="004C1E7C" w:rsidP="004C1E7C">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3D3C7CEE" w14:textId="77777777" w:rsidR="004C1E7C" w:rsidRDefault="004C1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C1165" w14:textId="77777777" w:rsidR="004C1E7C" w:rsidRDefault="004C1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A926" w14:textId="77777777" w:rsidR="004C1E7C" w:rsidRDefault="004C1E7C">
      <w:r>
        <w:separator/>
      </w:r>
    </w:p>
  </w:footnote>
  <w:footnote w:type="continuationSeparator" w:id="0">
    <w:p w14:paraId="4198B153" w14:textId="77777777" w:rsidR="004C1E7C" w:rsidRDefault="004C1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7B2C6" w14:textId="050D01DE" w:rsidR="004C1E7C" w:rsidRDefault="004C1E7C" w:rsidP="00B61063">
    <w:pPr>
      <w:pStyle w:val="Header"/>
      <w:tabs>
        <w:tab w:val="clear" w:pos="4320"/>
        <w:tab w:val="clear" w:pos="8640"/>
        <w:tab w:val="left" w:pos="5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60A50423" w14:textId="77777777" w:rsidTr="004C1E7C">
      <w:trPr>
        <w:trHeight w:hRule="exact" w:val="864"/>
      </w:trPr>
      <w:tc>
        <w:tcPr>
          <w:tcW w:w="4080" w:type="dxa"/>
          <w:tcBorders>
            <w:bottom w:val="nil"/>
          </w:tcBorders>
        </w:tcPr>
        <w:p w14:paraId="7FF6312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2C95168"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044D65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BDF1C4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94D69E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79E471A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BE9BA8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4C1E7C" w:rsidRPr="002B61E2" w14:paraId="3AF3A4FC" w14:textId="77777777" w:rsidTr="004C1E7C">
      <w:trPr>
        <w:trHeight w:hRule="exact" w:val="864"/>
      </w:trPr>
      <w:tc>
        <w:tcPr>
          <w:tcW w:w="4080" w:type="dxa"/>
          <w:tcBorders>
            <w:top w:val="nil"/>
          </w:tcBorders>
          <w:vAlign w:val="center"/>
        </w:tcPr>
        <w:p w14:paraId="359C96AC"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534D03C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C97959B"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6E5335BF"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941C372"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300D36B5" w14:textId="77777777" w:rsidR="004C1E7C" w:rsidRDefault="004C1E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23406D30" w14:textId="77777777">
      <w:trPr>
        <w:trHeight w:hRule="exact" w:val="864"/>
      </w:trPr>
      <w:tc>
        <w:tcPr>
          <w:tcW w:w="4080" w:type="dxa"/>
        </w:tcPr>
        <w:p w14:paraId="267430B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7DF00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46D95E1"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B1BBD11"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231175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58EFC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EF334E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1B096C7F" w14:textId="77777777">
      <w:trPr>
        <w:trHeight w:hRule="exact" w:val="864"/>
      </w:trPr>
      <w:tc>
        <w:tcPr>
          <w:tcW w:w="4080" w:type="dxa"/>
          <w:vAlign w:val="center"/>
        </w:tcPr>
        <w:p w14:paraId="79A98EEB"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8DCCE5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9E410DB"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14:paraId="4D677F2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6858343"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393FEBB" w14:textId="77777777" w:rsidR="004C1E7C" w:rsidRDefault="004C1E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07447CD7" w14:textId="77777777">
      <w:trPr>
        <w:trHeight w:hRule="exact" w:val="864"/>
      </w:trPr>
      <w:tc>
        <w:tcPr>
          <w:tcW w:w="4080" w:type="dxa"/>
        </w:tcPr>
        <w:p w14:paraId="6EDB315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A007F2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01A6C42"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0B7F43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C20024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304F92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0D7F0F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76FE0AC3" w14:textId="77777777">
      <w:trPr>
        <w:trHeight w:hRule="exact" w:val="864"/>
      </w:trPr>
      <w:tc>
        <w:tcPr>
          <w:tcW w:w="4080" w:type="dxa"/>
          <w:vAlign w:val="center"/>
        </w:tcPr>
        <w:p w14:paraId="69760BA9"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Clinics</w:t>
          </w:r>
          <w:r w:rsidRPr="00C63C41">
            <w:rPr>
              <w:rFonts w:ascii="Arial" w:hAnsi="Arial" w:cs="Arial"/>
            </w:rPr>
            <w:t xml:space="preserve"> Manual</w:t>
          </w:r>
        </w:p>
      </w:tc>
      <w:tc>
        <w:tcPr>
          <w:tcW w:w="3750" w:type="dxa"/>
        </w:tcPr>
        <w:p w14:paraId="70AA3E24"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E1ECC8F"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p>
      </w:tc>
      <w:tc>
        <w:tcPr>
          <w:tcW w:w="1771" w:type="dxa"/>
        </w:tcPr>
        <w:p w14:paraId="0E9A6FEE"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C4B91A"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01/22/2022</w:t>
          </w:r>
        </w:p>
      </w:tc>
    </w:tr>
  </w:tbl>
  <w:p w14:paraId="0AEFBF66" w14:textId="77777777" w:rsidR="004C1E7C" w:rsidRDefault="004C1E7C">
    <w:pPr>
      <w:pStyle w:val="Header"/>
    </w:pPr>
  </w:p>
  <w:p w14:paraId="2A8E568A" w14:textId="77777777" w:rsidR="004C1E7C" w:rsidRPr="009062D4" w:rsidRDefault="004C1E7C" w:rsidP="004C1E7C">
    <w:pPr>
      <w:tabs>
        <w:tab w:val="left" w:pos="450"/>
        <w:tab w:val="left" w:pos="936"/>
        <w:tab w:val="left" w:pos="1314"/>
        <w:tab w:val="left" w:pos="1692"/>
        <w:tab w:val="left" w:pos="2070"/>
      </w:tabs>
      <w:rPr>
        <w:sz w:val="22"/>
        <w:szCs w:val="22"/>
      </w:rPr>
    </w:pPr>
    <w:proofErr w:type="gramStart"/>
    <w:r w:rsidRPr="00C63C41">
      <w:rPr>
        <w:sz w:val="22"/>
        <w:szCs w:val="22"/>
      </w:rPr>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rPr>
      <w:t xml:space="preserve"> (cont.)</w:t>
    </w:r>
  </w:p>
  <w:p w14:paraId="319AC599" w14:textId="77777777" w:rsidR="004C1E7C" w:rsidRDefault="004C1E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47670ACF" w14:textId="77777777">
      <w:trPr>
        <w:trHeight w:hRule="exact" w:val="864"/>
      </w:trPr>
      <w:tc>
        <w:tcPr>
          <w:tcW w:w="4080" w:type="dxa"/>
        </w:tcPr>
        <w:p w14:paraId="76E9C0E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09B1074"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7D2E936"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149A9D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206622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9EFFDA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6E201A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4C1E7C" w:rsidRPr="002B61E2" w14:paraId="1D6B5128" w14:textId="77777777">
      <w:trPr>
        <w:trHeight w:hRule="exact" w:val="864"/>
      </w:trPr>
      <w:tc>
        <w:tcPr>
          <w:tcW w:w="4080" w:type="dxa"/>
          <w:vAlign w:val="center"/>
        </w:tcPr>
        <w:p w14:paraId="5716938B"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8272E5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2A6AB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204CF2E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30E7A01"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39152860" w14:textId="77777777" w:rsidR="004C1E7C" w:rsidRDefault="004C1E7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18EA0064" w14:textId="77777777" w:rsidTr="004C1E7C">
      <w:trPr>
        <w:trHeight w:hRule="exact" w:val="864"/>
      </w:trPr>
      <w:tc>
        <w:tcPr>
          <w:tcW w:w="4080" w:type="dxa"/>
          <w:tcBorders>
            <w:bottom w:val="nil"/>
          </w:tcBorders>
        </w:tcPr>
        <w:p w14:paraId="442E13C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6B9902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7DB5633"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486A0F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BD92327"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142674B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257AF3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4C1E7C" w:rsidRPr="002B61E2" w14:paraId="1B1A8725" w14:textId="77777777" w:rsidTr="004C1E7C">
      <w:trPr>
        <w:trHeight w:hRule="exact" w:val="864"/>
      </w:trPr>
      <w:tc>
        <w:tcPr>
          <w:tcW w:w="4080" w:type="dxa"/>
          <w:tcBorders>
            <w:top w:val="nil"/>
          </w:tcBorders>
          <w:vAlign w:val="center"/>
        </w:tcPr>
        <w:p w14:paraId="641DB845"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633314E4"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9B5694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7F94018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C0BC892"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63BF64E4" w14:textId="77777777" w:rsidR="004C1E7C" w:rsidRDefault="004C1E7C">
    <w:pPr>
      <w:pStyle w:val="Header"/>
    </w:pPr>
  </w:p>
  <w:p w14:paraId="408E5F7C" w14:textId="77777777" w:rsidR="004C1E7C" w:rsidRPr="00196A9E" w:rsidRDefault="004C1E7C" w:rsidP="004C1E7C">
    <w:pPr>
      <w:tabs>
        <w:tab w:val="left" w:pos="936"/>
        <w:tab w:val="left" w:pos="1296"/>
      </w:tabs>
      <w:ind w:left="1296" w:hanging="1296"/>
      <w:rPr>
        <w:rFonts w:ascii="Times New Roman" w:hAnsi="Times New Roman"/>
        <w:snapToGrid w:val="0"/>
        <w:sz w:val="22"/>
      </w:rPr>
    </w:pPr>
    <w:proofErr w:type="gramStart"/>
    <w:r w:rsidRPr="00196A9E">
      <w:rPr>
        <w:rFonts w:ascii="Times New Roman" w:hAnsi="Times New Roman"/>
        <w:snapToGrid w:val="0"/>
        <w:sz w:val="22"/>
      </w:rPr>
      <w:t xml:space="preserve">603  </w:t>
    </w:r>
    <w:r w:rsidRPr="00196A9E">
      <w:rPr>
        <w:rFonts w:ascii="Times New Roman" w:hAnsi="Times New Roman"/>
        <w:snapToGrid w:val="0"/>
        <w:sz w:val="22"/>
        <w:u w:val="single"/>
      </w:rPr>
      <w:t>Payable</w:t>
    </w:r>
    <w:proofErr w:type="gramEnd"/>
    <w:r w:rsidRPr="00196A9E">
      <w:rPr>
        <w:rFonts w:ascii="Times New Roman" w:hAnsi="Times New Roman"/>
        <w:snapToGrid w:val="0"/>
        <w:sz w:val="22"/>
        <w:u w:val="single"/>
      </w:rPr>
      <w:t xml:space="preserve"> Laboratory Service Codes</w:t>
    </w:r>
    <w:r w:rsidRPr="00196A9E">
      <w:rPr>
        <w:rFonts w:ascii="Times New Roman" w:hAnsi="Times New Roman"/>
        <w:snapToGrid w:val="0"/>
        <w:sz w:val="22"/>
      </w:rPr>
      <w:t xml:space="preserve"> (cont.)</w:t>
    </w:r>
  </w:p>
  <w:p w14:paraId="30F1FE07" w14:textId="77777777" w:rsidR="004C1E7C" w:rsidRDefault="004C1E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54ED07F6" w14:textId="77777777" w:rsidTr="004C1E7C">
      <w:trPr>
        <w:trHeight w:hRule="exact" w:val="864"/>
      </w:trPr>
      <w:tc>
        <w:tcPr>
          <w:tcW w:w="4080" w:type="dxa"/>
          <w:tcBorders>
            <w:bottom w:val="nil"/>
          </w:tcBorders>
        </w:tcPr>
        <w:p w14:paraId="15D567C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6FBEF00"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A0CB06F"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3D97F92"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9FFD795"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46FE5D46"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74D20B8"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4</w:t>
          </w:r>
          <w:r w:rsidRPr="008E0345">
            <w:rPr>
              <w:rStyle w:val="PageNumber"/>
              <w:rFonts w:ascii="Arial" w:hAnsi="Arial" w:cs="Arial"/>
            </w:rPr>
            <w:fldChar w:fldCharType="end"/>
          </w:r>
        </w:p>
      </w:tc>
    </w:tr>
    <w:tr w:rsidR="004C1E7C" w:rsidRPr="002B61E2" w14:paraId="52172B9B" w14:textId="77777777" w:rsidTr="004C1E7C">
      <w:trPr>
        <w:trHeight w:hRule="exact" w:val="864"/>
      </w:trPr>
      <w:tc>
        <w:tcPr>
          <w:tcW w:w="4080" w:type="dxa"/>
          <w:tcBorders>
            <w:top w:val="nil"/>
          </w:tcBorders>
          <w:vAlign w:val="center"/>
        </w:tcPr>
        <w:p w14:paraId="24574F65"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w:t>
          </w:r>
          <w:r w:rsidRPr="00C63C41">
            <w:rPr>
              <w:rFonts w:ascii="Arial" w:hAnsi="Arial" w:cs="Arial"/>
            </w:rPr>
            <w:t xml:space="preserve"> Manual</w:t>
          </w:r>
        </w:p>
      </w:tc>
      <w:tc>
        <w:tcPr>
          <w:tcW w:w="3750" w:type="dxa"/>
        </w:tcPr>
        <w:p w14:paraId="448DA62A"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92C763F" w14:textId="77777777" w:rsidR="004C1E7C" w:rsidRPr="008E0345" w:rsidRDefault="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w:t>
          </w:r>
          <w:r w:rsidRPr="008E0345">
            <w:rPr>
              <w:rFonts w:ascii="Arial" w:hAnsi="Arial" w:cs="Arial"/>
            </w:rPr>
            <w:t>CC-</w:t>
          </w:r>
          <w:r>
            <w:rPr>
              <w:rFonts w:ascii="Arial" w:hAnsi="Arial" w:cs="Arial"/>
            </w:rPr>
            <w:t>1</w:t>
          </w:r>
        </w:p>
      </w:tc>
      <w:tc>
        <w:tcPr>
          <w:tcW w:w="1771" w:type="dxa"/>
        </w:tcPr>
        <w:p w14:paraId="09C11253"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EE8BFE9"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5DF0AA9B" w14:textId="29A7AF52" w:rsidR="004C1E7C" w:rsidRDefault="004C1E7C" w:rsidP="004C1E7C">
    <w:pPr>
      <w:pStyle w:val="Header"/>
      <w:tabs>
        <w:tab w:val="clear" w:pos="4320"/>
        <w:tab w:val="clear" w:pos="8640"/>
        <w:tab w:val="left" w:pos="3420"/>
      </w:tabs>
    </w:pPr>
  </w:p>
  <w:p w14:paraId="20FDAE77" w14:textId="216A85C0" w:rsidR="00AB32AE" w:rsidRDefault="00AB32AE" w:rsidP="004C1E7C">
    <w:pPr>
      <w:pStyle w:val="Header"/>
      <w:tabs>
        <w:tab w:val="clear" w:pos="4320"/>
        <w:tab w:val="clear" w:pos="8640"/>
        <w:tab w:val="left" w:pos="3420"/>
      </w:tabs>
      <w:rPr>
        <w:sz w:val="22"/>
        <w:szCs w:val="22"/>
        <w:u w:val="single"/>
        <w:lang w:val="fr-FR"/>
      </w:rPr>
    </w:pPr>
    <w:proofErr w:type="gramStart"/>
    <w:r w:rsidRPr="00196A9E">
      <w:rPr>
        <w:sz w:val="22"/>
        <w:szCs w:val="22"/>
        <w:lang w:val="fr-FR"/>
      </w:rPr>
      <w:t xml:space="preserve">604  </w:t>
    </w:r>
    <w:r w:rsidRPr="00196A9E">
      <w:rPr>
        <w:sz w:val="22"/>
        <w:szCs w:val="22"/>
        <w:u w:val="single"/>
        <w:lang w:val="fr-FR"/>
      </w:rPr>
      <w:t>Payable</w:t>
    </w:r>
    <w:proofErr w:type="gramEnd"/>
    <w:r w:rsidRPr="00196A9E">
      <w:rPr>
        <w:sz w:val="22"/>
        <w:szCs w:val="22"/>
        <w:u w:val="single"/>
        <w:lang w:val="fr-FR"/>
      </w:rPr>
      <w:t xml:space="preserve"> Vaccine, </w:t>
    </w:r>
    <w:proofErr w:type="spellStart"/>
    <w:r w:rsidRPr="00196A9E">
      <w:rPr>
        <w:sz w:val="22"/>
        <w:szCs w:val="22"/>
        <w:u w:val="single"/>
        <w:lang w:val="fr-FR"/>
      </w:rPr>
      <w:t>Visit</w:t>
    </w:r>
    <w:proofErr w:type="spellEnd"/>
    <w:r w:rsidRPr="00196A9E">
      <w:rPr>
        <w:sz w:val="22"/>
        <w:szCs w:val="22"/>
        <w:u w:val="single"/>
        <w:lang w:val="fr-FR"/>
      </w:rPr>
      <w:t xml:space="preserve">, and </w:t>
    </w:r>
    <w:proofErr w:type="spellStart"/>
    <w:r w:rsidRPr="00196A9E">
      <w:rPr>
        <w:sz w:val="22"/>
        <w:szCs w:val="22"/>
        <w:u w:val="single"/>
        <w:lang w:val="fr-FR"/>
      </w:rPr>
      <w:t>Surgery</w:t>
    </w:r>
    <w:proofErr w:type="spellEnd"/>
    <w:r w:rsidRPr="00196A9E">
      <w:rPr>
        <w:sz w:val="22"/>
        <w:szCs w:val="22"/>
        <w:u w:val="single"/>
        <w:lang w:val="fr-FR"/>
      </w:rPr>
      <w:t xml:space="preserve"> Service Codes</w:t>
    </w:r>
    <w:r>
      <w:rPr>
        <w:sz w:val="22"/>
        <w:szCs w:val="22"/>
        <w:u w:val="single"/>
        <w:lang w:val="fr-FR"/>
      </w:rPr>
      <w:t xml:space="preserve"> (</w:t>
    </w:r>
    <w:proofErr w:type="spellStart"/>
    <w:r>
      <w:rPr>
        <w:sz w:val="22"/>
        <w:szCs w:val="22"/>
        <w:u w:val="single"/>
        <w:lang w:val="fr-FR"/>
      </w:rPr>
      <w:t>cont</w:t>
    </w:r>
    <w:proofErr w:type="spellEnd"/>
    <w:r>
      <w:rPr>
        <w:sz w:val="22"/>
        <w:szCs w:val="22"/>
        <w:u w:val="single"/>
        <w:lang w:val="fr-FR"/>
      </w:rPr>
      <w:t>.)</w:t>
    </w:r>
  </w:p>
  <w:p w14:paraId="0E99DCF6" w14:textId="77777777" w:rsidR="00AB32AE" w:rsidRDefault="00AB32AE" w:rsidP="004C1E7C">
    <w:pPr>
      <w:pStyle w:val="Header"/>
      <w:tabs>
        <w:tab w:val="clear" w:pos="4320"/>
        <w:tab w:val="clear" w:pos="8640"/>
        <w:tab w:val="left" w:pos="342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C1E7C" w:rsidRPr="008E0345" w14:paraId="7F5CF00E" w14:textId="77777777" w:rsidTr="004C1E7C">
      <w:trPr>
        <w:trHeight w:hRule="exact" w:val="864"/>
      </w:trPr>
      <w:tc>
        <w:tcPr>
          <w:tcW w:w="4080" w:type="dxa"/>
          <w:tcBorders>
            <w:bottom w:val="nil"/>
          </w:tcBorders>
        </w:tcPr>
        <w:p w14:paraId="18131C2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02CB44E"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E0DD287" w14:textId="77777777" w:rsidR="004C1E7C" w:rsidRPr="008E0345" w:rsidRDefault="004C1E7C"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5255BE"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8B0258C"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189D6FA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AD16D5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4C1E7C" w:rsidRPr="002B61E2" w14:paraId="31B15AE4" w14:textId="77777777" w:rsidTr="004C1E7C">
      <w:trPr>
        <w:trHeight w:hRule="exact" w:val="864"/>
      </w:trPr>
      <w:tc>
        <w:tcPr>
          <w:tcW w:w="4080" w:type="dxa"/>
          <w:tcBorders>
            <w:top w:val="nil"/>
          </w:tcBorders>
          <w:vAlign w:val="center"/>
        </w:tcPr>
        <w:p w14:paraId="2B724BB0" w14:textId="77777777" w:rsidR="004C1E7C" w:rsidRPr="008E0345" w:rsidRDefault="004C1E7C"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 Manual</w:t>
          </w:r>
        </w:p>
      </w:tc>
      <w:tc>
        <w:tcPr>
          <w:tcW w:w="3750" w:type="dxa"/>
        </w:tcPr>
        <w:p w14:paraId="5ACE697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BB1D659"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UCC</w:t>
          </w:r>
          <w:r w:rsidRPr="008E0345">
            <w:rPr>
              <w:rFonts w:ascii="Arial" w:hAnsi="Arial" w:cs="Arial"/>
            </w:rPr>
            <w:t>-</w:t>
          </w:r>
          <w:r>
            <w:rPr>
              <w:rFonts w:ascii="Arial" w:hAnsi="Arial" w:cs="Arial"/>
            </w:rPr>
            <w:t>1</w:t>
          </w:r>
          <w:r w:rsidRPr="008E0345">
            <w:rPr>
              <w:rFonts w:ascii="Arial" w:hAnsi="Arial" w:cs="Arial"/>
            </w:rPr>
            <w:t xml:space="preserve"> </w:t>
          </w:r>
        </w:p>
      </w:tc>
      <w:tc>
        <w:tcPr>
          <w:tcW w:w="1771" w:type="dxa"/>
        </w:tcPr>
        <w:p w14:paraId="3078EA6D" w14:textId="77777777" w:rsidR="004C1E7C" w:rsidRPr="008E0345" w:rsidRDefault="004C1E7C"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9C62620" w14:textId="77777777" w:rsidR="004C1E7C" w:rsidRPr="002B61E2" w:rsidRDefault="004C1E7C"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BF89851" w14:textId="57115259" w:rsidR="004C1E7C" w:rsidRDefault="004C1E7C">
    <w:pPr>
      <w:pStyle w:val="Header"/>
    </w:pPr>
  </w:p>
  <w:p w14:paraId="4E90F1C7" w14:textId="22CDFE49" w:rsidR="00AB32AE" w:rsidRDefault="00AB32AE">
    <w:pPr>
      <w:pStyle w:val="Header"/>
    </w:pPr>
    <w:proofErr w:type="gramStart"/>
    <w:r w:rsidRPr="00196A9E">
      <w:rPr>
        <w:sz w:val="22"/>
        <w:szCs w:val="22"/>
        <w:lang w:val="fr-FR"/>
      </w:rPr>
      <w:t xml:space="preserve">604  </w:t>
    </w:r>
    <w:r w:rsidRPr="00196A9E">
      <w:rPr>
        <w:sz w:val="22"/>
        <w:szCs w:val="22"/>
        <w:u w:val="single"/>
        <w:lang w:val="fr-FR"/>
      </w:rPr>
      <w:t>Payable</w:t>
    </w:r>
    <w:proofErr w:type="gramEnd"/>
    <w:r w:rsidRPr="00196A9E">
      <w:rPr>
        <w:sz w:val="22"/>
        <w:szCs w:val="22"/>
        <w:u w:val="single"/>
        <w:lang w:val="fr-FR"/>
      </w:rPr>
      <w:t xml:space="preserve"> Vaccine, </w:t>
    </w:r>
    <w:proofErr w:type="spellStart"/>
    <w:r w:rsidRPr="00196A9E">
      <w:rPr>
        <w:sz w:val="22"/>
        <w:szCs w:val="22"/>
        <w:u w:val="single"/>
        <w:lang w:val="fr-FR"/>
      </w:rPr>
      <w:t>Visit</w:t>
    </w:r>
    <w:proofErr w:type="spellEnd"/>
    <w:r w:rsidRPr="00196A9E">
      <w:rPr>
        <w:sz w:val="22"/>
        <w:szCs w:val="22"/>
        <w:u w:val="single"/>
        <w:lang w:val="fr-FR"/>
      </w:rPr>
      <w:t xml:space="preserve">, and </w:t>
    </w:r>
    <w:proofErr w:type="spellStart"/>
    <w:r w:rsidRPr="00196A9E">
      <w:rPr>
        <w:sz w:val="22"/>
        <w:szCs w:val="22"/>
        <w:u w:val="single"/>
        <w:lang w:val="fr-FR"/>
      </w:rPr>
      <w:t>Surgery</w:t>
    </w:r>
    <w:proofErr w:type="spellEnd"/>
    <w:r w:rsidRPr="00196A9E">
      <w:rPr>
        <w:sz w:val="22"/>
        <w:szCs w:val="22"/>
        <w:u w:val="single"/>
        <w:lang w:val="fr-FR"/>
      </w:rPr>
      <w:t xml:space="preserve"> Service Codes</w:t>
    </w:r>
    <w:r>
      <w:rPr>
        <w:sz w:val="22"/>
        <w:szCs w:val="22"/>
        <w:u w:val="single"/>
        <w:lang w:val="fr-FR"/>
      </w:rPr>
      <w:t xml:space="preserve"> (</w:t>
    </w:r>
    <w:proofErr w:type="spellStart"/>
    <w:r>
      <w:rPr>
        <w:sz w:val="22"/>
        <w:szCs w:val="22"/>
        <w:u w:val="single"/>
        <w:lang w:val="fr-FR"/>
      </w:rPr>
      <w:t>cont</w:t>
    </w:r>
    <w:proofErr w:type="spellEnd"/>
    <w:r>
      <w:rPr>
        <w:sz w:val="22"/>
        <w:szCs w:val="22"/>
        <w:u w:val="single"/>
        <w:lang w:val="fr-FR"/>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AB32AE" w:rsidRPr="008E0345" w14:paraId="419BE202" w14:textId="77777777" w:rsidTr="004C1E7C">
      <w:trPr>
        <w:trHeight w:hRule="exact" w:val="864"/>
      </w:trPr>
      <w:tc>
        <w:tcPr>
          <w:tcW w:w="4080" w:type="dxa"/>
          <w:tcBorders>
            <w:bottom w:val="nil"/>
          </w:tcBorders>
        </w:tcPr>
        <w:p w14:paraId="2C7296C3"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30E7DA6" w14:textId="77777777" w:rsidR="00AB32AE" w:rsidRPr="008E0345" w:rsidRDefault="00AB32AE"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DF715BC" w14:textId="77777777" w:rsidR="00AB32AE" w:rsidRPr="008E0345" w:rsidRDefault="00AB32AE" w:rsidP="004C1E7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2B098B44"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8306B7F"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w:t>
          </w:r>
        </w:p>
      </w:tc>
      <w:tc>
        <w:tcPr>
          <w:tcW w:w="1771" w:type="dxa"/>
        </w:tcPr>
        <w:p w14:paraId="6498BF07"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2E54BDB"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8</w:t>
          </w:r>
          <w:r w:rsidRPr="008E0345">
            <w:rPr>
              <w:rStyle w:val="PageNumber"/>
              <w:rFonts w:ascii="Arial" w:hAnsi="Arial" w:cs="Arial"/>
            </w:rPr>
            <w:fldChar w:fldCharType="end"/>
          </w:r>
        </w:p>
      </w:tc>
    </w:tr>
    <w:tr w:rsidR="00AB32AE" w:rsidRPr="002B61E2" w14:paraId="786C9AC6" w14:textId="77777777" w:rsidTr="004C1E7C">
      <w:trPr>
        <w:trHeight w:hRule="exact" w:val="864"/>
      </w:trPr>
      <w:tc>
        <w:tcPr>
          <w:tcW w:w="4080" w:type="dxa"/>
          <w:tcBorders>
            <w:top w:val="nil"/>
          </w:tcBorders>
          <w:vAlign w:val="center"/>
        </w:tcPr>
        <w:p w14:paraId="143A2B37" w14:textId="77777777" w:rsidR="00AB32AE" w:rsidRPr="008E0345" w:rsidRDefault="00AB32AE" w:rsidP="004C1E7C">
          <w:pPr>
            <w:widowControl w:val="0"/>
            <w:tabs>
              <w:tab w:val="left" w:pos="936"/>
              <w:tab w:val="left" w:pos="1314"/>
              <w:tab w:val="left" w:pos="1692"/>
              <w:tab w:val="left" w:pos="2070"/>
            </w:tabs>
            <w:jc w:val="center"/>
            <w:rPr>
              <w:rFonts w:ascii="Arial" w:hAnsi="Arial" w:cs="Arial"/>
            </w:rPr>
          </w:pPr>
          <w:r>
            <w:rPr>
              <w:rFonts w:ascii="Arial" w:hAnsi="Arial" w:cs="Arial"/>
            </w:rPr>
            <w:t>Urgent Care Clinic Manual</w:t>
          </w:r>
        </w:p>
      </w:tc>
      <w:tc>
        <w:tcPr>
          <w:tcW w:w="3750" w:type="dxa"/>
        </w:tcPr>
        <w:p w14:paraId="16989135"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0768E1"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UCC</w:t>
          </w:r>
          <w:r w:rsidRPr="008E0345">
            <w:rPr>
              <w:rFonts w:ascii="Arial" w:hAnsi="Arial" w:cs="Arial"/>
            </w:rPr>
            <w:t>-</w:t>
          </w:r>
          <w:r>
            <w:rPr>
              <w:rFonts w:ascii="Arial" w:hAnsi="Arial" w:cs="Arial"/>
            </w:rPr>
            <w:t>1</w:t>
          </w:r>
          <w:r w:rsidRPr="008E0345">
            <w:rPr>
              <w:rFonts w:ascii="Arial" w:hAnsi="Arial" w:cs="Arial"/>
            </w:rPr>
            <w:t xml:space="preserve"> </w:t>
          </w:r>
        </w:p>
      </w:tc>
      <w:tc>
        <w:tcPr>
          <w:tcW w:w="1771" w:type="dxa"/>
        </w:tcPr>
        <w:p w14:paraId="154F7CA6" w14:textId="77777777" w:rsidR="00AB32AE" w:rsidRPr="008E0345" w:rsidRDefault="00AB32AE" w:rsidP="004C1E7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56D97FD" w14:textId="77777777" w:rsidR="00AB32AE" w:rsidRPr="002B61E2" w:rsidRDefault="00AB32AE" w:rsidP="004C1E7C">
          <w:pPr>
            <w:widowControl w:val="0"/>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97AA446" w14:textId="77777777" w:rsidR="00AB32AE" w:rsidRDefault="00AB3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D2"/>
    <w:rsid w:val="000111F4"/>
    <w:rsid w:val="00015108"/>
    <w:rsid w:val="00022AB0"/>
    <w:rsid w:val="00037273"/>
    <w:rsid w:val="0004358E"/>
    <w:rsid w:val="00043D88"/>
    <w:rsid w:val="00047848"/>
    <w:rsid w:val="000711DF"/>
    <w:rsid w:val="00086939"/>
    <w:rsid w:val="000A1FBD"/>
    <w:rsid w:val="000F36C6"/>
    <w:rsid w:val="000F4C2E"/>
    <w:rsid w:val="000F5BA7"/>
    <w:rsid w:val="0012135E"/>
    <w:rsid w:val="00146529"/>
    <w:rsid w:val="00152397"/>
    <w:rsid w:val="00163622"/>
    <w:rsid w:val="00171F55"/>
    <w:rsid w:val="0017703E"/>
    <w:rsid w:val="001843E5"/>
    <w:rsid w:val="001907B8"/>
    <w:rsid w:val="00193B5A"/>
    <w:rsid w:val="001966EF"/>
    <w:rsid w:val="00196A9E"/>
    <w:rsid w:val="001B23AB"/>
    <w:rsid w:val="001B4038"/>
    <w:rsid w:val="001C080A"/>
    <w:rsid w:val="001F5365"/>
    <w:rsid w:val="00205F01"/>
    <w:rsid w:val="00211F6F"/>
    <w:rsid w:val="0021233F"/>
    <w:rsid w:val="002177B0"/>
    <w:rsid w:val="00232504"/>
    <w:rsid w:val="00233699"/>
    <w:rsid w:val="00241246"/>
    <w:rsid w:val="0025653A"/>
    <w:rsid w:val="002623B6"/>
    <w:rsid w:val="00291810"/>
    <w:rsid w:val="002A1A99"/>
    <w:rsid w:val="002D01FB"/>
    <w:rsid w:val="002D32A2"/>
    <w:rsid w:val="002E0C84"/>
    <w:rsid w:val="00334E19"/>
    <w:rsid w:val="003701A0"/>
    <w:rsid w:val="00372F53"/>
    <w:rsid w:val="003B2400"/>
    <w:rsid w:val="003B3696"/>
    <w:rsid w:val="003C2698"/>
    <w:rsid w:val="003C3CDD"/>
    <w:rsid w:val="003E65FA"/>
    <w:rsid w:val="003F1A1C"/>
    <w:rsid w:val="003F65DD"/>
    <w:rsid w:val="00404004"/>
    <w:rsid w:val="004041CD"/>
    <w:rsid w:val="004213F7"/>
    <w:rsid w:val="00452FBE"/>
    <w:rsid w:val="004532FB"/>
    <w:rsid w:val="00453F99"/>
    <w:rsid w:val="00454B7F"/>
    <w:rsid w:val="00460002"/>
    <w:rsid w:val="00472C1B"/>
    <w:rsid w:val="00495992"/>
    <w:rsid w:val="00497779"/>
    <w:rsid w:val="004A25C2"/>
    <w:rsid w:val="004A37B4"/>
    <w:rsid w:val="004C1E7C"/>
    <w:rsid w:val="004C5E3D"/>
    <w:rsid w:val="004C6726"/>
    <w:rsid w:val="004E5BE5"/>
    <w:rsid w:val="00501AC2"/>
    <w:rsid w:val="005156E0"/>
    <w:rsid w:val="0054174E"/>
    <w:rsid w:val="00544B63"/>
    <w:rsid w:val="00546DC3"/>
    <w:rsid w:val="00554A9B"/>
    <w:rsid w:val="00556EDC"/>
    <w:rsid w:val="0057679A"/>
    <w:rsid w:val="0058243C"/>
    <w:rsid w:val="005A5EFA"/>
    <w:rsid w:val="005A7108"/>
    <w:rsid w:val="005B5DE6"/>
    <w:rsid w:val="005C3919"/>
    <w:rsid w:val="005C493B"/>
    <w:rsid w:val="005F6045"/>
    <w:rsid w:val="005F6186"/>
    <w:rsid w:val="00603CA6"/>
    <w:rsid w:val="006062BD"/>
    <w:rsid w:val="00607945"/>
    <w:rsid w:val="00613975"/>
    <w:rsid w:val="0063516C"/>
    <w:rsid w:val="006538FC"/>
    <w:rsid w:val="006559D3"/>
    <w:rsid w:val="00664D6C"/>
    <w:rsid w:val="00667F33"/>
    <w:rsid w:val="00671904"/>
    <w:rsid w:val="006921D8"/>
    <w:rsid w:val="0069322F"/>
    <w:rsid w:val="00696A4C"/>
    <w:rsid w:val="006C4646"/>
    <w:rsid w:val="006C6EE9"/>
    <w:rsid w:val="006D33C5"/>
    <w:rsid w:val="006F0C89"/>
    <w:rsid w:val="006F5373"/>
    <w:rsid w:val="00734E2D"/>
    <w:rsid w:val="007478DA"/>
    <w:rsid w:val="00764EEB"/>
    <w:rsid w:val="007920C2"/>
    <w:rsid w:val="007A6CCA"/>
    <w:rsid w:val="007C6F44"/>
    <w:rsid w:val="007F4514"/>
    <w:rsid w:val="0080261D"/>
    <w:rsid w:val="008065B2"/>
    <w:rsid w:val="0082214E"/>
    <w:rsid w:val="008569F6"/>
    <w:rsid w:val="00867978"/>
    <w:rsid w:val="00871876"/>
    <w:rsid w:val="00874505"/>
    <w:rsid w:val="00890FA8"/>
    <w:rsid w:val="008D26D8"/>
    <w:rsid w:val="008E6483"/>
    <w:rsid w:val="00921C69"/>
    <w:rsid w:val="00943B29"/>
    <w:rsid w:val="0094424A"/>
    <w:rsid w:val="00957595"/>
    <w:rsid w:val="00977C1B"/>
    <w:rsid w:val="0098005E"/>
    <w:rsid w:val="009D2B02"/>
    <w:rsid w:val="00A07253"/>
    <w:rsid w:val="00A24772"/>
    <w:rsid w:val="00A2770B"/>
    <w:rsid w:val="00A41555"/>
    <w:rsid w:val="00A4409E"/>
    <w:rsid w:val="00A44B68"/>
    <w:rsid w:val="00A62CE5"/>
    <w:rsid w:val="00A67F8F"/>
    <w:rsid w:val="00A70195"/>
    <w:rsid w:val="00A93E9A"/>
    <w:rsid w:val="00AB32AE"/>
    <w:rsid w:val="00AB5FB9"/>
    <w:rsid w:val="00AD3AF4"/>
    <w:rsid w:val="00AD3B32"/>
    <w:rsid w:val="00B00E47"/>
    <w:rsid w:val="00B0144A"/>
    <w:rsid w:val="00B0180D"/>
    <w:rsid w:val="00B04EF5"/>
    <w:rsid w:val="00B16170"/>
    <w:rsid w:val="00B21EC0"/>
    <w:rsid w:val="00B43597"/>
    <w:rsid w:val="00B52B57"/>
    <w:rsid w:val="00B61063"/>
    <w:rsid w:val="00B6309E"/>
    <w:rsid w:val="00B63951"/>
    <w:rsid w:val="00B64D89"/>
    <w:rsid w:val="00B66A12"/>
    <w:rsid w:val="00B71095"/>
    <w:rsid w:val="00BA030B"/>
    <w:rsid w:val="00BA2F55"/>
    <w:rsid w:val="00BA6A3F"/>
    <w:rsid w:val="00BB0977"/>
    <w:rsid w:val="00BB4F03"/>
    <w:rsid w:val="00BC7CD3"/>
    <w:rsid w:val="00BD0DFB"/>
    <w:rsid w:val="00BF6077"/>
    <w:rsid w:val="00BF7C0C"/>
    <w:rsid w:val="00C01FA7"/>
    <w:rsid w:val="00C17B4B"/>
    <w:rsid w:val="00C269DC"/>
    <w:rsid w:val="00C35F8D"/>
    <w:rsid w:val="00C56F9F"/>
    <w:rsid w:val="00C70110"/>
    <w:rsid w:val="00C801D9"/>
    <w:rsid w:val="00C81B23"/>
    <w:rsid w:val="00CB4CDB"/>
    <w:rsid w:val="00CB62D3"/>
    <w:rsid w:val="00CC7D65"/>
    <w:rsid w:val="00CF3C12"/>
    <w:rsid w:val="00D106E9"/>
    <w:rsid w:val="00D30550"/>
    <w:rsid w:val="00D31EBA"/>
    <w:rsid w:val="00D61A6E"/>
    <w:rsid w:val="00D749DE"/>
    <w:rsid w:val="00D75A73"/>
    <w:rsid w:val="00D7755B"/>
    <w:rsid w:val="00D851AB"/>
    <w:rsid w:val="00D96214"/>
    <w:rsid w:val="00D9710C"/>
    <w:rsid w:val="00DB3237"/>
    <w:rsid w:val="00DE0686"/>
    <w:rsid w:val="00E2107E"/>
    <w:rsid w:val="00E41C63"/>
    <w:rsid w:val="00E540A7"/>
    <w:rsid w:val="00E540EB"/>
    <w:rsid w:val="00E643D2"/>
    <w:rsid w:val="00E72405"/>
    <w:rsid w:val="00E75B07"/>
    <w:rsid w:val="00E808CD"/>
    <w:rsid w:val="00EC1408"/>
    <w:rsid w:val="00EC24D3"/>
    <w:rsid w:val="00F011BD"/>
    <w:rsid w:val="00F13650"/>
    <w:rsid w:val="00F214CE"/>
    <w:rsid w:val="00F55735"/>
    <w:rsid w:val="00F80C68"/>
    <w:rsid w:val="00FA180F"/>
    <w:rsid w:val="00FA3C8C"/>
    <w:rsid w:val="00FB5C08"/>
    <w:rsid w:val="00FF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D5D447"/>
  <w15:docId w15:val="{9E3BD610-2EE2-44DE-B1E2-8DF05B2C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link w:val="Heading1Char"/>
    <w:uiPriority w:val="99"/>
    <w:qFormat/>
    <w:pPr>
      <w:keepNext/>
      <w:widowControl w:val="0"/>
      <w:tabs>
        <w:tab w:val="left" w:pos="936"/>
        <w:tab w:val="left" w:pos="1314"/>
        <w:tab w:val="left" w:pos="1692"/>
        <w:tab w:val="left" w:pos="2070"/>
      </w:tabs>
      <w:jc w:val="center"/>
      <w:outlineLvl w:val="0"/>
    </w:pPr>
    <w:rPr>
      <w:rFonts w:ascii="Helv" w:hAnsi="Helv"/>
      <w:b/>
    </w:rPr>
  </w:style>
  <w:style w:type="paragraph" w:styleId="Heading2">
    <w:name w:val="heading 2"/>
    <w:basedOn w:val="Normal"/>
    <w:next w:val="Normal"/>
    <w:link w:val="Heading2Char"/>
    <w:qFormat/>
    <w:pPr>
      <w:keepNext/>
      <w:widowControl w:val="0"/>
      <w:tabs>
        <w:tab w:val="left" w:pos="936"/>
        <w:tab w:val="left" w:pos="1314"/>
        <w:tab w:val="left" w:pos="1692"/>
        <w:tab w:val="left" w:pos="2070"/>
      </w:tabs>
      <w:spacing w:after="120"/>
      <w:jc w:val="center"/>
      <w:outlineLvl w:val="1"/>
    </w:pPr>
    <w:rPr>
      <w:rFonts w:ascii="Times New Roman" w:hAnsi="Times New Roman"/>
    </w:rPr>
  </w:style>
  <w:style w:type="paragraph" w:styleId="Heading3">
    <w:name w:val="heading 3"/>
    <w:basedOn w:val="Normal"/>
    <w:next w:val="Normal"/>
    <w:link w:val="Heading3Char"/>
    <w:uiPriority w:val="99"/>
    <w:qFormat/>
    <w:pPr>
      <w:keepNext/>
      <w:widowControl w:val="0"/>
      <w:shd w:val="clear" w:color="auto" w:fill="FFFFFF"/>
      <w:tabs>
        <w:tab w:val="left" w:pos="1314"/>
        <w:tab w:val="left" w:pos="2070"/>
      </w:tabs>
      <w:outlineLvl w:val="2"/>
    </w:pPr>
    <w:rPr>
      <w:rFonts w:ascii="Times New Roman" w:hAnsi="Times New Roman"/>
      <w:sz w:val="22"/>
      <w:u w:val="single"/>
    </w:rPr>
  </w:style>
  <w:style w:type="paragraph" w:styleId="Heading4">
    <w:name w:val="heading 4"/>
    <w:basedOn w:val="Normal"/>
    <w:next w:val="Normal"/>
    <w:link w:val="Heading4Char"/>
    <w:uiPriority w:val="99"/>
    <w:qFormat/>
    <w:rsid w:val="00196A9E"/>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196A9E"/>
    <w:pPr>
      <w:keepNext/>
      <w:tabs>
        <w:tab w:val="left" w:pos="360"/>
        <w:tab w:val="left" w:pos="720"/>
        <w:tab w:val="left" w:pos="1080"/>
      </w:tabs>
      <w:suppressAutoHyphens/>
      <w:spacing w:line="260" w:lineRule="exact"/>
      <w:outlineLvl w:val="4"/>
    </w:pPr>
    <w:rPr>
      <w:rFonts w:ascii="Times New Roman" w:hAnsi="Times New Roman"/>
    </w:rPr>
  </w:style>
  <w:style w:type="paragraph" w:styleId="Heading6">
    <w:name w:val="heading 6"/>
    <w:basedOn w:val="Normal"/>
    <w:next w:val="Normal"/>
    <w:link w:val="Heading6Char"/>
    <w:uiPriority w:val="99"/>
    <w:qFormat/>
    <w:rsid w:val="00196A9E"/>
    <w:pPr>
      <w:keepNext/>
      <w:tabs>
        <w:tab w:val="left" w:pos="360"/>
      </w:tabs>
      <w:outlineLvl w:val="5"/>
    </w:pPr>
    <w:rPr>
      <w:rFonts w:ascii="Times New Roman" w:hAnsi="Times New Roman"/>
    </w:rPr>
  </w:style>
  <w:style w:type="paragraph" w:styleId="Heading7">
    <w:name w:val="heading 7"/>
    <w:basedOn w:val="Normal"/>
    <w:next w:val="Normal"/>
    <w:link w:val="Heading7Char"/>
    <w:uiPriority w:val="99"/>
    <w:qFormat/>
    <w:rsid w:val="00196A9E"/>
    <w:pPr>
      <w:keepNext/>
      <w:tabs>
        <w:tab w:val="left" w:pos="360"/>
        <w:tab w:val="left" w:pos="720"/>
      </w:tabs>
      <w:ind w:left="720" w:hanging="360"/>
      <w:outlineLvl w:val="6"/>
    </w:pPr>
    <w:rPr>
      <w:rFonts w:ascii="Times New Roman" w:hAnsi="Times New Roman"/>
      <w:sz w:val="22"/>
    </w:rPr>
  </w:style>
  <w:style w:type="paragraph" w:styleId="Heading8">
    <w:name w:val="heading 8"/>
    <w:basedOn w:val="Normal"/>
    <w:next w:val="Normal"/>
    <w:link w:val="Heading8Char"/>
    <w:qFormat/>
    <w:rsid w:val="00196A9E"/>
    <w:pPr>
      <w:keepNext/>
      <w:tabs>
        <w:tab w:val="left" w:pos="360"/>
      </w:tabs>
      <w:outlineLvl w:val="7"/>
    </w:pPr>
    <w:rPr>
      <w:rFonts w:ascii="Times New Roman" w:hAnsi="Times New Roman"/>
      <w:sz w:val="22"/>
    </w:rPr>
  </w:style>
  <w:style w:type="paragraph" w:styleId="Heading9">
    <w:name w:val="heading 9"/>
    <w:basedOn w:val="Normal"/>
    <w:next w:val="Normal"/>
    <w:link w:val="Heading9Char"/>
    <w:uiPriority w:val="99"/>
    <w:qFormat/>
    <w:rsid w:val="00196A9E"/>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Times New Roman" w:hAnsi="Times New Roman"/>
    </w:rPr>
  </w:style>
  <w:style w:type="paragraph" w:customStyle="1" w:styleId="Reg">
    <w:name w:val="Reg"/>
    <w:basedOn w:val="Reg1"/>
    <w:pPr>
      <w:ind w:left="0"/>
    </w:pPr>
    <w:rPr>
      <w:u w:val="single"/>
    </w:rPr>
  </w:style>
  <w:style w:type="paragraph" w:customStyle="1" w:styleId="Reg1">
    <w:name w:val="Reg1"/>
    <w:basedOn w:val="Normal"/>
    <w:pPr>
      <w:tabs>
        <w:tab w:val="left" w:pos="936"/>
        <w:tab w:val="left" w:pos="1296"/>
        <w:tab w:val="left" w:pos="1656"/>
        <w:tab w:val="left" w:pos="2016"/>
      </w:tabs>
      <w:suppressAutoHyphens/>
      <w:ind w:left="936"/>
    </w:pPr>
    <w:rPr>
      <w:rFonts w:ascii="Times New Roman" w:hAnsi="Times New Roman"/>
      <w:sz w:val="22"/>
    </w:rPr>
  </w:style>
  <w:style w:type="paragraph" w:styleId="BodyTextIndent3">
    <w:name w:val="Body Text Indent 3"/>
    <w:basedOn w:val="Normal"/>
    <w:link w:val="BodyTextIndent3Char"/>
    <w:uiPriority w:val="99"/>
    <w:pPr>
      <w:widowControl w:val="0"/>
      <w:tabs>
        <w:tab w:val="left" w:pos="-1440"/>
        <w:tab w:val="left" w:pos="-720"/>
        <w:tab w:val="right" w:pos="0"/>
        <w:tab w:val="left" w:pos="720"/>
        <w:tab w:val="left" w:pos="1080"/>
        <w:tab w:val="left" w:pos="1440"/>
        <w:tab w:val="left" w:pos="1920"/>
        <w:tab w:val="left" w:pos="2352"/>
        <w:tab w:val="left" w:pos="2640"/>
      </w:tabs>
      <w:ind w:left="1440"/>
    </w:pPr>
    <w:rPr>
      <w:rFonts w:ascii="Times New Roman" w:hAnsi="Times New Roman"/>
      <w:sz w:val="22"/>
    </w:rPr>
  </w:style>
  <w:style w:type="paragraph" w:customStyle="1" w:styleId="Reg2">
    <w:name w:val="Reg2"/>
    <w:basedOn w:val="Reg1"/>
    <w:pPr>
      <w:ind w:left="1296"/>
    </w:pPr>
  </w:style>
  <w:style w:type="paragraph" w:customStyle="1" w:styleId="ban">
    <w:name w:val="ban"/>
    <w:uiPriority w:val="99"/>
    <w:pPr>
      <w:tabs>
        <w:tab w:val="left" w:pos="1320"/>
        <w:tab w:val="left" w:pos="1698"/>
        <w:tab w:val="left" w:pos="2076"/>
        <w:tab w:val="left" w:pos="2454"/>
      </w:tabs>
      <w:suppressAutoHyphens/>
    </w:pPr>
    <w:rPr>
      <w:rFonts w:ascii="Helvetica" w:hAnsi="Helvetica"/>
      <w:sz w:val="22"/>
    </w:rPr>
  </w:style>
  <w:style w:type="paragraph" w:styleId="BodyTextIndent">
    <w:name w:val="Body Text Indent"/>
    <w:basedOn w:val="Normal"/>
    <w:link w:val="BodyTextIndentChar"/>
    <w:uiPriority w:val="99"/>
    <w:pPr>
      <w:widowControl w:val="0"/>
      <w:tabs>
        <w:tab w:val="left" w:pos="936"/>
        <w:tab w:val="left" w:pos="1314"/>
        <w:tab w:val="left" w:pos="1692"/>
        <w:tab w:val="left" w:pos="2070"/>
      </w:tabs>
      <w:ind w:left="1314"/>
    </w:pPr>
    <w:rPr>
      <w:rFonts w:ascii="Times New Roman" w:hAnsi="Times New Roman"/>
      <w:sz w:val="22"/>
    </w:rPr>
  </w:style>
  <w:style w:type="character" w:styleId="PageNumber">
    <w:name w:val="page number"/>
    <w:basedOn w:val="DefaultParagraphFont"/>
  </w:style>
  <w:style w:type="paragraph" w:styleId="BodyTextIndent2">
    <w:name w:val="Body Text Indent 2"/>
    <w:basedOn w:val="Normal"/>
    <w:link w:val="BodyTextIndent2Char"/>
    <w:uiPriority w:val="99"/>
    <w:pPr>
      <w:widowControl w:val="0"/>
      <w:tabs>
        <w:tab w:val="left" w:pos="936"/>
        <w:tab w:val="left" w:pos="1314"/>
        <w:tab w:val="left" w:pos="1692"/>
        <w:tab w:val="left" w:pos="2070"/>
      </w:tabs>
      <w:ind w:left="1692"/>
    </w:pPr>
    <w:rPr>
      <w:rFonts w:ascii="Times New Roman" w:hAnsi="Times New Roman"/>
      <w:sz w:val="22"/>
    </w:rPr>
  </w:style>
  <w:style w:type="paragraph" w:customStyle="1" w:styleId="Reg2a">
    <w:name w:val="Reg2a"/>
    <w:basedOn w:val="Reg2"/>
    <w:pPr>
      <w:ind w:left="1656" w:hanging="1656"/>
    </w:pPr>
  </w:style>
  <w:style w:type="paragraph" w:customStyle="1" w:styleId="Reg3">
    <w:name w:val="Reg3"/>
    <w:basedOn w:val="Reg1"/>
    <w:pPr>
      <w:ind w:left="1656"/>
    </w:pPr>
  </w:style>
  <w:style w:type="paragraph" w:styleId="BodyText">
    <w:name w:val="Body Text"/>
    <w:basedOn w:val="Normal"/>
    <w:link w:val="BodyTextChar"/>
    <w:uiPriority w:val="1"/>
    <w:qFormat/>
    <w:pPr>
      <w:widowControl w:val="0"/>
      <w:shd w:val="clear" w:color="auto" w:fill="FFFFFF"/>
      <w:tabs>
        <w:tab w:val="left" w:pos="1314"/>
        <w:tab w:val="left" w:pos="1692"/>
        <w:tab w:val="left" w:pos="2070"/>
      </w:tabs>
    </w:pPr>
    <w:rPr>
      <w:rFonts w:ascii="Times New Roman" w:hAnsi="Times New Roman"/>
      <w:sz w:val="22"/>
      <w:u w:val="single"/>
    </w:rPr>
  </w:style>
  <w:style w:type="paragraph" w:styleId="BodyText2">
    <w:name w:val="Body Text 2"/>
    <w:basedOn w:val="Normal"/>
    <w:rPr>
      <w:color w:val="0000FF"/>
    </w:rPr>
  </w:style>
  <w:style w:type="paragraph" w:styleId="BalloonText">
    <w:name w:val="Balloon Text"/>
    <w:basedOn w:val="Normal"/>
    <w:link w:val="BalloonTextChar"/>
    <w:uiPriority w:val="99"/>
    <w:rsid w:val="00E643D2"/>
    <w:rPr>
      <w:rFonts w:cs="Tahoma"/>
      <w:sz w:val="16"/>
      <w:szCs w:val="16"/>
    </w:rPr>
  </w:style>
  <w:style w:type="character" w:styleId="CommentReference">
    <w:name w:val="annotation reference"/>
    <w:uiPriority w:val="99"/>
    <w:rsid w:val="00AD3AF4"/>
    <w:rPr>
      <w:sz w:val="16"/>
      <w:szCs w:val="16"/>
    </w:rPr>
  </w:style>
  <w:style w:type="paragraph" w:styleId="CommentText">
    <w:name w:val="annotation text"/>
    <w:basedOn w:val="Normal"/>
    <w:link w:val="CommentTextChar"/>
    <w:uiPriority w:val="99"/>
    <w:rsid w:val="00AD3AF4"/>
    <w:pPr>
      <w:spacing w:line="276" w:lineRule="auto"/>
      <w:ind w:left="720"/>
    </w:pPr>
    <w:rPr>
      <w:rFonts w:ascii="Calibri" w:eastAsia="Calibri" w:hAnsi="Calibri"/>
    </w:rPr>
  </w:style>
  <w:style w:type="character" w:customStyle="1" w:styleId="CommentTextChar">
    <w:name w:val="Comment Text Char"/>
    <w:basedOn w:val="DefaultParagraphFont"/>
    <w:link w:val="CommentText"/>
    <w:uiPriority w:val="99"/>
    <w:rsid w:val="00AD3AF4"/>
    <w:rPr>
      <w:rFonts w:ascii="Calibri" w:eastAsia="Calibri" w:hAnsi="Calibri"/>
    </w:rPr>
  </w:style>
  <w:style w:type="paragraph" w:styleId="Revision">
    <w:name w:val="Revision"/>
    <w:hidden/>
    <w:uiPriority w:val="99"/>
    <w:semiHidden/>
    <w:rsid w:val="00CC7D65"/>
    <w:rPr>
      <w:rFonts w:ascii="Tahoma" w:hAnsi="Tahoma"/>
    </w:rPr>
  </w:style>
  <w:style w:type="paragraph" w:customStyle="1" w:styleId="Normal1">
    <w:name w:val="Normal1"/>
    <w:basedOn w:val="Normal"/>
    <w:rsid w:val="00CC7D65"/>
    <w:pPr>
      <w:tabs>
        <w:tab w:val="left" w:pos="994"/>
        <w:tab w:val="left" w:pos="1320"/>
        <w:tab w:val="left" w:pos="1698"/>
        <w:tab w:val="left" w:pos="2076"/>
        <w:tab w:val="left" w:pos="2454"/>
      </w:tabs>
      <w:suppressAutoHyphens/>
      <w:ind w:left="994"/>
    </w:pPr>
    <w:rPr>
      <w:rFonts w:ascii="Times" w:hAnsi="Times"/>
      <w:sz w:val="22"/>
    </w:rPr>
  </w:style>
  <w:style w:type="paragraph" w:styleId="CommentSubject">
    <w:name w:val="annotation subject"/>
    <w:basedOn w:val="CommentText"/>
    <w:next w:val="CommentText"/>
    <w:link w:val="CommentSubjectChar"/>
    <w:uiPriority w:val="99"/>
    <w:unhideWhenUsed/>
    <w:rsid w:val="0069322F"/>
    <w:pPr>
      <w:spacing w:line="240" w:lineRule="auto"/>
      <w:ind w:left="0"/>
    </w:pPr>
    <w:rPr>
      <w:rFonts w:ascii="Tahoma" w:eastAsia="Times New Roman" w:hAnsi="Tahoma"/>
      <w:b/>
      <w:bCs/>
    </w:rPr>
  </w:style>
  <w:style w:type="character" w:customStyle="1" w:styleId="CommentSubjectChar">
    <w:name w:val="Comment Subject Char"/>
    <w:basedOn w:val="CommentTextChar"/>
    <w:link w:val="CommentSubject"/>
    <w:uiPriority w:val="99"/>
    <w:rsid w:val="0069322F"/>
    <w:rPr>
      <w:rFonts w:ascii="Tahoma" w:eastAsia="Calibri" w:hAnsi="Tahoma"/>
      <w:b/>
      <w:bCs/>
    </w:rPr>
  </w:style>
  <w:style w:type="paragraph" w:customStyle="1" w:styleId="Default">
    <w:name w:val="Default"/>
    <w:rsid w:val="008D26D8"/>
    <w:pPr>
      <w:autoSpaceDE w:val="0"/>
      <w:autoSpaceDN w:val="0"/>
      <w:adjustRightInd w:val="0"/>
    </w:pPr>
    <w:rPr>
      <w:color w:val="000000"/>
      <w:sz w:val="24"/>
      <w:szCs w:val="24"/>
    </w:rPr>
  </w:style>
  <w:style w:type="paragraph" w:styleId="ListParagraph">
    <w:name w:val="List Paragraph"/>
    <w:basedOn w:val="Normal"/>
    <w:uiPriority w:val="34"/>
    <w:qFormat/>
    <w:rsid w:val="002D01FB"/>
    <w:pPr>
      <w:ind w:left="720"/>
      <w:contextualSpacing/>
    </w:pPr>
  </w:style>
  <w:style w:type="character" w:styleId="Hyperlink">
    <w:name w:val="Hyperlink"/>
    <w:basedOn w:val="DefaultParagraphFont"/>
    <w:unhideWhenUsed/>
    <w:rsid w:val="00043D88"/>
    <w:rPr>
      <w:color w:val="0000FF" w:themeColor="hyperlink"/>
      <w:u w:val="single"/>
    </w:rPr>
  </w:style>
  <w:style w:type="character" w:customStyle="1" w:styleId="UnresolvedMention1">
    <w:name w:val="Unresolved Mention1"/>
    <w:basedOn w:val="DefaultParagraphFont"/>
    <w:uiPriority w:val="99"/>
    <w:semiHidden/>
    <w:unhideWhenUsed/>
    <w:rsid w:val="00043D88"/>
    <w:rPr>
      <w:color w:val="605E5C"/>
      <w:shd w:val="clear" w:color="auto" w:fill="E1DFDD"/>
    </w:rPr>
  </w:style>
  <w:style w:type="character" w:customStyle="1" w:styleId="Heading4Char">
    <w:name w:val="Heading 4 Char"/>
    <w:basedOn w:val="DefaultParagraphFont"/>
    <w:link w:val="Heading4"/>
    <w:uiPriority w:val="99"/>
    <w:rsid w:val="00196A9E"/>
    <w:rPr>
      <w:rFonts w:ascii="Helvetica" w:hAnsi="Helvetica"/>
      <w:sz w:val="22"/>
    </w:rPr>
  </w:style>
  <w:style w:type="character" w:customStyle="1" w:styleId="Heading5Char">
    <w:name w:val="Heading 5 Char"/>
    <w:basedOn w:val="DefaultParagraphFont"/>
    <w:link w:val="Heading5"/>
    <w:uiPriority w:val="99"/>
    <w:rsid w:val="00196A9E"/>
  </w:style>
  <w:style w:type="character" w:customStyle="1" w:styleId="Heading6Char">
    <w:name w:val="Heading 6 Char"/>
    <w:basedOn w:val="DefaultParagraphFont"/>
    <w:link w:val="Heading6"/>
    <w:uiPriority w:val="99"/>
    <w:rsid w:val="00196A9E"/>
  </w:style>
  <w:style w:type="character" w:customStyle="1" w:styleId="Heading7Char">
    <w:name w:val="Heading 7 Char"/>
    <w:basedOn w:val="DefaultParagraphFont"/>
    <w:link w:val="Heading7"/>
    <w:uiPriority w:val="99"/>
    <w:rsid w:val="00196A9E"/>
    <w:rPr>
      <w:sz w:val="22"/>
    </w:rPr>
  </w:style>
  <w:style w:type="character" w:customStyle="1" w:styleId="Heading8Char">
    <w:name w:val="Heading 8 Char"/>
    <w:basedOn w:val="DefaultParagraphFont"/>
    <w:link w:val="Heading8"/>
    <w:rsid w:val="00196A9E"/>
    <w:rPr>
      <w:sz w:val="22"/>
    </w:rPr>
  </w:style>
  <w:style w:type="character" w:customStyle="1" w:styleId="Heading9Char">
    <w:name w:val="Heading 9 Char"/>
    <w:basedOn w:val="DefaultParagraphFont"/>
    <w:link w:val="Heading9"/>
    <w:uiPriority w:val="99"/>
    <w:rsid w:val="00196A9E"/>
    <w:rPr>
      <w:rFonts w:ascii="Helvetica" w:hAnsi="Helvetica"/>
      <w:b/>
      <w:i/>
      <w:sz w:val="22"/>
    </w:rPr>
  </w:style>
  <w:style w:type="character" w:styleId="FootnoteReference">
    <w:name w:val="footnote reference"/>
    <w:basedOn w:val="DefaultParagraphFont"/>
    <w:semiHidden/>
    <w:rsid w:val="00196A9E"/>
  </w:style>
  <w:style w:type="paragraph" w:styleId="Footer">
    <w:name w:val="footer"/>
    <w:basedOn w:val="Normal"/>
    <w:link w:val="FooterChar"/>
    <w:uiPriority w:val="99"/>
    <w:rsid w:val="00196A9E"/>
    <w:pPr>
      <w:tabs>
        <w:tab w:val="center" w:pos="4320"/>
        <w:tab w:val="right" w:pos="8640"/>
      </w:tabs>
    </w:pPr>
    <w:rPr>
      <w:rFonts w:ascii="Times New Roman" w:hAnsi="Times New Roman"/>
    </w:rPr>
  </w:style>
  <w:style w:type="character" w:customStyle="1" w:styleId="FooterChar">
    <w:name w:val="Footer Char"/>
    <w:basedOn w:val="DefaultParagraphFont"/>
    <w:link w:val="Footer"/>
    <w:uiPriority w:val="99"/>
    <w:rsid w:val="00196A9E"/>
  </w:style>
  <w:style w:type="character" w:customStyle="1" w:styleId="major">
    <w:name w:val="major"/>
    <w:rsid w:val="00196A9E"/>
    <w:rPr>
      <w:rFonts w:ascii="Helvetica" w:hAnsi="Helvetica"/>
      <w:b/>
      <w:i/>
      <w:noProof w:val="0"/>
      <w:sz w:val="26"/>
      <w:lang w:val="en-US"/>
    </w:rPr>
  </w:style>
  <w:style w:type="character" w:customStyle="1" w:styleId="secondary">
    <w:name w:val="secondary"/>
    <w:rsid w:val="00196A9E"/>
    <w:rPr>
      <w:rFonts w:ascii="Helvetica" w:hAnsi="Helvetica"/>
      <w:b/>
      <w:i/>
      <w:noProof w:val="0"/>
      <w:sz w:val="22"/>
      <w:u w:val="none"/>
      <w:lang w:val="en-US"/>
    </w:rPr>
  </w:style>
  <w:style w:type="paragraph" w:customStyle="1" w:styleId="Tertiary">
    <w:name w:val="Tertiary"/>
    <w:basedOn w:val="PlainText"/>
    <w:rsid w:val="00196A9E"/>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196A9E"/>
    <w:rPr>
      <w:rFonts w:ascii="Courier New" w:hAnsi="Courier New"/>
    </w:rPr>
  </w:style>
  <w:style w:type="character" w:customStyle="1" w:styleId="PlainTextChar">
    <w:name w:val="Plain Text Char"/>
    <w:basedOn w:val="DefaultParagraphFont"/>
    <w:link w:val="PlainText"/>
    <w:rsid w:val="00196A9E"/>
    <w:rPr>
      <w:rFonts w:ascii="Courier New" w:hAnsi="Courier New"/>
    </w:rPr>
  </w:style>
  <w:style w:type="character" w:styleId="FollowedHyperlink">
    <w:name w:val="FollowedHyperlink"/>
    <w:uiPriority w:val="99"/>
    <w:rsid w:val="00196A9E"/>
    <w:rPr>
      <w:color w:val="800080"/>
      <w:u w:val="single"/>
    </w:rPr>
  </w:style>
  <w:style w:type="paragraph" w:customStyle="1" w:styleId="ColorfulShading-Accent11">
    <w:name w:val="Colorful Shading - Accent 11"/>
    <w:hidden/>
    <w:uiPriority w:val="99"/>
    <w:semiHidden/>
    <w:rsid w:val="00196A9E"/>
  </w:style>
  <w:style w:type="table" w:styleId="TableGrid">
    <w:name w:val="Table Grid"/>
    <w:basedOn w:val="TableNormal"/>
    <w:uiPriority w:val="99"/>
    <w:rsid w:val="00196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196A9E"/>
    <w:rPr>
      <w:rFonts w:ascii="Calibri" w:eastAsia="Calibri" w:hAnsi="Calibri"/>
      <w:sz w:val="22"/>
      <w:szCs w:val="22"/>
    </w:rPr>
  </w:style>
  <w:style w:type="character" w:customStyle="1" w:styleId="normalchar">
    <w:name w:val="normal__char"/>
    <w:basedOn w:val="DefaultParagraphFont"/>
    <w:rsid w:val="00196A9E"/>
  </w:style>
  <w:style w:type="character" w:customStyle="1" w:styleId="BodyTextChar">
    <w:name w:val="Body Text Char"/>
    <w:basedOn w:val="DefaultParagraphFont"/>
    <w:link w:val="BodyText"/>
    <w:uiPriority w:val="1"/>
    <w:rsid w:val="00196A9E"/>
    <w:rPr>
      <w:sz w:val="22"/>
      <w:u w:val="single"/>
      <w:shd w:val="clear" w:color="auto" w:fill="FFFFFF"/>
    </w:rPr>
  </w:style>
  <w:style w:type="paragraph" w:styleId="NoSpacing">
    <w:name w:val="No Spacing"/>
    <w:uiPriority w:val="1"/>
    <w:qFormat/>
    <w:rsid w:val="00196A9E"/>
    <w:rPr>
      <w:rFonts w:ascii="Calibri" w:eastAsia="Calibri" w:hAnsi="Calibri"/>
      <w:sz w:val="22"/>
      <w:szCs w:val="22"/>
    </w:rPr>
  </w:style>
  <w:style w:type="character" w:customStyle="1" w:styleId="BalloonTextChar">
    <w:name w:val="Balloon Text Char"/>
    <w:basedOn w:val="DefaultParagraphFont"/>
    <w:link w:val="BalloonText"/>
    <w:uiPriority w:val="99"/>
    <w:rsid w:val="00196A9E"/>
    <w:rPr>
      <w:rFonts w:ascii="Tahoma" w:hAnsi="Tahoma" w:cs="Tahoma"/>
      <w:sz w:val="16"/>
      <w:szCs w:val="16"/>
    </w:rPr>
  </w:style>
  <w:style w:type="paragraph" w:customStyle="1" w:styleId="definition">
    <w:name w:val="definition"/>
    <w:basedOn w:val="Normal"/>
    <w:rsid w:val="00196A9E"/>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link w:val="Header"/>
    <w:uiPriority w:val="99"/>
    <w:rsid w:val="00196A9E"/>
  </w:style>
  <w:style w:type="paragraph" w:customStyle="1" w:styleId="CM2">
    <w:name w:val="CM2"/>
    <w:basedOn w:val="Normal"/>
    <w:next w:val="Normal"/>
    <w:rsid w:val="00196A9E"/>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196A9E"/>
    <w:rPr>
      <w:rFonts w:ascii="Helv" w:hAnsi="Helv"/>
      <w:b/>
    </w:rPr>
  </w:style>
  <w:style w:type="character" w:customStyle="1" w:styleId="Heading2Char">
    <w:name w:val="Heading 2 Char"/>
    <w:link w:val="Heading2"/>
    <w:uiPriority w:val="99"/>
    <w:rsid w:val="00196A9E"/>
  </w:style>
  <w:style w:type="character" w:customStyle="1" w:styleId="Heading3Char">
    <w:name w:val="Heading 3 Char"/>
    <w:link w:val="Heading3"/>
    <w:uiPriority w:val="99"/>
    <w:rsid w:val="00196A9E"/>
    <w:rPr>
      <w:sz w:val="22"/>
      <w:u w:val="single"/>
      <w:shd w:val="clear" w:color="auto" w:fill="FFFFFF"/>
    </w:rPr>
  </w:style>
  <w:style w:type="paragraph" w:customStyle="1" w:styleId="Style1">
    <w:name w:val="Style1"/>
    <w:basedOn w:val="Normal"/>
    <w:next w:val="TOC1"/>
    <w:uiPriority w:val="99"/>
    <w:rsid w:val="00196A9E"/>
    <w:pPr>
      <w:spacing w:before="240"/>
      <w:ind w:right="720"/>
    </w:pPr>
    <w:rPr>
      <w:rFonts w:ascii="Arial" w:hAnsi="Arial" w:cs="Arial"/>
      <w:b/>
      <w:bCs/>
      <w:sz w:val="22"/>
      <w:szCs w:val="22"/>
    </w:rPr>
  </w:style>
  <w:style w:type="paragraph" w:styleId="TOC1">
    <w:name w:val="toc 1"/>
    <w:basedOn w:val="Normal"/>
    <w:next w:val="Normal"/>
    <w:autoRedefine/>
    <w:uiPriority w:val="99"/>
    <w:rsid w:val="00196A9E"/>
    <w:rPr>
      <w:rFonts w:ascii="Times New Roman" w:hAnsi="Times New Roman"/>
    </w:rPr>
  </w:style>
  <w:style w:type="paragraph" w:styleId="TOC2">
    <w:name w:val="toc 2"/>
    <w:basedOn w:val="Normal"/>
    <w:next w:val="Normal"/>
    <w:autoRedefine/>
    <w:uiPriority w:val="99"/>
    <w:rsid w:val="00196A9E"/>
    <w:pPr>
      <w:tabs>
        <w:tab w:val="left" w:pos="7920"/>
      </w:tabs>
      <w:spacing w:before="120" w:after="120"/>
      <w:ind w:left="720"/>
    </w:pPr>
    <w:rPr>
      <w:rFonts w:ascii="Arial" w:hAnsi="Arial" w:cs="Arial"/>
      <w:b/>
      <w:bCs/>
      <w:noProof/>
      <w:sz w:val="22"/>
      <w:szCs w:val="22"/>
    </w:rPr>
  </w:style>
  <w:style w:type="character" w:customStyle="1" w:styleId="BodyTextIndent2Char">
    <w:name w:val="Body Text Indent 2 Char"/>
    <w:basedOn w:val="DefaultParagraphFont"/>
    <w:link w:val="BodyTextIndent2"/>
    <w:uiPriority w:val="99"/>
    <w:rsid w:val="00196A9E"/>
    <w:rPr>
      <w:sz w:val="22"/>
    </w:rPr>
  </w:style>
  <w:style w:type="character" w:customStyle="1" w:styleId="BodyTextIndent3Char">
    <w:name w:val="Body Text Indent 3 Char"/>
    <w:basedOn w:val="DefaultParagraphFont"/>
    <w:link w:val="BodyTextIndent3"/>
    <w:uiPriority w:val="99"/>
    <w:rsid w:val="00196A9E"/>
    <w:rPr>
      <w:sz w:val="22"/>
    </w:rPr>
  </w:style>
  <w:style w:type="character" w:customStyle="1" w:styleId="BodyTextIndentChar">
    <w:name w:val="Body Text Indent Char"/>
    <w:basedOn w:val="DefaultParagraphFont"/>
    <w:link w:val="BodyTextIndent"/>
    <w:uiPriority w:val="99"/>
    <w:rsid w:val="00196A9E"/>
    <w:rPr>
      <w:sz w:val="22"/>
    </w:rPr>
  </w:style>
  <w:style w:type="paragraph" w:customStyle="1" w:styleId="Normal8">
    <w:name w:val="Normal+8"/>
    <w:basedOn w:val="Default"/>
    <w:next w:val="Default"/>
    <w:uiPriority w:val="99"/>
    <w:rsid w:val="00196A9E"/>
    <w:rPr>
      <w:rFonts w:ascii="Bookman Old Style" w:hAnsi="Bookman Old Style"/>
      <w:color w:val="auto"/>
    </w:rPr>
  </w:style>
  <w:style w:type="paragraph" w:styleId="BlockText">
    <w:name w:val="Block Text"/>
    <w:basedOn w:val="Normal"/>
    <w:uiPriority w:val="99"/>
    <w:rsid w:val="00196A9E"/>
    <w:pPr>
      <w:widowControl w:val="0"/>
      <w:tabs>
        <w:tab w:val="left" w:pos="1890"/>
        <w:tab w:val="left" w:pos="2064"/>
      </w:tabs>
      <w:overflowPunct w:val="0"/>
      <w:autoSpaceDE w:val="0"/>
      <w:autoSpaceDN w:val="0"/>
      <w:adjustRightInd w:val="0"/>
      <w:ind w:left="384" w:right="-336"/>
      <w:textAlignment w:val="baseline"/>
    </w:pPr>
    <w:rPr>
      <w:rFonts w:ascii="Times New Roman" w:hAnsi="Times New Roman"/>
      <w:sz w:val="22"/>
    </w:rPr>
  </w:style>
  <w:style w:type="numbering" w:customStyle="1" w:styleId="NoList1">
    <w:name w:val="No List1"/>
    <w:next w:val="NoList"/>
    <w:uiPriority w:val="99"/>
    <w:semiHidden/>
    <w:unhideWhenUsed/>
    <w:rsid w:val="00196A9E"/>
  </w:style>
  <w:style w:type="character" w:styleId="Strong">
    <w:name w:val="Strong"/>
    <w:basedOn w:val="DefaultParagraphFont"/>
    <w:uiPriority w:val="22"/>
    <w:qFormat/>
    <w:rsid w:val="00196A9E"/>
    <w:rPr>
      <w:b/>
      <w:bCs/>
    </w:rPr>
  </w:style>
  <w:style w:type="character" w:customStyle="1" w:styleId="dfrq">
    <w:name w:val="df_rq"/>
    <w:basedOn w:val="DefaultParagraphFont"/>
    <w:rsid w:val="00196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ms.gov" TargetMode="Externa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2931</Words>
  <Characters>18094</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Dma</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DMA</dc:creator>
  <cp:lastModifiedBy>Eisan, Jenna (EHS)</cp:lastModifiedBy>
  <cp:revision>4</cp:revision>
  <cp:lastPrinted>2022-01-20T20:48:00Z</cp:lastPrinted>
  <dcterms:created xsi:type="dcterms:W3CDTF">2022-01-20T20:50:00Z</dcterms:created>
  <dcterms:modified xsi:type="dcterms:W3CDTF">2022-01-20T20:50:00Z</dcterms:modified>
</cp:coreProperties>
</file>