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77695" w:rsidRDefault="004B6962">
      <w:pPr>
        <w:spacing w:after="200"/>
        <w:jc w:val="center"/>
        <w:rPr>
          <w:sz w:val="24"/>
          <w:szCs w:val="24"/>
        </w:rPr>
      </w:pPr>
      <w:r>
        <w:rPr>
          <w:sz w:val="36"/>
          <w:szCs w:val="36"/>
        </w:rPr>
        <w:t>Массачусетс</w:t>
      </w:r>
      <w:r>
        <w:rPr>
          <w:sz w:val="24"/>
          <w:szCs w:val="24"/>
        </w:rPr>
        <w:t xml:space="preserve"> WIC </w:t>
      </w:r>
    </w:p>
    <w:p w14:paraId="00000002" w14:textId="77777777" w:rsidR="00577695" w:rsidRDefault="004B6962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Питания Фермерского Рынка</w:t>
      </w:r>
    </w:p>
    <w:p w14:paraId="00000003" w14:textId="77777777" w:rsidR="00577695" w:rsidRDefault="004B6962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Использование WIC Купонов Фермерского Рынка </w:t>
      </w:r>
    </w:p>
    <w:p w14:paraId="3B691B42" w14:textId="6E4CB178" w:rsidR="004D444B" w:rsidRDefault="004D444B" w:rsidP="004D444B">
      <w:pPr>
        <w:rPr>
          <w:b/>
        </w:rPr>
      </w:pPr>
      <w:r>
        <w:rPr>
          <w:b/>
        </w:rPr>
        <w:t xml:space="preserve">Что такое </w:t>
      </w:r>
      <w:r>
        <w:rPr>
          <w:b/>
          <w:lang w:val="ru-RU"/>
        </w:rPr>
        <w:t>к</w:t>
      </w:r>
      <w:r>
        <w:rPr>
          <w:b/>
        </w:rPr>
        <w:t xml:space="preserve">упоны </w:t>
      </w:r>
      <w:r>
        <w:rPr>
          <w:b/>
          <w:lang w:val="ru-RU"/>
        </w:rPr>
        <w:t>ф</w:t>
      </w:r>
      <w:r>
        <w:rPr>
          <w:b/>
        </w:rPr>
        <w:t xml:space="preserve">ермерского </w:t>
      </w:r>
      <w:r>
        <w:rPr>
          <w:b/>
          <w:lang w:val="ru-RU"/>
        </w:rPr>
        <w:t>р</w:t>
      </w:r>
      <w:r>
        <w:rPr>
          <w:b/>
        </w:rPr>
        <w:t>ынка?</w:t>
      </w:r>
    </w:p>
    <w:p w14:paraId="4A477C08" w14:textId="34A24132" w:rsidR="004D444B" w:rsidRPr="00936EA9" w:rsidRDefault="004D444B" w:rsidP="00936EA9">
      <w:pPr>
        <w:spacing w:before="240"/>
      </w:pPr>
      <w:r>
        <w:t>Это купоны, предоставляемые WIC (женщинам, младенцам, детям), которые можно использовать для покупки свежих овощей и фруктов, выращиваемых и продаваемых местными фермерами на лицензированных фермерских рынках. Купоны нельзя использовать в продуктовом магазине</w:t>
      </w:r>
      <w:r w:rsidR="00936EA9" w:rsidRPr="00936EA9">
        <w:t>.</w:t>
      </w:r>
    </w:p>
    <w:p w14:paraId="336E2808" w14:textId="77777777" w:rsidR="004D444B" w:rsidRDefault="004D444B" w:rsidP="004D444B"/>
    <w:p w14:paraId="24028EAE" w14:textId="77777777" w:rsidR="004D444B" w:rsidRDefault="004D444B" w:rsidP="004D444B">
      <w:pPr>
        <w:rPr>
          <w:b/>
        </w:rPr>
      </w:pPr>
      <w:r>
        <w:rPr>
          <w:b/>
        </w:rPr>
        <w:t>Что можно купить за купоны?</w:t>
      </w:r>
    </w:p>
    <w:p w14:paraId="11285F8A" w14:textId="77777777" w:rsidR="004D444B" w:rsidRDefault="004D444B" w:rsidP="00790512">
      <w:pPr>
        <w:spacing w:before="240"/>
      </w:pPr>
      <w:r>
        <w:t xml:space="preserve">Купонами можно оплачивать свежие, местные фрукты и овощи, зелень и травы. Другие продукты, продающиеся на фермерских рынках, нельзя оплатить купонами. Выбор фруктов и овощей может отличаться от рынка к рынку, а также в зависимости от сезона. Не на каждом рынке будут одинаковые продукты - все зависит от того, что выращивает ваш местный фермер! </w:t>
      </w:r>
    </w:p>
    <w:p w14:paraId="54E5D8B2" w14:textId="77777777" w:rsidR="004D444B" w:rsidRDefault="004D444B" w:rsidP="004D444B"/>
    <w:p w14:paraId="10B6FAE9" w14:textId="77777777" w:rsidR="004D444B" w:rsidRDefault="004D444B" w:rsidP="004D444B">
      <w:pPr>
        <w:rPr>
          <w:b/>
        </w:rPr>
      </w:pPr>
      <w:r>
        <w:rPr>
          <w:b/>
        </w:rPr>
        <w:t xml:space="preserve">Как ими пользоваться? </w:t>
      </w:r>
    </w:p>
    <w:p w14:paraId="56C472BE" w14:textId="061C4BA6" w:rsidR="004D444B" w:rsidRDefault="004D444B" w:rsidP="00790512">
      <w:pPr>
        <w:spacing w:before="240"/>
      </w:pPr>
      <w:r>
        <w:t xml:space="preserve">Используйте свои купоны у фермеров, участвующих в правительственной программе на лицензированных фермерских рынках. О времени работы рынков можно узнать по адресу  </w:t>
      </w:r>
      <w:hyperlink r:id="rId5" w:history="1">
        <w:r>
          <w:rPr>
            <w:rStyle w:val="Hyperlink"/>
            <w:color w:val="1155CC"/>
          </w:rPr>
          <w:t>www.mass.gov/mass-grown</w:t>
        </w:r>
      </w:hyperlink>
      <w:r>
        <w:t>. Используйте функцию поиска на карте MassGrown, чтобы найти участвующие места, выбрав “WIC FMNP” в разделе Программы Питания. Номинал каждого купона $</w:t>
      </w:r>
      <w:r w:rsidR="002F06B6">
        <w:rPr>
          <w:lang w:val="en-US"/>
        </w:rPr>
        <w:t>5</w:t>
      </w:r>
      <w:r>
        <w:t>,</w:t>
      </w:r>
      <w:r w:rsidR="002F06B6">
        <w:rPr>
          <w:lang w:val="en-US"/>
        </w:rPr>
        <w:t>0</w:t>
      </w:r>
      <w:r>
        <w:t>0</w:t>
      </w:r>
      <w:r>
        <w:rPr>
          <w:lang w:val="ru-RU"/>
        </w:rPr>
        <w:t>,</w:t>
      </w:r>
      <w:r>
        <w:t xml:space="preserve"> сдача не выдается. Возьмите мелкие купюры и монеты на случай, если вы превысите сумму — вы сможете оплатить разницу. </w:t>
      </w:r>
      <w:r w:rsidR="0035720D">
        <w:t>Вы можете попросить друга или члена семьи сделать покупку за вас.</w:t>
      </w:r>
    </w:p>
    <w:p w14:paraId="4972C268" w14:textId="77777777" w:rsidR="004D444B" w:rsidRDefault="004D444B" w:rsidP="004D444B"/>
    <w:p w14:paraId="5298F263" w14:textId="77777777" w:rsidR="004D444B" w:rsidRDefault="004D444B" w:rsidP="004D444B">
      <w:pPr>
        <w:rPr>
          <w:b/>
        </w:rPr>
      </w:pPr>
      <w:r>
        <w:rPr>
          <w:b/>
        </w:rPr>
        <w:t>Что следует знать</w:t>
      </w:r>
    </w:p>
    <w:p w14:paraId="50979B4D" w14:textId="7147F02C" w:rsidR="004D444B" w:rsidRDefault="004D444B" w:rsidP="00790512">
      <w:pPr>
        <w:spacing w:before="240"/>
      </w:pPr>
      <w:r>
        <w:t>Некоторые рынки могут работать иначе или применять други</w:t>
      </w:r>
      <w:bookmarkStart w:id="0" w:name="_GoBack"/>
      <w:bookmarkEnd w:id="0"/>
      <w:r>
        <w:t>е меры безопасности, поэтому рекомендуется заранее позвонить или проверить сайт, чтобы знать, чего ожидать.</w:t>
      </w:r>
    </w:p>
    <w:p w14:paraId="632DC2EB" w14:textId="77777777" w:rsidR="004D444B" w:rsidRDefault="004D444B" w:rsidP="004D444B"/>
    <w:p w14:paraId="6D9BAB6D" w14:textId="77777777" w:rsidR="004D444B" w:rsidRDefault="004D444B" w:rsidP="004D444B">
      <w:pPr>
        <w:rPr>
          <w:b/>
        </w:rPr>
      </w:pPr>
      <w:r>
        <w:rPr>
          <w:b/>
        </w:rPr>
        <w:t>Обращайте внимание на знаки</w:t>
      </w:r>
    </w:p>
    <w:p w14:paraId="080C70AF" w14:textId="77777777" w:rsidR="004D444B" w:rsidRDefault="004D444B" w:rsidP="00790512">
      <w:pPr>
        <w:spacing w:before="240"/>
      </w:pPr>
      <w:r>
        <w:t xml:space="preserve">Многие фермерские рынки участвуют в Программе льготной покупки продуктов SNAP (ранее Food Stamps). Узнать, участвует ли ваш рынок в программе SNAP, можно по адресу </w:t>
      </w:r>
      <w:hyperlink r:id="rId6" w:history="1">
        <w:r>
          <w:rPr>
            <w:rStyle w:val="Hyperlink"/>
            <w:color w:val="1155CC"/>
          </w:rPr>
          <w:t>www.mass.gov/massgrown</w:t>
        </w:r>
      </w:hyperlink>
      <w:r>
        <w:t xml:space="preserve"> или у директора ближайшего к вам рынка.</w:t>
      </w:r>
    </w:p>
    <w:p w14:paraId="604B9541" w14:textId="77777777" w:rsidR="004D444B" w:rsidRDefault="004D444B" w:rsidP="004D444B"/>
    <w:p w14:paraId="2271CAF0" w14:textId="77777777" w:rsidR="00790512" w:rsidRDefault="00790512" w:rsidP="004D444B">
      <w:pPr>
        <w:rPr>
          <w:b/>
        </w:rPr>
      </w:pPr>
    </w:p>
    <w:p w14:paraId="02832073" w14:textId="77777777" w:rsidR="00790512" w:rsidRDefault="00790512" w:rsidP="004D444B">
      <w:pPr>
        <w:rPr>
          <w:b/>
        </w:rPr>
      </w:pPr>
    </w:p>
    <w:p w14:paraId="7B808549" w14:textId="77777777" w:rsidR="00790512" w:rsidRDefault="00790512" w:rsidP="004D444B">
      <w:pPr>
        <w:rPr>
          <w:b/>
        </w:rPr>
      </w:pPr>
    </w:p>
    <w:p w14:paraId="0C86337E" w14:textId="77777777" w:rsidR="00790512" w:rsidRDefault="00790512" w:rsidP="004D444B">
      <w:pPr>
        <w:rPr>
          <w:b/>
        </w:rPr>
      </w:pPr>
    </w:p>
    <w:p w14:paraId="13721775" w14:textId="324821DF" w:rsidR="00790512" w:rsidRDefault="00790512" w:rsidP="004D444B">
      <w:pPr>
        <w:rPr>
          <w:b/>
        </w:rPr>
      </w:pPr>
    </w:p>
    <w:p w14:paraId="14482562" w14:textId="2ECECB03" w:rsidR="0035720D" w:rsidRDefault="0035720D" w:rsidP="004D444B">
      <w:pPr>
        <w:rPr>
          <w:b/>
        </w:rPr>
      </w:pPr>
    </w:p>
    <w:p w14:paraId="4E4F0496" w14:textId="77777777" w:rsidR="0035720D" w:rsidRDefault="0035720D" w:rsidP="004D444B">
      <w:pPr>
        <w:rPr>
          <w:b/>
        </w:rPr>
      </w:pPr>
    </w:p>
    <w:p w14:paraId="1AFA9D34" w14:textId="77777777" w:rsidR="00790512" w:rsidRDefault="00790512" w:rsidP="004D444B">
      <w:pPr>
        <w:rPr>
          <w:b/>
        </w:rPr>
      </w:pPr>
    </w:p>
    <w:p w14:paraId="4EA9DAD8" w14:textId="77777777" w:rsidR="004D444B" w:rsidRDefault="004D444B" w:rsidP="004D444B">
      <w:r>
        <w:rPr>
          <w:b/>
        </w:rPr>
        <w:lastRenderedPageBreak/>
        <w:t>Фрукты и овощи: cколько мне нужно?</w:t>
      </w:r>
      <w:r>
        <w:t xml:space="preserve"> </w:t>
      </w:r>
    </w:p>
    <w:p w14:paraId="653D7073" w14:textId="77777777" w:rsidR="004D444B" w:rsidRDefault="004D444B" w:rsidP="00790512">
      <w:pPr>
        <w:spacing w:before="240"/>
      </w:pPr>
      <w:r>
        <w:t>Большинству умеренно активных взрослых требуется от 4 до 5 чашек фруктов и овощей каждый день. Детям нужно от 2 до 3 ½ чашек в день в зависимости от их возраста. Вот что считается чашкой:</w:t>
      </w:r>
    </w:p>
    <w:p w14:paraId="010FDFC5" w14:textId="4A6087BE" w:rsidR="004D444B" w:rsidRDefault="004D444B" w:rsidP="00790512">
      <w:pPr>
        <w:pStyle w:val="ListParagraph"/>
        <w:numPr>
          <w:ilvl w:val="0"/>
          <w:numId w:val="3"/>
        </w:numPr>
        <w:spacing w:before="240"/>
      </w:pPr>
      <w:r>
        <w:t>1 чашка зеленых сырых овощей</w:t>
      </w:r>
    </w:p>
    <w:p w14:paraId="590842EF" w14:textId="08E57558" w:rsidR="004D444B" w:rsidRDefault="004D444B" w:rsidP="00790512">
      <w:pPr>
        <w:pStyle w:val="ListParagraph"/>
        <w:numPr>
          <w:ilvl w:val="0"/>
          <w:numId w:val="3"/>
        </w:numPr>
      </w:pPr>
      <w:r>
        <w:t>1 чашка нарезанных овощей или фруктов (свежие, замороженные и консервированные - все считается!)</w:t>
      </w:r>
    </w:p>
    <w:p w14:paraId="2CFCB7C6" w14:textId="60B4C296" w:rsidR="004D444B" w:rsidRDefault="004D444B" w:rsidP="00790512">
      <w:pPr>
        <w:pStyle w:val="ListParagraph"/>
        <w:numPr>
          <w:ilvl w:val="0"/>
          <w:numId w:val="3"/>
        </w:numPr>
      </w:pPr>
      <w:r>
        <w:t>1 большой початок кукурузы</w:t>
      </w:r>
    </w:p>
    <w:p w14:paraId="7622E9EA" w14:textId="3CF17674" w:rsidR="004D444B" w:rsidRDefault="004D444B" w:rsidP="00790512">
      <w:pPr>
        <w:pStyle w:val="ListParagraph"/>
        <w:numPr>
          <w:ilvl w:val="0"/>
          <w:numId w:val="3"/>
        </w:numPr>
      </w:pPr>
      <w:r>
        <w:t>8 крупных ягод клубники</w:t>
      </w:r>
    </w:p>
    <w:p w14:paraId="34749EAF" w14:textId="765F5CC5" w:rsidR="004D444B" w:rsidRDefault="004D444B" w:rsidP="00790512">
      <w:pPr>
        <w:pStyle w:val="ListParagraph"/>
        <w:numPr>
          <w:ilvl w:val="0"/>
          <w:numId w:val="3"/>
        </w:numPr>
      </w:pPr>
      <w:r>
        <w:t>1 фрукт среднего размера, например, яблоко или персик</w:t>
      </w:r>
    </w:p>
    <w:p w14:paraId="78F86FF8" w14:textId="77777777" w:rsidR="004D444B" w:rsidRDefault="004D444B" w:rsidP="004D444B"/>
    <w:p w14:paraId="6DEC7979" w14:textId="77777777" w:rsidR="004D444B" w:rsidRDefault="004D444B" w:rsidP="004D444B"/>
    <w:p w14:paraId="23FD04E1" w14:textId="77777777" w:rsidR="004D444B" w:rsidRDefault="004D444B" w:rsidP="004D444B">
      <w:pPr>
        <w:rPr>
          <w:b/>
        </w:rPr>
      </w:pPr>
      <w:r>
        <w:rPr>
          <w:b/>
        </w:rPr>
        <w:t>Советы по хранению фруктов и овощей</w:t>
      </w:r>
    </w:p>
    <w:p w14:paraId="3CB0F133" w14:textId="705E834E" w:rsidR="004D444B" w:rsidRDefault="004D444B" w:rsidP="00790512">
      <w:pPr>
        <w:spacing w:before="240"/>
      </w:pPr>
      <w:r>
        <w:t xml:space="preserve">Сохраняйте свои фрукты и овощи свежими как можно дольше! </w:t>
      </w:r>
    </w:p>
    <w:p w14:paraId="6B21F39D" w14:textId="3844EA3E" w:rsidR="004D444B" w:rsidRDefault="004D444B" w:rsidP="00790512">
      <w:pPr>
        <w:pStyle w:val="ListParagraph"/>
        <w:numPr>
          <w:ilvl w:val="0"/>
          <w:numId w:val="6"/>
        </w:numPr>
      </w:pPr>
      <w:r>
        <w:t>Помидоры и фрукты с косточками, такие как персики и сливы, храните на столе до созревания.</w:t>
      </w:r>
    </w:p>
    <w:p w14:paraId="108BAFD2" w14:textId="02283C42" w:rsidR="004D444B" w:rsidRDefault="004D444B" w:rsidP="00790512">
      <w:pPr>
        <w:pStyle w:val="ListParagraph"/>
        <w:numPr>
          <w:ilvl w:val="0"/>
          <w:numId w:val="6"/>
        </w:numPr>
      </w:pPr>
      <w:r>
        <w:t>Большинство других фруктов следует хранить в холодильнике.</w:t>
      </w:r>
    </w:p>
    <w:p w14:paraId="59E4C069" w14:textId="652B0575" w:rsidR="004D444B" w:rsidRDefault="004D444B" w:rsidP="00790512">
      <w:pPr>
        <w:pStyle w:val="ListParagraph"/>
        <w:numPr>
          <w:ilvl w:val="0"/>
          <w:numId w:val="6"/>
        </w:numPr>
      </w:pPr>
      <w:r>
        <w:t>Обязательно храните нарезанные фрукты или овощи в холодильнике.</w:t>
      </w:r>
    </w:p>
    <w:p w14:paraId="37B67408" w14:textId="5D646B12" w:rsidR="004D444B" w:rsidRDefault="004D444B" w:rsidP="00790512">
      <w:pPr>
        <w:pStyle w:val="ListParagraph"/>
        <w:numPr>
          <w:ilvl w:val="0"/>
          <w:numId w:val="6"/>
        </w:numPr>
      </w:pPr>
      <w:r>
        <w:t>Картофель, лук и тыкву можно хранить в сухом прохладном месте.</w:t>
      </w:r>
    </w:p>
    <w:p w14:paraId="6D8E225B" w14:textId="46A53D89" w:rsidR="004D444B" w:rsidRDefault="004D444B" w:rsidP="00790512">
      <w:pPr>
        <w:pStyle w:val="ListParagraph"/>
        <w:numPr>
          <w:ilvl w:val="0"/>
          <w:numId w:val="6"/>
        </w:numPr>
      </w:pPr>
      <w:r>
        <w:t>Нарезанные фрукты или овощи обязательно храните в холодильнике.</w:t>
      </w:r>
    </w:p>
    <w:p w14:paraId="00C8F9E5" w14:textId="77777777" w:rsidR="004D444B" w:rsidRDefault="004D444B" w:rsidP="004D444B"/>
    <w:p w14:paraId="38E84A95" w14:textId="77777777" w:rsidR="004D444B" w:rsidRDefault="004D444B" w:rsidP="004D444B">
      <w:r>
        <w:rPr>
          <w:b/>
        </w:rPr>
        <w:t>Полезные советы по приготовлению пищи</w:t>
      </w:r>
    </w:p>
    <w:p w14:paraId="42821570" w14:textId="77777777" w:rsidR="004D444B" w:rsidRDefault="004D444B" w:rsidP="00790512">
      <w:pPr>
        <w:spacing w:before="240"/>
      </w:pPr>
      <w:r>
        <w:t>Здоровое питание начинается со здоровой кухни! Используйте здоровые методы приготовления пищи, чтобы сохранять хороший вкус и полезные качества свежих овощей.</w:t>
      </w:r>
    </w:p>
    <w:p w14:paraId="137D4554" w14:textId="77777777" w:rsidR="004D444B" w:rsidRDefault="004D444B" w:rsidP="004D444B"/>
    <w:p w14:paraId="47D9609C" w14:textId="18182E7B" w:rsidR="004D444B" w:rsidRDefault="004D444B" w:rsidP="00790512">
      <w:pPr>
        <w:pStyle w:val="ListParagraph"/>
        <w:numPr>
          <w:ilvl w:val="0"/>
          <w:numId w:val="8"/>
        </w:numPr>
      </w:pPr>
      <w:r>
        <w:t>Перед приготовлением замаринуйте овощи в оливковом масле со свежими травами, чесноком и лимонным соком для придания им пикантного вкуса.</w:t>
      </w:r>
    </w:p>
    <w:p w14:paraId="795C2A3E" w14:textId="2AE2809E" w:rsidR="004D444B" w:rsidRDefault="004D444B" w:rsidP="00790512">
      <w:pPr>
        <w:pStyle w:val="ListParagraph"/>
        <w:numPr>
          <w:ilvl w:val="0"/>
          <w:numId w:val="8"/>
        </w:numPr>
      </w:pPr>
      <w:r>
        <w:t>Приготовление на гриле и обжарка - это простой и полезный способ приготовить еду для вашей семьи.</w:t>
      </w:r>
    </w:p>
    <w:p w14:paraId="0000002C" w14:textId="486FC7CE" w:rsidR="00577695" w:rsidRDefault="004D444B" w:rsidP="00790512">
      <w:pPr>
        <w:pStyle w:val="ListParagraph"/>
        <w:numPr>
          <w:ilvl w:val="0"/>
          <w:numId w:val="8"/>
        </w:numPr>
      </w:pPr>
      <w:r>
        <w:t>Используйте остатки поджаренных овощей, чтобы приготовить салат из макарон с вашей любимой заправкой.</w:t>
      </w:r>
    </w:p>
    <w:p w14:paraId="03511776" w14:textId="78844B2A" w:rsidR="0035720D" w:rsidRDefault="0035720D" w:rsidP="0035720D"/>
    <w:p w14:paraId="06447795" w14:textId="0BAC4335" w:rsidR="0035720D" w:rsidRDefault="0035720D" w:rsidP="0035720D"/>
    <w:p w14:paraId="6A9B04F2" w14:textId="581996B2" w:rsidR="0035720D" w:rsidRDefault="0035720D" w:rsidP="0035720D"/>
    <w:p w14:paraId="68B7223F" w14:textId="54A9C731" w:rsidR="0035720D" w:rsidRDefault="0035720D" w:rsidP="0035720D"/>
    <w:p w14:paraId="104B89C1" w14:textId="3CF07A9E" w:rsidR="0035720D" w:rsidRDefault="0035720D" w:rsidP="0035720D"/>
    <w:p w14:paraId="709CE081" w14:textId="4D5D9E49" w:rsidR="0035720D" w:rsidRDefault="0035720D" w:rsidP="0035720D"/>
    <w:p w14:paraId="1B8E463D" w14:textId="3C296555" w:rsidR="0035720D" w:rsidRDefault="0035720D" w:rsidP="0035720D"/>
    <w:p w14:paraId="0D1AA1DA" w14:textId="5D344498" w:rsidR="0035720D" w:rsidRDefault="0035720D" w:rsidP="0035720D">
      <w:pPr>
        <w:rPr>
          <w:lang w:val="en-US"/>
        </w:rPr>
      </w:pPr>
      <w:r>
        <w:rPr>
          <w:lang w:val="en-US"/>
        </w:rPr>
        <w:t xml:space="preserve">WIC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1-800-942-1007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FM-391 Russian</w:t>
      </w:r>
    </w:p>
    <w:p w14:paraId="48A8C3AA" w14:textId="77777777" w:rsidR="0035720D" w:rsidRDefault="0035720D" w:rsidP="0035720D">
      <w:pPr>
        <w:rPr>
          <w:lang w:val="en-US"/>
        </w:rPr>
      </w:pPr>
    </w:p>
    <w:p w14:paraId="1B21392F" w14:textId="51BFDDB2" w:rsidR="0035720D" w:rsidRDefault="0035720D" w:rsidP="0035720D">
      <w:pPr>
        <w:jc w:val="center"/>
      </w:pPr>
      <w:r w:rsidRPr="0035720D">
        <w:t>Эта инструкция обеспечивает равные возможности.</w:t>
      </w:r>
    </w:p>
    <w:sectPr w:rsidR="0035720D">
      <w:pgSz w:w="11909" w:h="16834"/>
      <w:pgMar w:top="1440" w:right="1440" w:bottom="6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9BE"/>
    <w:multiLevelType w:val="hybridMultilevel"/>
    <w:tmpl w:val="C6BE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11C8"/>
    <w:multiLevelType w:val="hybridMultilevel"/>
    <w:tmpl w:val="D5B8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A5F15"/>
    <w:multiLevelType w:val="hybridMultilevel"/>
    <w:tmpl w:val="B92431CA"/>
    <w:lvl w:ilvl="0" w:tplc="D59C42F8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1D68"/>
    <w:multiLevelType w:val="hybridMultilevel"/>
    <w:tmpl w:val="C0D4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A2A32"/>
    <w:multiLevelType w:val="hybridMultilevel"/>
    <w:tmpl w:val="086EBF0A"/>
    <w:lvl w:ilvl="0" w:tplc="0F2C5C7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7E74"/>
    <w:multiLevelType w:val="hybridMultilevel"/>
    <w:tmpl w:val="A4D28E32"/>
    <w:lvl w:ilvl="0" w:tplc="B0425E4A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5B13"/>
    <w:multiLevelType w:val="hybridMultilevel"/>
    <w:tmpl w:val="561E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7986"/>
    <w:multiLevelType w:val="hybridMultilevel"/>
    <w:tmpl w:val="DA6E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95"/>
    <w:rsid w:val="002F06B6"/>
    <w:rsid w:val="0035720D"/>
    <w:rsid w:val="004B6962"/>
    <w:rsid w:val="004D444B"/>
    <w:rsid w:val="00577695"/>
    <w:rsid w:val="00790512"/>
    <w:rsid w:val="0093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F448"/>
  <w15:docId w15:val="{74E07EAF-49E2-4F7C-BA3D-4274D57C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D4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grown" TargetMode="External"/><Relationship Id="rId5" Type="http://schemas.openxmlformats.org/officeDocument/2006/relationships/hyperlink" Target="http://www.mass.gov/mass-gr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Rodionov</dc:creator>
  <cp:lastModifiedBy>Jenkins, Meaghan (DPH)</cp:lastModifiedBy>
  <cp:revision>5</cp:revision>
  <cp:lastPrinted>2020-08-02T20:07:00Z</cp:lastPrinted>
  <dcterms:created xsi:type="dcterms:W3CDTF">2020-08-02T20:08:00Z</dcterms:created>
  <dcterms:modified xsi:type="dcterms:W3CDTF">2023-06-20T15:45:00Z</dcterms:modified>
</cp:coreProperties>
</file>