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B2B2" w14:textId="2B4389F7" w:rsidR="00D97F8C" w:rsidRDefault="00D97F8C" w:rsidP="0D21B822">
      <w:pPr>
        <w:spacing w:before="1"/>
        <w:ind w:left="2160" w:right="3633" w:firstLine="720"/>
        <w:jc w:val="center"/>
        <w:rPr>
          <w:rFonts w:asciiTheme="minorHAnsi" w:eastAsiaTheme="minorEastAsia" w:hAnsiTheme="minorHAnsi" w:cstheme="minorBidi"/>
          <w:spacing w:val="-10"/>
          <w:sz w:val="30"/>
          <w:szCs w:val="30"/>
        </w:rPr>
      </w:pPr>
      <w:r>
        <w:rPr>
          <w:rFonts w:ascii="Arial Black"/>
          <w:noProof/>
          <w:sz w:val="30"/>
          <w:szCs w:val="30"/>
        </w:rPr>
        <mc:AlternateContent>
          <mc:Choice Requires="wps">
            <w:drawing>
              <wp:anchor distT="0" distB="0" distL="114300" distR="114300" simplePos="0" relativeHeight="251742720" behindDoc="0" locked="0" layoutInCell="1" allowOverlap="1" wp14:anchorId="5CB26F24" wp14:editId="7CDC2B6C">
                <wp:simplePos x="1200150" y="723900"/>
                <wp:positionH relativeFrom="margin">
                  <wp:align>center</wp:align>
                </wp:positionH>
                <wp:positionV relativeFrom="margin">
                  <wp:align>top</wp:align>
                </wp:positionV>
                <wp:extent cx="5162843" cy="752621"/>
                <wp:effectExtent l="0" t="0" r="19050" b="28575"/>
                <wp:wrapSquare wrapText="bothSides"/>
                <wp:docPr id="727032065" name="Text Box 3"/>
                <wp:cNvGraphicFramePr/>
                <a:graphic xmlns:a="http://schemas.openxmlformats.org/drawingml/2006/main">
                  <a:graphicData uri="http://schemas.microsoft.com/office/word/2010/wordprocessingShape">
                    <wps:wsp>
                      <wps:cNvSpPr txBox="1"/>
                      <wps:spPr>
                        <a:xfrm>
                          <a:off x="0" y="0"/>
                          <a:ext cx="5162843" cy="752621"/>
                        </a:xfrm>
                        <a:prstGeom prst="rect">
                          <a:avLst/>
                        </a:prstGeom>
                        <a:ln/>
                      </wps:spPr>
                      <wps:style>
                        <a:lnRef idx="2">
                          <a:schemeClr val="dk1"/>
                        </a:lnRef>
                        <a:fillRef idx="1">
                          <a:schemeClr val="lt1"/>
                        </a:fillRef>
                        <a:effectRef idx="0">
                          <a:schemeClr val="dk1"/>
                        </a:effectRef>
                        <a:fontRef idx="minor">
                          <a:schemeClr val="dk1"/>
                        </a:fontRef>
                      </wps:style>
                      <wps:txbx>
                        <w:txbxContent>
                          <w:p w14:paraId="2FC46E34" w14:textId="71533D26" w:rsidR="00D97F8C" w:rsidRPr="006B7C7B" w:rsidRDefault="00D97F8C" w:rsidP="00A251F0">
                            <w:pPr>
                              <w:jc w:val="center"/>
                              <w:rPr>
                                <w:rFonts w:asciiTheme="minorHAnsi" w:hAnsiTheme="minorHAnsi" w:cstheme="minorHAnsi"/>
                                <w:b/>
                                <w:bCs/>
                                <w:sz w:val="36"/>
                                <w:szCs w:val="36"/>
                              </w:rPr>
                            </w:pPr>
                            <w:bookmarkStart w:id="0" w:name="_Hlk154071227"/>
                            <w:bookmarkEnd w:id="0"/>
                            <w:r w:rsidRPr="006B7C7B">
                              <w:rPr>
                                <w:rFonts w:asciiTheme="minorHAnsi" w:hAnsiTheme="minorHAnsi" w:cstheme="minorHAnsi"/>
                                <w:b/>
                                <w:bCs/>
                                <w:sz w:val="36"/>
                                <w:szCs w:val="36"/>
                              </w:rPr>
                              <w:t xml:space="preserve">MDPH </w:t>
                            </w:r>
                            <w:r w:rsidR="00A60446">
                              <w:rPr>
                                <w:rFonts w:asciiTheme="minorHAnsi" w:hAnsiTheme="minorHAnsi" w:cstheme="minorHAnsi"/>
                                <w:b/>
                                <w:bCs/>
                                <w:sz w:val="36"/>
                                <w:szCs w:val="36"/>
                              </w:rPr>
                              <w:t xml:space="preserve">Vaccine Management Unit </w:t>
                            </w:r>
                            <w:r w:rsidRPr="006B7C7B">
                              <w:rPr>
                                <w:rFonts w:asciiTheme="minorHAnsi" w:hAnsiTheme="minorHAnsi" w:cstheme="minorHAnsi"/>
                                <w:b/>
                                <w:bCs/>
                                <w:sz w:val="36"/>
                                <w:szCs w:val="36"/>
                              </w:rPr>
                              <w:t>202</w:t>
                            </w:r>
                            <w:r w:rsidR="002A6A19">
                              <w:rPr>
                                <w:rFonts w:asciiTheme="minorHAnsi" w:hAnsiTheme="minorHAnsi" w:cstheme="minorHAnsi"/>
                                <w:b/>
                                <w:bCs/>
                                <w:sz w:val="36"/>
                                <w:szCs w:val="36"/>
                              </w:rPr>
                              <w:t>5</w:t>
                            </w:r>
                          </w:p>
                          <w:p w14:paraId="1DC48B26" w14:textId="77777777" w:rsidR="00D97F8C" w:rsidRPr="006B7C7B" w:rsidRDefault="00D97F8C" w:rsidP="00A251F0">
                            <w:pPr>
                              <w:jc w:val="center"/>
                              <w:rPr>
                                <w:rFonts w:asciiTheme="minorHAnsi" w:hAnsiTheme="minorHAnsi" w:cstheme="minorHAnsi"/>
                                <w:b/>
                                <w:bCs/>
                                <w:sz w:val="36"/>
                                <w:szCs w:val="36"/>
                              </w:rPr>
                            </w:pPr>
                            <w:r w:rsidRPr="006B7C7B">
                              <w:rPr>
                                <w:rFonts w:asciiTheme="minorHAnsi" w:hAnsiTheme="minorHAnsi" w:cstheme="minorHAnsi"/>
                                <w:b/>
                                <w:bCs/>
                                <w:sz w:val="36"/>
                                <w:szCs w:val="36"/>
                              </w:rPr>
                              <w:t>Vaccine Transport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B26F24" id="_x0000_t202" coordsize="21600,21600" o:spt="202" path="m,l,21600r21600,l21600,xe">
                <v:stroke joinstyle="miter"/>
                <v:path gradientshapeok="t" o:connecttype="rect"/>
              </v:shapetype>
              <v:shape id="Text Box 3" o:spid="_x0000_s1026" type="#_x0000_t202" style="position:absolute;left:0;text-align:left;margin-left:0;margin-top:0;width:406.5pt;height:59.25pt;z-index:25174272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" fillcolor="white [3201]" strokecolor="black [3200]" strokeweight="2pt">
                <v:textbox>
                  <w:txbxContent>
                    <w:p w14:paraId="2FC46E34" w14:textId="71533D26" w:rsidR="00D97F8C" w:rsidRPr="006B7C7B" w:rsidRDefault="00D97F8C" w:rsidP="00A251F0">
                      <w:pPr>
                        <w:jc w:val="center"/>
                        <w:rPr>
                          <w:rFonts w:asciiTheme="minorHAnsi" w:hAnsiTheme="minorHAnsi" w:cstheme="minorHAnsi"/>
                          <w:b/>
                          <w:bCs/>
                          <w:sz w:val="36"/>
                          <w:szCs w:val="36"/>
                        </w:rPr>
                      </w:pPr>
                      <w:bookmarkStart w:id="1" w:name="_Hlk154071227"/>
                      <w:bookmarkEnd w:id="1"/>
                      <w:r w:rsidRPr="006B7C7B">
                        <w:rPr>
                          <w:rFonts w:asciiTheme="minorHAnsi" w:hAnsiTheme="minorHAnsi" w:cstheme="minorHAnsi"/>
                          <w:b/>
                          <w:bCs/>
                          <w:sz w:val="36"/>
                          <w:szCs w:val="36"/>
                        </w:rPr>
                        <w:t xml:space="preserve">MDPH </w:t>
                      </w:r>
                      <w:r w:rsidR="00A60446">
                        <w:rPr>
                          <w:rFonts w:asciiTheme="minorHAnsi" w:hAnsiTheme="minorHAnsi" w:cstheme="minorHAnsi"/>
                          <w:b/>
                          <w:bCs/>
                          <w:sz w:val="36"/>
                          <w:szCs w:val="36"/>
                        </w:rPr>
                        <w:t xml:space="preserve">Vaccine Management Unit </w:t>
                      </w:r>
                      <w:r w:rsidRPr="006B7C7B">
                        <w:rPr>
                          <w:rFonts w:asciiTheme="minorHAnsi" w:hAnsiTheme="minorHAnsi" w:cstheme="minorHAnsi"/>
                          <w:b/>
                          <w:bCs/>
                          <w:sz w:val="36"/>
                          <w:szCs w:val="36"/>
                        </w:rPr>
                        <w:t>202</w:t>
                      </w:r>
                      <w:r w:rsidR="002A6A19">
                        <w:rPr>
                          <w:rFonts w:asciiTheme="minorHAnsi" w:hAnsiTheme="minorHAnsi" w:cstheme="minorHAnsi"/>
                          <w:b/>
                          <w:bCs/>
                          <w:sz w:val="36"/>
                          <w:szCs w:val="36"/>
                        </w:rPr>
                        <w:t>5</w:t>
                      </w:r>
                    </w:p>
                    <w:p w14:paraId="1DC48B26" w14:textId="77777777" w:rsidR="00D97F8C" w:rsidRPr="006B7C7B" w:rsidRDefault="00D97F8C" w:rsidP="00A251F0">
                      <w:pPr>
                        <w:jc w:val="center"/>
                        <w:rPr>
                          <w:rFonts w:asciiTheme="minorHAnsi" w:hAnsiTheme="minorHAnsi" w:cstheme="minorHAnsi"/>
                          <w:b/>
                          <w:bCs/>
                          <w:sz w:val="36"/>
                          <w:szCs w:val="36"/>
                        </w:rPr>
                      </w:pPr>
                      <w:r w:rsidRPr="006B7C7B">
                        <w:rPr>
                          <w:rFonts w:asciiTheme="minorHAnsi" w:hAnsiTheme="minorHAnsi" w:cstheme="minorHAnsi"/>
                          <w:b/>
                          <w:bCs/>
                          <w:sz w:val="36"/>
                          <w:szCs w:val="36"/>
                        </w:rPr>
                        <w:t>Vaccine Transport SOP</w:t>
                      </w:r>
                    </w:p>
                  </w:txbxContent>
                </v:textbox>
                <w10:wrap type="square" anchorx="margin" anchory="margin"/>
              </v:shape>
            </w:pict>
          </mc:Fallback>
        </mc:AlternateContent>
      </w:r>
    </w:p>
    <w:p w14:paraId="5D470664" w14:textId="77777777" w:rsidR="00547299" w:rsidRDefault="00547299" w:rsidP="009416D8">
      <w:pPr>
        <w:rPr>
          <w:rFonts w:asciiTheme="minorHAnsi" w:eastAsiaTheme="minorEastAsia" w:hAnsiTheme="minorHAnsi" w:cstheme="minorBidi"/>
          <w:spacing w:val="-10"/>
          <w:sz w:val="30"/>
          <w:szCs w:val="30"/>
        </w:rPr>
      </w:pPr>
    </w:p>
    <w:tbl>
      <w:tblPr>
        <w:tblStyle w:val="TableGrid"/>
        <w:tblW w:w="5000" w:type="pct"/>
        <w:tblInd w:w="0" w:type="dxa"/>
        <w:tblBorders>
          <w:insideH w:val="none" w:sz="0" w:space="0" w:color="auto"/>
        </w:tblBorders>
        <w:tblLook w:val="04A0" w:firstRow="1" w:lastRow="0" w:firstColumn="1" w:lastColumn="0" w:noHBand="0" w:noVBand="1"/>
      </w:tblPr>
      <w:tblGrid>
        <w:gridCol w:w="5861"/>
        <w:gridCol w:w="3489"/>
      </w:tblGrid>
      <w:tr w:rsidR="0053742E" w:rsidRPr="0053742E" w14:paraId="67883CFA" w14:textId="77777777" w:rsidTr="002E14E4">
        <w:tc>
          <w:tcPr>
            <w:tcW w:w="3134" w:type="pct"/>
            <w:vAlign w:val="center"/>
          </w:tcPr>
          <w:p w14:paraId="52050563" w14:textId="77777777" w:rsidR="0053742E" w:rsidRPr="0053742E" w:rsidRDefault="0053742E" w:rsidP="00B5469F">
            <w:pPr>
              <w:jc w:val="center"/>
              <w:rPr>
                <w:rFonts w:ascii="Calibri" w:eastAsia="Times New Roman" w:hAnsi="Calibri" w:cs="Times New Roman"/>
                <w:b/>
                <w:sz w:val="24"/>
              </w:rPr>
            </w:pPr>
            <w:r w:rsidRPr="0053742E">
              <w:rPr>
                <w:rFonts w:ascii="Calibri" w:eastAsia="Times New Roman" w:hAnsi="Calibri" w:cs="Times New Roman"/>
                <w:b/>
                <w:sz w:val="24"/>
              </w:rPr>
              <w:t>Office/Practice Name</w:t>
            </w:r>
          </w:p>
        </w:tc>
        <w:tc>
          <w:tcPr>
            <w:tcW w:w="1866" w:type="pct"/>
            <w:vAlign w:val="center"/>
          </w:tcPr>
          <w:p w14:paraId="25AC8C1F" w14:textId="77777777" w:rsidR="0053742E" w:rsidRPr="0053742E" w:rsidRDefault="0053742E" w:rsidP="00B5469F">
            <w:pPr>
              <w:jc w:val="center"/>
              <w:rPr>
                <w:rFonts w:ascii="Calibri" w:eastAsia="Times New Roman" w:hAnsi="Calibri" w:cs="Times New Roman"/>
                <w:b/>
                <w:sz w:val="24"/>
              </w:rPr>
            </w:pPr>
            <w:r w:rsidRPr="0053742E">
              <w:rPr>
                <w:rFonts w:ascii="Calibri" w:eastAsia="Times New Roman" w:hAnsi="Calibri" w:cs="Times New Roman"/>
                <w:b/>
                <w:sz w:val="24"/>
              </w:rPr>
              <w:t>Pin Number</w:t>
            </w:r>
          </w:p>
        </w:tc>
      </w:tr>
      <w:tr w:rsidR="0053742E" w:rsidRPr="0053742E" w14:paraId="039B61AD" w14:textId="77777777" w:rsidTr="002E14E4">
        <w:trPr>
          <w:trHeight w:val="378"/>
        </w:trPr>
        <w:tc>
          <w:tcPr>
            <w:tcW w:w="3134" w:type="pct"/>
            <w:vAlign w:val="center"/>
          </w:tcPr>
          <w:p w14:paraId="70983A1A" w14:textId="77777777" w:rsidR="0053742E" w:rsidRPr="0053742E" w:rsidRDefault="0053742E" w:rsidP="00B5469F">
            <w:pPr>
              <w:jc w:val="center"/>
              <w:rPr>
                <w:rFonts w:ascii="Calibri" w:eastAsia="Times New Roman" w:hAnsi="Calibri" w:cs="Times New Roman"/>
                <w:sz w:val="24"/>
              </w:rPr>
            </w:pPr>
          </w:p>
        </w:tc>
        <w:tc>
          <w:tcPr>
            <w:tcW w:w="1866" w:type="pct"/>
            <w:vAlign w:val="center"/>
          </w:tcPr>
          <w:p w14:paraId="1AF9FE3E" w14:textId="77777777" w:rsidR="0053742E" w:rsidRPr="0053742E" w:rsidRDefault="0053742E" w:rsidP="00B5469F">
            <w:pPr>
              <w:jc w:val="center"/>
              <w:rPr>
                <w:rFonts w:ascii="Calibri" w:eastAsia="Times New Roman" w:hAnsi="Calibri" w:cs="Times New Roman"/>
                <w:sz w:val="24"/>
              </w:rPr>
            </w:pPr>
          </w:p>
        </w:tc>
      </w:tr>
    </w:tbl>
    <w:p w14:paraId="0F47329A" w14:textId="76379695" w:rsidR="00BA3481" w:rsidRDefault="00BA3481" w:rsidP="00D26112">
      <w:pPr>
        <w:rPr>
          <w:rFonts w:asciiTheme="minorHAnsi" w:hAnsiTheme="minorHAnsi" w:cstheme="minorHAnsi"/>
          <w:b/>
          <w:bCs/>
        </w:rPr>
      </w:pPr>
    </w:p>
    <w:p w14:paraId="260030AE" w14:textId="77777777" w:rsidR="00BA3481" w:rsidRDefault="00BA3481" w:rsidP="00D26112">
      <w:pPr>
        <w:rPr>
          <w:rFonts w:asciiTheme="minorHAnsi" w:hAnsiTheme="minorHAnsi" w:cstheme="minorHAnsi"/>
          <w:b/>
          <w:bCs/>
        </w:rPr>
      </w:pPr>
    </w:p>
    <w:p w14:paraId="08CD1F38" w14:textId="396D025B" w:rsidR="00D26112" w:rsidRDefault="00D26112" w:rsidP="00D26112">
      <w:pPr>
        <w:rPr>
          <w:rFonts w:asciiTheme="minorHAnsi" w:hAnsiTheme="minorHAnsi" w:cstheme="minorHAnsi"/>
        </w:rPr>
      </w:pPr>
      <w:r w:rsidRPr="00212E0F">
        <w:rPr>
          <w:rFonts w:asciiTheme="minorHAnsi" w:hAnsiTheme="minorHAnsi" w:cstheme="minorHAnsi"/>
          <w:b/>
          <w:bCs/>
        </w:rPr>
        <w:t>Purpose</w:t>
      </w:r>
      <w:r>
        <w:rPr>
          <w:rFonts w:asciiTheme="minorHAnsi" w:hAnsiTheme="minorHAnsi" w:cstheme="minorHAnsi"/>
        </w:rPr>
        <w:t>: To ensure that the vaccine cold chain during vaccine transport is maintained for optimum potency. This document ensures that each site has a plan and materials to move vaccines in the circumstances of a planned transport of vaccines or an emergency event.</w:t>
      </w:r>
    </w:p>
    <w:p w14:paraId="4033689B" w14:textId="77777777" w:rsidR="00D26112" w:rsidRDefault="00D26112" w:rsidP="00D26112">
      <w:pPr>
        <w:rPr>
          <w:rFonts w:asciiTheme="minorHAnsi" w:hAnsiTheme="minorHAnsi" w:cstheme="minorHAnsi"/>
        </w:rPr>
      </w:pPr>
    </w:p>
    <w:p w14:paraId="0F40E42B" w14:textId="77777777" w:rsidR="00D26112" w:rsidRDefault="00D26112" w:rsidP="00D26112">
      <w:pPr>
        <w:rPr>
          <w:rFonts w:asciiTheme="minorHAnsi" w:hAnsiTheme="minorHAnsi" w:cstheme="minorHAnsi"/>
        </w:rPr>
      </w:pPr>
      <w:r w:rsidRPr="00212E0F">
        <w:rPr>
          <w:rFonts w:asciiTheme="minorHAnsi" w:hAnsiTheme="minorHAnsi" w:cstheme="minorHAnsi"/>
          <w:b/>
          <w:bCs/>
        </w:rPr>
        <w:t>Transport SOP Instructions</w:t>
      </w:r>
      <w:r>
        <w:rPr>
          <w:rFonts w:asciiTheme="minorHAnsi" w:hAnsiTheme="minorHAnsi" w:cstheme="minorHAnsi"/>
        </w:rPr>
        <w:t>: Review and update the document annually, when vaccine management policies change, and when staff with designated vaccine management and/or vaccine transport responsibilities change.</w:t>
      </w:r>
    </w:p>
    <w:p w14:paraId="477E01A3" w14:textId="77777777" w:rsidR="00D26112" w:rsidRDefault="00D26112" w:rsidP="00D26112">
      <w:pPr>
        <w:pStyle w:val="ListParagraph"/>
        <w:numPr>
          <w:ilvl w:val="0"/>
          <w:numId w:val="41"/>
        </w:numPr>
        <w:contextualSpacing/>
        <w:rPr>
          <w:rFonts w:asciiTheme="minorHAnsi" w:hAnsiTheme="minorHAnsi" w:cstheme="minorHAnsi"/>
        </w:rPr>
      </w:pPr>
      <w:r>
        <w:rPr>
          <w:rFonts w:asciiTheme="minorHAnsi" w:hAnsiTheme="minorHAnsi" w:cstheme="minorHAnsi"/>
        </w:rPr>
        <w:t>Post on/near vaccine storage unit(s) and where vaccines are packaged for transport.</w:t>
      </w:r>
    </w:p>
    <w:p w14:paraId="4811B703" w14:textId="1A2A5264" w:rsidR="00D26112" w:rsidRDefault="78A80BB8" w:rsidP="64BA7319">
      <w:pPr>
        <w:pStyle w:val="ListParagraph"/>
        <w:numPr>
          <w:ilvl w:val="0"/>
          <w:numId w:val="41"/>
        </w:numPr>
        <w:contextualSpacing/>
        <w:rPr>
          <w:rFonts w:asciiTheme="minorHAnsi" w:hAnsiTheme="minorHAnsi" w:cstheme="minorBidi"/>
        </w:rPr>
      </w:pPr>
      <w:r w:rsidRPr="64BA7319">
        <w:rPr>
          <w:rFonts w:asciiTheme="minorHAnsi" w:hAnsiTheme="minorHAnsi" w:cstheme="minorBidi"/>
        </w:rPr>
        <w:t xml:space="preserve">In addition to your site’s Vaccine Coordinators and Medical Director, </w:t>
      </w:r>
      <w:r w:rsidR="77467A3D" w:rsidRPr="64BA7319">
        <w:rPr>
          <w:rFonts w:asciiTheme="minorHAnsi" w:hAnsiTheme="minorHAnsi" w:cstheme="minorBidi"/>
        </w:rPr>
        <w:t>a</w:t>
      </w:r>
      <w:r w:rsidR="00D26112" w:rsidRPr="64BA7319">
        <w:rPr>
          <w:rFonts w:asciiTheme="minorHAnsi" w:hAnsiTheme="minorHAnsi" w:cstheme="minorBidi"/>
        </w:rPr>
        <w:t>ll staff transporting vaccines including “only emergency transport” must read, sign, and adhere to the protocols described in this document.</w:t>
      </w:r>
    </w:p>
    <w:p w14:paraId="6AA6BE09" w14:textId="2F6FE972" w:rsidR="00D26112" w:rsidRPr="00212E0F" w:rsidRDefault="00D26112" w:rsidP="00D26112">
      <w:pPr>
        <w:pStyle w:val="ListParagraph"/>
        <w:numPr>
          <w:ilvl w:val="0"/>
          <w:numId w:val="41"/>
        </w:numPr>
        <w:contextualSpacing/>
        <w:rPr>
          <w:rFonts w:asciiTheme="minorHAnsi" w:hAnsiTheme="minorHAnsi" w:cstheme="minorHAnsi"/>
        </w:rPr>
      </w:pPr>
      <w:r>
        <w:rPr>
          <w:rFonts w:asciiTheme="minorHAnsi" w:hAnsiTheme="minorHAnsi" w:cstheme="minorHAnsi"/>
        </w:rPr>
        <w:t>When completed, upload this document into MIIS under the “Agreement to Comply” tab.</w:t>
      </w:r>
    </w:p>
    <w:p w14:paraId="19D55835" w14:textId="77777777" w:rsidR="00D26112" w:rsidRDefault="00D26112" w:rsidP="00D26112">
      <w:pPr>
        <w:pBdr>
          <w:bottom w:val="single" w:sz="6" w:space="1" w:color="auto"/>
        </w:pBdr>
        <w:rPr>
          <w:rFonts w:asciiTheme="minorHAnsi" w:hAnsiTheme="minorHAnsi" w:cstheme="minorHAnsi"/>
        </w:rPr>
      </w:pPr>
    </w:p>
    <w:p w14:paraId="28A5A32D" w14:textId="77777777" w:rsidR="00514E35" w:rsidRDefault="00514E35" w:rsidP="00D26112">
      <w:pPr>
        <w:rPr>
          <w:rFonts w:asciiTheme="minorHAnsi" w:hAnsiTheme="minorHAnsi" w:cstheme="minorHAnsi"/>
        </w:rPr>
      </w:pPr>
    </w:p>
    <w:p w14:paraId="7571B87B" w14:textId="77777777" w:rsidR="00514E35" w:rsidRPr="000516E5" w:rsidRDefault="000516E5" w:rsidP="00D26112">
      <w:pPr>
        <w:rPr>
          <w:rFonts w:asciiTheme="minorHAnsi" w:hAnsiTheme="minorHAnsi" w:cstheme="minorHAnsi"/>
          <w:sz w:val="28"/>
          <w:szCs w:val="28"/>
        </w:rPr>
      </w:pPr>
      <w:r>
        <w:rPr>
          <w:rFonts w:asciiTheme="minorHAnsi" w:hAnsiTheme="minorHAnsi" w:cstheme="minorHAnsi"/>
          <w:b/>
          <w:bCs/>
          <w:sz w:val="28"/>
          <w:szCs w:val="28"/>
          <w:u w:val="single"/>
        </w:rPr>
        <w:t>Introduction to Vaccine Transport</w:t>
      </w:r>
      <w:r w:rsidR="00D26112" w:rsidRPr="000516E5">
        <w:rPr>
          <w:rFonts w:asciiTheme="minorHAnsi" w:hAnsiTheme="minorHAnsi" w:cstheme="minorHAnsi"/>
          <w:sz w:val="28"/>
          <w:szCs w:val="28"/>
        </w:rPr>
        <w:t>:</w:t>
      </w:r>
    </w:p>
    <w:p w14:paraId="26BF3D4C" w14:textId="20E7FB9D" w:rsidR="00D26112" w:rsidRDefault="00D26112" w:rsidP="1E9BF3F5">
      <w:pPr>
        <w:rPr>
          <w:rFonts w:asciiTheme="minorHAnsi" w:hAnsiTheme="minorHAnsi" w:cstheme="minorBidi"/>
        </w:rPr>
      </w:pPr>
      <w:r w:rsidRPr="64BA7319">
        <w:rPr>
          <w:rFonts w:asciiTheme="minorHAnsi" w:hAnsiTheme="minorHAnsi" w:cstheme="minorBidi"/>
        </w:rPr>
        <w:t xml:space="preserve">Anytime state-supplied vaccines are moved off-site, the vaccines must be monitored by an external digital data logger device, </w:t>
      </w:r>
      <w:r w:rsidRPr="64BA7319">
        <w:rPr>
          <w:rFonts w:asciiTheme="minorHAnsi" w:hAnsiTheme="minorHAnsi" w:cstheme="minorBidi"/>
          <w:i/>
          <w:iCs/>
        </w:rPr>
        <w:t>regardless of the transport unit method you are using</w:t>
      </w:r>
      <w:r w:rsidRPr="64BA7319">
        <w:rPr>
          <w:rFonts w:asciiTheme="minorHAnsi" w:hAnsiTheme="minorHAnsi" w:cstheme="minorBidi"/>
        </w:rPr>
        <w:t xml:space="preserve">. Do not add vaccines </w:t>
      </w:r>
      <w:r w:rsidR="2E1E9BAD" w:rsidRPr="64BA7319">
        <w:rPr>
          <w:rFonts w:asciiTheme="minorHAnsi" w:hAnsiTheme="minorHAnsi" w:cstheme="minorBidi"/>
        </w:rPr>
        <w:t xml:space="preserve">to the transport cooler </w:t>
      </w:r>
      <w:r w:rsidRPr="64BA7319">
        <w:rPr>
          <w:rFonts w:asciiTheme="minorHAnsi" w:hAnsiTheme="minorHAnsi" w:cstheme="minorBidi"/>
        </w:rPr>
        <w:t>until the external data logger device is reading in-range temperatures</w:t>
      </w:r>
      <w:r w:rsidR="745ABE5D" w:rsidRPr="64BA7319">
        <w:rPr>
          <w:rFonts w:asciiTheme="minorHAnsi" w:hAnsiTheme="minorHAnsi" w:cstheme="minorBidi"/>
        </w:rPr>
        <w:t xml:space="preserve">. Ensure refrigerated vaccines are </w:t>
      </w:r>
      <w:r w:rsidRPr="0028544B">
        <w:rPr>
          <w:rFonts w:asciiTheme="minorHAnsi" w:hAnsiTheme="minorHAnsi" w:cstheme="minorBidi"/>
          <w:b/>
          <w:bCs/>
          <w:u w:val="single"/>
        </w:rPr>
        <w:t>never transport</w:t>
      </w:r>
      <w:r w:rsidR="2B11AE70" w:rsidRPr="0028544B">
        <w:rPr>
          <w:rFonts w:asciiTheme="minorHAnsi" w:hAnsiTheme="minorHAnsi" w:cstheme="minorBidi"/>
          <w:b/>
          <w:bCs/>
          <w:u w:val="single"/>
        </w:rPr>
        <w:t>ed</w:t>
      </w:r>
      <w:r w:rsidRPr="0028544B">
        <w:rPr>
          <w:rFonts w:asciiTheme="minorHAnsi" w:hAnsiTheme="minorHAnsi" w:cstheme="minorBidi"/>
          <w:b/>
          <w:bCs/>
          <w:u w:val="single"/>
        </w:rPr>
        <w:t xml:space="preserve"> on frozen/refrigerated ice packs</w:t>
      </w:r>
      <w:r w:rsidRPr="64BA7319">
        <w:rPr>
          <w:rFonts w:asciiTheme="minorHAnsi" w:hAnsiTheme="minorHAnsi" w:cstheme="minorBidi"/>
        </w:rPr>
        <w:t>.</w:t>
      </w:r>
    </w:p>
    <w:p w14:paraId="119F54C5" w14:textId="77777777" w:rsidR="00D26112" w:rsidRDefault="00D26112" w:rsidP="00D26112">
      <w:pPr>
        <w:rPr>
          <w:rFonts w:asciiTheme="minorHAnsi" w:hAnsiTheme="minorHAnsi" w:cstheme="minorHAnsi"/>
        </w:rPr>
      </w:pPr>
    </w:p>
    <w:p w14:paraId="2883B9F9" w14:textId="37DFB22F" w:rsidR="00D26112" w:rsidRDefault="00D26112" w:rsidP="0028544B">
      <w:pPr>
        <w:spacing w:line="259" w:lineRule="auto"/>
        <w:rPr>
          <w:rFonts w:asciiTheme="minorHAnsi" w:hAnsiTheme="minorHAnsi" w:cstheme="minorBidi"/>
        </w:rPr>
      </w:pPr>
      <w:r w:rsidRPr="64BA7319">
        <w:rPr>
          <w:rFonts w:asciiTheme="minorHAnsi" w:hAnsiTheme="minorHAnsi" w:cstheme="minorBidi"/>
        </w:rPr>
        <w:t xml:space="preserve">The Vaccine </w:t>
      </w:r>
      <w:r w:rsidR="0A500F26" w:rsidRPr="64BA7319">
        <w:rPr>
          <w:rFonts w:asciiTheme="minorHAnsi" w:hAnsiTheme="minorHAnsi" w:cstheme="minorBidi"/>
        </w:rPr>
        <w:t>Program</w:t>
      </w:r>
      <w:r w:rsidRPr="64BA7319">
        <w:rPr>
          <w:rFonts w:asciiTheme="minorHAnsi" w:hAnsiTheme="minorHAnsi" w:cstheme="minorBidi"/>
        </w:rPr>
        <w:t xml:space="preserve"> advises that practice</w:t>
      </w:r>
      <w:r w:rsidR="005F5675" w:rsidRPr="64BA7319">
        <w:rPr>
          <w:rFonts w:asciiTheme="minorHAnsi" w:hAnsiTheme="minorHAnsi" w:cstheme="minorBidi"/>
        </w:rPr>
        <w:t>s</w:t>
      </w:r>
      <w:r w:rsidRPr="64BA7319">
        <w:rPr>
          <w:rFonts w:asciiTheme="minorHAnsi" w:hAnsiTheme="minorHAnsi" w:cstheme="minorBidi"/>
        </w:rPr>
        <w:t xml:space="preserve"> conducting off-site and mobile clinics have portable vaccine storage units to transport and store their </w:t>
      </w:r>
      <w:r w:rsidR="7E1D2273" w:rsidRPr="64BA7319">
        <w:rPr>
          <w:rFonts w:asciiTheme="minorHAnsi" w:hAnsiTheme="minorHAnsi" w:cstheme="minorBidi"/>
        </w:rPr>
        <w:t xml:space="preserve">state-supplied </w:t>
      </w:r>
      <w:r w:rsidRPr="64BA7319">
        <w:rPr>
          <w:rFonts w:asciiTheme="minorHAnsi" w:hAnsiTheme="minorHAnsi" w:cstheme="minorBidi"/>
        </w:rPr>
        <w:t>vaccines. For any other transport of vaccines, emergency or planned, it is recommended to utilize a qualified container/pack-out or have all materials available to follow the CDC Conditioned Water Bottle Transport System.</w:t>
      </w:r>
    </w:p>
    <w:p w14:paraId="5948AC80" w14:textId="77777777" w:rsidR="00514E35" w:rsidRPr="000516E5" w:rsidRDefault="00D26112" w:rsidP="00D26112">
      <w:pPr>
        <w:rPr>
          <w:rFonts w:asciiTheme="minorHAnsi" w:hAnsiTheme="minorHAnsi" w:cstheme="minorHAnsi"/>
          <w:sz w:val="28"/>
          <w:szCs w:val="28"/>
        </w:rPr>
      </w:pPr>
      <w:r w:rsidRPr="000516E5">
        <w:rPr>
          <w:rFonts w:asciiTheme="minorHAnsi" w:hAnsiTheme="minorHAnsi" w:cstheme="minorHAnsi"/>
          <w:b/>
          <w:bCs/>
          <w:sz w:val="28"/>
          <w:szCs w:val="28"/>
          <w:u w:val="single"/>
        </w:rPr>
        <w:t>Transport Types</w:t>
      </w:r>
      <w:r w:rsidRPr="000516E5">
        <w:rPr>
          <w:rFonts w:asciiTheme="minorHAnsi" w:hAnsiTheme="minorHAnsi" w:cstheme="minorHAnsi"/>
          <w:sz w:val="28"/>
          <w:szCs w:val="28"/>
        </w:rPr>
        <w:t>:</w:t>
      </w:r>
    </w:p>
    <w:p w14:paraId="540E938D" w14:textId="77777777" w:rsidR="00D26112" w:rsidRDefault="00D26112" w:rsidP="00D26112">
      <w:pPr>
        <w:rPr>
          <w:rFonts w:asciiTheme="minorHAnsi" w:hAnsiTheme="minorHAnsi" w:cstheme="minorHAnsi"/>
        </w:rPr>
      </w:pPr>
      <w:r>
        <w:rPr>
          <w:rFonts w:asciiTheme="minorHAnsi" w:hAnsiTheme="minorHAnsi" w:cstheme="minorHAnsi"/>
        </w:rPr>
        <w:t>Transport packing methods differ between the two transport circumstances.</w:t>
      </w:r>
    </w:p>
    <w:p w14:paraId="4E3F607D" w14:textId="77777777" w:rsidR="00D26112" w:rsidRDefault="00D26112" w:rsidP="00D26112">
      <w:pPr>
        <w:rPr>
          <w:rFonts w:asciiTheme="minorHAnsi" w:hAnsiTheme="minorHAnsi" w:cstheme="minorHAnsi"/>
        </w:rPr>
      </w:pPr>
    </w:p>
    <w:p w14:paraId="70657433" w14:textId="77777777" w:rsidR="00D26112" w:rsidRDefault="00D26112" w:rsidP="00D26112">
      <w:pPr>
        <w:rPr>
          <w:rFonts w:asciiTheme="minorHAnsi" w:hAnsiTheme="minorHAnsi" w:cstheme="minorHAnsi"/>
        </w:rPr>
      </w:pPr>
      <w:r w:rsidRPr="00212E0F">
        <w:rPr>
          <w:rFonts w:asciiTheme="minorHAnsi" w:hAnsiTheme="minorHAnsi" w:cstheme="minorHAnsi"/>
          <w:b/>
          <w:bCs/>
        </w:rPr>
        <w:t>Emergency Transport</w:t>
      </w:r>
      <w:r>
        <w:rPr>
          <w:rFonts w:asciiTheme="minorHAnsi" w:hAnsiTheme="minorHAnsi" w:cstheme="minorHAnsi"/>
        </w:rPr>
        <w:t>:</w:t>
      </w:r>
    </w:p>
    <w:p w14:paraId="7F27ABBB" w14:textId="77777777" w:rsidR="00D26112" w:rsidRDefault="00D26112" w:rsidP="00D26112">
      <w:pPr>
        <w:rPr>
          <w:rFonts w:asciiTheme="minorHAnsi" w:hAnsiTheme="minorHAnsi" w:cstheme="minorHAnsi"/>
        </w:rPr>
      </w:pPr>
      <w:r>
        <w:rPr>
          <w:rFonts w:asciiTheme="minorHAnsi" w:hAnsiTheme="minorHAnsi" w:cstheme="minorHAnsi"/>
        </w:rPr>
        <w:t>Emergency transport is defined as the transport of vaccines off-site due to an unforeseen circumstance. All sites must have an emergency transport plan.</w:t>
      </w:r>
    </w:p>
    <w:p w14:paraId="2FF411A8" w14:textId="77777777" w:rsidR="00D26112" w:rsidRDefault="00D26112" w:rsidP="00D26112">
      <w:pPr>
        <w:rPr>
          <w:rFonts w:asciiTheme="minorHAnsi" w:hAnsiTheme="minorHAnsi" w:cstheme="minorHAnsi"/>
        </w:rPr>
      </w:pPr>
    </w:p>
    <w:p w14:paraId="41562316" w14:textId="77777777" w:rsidR="00D26112" w:rsidRDefault="00D26112" w:rsidP="00D26112">
      <w:pPr>
        <w:rPr>
          <w:rFonts w:asciiTheme="minorHAnsi" w:hAnsiTheme="minorHAnsi" w:cstheme="minorHAnsi"/>
        </w:rPr>
      </w:pPr>
      <w:r>
        <w:rPr>
          <w:rFonts w:asciiTheme="minorHAnsi" w:hAnsiTheme="minorHAnsi" w:cstheme="minorHAnsi"/>
        </w:rPr>
        <w:t>Emergency transport requires the use of one of the three approved types of packing methods:</w:t>
      </w:r>
    </w:p>
    <w:p w14:paraId="208CE0A8"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Portable Vaccine Storage Units (portable vaccine refrigerator/freezer)</w:t>
      </w:r>
    </w:p>
    <w:p w14:paraId="57934274"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Qualified Containers and Pack-Outs</w:t>
      </w:r>
    </w:p>
    <w:p w14:paraId="47694989"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lastRenderedPageBreak/>
        <w:t>CDC Pack-Out for Emergency Transport (conditioned water bottle transport system)</w:t>
      </w:r>
    </w:p>
    <w:p w14:paraId="2D36EE1A" w14:textId="2CE91032" w:rsidR="00D26112" w:rsidRDefault="00D26112" w:rsidP="5F228510">
      <w:pPr>
        <w:pStyle w:val="ListParagraph"/>
        <w:numPr>
          <w:ilvl w:val="1"/>
          <w:numId w:val="42"/>
        </w:numPr>
        <w:contextualSpacing/>
        <w:rPr>
          <w:rFonts w:asciiTheme="minorHAnsi" w:hAnsiTheme="minorHAnsi" w:cstheme="minorBidi"/>
        </w:rPr>
      </w:pPr>
      <w:r w:rsidRPr="5F228510">
        <w:rPr>
          <w:rFonts w:asciiTheme="minorHAnsi" w:hAnsiTheme="minorHAnsi" w:cstheme="minorBidi"/>
        </w:rPr>
        <w:t>For step-by-step guidance on packing a cooler for emergenc</w:t>
      </w:r>
      <w:r w:rsidR="00C53118" w:rsidRPr="5F228510">
        <w:rPr>
          <w:rFonts w:asciiTheme="minorHAnsi" w:hAnsiTheme="minorHAnsi" w:cstheme="minorBidi"/>
        </w:rPr>
        <w:t>i</w:t>
      </w:r>
      <w:r w:rsidRPr="5F228510">
        <w:rPr>
          <w:rFonts w:asciiTheme="minorHAnsi" w:hAnsiTheme="minorHAnsi" w:cstheme="minorBidi"/>
        </w:rPr>
        <w:t xml:space="preserve">es using the conditioned water bottle method, see </w:t>
      </w:r>
      <w:hyperlink r:id="rId11">
        <w:r w:rsidRPr="5F228510">
          <w:rPr>
            <w:rStyle w:val="Hyperlink"/>
            <w:rFonts w:asciiTheme="minorHAnsi" w:hAnsiTheme="minorHAnsi" w:cstheme="minorBidi"/>
          </w:rPr>
          <w:t>CDC’s Packing for Emergency Transport</w:t>
        </w:r>
      </w:hyperlink>
      <w:r w:rsidRPr="5F228510">
        <w:rPr>
          <w:rFonts w:asciiTheme="minorHAnsi" w:hAnsiTheme="minorHAnsi" w:cstheme="minorBidi"/>
        </w:rPr>
        <w:t>.</w:t>
      </w:r>
    </w:p>
    <w:p w14:paraId="794378F4" w14:textId="08927017" w:rsidR="000516E5" w:rsidRDefault="7DC7BC66" w:rsidP="3CDAB23E">
      <w:pPr>
        <w:rPr>
          <w:rFonts w:asciiTheme="minorHAnsi" w:hAnsiTheme="minorHAnsi" w:cstheme="minorBidi"/>
        </w:rPr>
      </w:pPr>
      <w:r w:rsidRPr="64FD49D6">
        <w:rPr>
          <w:rFonts w:asciiTheme="minorHAnsi" w:hAnsiTheme="minorHAnsi" w:cstheme="minorBidi"/>
        </w:rPr>
        <w:t>Note: Cooler packs that arrive with your vaccine orders are not suitable for use after they arrive. Please discard and follow the guidance</w:t>
      </w:r>
      <w:r w:rsidR="3C51C132" w:rsidRPr="64FD49D6">
        <w:rPr>
          <w:rFonts w:asciiTheme="minorHAnsi" w:hAnsiTheme="minorHAnsi" w:cstheme="minorBidi"/>
        </w:rPr>
        <w:t xml:space="preserve"> on </w:t>
      </w:r>
      <w:r w:rsidR="62EB6E33" w:rsidRPr="64FD49D6">
        <w:rPr>
          <w:rFonts w:asciiTheme="minorHAnsi" w:hAnsiTheme="minorHAnsi" w:cstheme="minorBidi"/>
        </w:rPr>
        <w:t>your transport method listed in the table below.</w:t>
      </w:r>
    </w:p>
    <w:p w14:paraId="75A36146" w14:textId="77777777" w:rsidR="0028544B" w:rsidRDefault="0028544B" w:rsidP="00D26112">
      <w:pPr>
        <w:rPr>
          <w:rFonts w:asciiTheme="minorHAnsi" w:hAnsiTheme="minorHAnsi" w:cstheme="minorHAnsi"/>
          <w:b/>
          <w:bCs/>
        </w:rPr>
      </w:pPr>
    </w:p>
    <w:p w14:paraId="2C842612" w14:textId="3DB220DC" w:rsidR="00D26112" w:rsidRDefault="00D26112" w:rsidP="00D26112">
      <w:pPr>
        <w:rPr>
          <w:rFonts w:asciiTheme="minorHAnsi" w:hAnsiTheme="minorHAnsi" w:cstheme="minorHAnsi"/>
        </w:rPr>
      </w:pPr>
      <w:r w:rsidRPr="00212E0F">
        <w:rPr>
          <w:rFonts w:asciiTheme="minorHAnsi" w:hAnsiTheme="minorHAnsi" w:cstheme="minorHAnsi"/>
          <w:b/>
          <w:bCs/>
        </w:rPr>
        <w:t>Planned Transport</w:t>
      </w:r>
      <w:r>
        <w:rPr>
          <w:rFonts w:asciiTheme="minorHAnsi" w:hAnsiTheme="minorHAnsi" w:cstheme="minorHAnsi"/>
        </w:rPr>
        <w:t>:</w:t>
      </w:r>
    </w:p>
    <w:p w14:paraId="64B55D13" w14:textId="4FB7DFE1" w:rsidR="00D26112" w:rsidRDefault="00D26112" w:rsidP="00D26112">
      <w:pPr>
        <w:rPr>
          <w:rFonts w:asciiTheme="minorHAnsi" w:hAnsiTheme="minorHAnsi" w:cstheme="minorHAnsi"/>
        </w:rPr>
      </w:pPr>
      <w:r>
        <w:rPr>
          <w:rFonts w:asciiTheme="minorHAnsi" w:hAnsiTheme="minorHAnsi" w:cstheme="minorHAnsi"/>
        </w:rPr>
        <w:t xml:space="preserve">Planned transport is defined as </w:t>
      </w:r>
      <w:r w:rsidR="00C53118">
        <w:rPr>
          <w:rFonts w:asciiTheme="minorHAnsi" w:hAnsiTheme="minorHAnsi" w:cstheme="minorHAnsi"/>
        </w:rPr>
        <w:t xml:space="preserve">the </w:t>
      </w:r>
      <w:r>
        <w:rPr>
          <w:rFonts w:asciiTheme="minorHAnsi" w:hAnsiTheme="minorHAnsi" w:cstheme="minorHAnsi"/>
        </w:rPr>
        <w:t>transport of vaccines off-site for schedule</w:t>
      </w:r>
      <w:r w:rsidR="00C53118">
        <w:rPr>
          <w:rFonts w:asciiTheme="minorHAnsi" w:hAnsiTheme="minorHAnsi" w:cstheme="minorHAnsi"/>
        </w:rPr>
        <w:t>d</w:t>
      </w:r>
      <w:r>
        <w:rPr>
          <w:rFonts w:asciiTheme="minorHAnsi" w:hAnsiTheme="minorHAnsi" w:cstheme="minorHAnsi"/>
        </w:rPr>
        <w:t xml:space="preserve"> off-site/mobile clinics, regular transfers to a satellite facility</w:t>
      </w:r>
      <w:r w:rsidR="00C53118">
        <w:rPr>
          <w:rFonts w:asciiTheme="minorHAnsi" w:hAnsiTheme="minorHAnsi" w:cstheme="minorHAnsi"/>
        </w:rPr>
        <w:t>,</w:t>
      </w:r>
      <w:r>
        <w:rPr>
          <w:rFonts w:asciiTheme="minorHAnsi" w:hAnsiTheme="minorHAnsi" w:cstheme="minorHAnsi"/>
        </w:rPr>
        <w:t xml:space="preserve"> or planned re-location of vaccine stock. A portable refrigerator/freeze</w:t>
      </w:r>
      <w:r w:rsidR="005F5675">
        <w:rPr>
          <w:rFonts w:asciiTheme="minorHAnsi" w:hAnsiTheme="minorHAnsi" w:cstheme="minorHAnsi"/>
        </w:rPr>
        <w:t>r</w:t>
      </w:r>
      <w:r>
        <w:rPr>
          <w:rFonts w:asciiTheme="minorHAnsi" w:hAnsiTheme="minorHAnsi" w:cstheme="minorHAnsi"/>
        </w:rPr>
        <w:t xml:space="preserve"> is always the preferred method for any site hosting mobile or off-site clinics. </w:t>
      </w:r>
      <w:r w:rsidRPr="00212E0F">
        <w:rPr>
          <w:rFonts w:asciiTheme="minorHAnsi" w:hAnsiTheme="minorHAnsi" w:cstheme="minorHAnsi"/>
          <w:i/>
          <w:iCs/>
          <w:color w:val="FF0000"/>
        </w:rPr>
        <w:t>Sites that are not planning on hosting mobile or off-site clinics should utilize qualified containers/pack-outs or follow the CDC conditioned water bottle transport system</w:t>
      </w:r>
      <w:r>
        <w:rPr>
          <w:rFonts w:asciiTheme="minorHAnsi" w:hAnsiTheme="minorHAnsi" w:cstheme="minorHAnsi"/>
        </w:rPr>
        <w:t>. Sites that have regular planned transfer</w:t>
      </w:r>
      <w:r w:rsidR="00C53118">
        <w:rPr>
          <w:rFonts w:asciiTheme="minorHAnsi" w:hAnsiTheme="minorHAnsi" w:cstheme="minorHAnsi"/>
        </w:rPr>
        <w:t>s</w:t>
      </w:r>
      <w:r>
        <w:rPr>
          <w:rFonts w:asciiTheme="minorHAnsi" w:hAnsiTheme="minorHAnsi" w:cstheme="minorHAnsi"/>
        </w:rPr>
        <w:t>, mobile clinics, etc. must have a planned transport plan in addition to their emergency transport plan.</w:t>
      </w:r>
    </w:p>
    <w:p w14:paraId="1CC08842" w14:textId="77777777" w:rsidR="00D26112" w:rsidRDefault="00D26112" w:rsidP="00D26112">
      <w:pPr>
        <w:rPr>
          <w:rFonts w:asciiTheme="minorHAnsi" w:hAnsiTheme="minorHAnsi" w:cstheme="minorHAnsi"/>
        </w:rPr>
      </w:pPr>
    </w:p>
    <w:p w14:paraId="2138041A" w14:textId="77777777" w:rsidR="00D26112" w:rsidRDefault="00D26112" w:rsidP="00D26112">
      <w:pPr>
        <w:rPr>
          <w:rFonts w:asciiTheme="minorHAnsi" w:hAnsiTheme="minorHAnsi" w:cstheme="minorHAnsi"/>
        </w:rPr>
      </w:pPr>
      <w:r>
        <w:rPr>
          <w:rFonts w:asciiTheme="minorHAnsi" w:hAnsiTheme="minorHAnsi" w:cstheme="minorHAnsi"/>
        </w:rPr>
        <w:t>Planned transport requires the use of:</w:t>
      </w:r>
    </w:p>
    <w:p w14:paraId="7D020ECA"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Portable Vaccine Storage Units (portable vaccine refrigerator/freezer)</w:t>
      </w:r>
    </w:p>
    <w:p w14:paraId="52FE682C"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Qualified Containers and Pack-Outs</w:t>
      </w:r>
    </w:p>
    <w:p w14:paraId="04EF4584" w14:textId="77777777" w:rsidR="00D26112" w:rsidRDefault="00D26112" w:rsidP="00D26112">
      <w:pPr>
        <w:pStyle w:val="ListParagraph"/>
        <w:numPr>
          <w:ilvl w:val="1"/>
          <w:numId w:val="42"/>
        </w:numPr>
        <w:contextualSpacing/>
        <w:rPr>
          <w:rFonts w:asciiTheme="minorHAnsi" w:hAnsiTheme="minorHAnsi" w:cstheme="minorHAnsi"/>
        </w:rPr>
      </w:pPr>
      <w:r w:rsidRPr="00212E0F">
        <w:rPr>
          <w:rFonts w:asciiTheme="minorHAnsi" w:hAnsiTheme="minorHAnsi" w:cstheme="minorHAnsi"/>
        </w:rPr>
        <w:t>Always follow instructions specific to the portable refrigerator/freezer or qualified container/pack-out being used.</w:t>
      </w:r>
    </w:p>
    <w:p w14:paraId="6A4A9126" w14:textId="77777777" w:rsidR="00D26112" w:rsidRDefault="00D26112" w:rsidP="00D26112">
      <w:pPr>
        <w:rPr>
          <w:rFonts w:asciiTheme="minorHAnsi" w:hAnsiTheme="minorHAnsi" w:cstheme="minorHAnsi"/>
        </w:rPr>
      </w:pPr>
    </w:p>
    <w:p w14:paraId="49AF417C" w14:textId="77777777" w:rsidR="00D26112" w:rsidRDefault="00D26112" w:rsidP="00D26112">
      <w:pPr>
        <w:jc w:val="center"/>
        <w:rPr>
          <w:rFonts w:asciiTheme="minorHAnsi" w:hAnsiTheme="minorHAnsi" w:cstheme="minorHAnsi"/>
        </w:rPr>
      </w:pPr>
      <w:r>
        <w:rPr>
          <w:rFonts w:asciiTheme="minorHAnsi" w:hAnsiTheme="minorHAnsi" w:cstheme="minorHAnsi"/>
        </w:rPr>
        <w:t>** The CDC conditioned water bottle transport system should not be used for planned transport. **</w:t>
      </w:r>
    </w:p>
    <w:p w14:paraId="6370145A" w14:textId="77777777" w:rsidR="00514E35" w:rsidRDefault="00514E35" w:rsidP="009E2DDD">
      <w:pPr>
        <w:spacing w:before="203"/>
        <w:rPr>
          <w:rFonts w:asciiTheme="minorHAnsi" w:hAnsiTheme="minorHAnsi" w:cstheme="minorHAnsi"/>
          <w:b/>
          <w:bCs/>
          <w:sz w:val="38"/>
          <w:szCs w:val="38"/>
        </w:rPr>
      </w:pPr>
    </w:p>
    <w:p w14:paraId="5DC9A685" w14:textId="77777777" w:rsidR="00514E35" w:rsidRPr="000516E5" w:rsidRDefault="00D26112" w:rsidP="00514E35">
      <w:pPr>
        <w:rPr>
          <w:rFonts w:asciiTheme="minorHAnsi" w:hAnsiTheme="minorHAnsi" w:cstheme="minorHAnsi"/>
          <w:b/>
          <w:bCs/>
          <w:sz w:val="28"/>
          <w:szCs w:val="28"/>
        </w:rPr>
      </w:pPr>
      <w:r w:rsidRPr="000516E5">
        <w:rPr>
          <w:rFonts w:asciiTheme="minorHAnsi" w:hAnsiTheme="minorHAnsi" w:cstheme="minorHAnsi"/>
          <w:b/>
          <w:bCs/>
          <w:sz w:val="28"/>
          <w:szCs w:val="28"/>
          <w:u w:val="single"/>
        </w:rPr>
        <w:t>Packing Methods</w:t>
      </w:r>
      <w:r w:rsidRPr="000516E5">
        <w:rPr>
          <w:rFonts w:asciiTheme="minorHAnsi" w:hAnsiTheme="minorHAnsi" w:cstheme="minorHAnsi"/>
          <w:b/>
          <w:bCs/>
          <w:sz w:val="28"/>
          <w:szCs w:val="28"/>
        </w:rPr>
        <w:t>:</w:t>
      </w:r>
    </w:p>
    <w:p w14:paraId="1C0636C0" w14:textId="77777777" w:rsidR="00514E35" w:rsidRPr="00514E35" w:rsidRDefault="00514E35" w:rsidP="00514E35">
      <w:pPr>
        <w:rPr>
          <w:rFonts w:asciiTheme="minorHAnsi" w:hAnsiTheme="minorHAnsi" w:cstheme="minorHAnsi"/>
          <w:b/>
          <w:bCs/>
        </w:rPr>
      </w:pPr>
    </w:p>
    <w:tbl>
      <w:tblPr>
        <w:tblStyle w:val="TableGrid"/>
        <w:tblW w:w="0" w:type="auto"/>
        <w:tblInd w:w="0" w:type="dxa"/>
        <w:tblLook w:val="04A0" w:firstRow="1" w:lastRow="0" w:firstColumn="1" w:lastColumn="0" w:noHBand="0" w:noVBand="1"/>
      </w:tblPr>
      <w:tblGrid>
        <w:gridCol w:w="3325"/>
        <w:gridCol w:w="2908"/>
        <w:gridCol w:w="3117"/>
      </w:tblGrid>
      <w:tr w:rsidR="00D26112" w:rsidRPr="003C118A" w14:paraId="508472DE" w14:textId="77777777" w:rsidTr="00E35BF2">
        <w:trPr>
          <w:trHeight w:val="872"/>
        </w:trPr>
        <w:tc>
          <w:tcPr>
            <w:tcW w:w="3325" w:type="dxa"/>
          </w:tcPr>
          <w:p w14:paraId="356F35F3"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Transport Method</w:t>
            </w:r>
          </w:p>
        </w:tc>
        <w:tc>
          <w:tcPr>
            <w:tcW w:w="2908" w:type="dxa"/>
          </w:tcPr>
          <w:p w14:paraId="067568B9"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Emergency Transport</w:t>
            </w:r>
          </w:p>
        </w:tc>
        <w:tc>
          <w:tcPr>
            <w:tcW w:w="3117" w:type="dxa"/>
          </w:tcPr>
          <w:p w14:paraId="613F3295"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Planned Transport (Off-Site Clinic, Satellite Facility, or Re-Location of Stock)</w:t>
            </w:r>
          </w:p>
        </w:tc>
      </w:tr>
      <w:tr w:rsidR="00D26112" w14:paraId="2252EDA3" w14:textId="77777777" w:rsidTr="00D26112">
        <w:trPr>
          <w:trHeight w:val="539"/>
        </w:trPr>
        <w:tc>
          <w:tcPr>
            <w:tcW w:w="3325" w:type="dxa"/>
          </w:tcPr>
          <w:p w14:paraId="04378857" w14:textId="77777777" w:rsidR="00D26112" w:rsidRDefault="00D26112" w:rsidP="00CD6D67">
            <w:pPr>
              <w:jc w:val="center"/>
              <w:rPr>
                <w:rFonts w:asciiTheme="minorHAnsi" w:hAnsiTheme="minorHAnsi" w:cstheme="minorHAnsi"/>
              </w:rPr>
            </w:pPr>
            <w:r>
              <w:rPr>
                <w:rFonts w:asciiTheme="minorHAnsi" w:hAnsiTheme="minorHAnsi" w:cstheme="minorHAnsi"/>
              </w:rPr>
              <w:t>Portable Vaccine Storage Unit</w:t>
            </w:r>
          </w:p>
        </w:tc>
        <w:tc>
          <w:tcPr>
            <w:tcW w:w="2908" w:type="dxa"/>
          </w:tcPr>
          <w:p w14:paraId="61763557"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0EE92C3E"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r>
      <w:tr w:rsidR="00D26112" w14:paraId="02FD98E4" w14:textId="77777777" w:rsidTr="00D26112">
        <w:trPr>
          <w:trHeight w:val="530"/>
        </w:trPr>
        <w:tc>
          <w:tcPr>
            <w:tcW w:w="3325" w:type="dxa"/>
          </w:tcPr>
          <w:p w14:paraId="62735902" w14:textId="77777777" w:rsidR="00D26112" w:rsidRDefault="00D26112" w:rsidP="00CD6D67">
            <w:pPr>
              <w:jc w:val="center"/>
              <w:rPr>
                <w:rFonts w:asciiTheme="minorHAnsi" w:hAnsiTheme="minorHAnsi" w:cstheme="minorHAnsi"/>
              </w:rPr>
            </w:pPr>
            <w:r>
              <w:rPr>
                <w:rFonts w:asciiTheme="minorHAnsi" w:hAnsiTheme="minorHAnsi" w:cstheme="minorHAnsi"/>
              </w:rPr>
              <w:t>Qualified Container and Pack-Out</w:t>
            </w:r>
          </w:p>
        </w:tc>
        <w:tc>
          <w:tcPr>
            <w:tcW w:w="2908" w:type="dxa"/>
          </w:tcPr>
          <w:p w14:paraId="7E2A96E9"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42EC6C25"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r>
      <w:tr w:rsidR="00D26112" w14:paraId="475D3186" w14:textId="77777777" w:rsidTr="00D26112">
        <w:trPr>
          <w:trHeight w:val="530"/>
        </w:trPr>
        <w:tc>
          <w:tcPr>
            <w:tcW w:w="3325" w:type="dxa"/>
          </w:tcPr>
          <w:p w14:paraId="55DF2750" w14:textId="77777777" w:rsidR="00D26112" w:rsidRDefault="00D26112" w:rsidP="00CD6D67">
            <w:pPr>
              <w:jc w:val="center"/>
              <w:rPr>
                <w:rFonts w:asciiTheme="minorHAnsi" w:hAnsiTheme="minorHAnsi" w:cstheme="minorHAnsi"/>
              </w:rPr>
            </w:pPr>
            <w:r>
              <w:rPr>
                <w:rFonts w:asciiTheme="minorHAnsi" w:hAnsiTheme="minorHAnsi" w:cstheme="minorHAnsi"/>
              </w:rPr>
              <w:t>CDC Conditioned Water Bottle Transport System</w:t>
            </w:r>
          </w:p>
        </w:tc>
        <w:tc>
          <w:tcPr>
            <w:tcW w:w="2908" w:type="dxa"/>
          </w:tcPr>
          <w:p w14:paraId="6CF402A7"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6816A24C" w14:textId="77777777" w:rsidR="00D26112" w:rsidRDefault="00D26112" w:rsidP="00CD6D67">
            <w:pPr>
              <w:jc w:val="center"/>
              <w:rPr>
                <w:rFonts w:asciiTheme="minorHAnsi" w:hAnsiTheme="minorHAnsi" w:cstheme="minorHAnsi"/>
              </w:rPr>
            </w:pPr>
            <w:r>
              <w:rPr>
                <w:rFonts w:asciiTheme="minorHAnsi" w:hAnsiTheme="minorHAnsi" w:cstheme="minorHAnsi"/>
              </w:rPr>
              <w:t>No* (see one exception below)</w:t>
            </w:r>
          </w:p>
        </w:tc>
      </w:tr>
    </w:tbl>
    <w:p w14:paraId="5D41BB71" w14:textId="77777777" w:rsidR="00EE297B" w:rsidRDefault="00EE297B" w:rsidP="00EE297B">
      <w:pPr>
        <w:spacing w:line="290" w:lineRule="auto"/>
        <w:rPr>
          <w:rFonts w:asciiTheme="minorHAnsi" w:hAnsiTheme="minorHAnsi" w:cstheme="minorHAnsi"/>
          <w:w w:val="115"/>
          <w:sz w:val="24"/>
          <w:szCs w:val="24"/>
        </w:rPr>
      </w:pPr>
    </w:p>
    <w:p w14:paraId="3DC0CF1E" w14:textId="77777777" w:rsidR="00712CF7" w:rsidRDefault="00712CF7" w:rsidP="00EE297B">
      <w:pPr>
        <w:spacing w:line="290" w:lineRule="auto"/>
        <w:rPr>
          <w:rFonts w:asciiTheme="minorHAnsi" w:hAnsiTheme="minorHAnsi" w:cstheme="minorHAnsi"/>
          <w:w w:val="115"/>
          <w:sz w:val="24"/>
          <w:szCs w:val="24"/>
        </w:rPr>
      </w:pPr>
    </w:p>
    <w:p w14:paraId="28D68F69" w14:textId="77777777" w:rsidR="00D26112" w:rsidRDefault="00D26112" w:rsidP="00EE297B">
      <w:pPr>
        <w:spacing w:line="290" w:lineRule="auto"/>
        <w:rPr>
          <w:rFonts w:asciiTheme="minorHAnsi" w:hAnsiTheme="minorHAnsi" w:cstheme="minorHAnsi"/>
          <w:w w:val="115"/>
          <w:sz w:val="24"/>
          <w:szCs w:val="24"/>
        </w:rPr>
      </w:pPr>
    </w:p>
    <w:p w14:paraId="4A487CFF" w14:textId="77777777" w:rsidR="00D26112" w:rsidRDefault="00D26112" w:rsidP="00EE297B">
      <w:pPr>
        <w:spacing w:line="290" w:lineRule="auto"/>
        <w:rPr>
          <w:rFonts w:asciiTheme="minorHAnsi" w:hAnsiTheme="minorHAnsi" w:cstheme="minorHAnsi"/>
          <w:w w:val="115"/>
          <w:sz w:val="24"/>
          <w:szCs w:val="24"/>
        </w:rPr>
      </w:pPr>
    </w:p>
    <w:p w14:paraId="59F011E9" w14:textId="77777777" w:rsidR="00D26112" w:rsidRDefault="00D26112" w:rsidP="00EE297B">
      <w:pPr>
        <w:spacing w:line="290" w:lineRule="auto"/>
        <w:rPr>
          <w:rFonts w:asciiTheme="minorHAnsi" w:hAnsiTheme="minorHAnsi" w:cstheme="minorHAnsi"/>
          <w:w w:val="115"/>
          <w:sz w:val="24"/>
          <w:szCs w:val="24"/>
        </w:rPr>
      </w:pPr>
    </w:p>
    <w:p w14:paraId="69EBF83A" w14:textId="77777777" w:rsidR="00D26112" w:rsidRDefault="00D26112" w:rsidP="00EE297B">
      <w:pPr>
        <w:spacing w:line="290" w:lineRule="auto"/>
        <w:rPr>
          <w:rFonts w:asciiTheme="minorHAnsi" w:hAnsiTheme="minorHAnsi" w:cstheme="minorHAnsi"/>
          <w:w w:val="115"/>
          <w:sz w:val="24"/>
          <w:szCs w:val="24"/>
        </w:rPr>
      </w:pPr>
    </w:p>
    <w:p w14:paraId="1C9EA815" w14:textId="77777777" w:rsidR="00D26112" w:rsidRDefault="00D26112" w:rsidP="00EE297B">
      <w:pPr>
        <w:spacing w:line="290" w:lineRule="auto"/>
        <w:rPr>
          <w:rFonts w:asciiTheme="minorHAnsi" w:hAnsiTheme="minorHAnsi" w:cstheme="minorHAnsi"/>
          <w:w w:val="115"/>
          <w:sz w:val="24"/>
          <w:szCs w:val="24"/>
        </w:rPr>
      </w:pPr>
    </w:p>
    <w:p w14:paraId="0DA2ED65" w14:textId="77777777" w:rsidR="00EE297B" w:rsidRDefault="00913E72" w:rsidP="00EE297B">
      <w:pPr>
        <w:spacing w:line="290" w:lineRule="auto"/>
        <w:rPr>
          <w:rFonts w:asciiTheme="minorHAnsi" w:hAnsiTheme="minorHAnsi" w:cstheme="minorHAnsi"/>
          <w:w w:val="115"/>
          <w:sz w:val="24"/>
          <w:szCs w:val="24"/>
        </w:rPr>
      </w:pPr>
      <w:r>
        <w:rPr>
          <w:noProof/>
        </w:rPr>
        <w:lastRenderedPageBreak/>
        <mc:AlternateContent>
          <mc:Choice Requires="wps">
            <w:drawing>
              <wp:anchor distT="0" distB="0" distL="114300" distR="114300" simplePos="0" relativeHeight="251776254" behindDoc="1" locked="0" layoutInCell="1" allowOverlap="1" wp14:anchorId="7CC2C283" wp14:editId="56AD12E0">
                <wp:simplePos x="0" y="0"/>
                <wp:positionH relativeFrom="margin">
                  <wp:posOffset>-82550</wp:posOffset>
                </wp:positionH>
                <wp:positionV relativeFrom="paragraph">
                  <wp:posOffset>120650</wp:posOffset>
                </wp:positionV>
                <wp:extent cx="2349500" cy="336550"/>
                <wp:effectExtent l="76200" t="57150" r="69850" b="101600"/>
                <wp:wrapTight wrapText="bothSides">
                  <wp:wrapPolygon edited="0">
                    <wp:start x="-701" y="-3668"/>
                    <wp:lineTo x="-525" y="26898"/>
                    <wp:lineTo x="21892" y="26898"/>
                    <wp:lineTo x="22067" y="-3668"/>
                    <wp:lineTo x="-701" y="-3668"/>
                  </wp:wrapPolygon>
                </wp:wrapTight>
                <wp:docPr id="596020547" name="Text Box 24"/>
                <wp:cNvGraphicFramePr/>
                <a:graphic xmlns:a="http://schemas.openxmlformats.org/drawingml/2006/main">
                  <a:graphicData uri="http://schemas.microsoft.com/office/word/2010/wordprocessingShape">
                    <wps:wsp>
                      <wps:cNvSpPr txBox="1"/>
                      <wps:spPr>
                        <a:xfrm>
                          <a:off x="0" y="0"/>
                          <a:ext cx="2349500" cy="336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ABD0F70" w14:textId="77777777" w:rsidR="00264220" w:rsidRPr="00832E0E" w:rsidRDefault="00264220" w:rsidP="00D26112">
                            <w:pPr>
                              <w:rPr>
                                <w:rFonts w:asciiTheme="minorHAnsi" w:hAnsiTheme="minorHAnsi" w:cstheme="minorHAnsi"/>
                                <w:b/>
                                <w:bCs/>
                                <w:sz w:val="24"/>
                                <w:szCs w:val="24"/>
                              </w:rPr>
                            </w:pPr>
                            <w:r w:rsidRPr="00832E0E">
                              <w:rPr>
                                <w:rFonts w:asciiTheme="minorHAnsi" w:hAnsiTheme="minorHAnsi" w:cstheme="minorHAnsi"/>
                                <w:b/>
                                <w:bCs/>
                                <w:sz w:val="24"/>
                                <w:szCs w:val="24"/>
                              </w:rPr>
                              <w:t>Portable Storage Units</w:t>
                            </w:r>
                          </w:p>
                          <w:p w14:paraId="22062F14" w14:textId="77777777" w:rsidR="00913E72" w:rsidRPr="00264220" w:rsidRDefault="00913E72" w:rsidP="00832E0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246643B">
              <v:shape id="Text Box 24" style="position:absolute;margin-left:-6.5pt;margin-top:9.5pt;width:185pt;height:26.5pt;z-index:-251540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4f81bd [3204]"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" w14:anchorId="7CC2C283">
                <v:shadow on="t" color="black" opacity="24903f" offset="0,.55556mm" origin=",.5"/>
                <v:textbox>
                  <w:txbxContent>
                    <w:p w:rsidRPr="00832E0E" w:rsidR="00264220" w:rsidP="00D26112" w:rsidRDefault="00264220" w14:paraId="5002E6BB" w14:textId="77777777">
                      <w:pPr>
                        <w:rPr>
                          <w:rFonts w:asciiTheme="minorHAnsi" w:hAnsiTheme="minorHAnsi" w:cstheme="minorHAnsi"/>
                          <w:b/>
                          <w:bCs/>
                          <w:sz w:val="24"/>
                          <w:szCs w:val="24"/>
                        </w:rPr>
                      </w:pPr>
                      <w:r w:rsidRPr="00832E0E">
                        <w:rPr>
                          <w:rFonts w:asciiTheme="minorHAnsi" w:hAnsiTheme="minorHAnsi" w:cstheme="minorHAnsi"/>
                          <w:b/>
                          <w:bCs/>
                          <w:sz w:val="24"/>
                          <w:szCs w:val="24"/>
                        </w:rPr>
                        <w:t>Portable Storage Units</w:t>
                      </w:r>
                    </w:p>
                    <w:p w:rsidRPr="00264220" w:rsidR="00913E72" w:rsidP="00832E0E" w:rsidRDefault="00913E72" w14:paraId="672A6659" w14:textId="77777777">
                      <w:pPr>
                        <w:rPr>
                          <w:b/>
                          <w:bCs/>
                        </w:rPr>
                      </w:pPr>
                    </w:p>
                  </w:txbxContent>
                </v:textbox>
                <w10:wrap type="tight" anchorx="margin"/>
              </v:shape>
            </w:pict>
          </mc:Fallback>
        </mc:AlternateContent>
      </w:r>
      <w:r>
        <w:rPr>
          <w:noProof/>
        </w:rPr>
        <mc:AlternateContent>
          <mc:Choice Requires="wps">
            <w:drawing>
              <wp:anchor distT="0" distB="0" distL="114300" distR="114300" simplePos="0" relativeHeight="251753471" behindDoc="1" locked="0" layoutInCell="1" allowOverlap="1" wp14:anchorId="48B9FBCF" wp14:editId="21FE0546">
                <wp:simplePos x="0" y="0"/>
                <wp:positionH relativeFrom="page">
                  <wp:posOffset>619149</wp:posOffset>
                </wp:positionH>
                <wp:positionV relativeFrom="paragraph">
                  <wp:posOffset>313054</wp:posOffset>
                </wp:positionV>
                <wp:extent cx="6290310" cy="2800350"/>
                <wp:effectExtent l="0" t="0" r="15240" b="19050"/>
                <wp:wrapTight wrapText="bothSides">
                  <wp:wrapPolygon edited="0">
                    <wp:start x="21600" y="21600"/>
                    <wp:lineTo x="21600" y="0"/>
                    <wp:lineTo x="13" y="0"/>
                    <wp:lineTo x="13" y="21600"/>
                    <wp:lineTo x="21600" y="21600"/>
                  </wp:wrapPolygon>
                </wp:wrapTight>
                <wp:docPr id="3" name="Rectangle 1"/>
                <wp:cNvGraphicFramePr/>
                <a:graphic xmlns:a="http://schemas.openxmlformats.org/drawingml/2006/main">
                  <a:graphicData uri="http://schemas.microsoft.com/office/word/2010/wordprocessingShape">
                    <wps:wsp>
                      <wps:cNvSpPr/>
                      <wps:spPr>
                        <a:xfrm rot="10800000" flipV="1">
                          <a:off x="0" y="0"/>
                          <a:ext cx="6290310" cy="2800350"/>
                        </a:xfrm>
                        <a:prstGeom prst="rect">
                          <a:avLst/>
                        </a:pr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21042B97" w14:textId="77777777" w:rsidR="00C7231F" w:rsidRDefault="00C7231F" w:rsidP="006D602D">
                            <w:pPr>
                              <w:rPr>
                                <w:rFonts w:asciiTheme="minorHAnsi" w:hAnsiTheme="minorHAnsi" w:cstheme="minorHAnsi"/>
                                <w:sz w:val="24"/>
                                <w:szCs w:val="24"/>
                              </w:rPr>
                            </w:pPr>
                          </w:p>
                          <w:p w14:paraId="3808F462" w14:textId="2E1A6ED2" w:rsidR="00FE2AAD" w:rsidRPr="005C6393" w:rsidRDefault="005C6393" w:rsidP="005C6393">
                            <w:pPr>
                              <w:rPr>
                                <w:rFonts w:asciiTheme="minorHAnsi" w:hAnsiTheme="minorHAnsi" w:cstheme="minorHAnsi"/>
                              </w:rPr>
                            </w:pPr>
                            <w:r w:rsidRPr="005C6393">
                              <w:rPr>
                                <w:rFonts w:asciiTheme="minorHAnsi" w:hAnsiTheme="minorHAnsi" w:cstheme="minorHAnsi"/>
                              </w:rPr>
                              <w:t>A type of powered refrigerator, freezer</w:t>
                            </w:r>
                            <w:r w:rsidR="005F5675">
                              <w:rPr>
                                <w:rFonts w:asciiTheme="minorHAnsi" w:hAnsiTheme="minorHAnsi" w:cstheme="minorHAnsi"/>
                              </w:rPr>
                              <w:t>,</w:t>
                            </w:r>
                            <w:r w:rsidRPr="005C6393">
                              <w:rPr>
                                <w:rFonts w:asciiTheme="minorHAnsi" w:hAnsiTheme="minorHAnsi" w:cstheme="minorHAnsi"/>
                              </w:rPr>
                              <w:t xml:space="preserve"> or</w:t>
                            </w:r>
                            <w:r>
                              <w:rPr>
                                <w:rFonts w:asciiTheme="minorHAnsi" w:hAnsiTheme="minorHAnsi" w:cstheme="minorHAnsi"/>
                              </w:rPr>
                              <w:t xml:space="preserve"> </w:t>
                            </w:r>
                            <w:r w:rsidRPr="005C6393">
                              <w:rPr>
                                <w:rFonts w:asciiTheme="minorHAnsi" w:hAnsiTheme="minorHAnsi" w:cstheme="minorHAnsi"/>
                              </w:rPr>
                              <w:t>Ultra-Cold (UTC) freezer unit specifically designed, and purpose built for use</w:t>
                            </w:r>
                            <w:r>
                              <w:rPr>
                                <w:rFonts w:asciiTheme="minorHAnsi" w:hAnsiTheme="minorHAnsi" w:cstheme="minorHAnsi"/>
                              </w:rPr>
                              <w:t xml:space="preserve"> </w:t>
                            </w:r>
                            <w:r w:rsidRPr="005C6393">
                              <w:rPr>
                                <w:rFonts w:asciiTheme="minorHAnsi" w:hAnsiTheme="minorHAnsi" w:cstheme="minorHAnsi"/>
                              </w:rPr>
                              <w:t>during vaccine transport. These units should include an internal fan, sturdy</w:t>
                            </w:r>
                            <w:r>
                              <w:rPr>
                                <w:rFonts w:asciiTheme="minorHAnsi" w:hAnsiTheme="minorHAnsi" w:cstheme="minorHAnsi"/>
                              </w:rPr>
                              <w:t xml:space="preserve"> </w:t>
                            </w:r>
                            <w:r w:rsidRPr="005C6393">
                              <w:rPr>
                                <w:rFonts w:asciiTheme="minorHAnsi" w:hAnsiTheme="minorHAnsi" w:cstheme="minorHAnsi"/>
                              </w:rPr>
                              <w:t>handles, lockable latch, and a programmable digital thermostat. Despite having</w:t>
                            </w:r>
                            <w:r>
                              <w:rPr>
                                <w:rFonts w:asciiTheme="minorHAnsi" w:hAnsiTheme="minorHAnsi" w:cstheme="minorHAnsi"/>
                              </w:rPr>
                              <w:t xml:space="preserve"> </w:t>
                            </w:r>
                            <w:r w:rsidRPr="005C6393">
                              <w:rPr>
                                <w:rFonts w:asciiTheme="minorHAnsi" w:hAnsiTheme="minorHAnsi" w:cstheme="minorHAnsi"/>
                              </w:rPr>
                              <w:t>a programmable digital thermostat, an external digital data logger is still</w:t>
                            </w:r>
                            <w:r>
                              <w:rPr>
                                <w:rFonts w:asciiTheme="minorHAnsi" w:hAnsiTheme="minorHAnsi" w:cstheme="minorHAnsi"/>
                              </w:rPr>
                              <w:t xml:space="preserve"> </w:t>
                            </w:r>
                            <w:r w:rsidRPr="005C6393">
                              <w:rPr>
                                <w:rFonts w:asciiTheme="minorHAnsi" w:hAnsiTheme="minorHAnsi" w:cstheme="minorHAnsi"/>
                              </w:rPr>
                              <w:t>required for vaccine transport. These active units are “qualified” to maintain</w:t>
                            </w:r>
                            <w:r>
                              <w:rPr>
                                <w:rFonts w:asciiTheme="minorHAnsi" w:hAnsiTheme="minorHAnsi" w:cstheme="minorHAnsi"/>
                              </w:rPr>
                              <w:t xml:space="preserve"> </w:t>
                            </w:r>
                            <w:r w:rsidRPr="005C6393">
                              <w:rPr>
                                <w:rFonts w:asciiTheme="minorHAnsi" w:hAnsiTheme="minorHAnsi" w:cstheme="minorHAnsi"/>
                              </w:rPr>
                              <w:t>desired temperatures for</w:t>
                            </w:r>
                            <w:r>
                              <w:rPr>
                                <w:rFonts w:asciiTheme="minorHAnsi" w:hAnsiTheme="minorHAnsi" w:cstheme="minorHAnsi"/>
                              </w:rPr>
                              <w:t xml:space="preserve"> </w:t>
                            </w:r>
                            <w:r w:rsidRPr="005C6393">
                              <w:rPr>
                                <w:rFonts w:asciiTheme="minorHAnsi" w:hAnsiTheme="minorHAnsi" w:cstheme="minorHAnsi"/>
                              </w:rPr>
                              <w:t>4-5 days</w:t>
                            </w:r>
                            <w:r>
                              <w:rPr>
                                <w:rFonts w:asciiTheme="minorHAnsi" w:hAnsiTheme="minorHAnsi" w:cstheme="minorHAnsi"/>
                              </w:rPr>
                              <w:t xml:space="preserve"> </w:t>
                            </w:r>
                            <w:r w:rsidRPr="005C6393">
                              <w:rPr>
                                <w:rFonts w:asciiTheme="minorHAnsi" w:hAnsiTheme="minorHAnsi" w:cstheme="minorHAnsi"/>
                              </w:rPr>
                              <w:t xml:space="preserve">in the event of a power loss. For proper use, follow </w:t>
                            </w:r>
                            <w:r w:rsidR="005F5675">
                              <w:rPr>
                                <w:rFonts w:asciiTheme="minorHAnsi" w:hAnsiTheme="minorHAnsi" w:cstheme="minorHAnsi"/>
                              </w:rPr>
                              <w:t xml:space="preserve">the </w:t>
                            </w:r>
                            <w:r w:rsidRPr="005C6393">
                              <w:rPr>
                                <w:rFonts w:asciiTheme="minorHAnsi" w:hAnsiTheme="minorHAnsi" w:cstheme="minorHAnsi"/>
                              </w:rPr>
                              <w:t xml:space="preserve">directions stated in </w:t>
                            </w:r>
                            <w:r w:rsidR="005F5675">
                              <w:rPr>
                                <w:rFonts w:asciiTheme="minorHAnsi" w:hAnsiTheme="minorHAnsi" w:cstheme="minorHAnsi"/>
                              </w:rPr>
                              <w:t xml:space="preserve">the </w:t>
                            </w:r>
                            <w:r w:rsidRPr="005C6393">
                              <w:rPr>
                                <w:rFonts w:asciiTheme="minorHAnsi" w:hAnsiTheme="minorHAnsi" w:cstheme="minorHAnsi"/>
                              </w:rPr>
                              <w:t>manufacturer instructions.</w:t>
                            </w:r>
                            <w:r w:rsidR="00B24257" w:rsidRPr="005C6393">
                              <w:rPr>
                                <w:rFonts w:asciiTheme="minorHAnsi" w:hAnsiTheme="minorHAnsi" w:cstheme="minorHAnsi"/>
                              </w:rPr>
                              <w:t xml:space="preserve">                                                                                                     </w:t>
                            </w:r>
                          </w:p>
                          <w:p w14:paraId="4A9413BD" w14:textId="77777777" w:rsidR="00FE2AAD" w:rsidRDefault="006B7C7B" w:rsidP="00E46B3E">
                            <w:pPr>
                              <w:jc w:val="center"/>
                            </w:pPr>
                            <w:r>
                              <w:rPr>
                                <w:rFonts w:ascii="Calibri" w:hAnsi="Calibri" w:cs="Calibri"/>
                                <w:b/>
                                <w:bCs/>
                                <w:noProof/>
                              </w:rPr>
                              <w:drawing>
                                <wp:inline distT="0" distB="0" distL="0" distR="0" wp14:anchorId="7A61FF01" wp14:editId="1C80B9AF">
                                  <wp:extent cx="1123315" cy="1451747"/>
                                  <wp:effectExtent l="0" t="0" r="635" b="0"/>
                                  <wp:docPr id="1070941529" name="Picture 1070941529" descr="A picture containing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i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800" cy="1506654"/>
                                          </a:xfrm>
                                          <a:prstGeom prst="rect">
                                            <a:avLst/>
                                          </a:prstGeom>
                                          <a:noFill/>
                                        </pic:spPr>
                                      </pic:pic>
                                    </a:graphicData>
                                  </a:graphic>
                                </wp:inline>
                              </w:drawing>
                            </w:r>
                          </w:p>
                          <w:p w14:paraId="2DC62615" w14:textId="77777777" w:rsidR="00FE2AAD" w:rsidRDefault="00FE2AAD" w:rsidP="00E46B3E">
                            <w:pPr>
                              <w:jc w:val="center"/>
                            </w:pPr>
                          </w:p>
                          <w:p w14:paraId="25AFC71A" w14:textId="77777777" w:rsidR="00E46B3E" w:rsidRDefault="00FE2AAD" w:rsidP="00FE2AAD">
                            <w:r w:rsidRPr="00FE2AAD">
                              <w:t>.</w:t>
                            </w:r>
                            <w:r w:rsidR="00A73320" w:rsidRPr="00A73320">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E71E451">
              <v:rect id="Rectangle 1" style="position:absolute;margin-left:48.75pt;margin-top:24.65pt;width:495.3pt;height:220.5pt;rotation:180;flip:y;z-index:-2515630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color="white [3201]" strokecolor="#4f81bd [3204]" strokeweight="2pt" w14:anchorId="48B9F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">
                <v:fill opacity="59110f"/>
                <v:textbox>
                  <w:txbxContent>
                    <w:p w:rsidR="00C7231F" w:rsidP="006D602D" w:rsidRDefault="00C7231F" w14:paraId="0A37501D" w14:textId="77777777">
                      <w:pPr>
                        <w:rPr>
                          <w:rFonts w:asciiTheme="minorHAnsi" w:hAnsiTheme="minorHAnsi" w:cstheme="minorHAnsi"/>
                          <w:sz w:val="24"/>
                          <w:szCs w:val="24"/>
                        </w:rPr>
                      </w:pPr>
                    </w:p>
                    <w:p w:rsidRPr="005C6393" w:rsidR="00FE2AAD" w:rsidP="005C6393" w:rsidRDefault="005C6393" w14:paraId="4A58832D" w14:textId="2E1A6ED2">
                      <w:pPr>
                        <w:rPr>
                          <w:rFonts w:asciiTheme="minorHAnsi" w:hAnsiTheme="minorHAnsi" w:cstheme="minorHAnsi"/>
                        </w:rPr>
                      </w:pPr>
                      <w:r w:rsidRPr="005C6393">
                        <w:rPr>
                          <w:rFonts w:asciiTheme="minorHAnsi" w:hAnsiTheme="minorHAnsi" w:cstheme="minorHAnsi"/>
                        </w:rPr>
                        <w:t>A type of powered refrigerator, freezer</w:t>
                      </w:r>
                      <w:r w:rsidR="005F5675">
                        <w:rPr>
                          <w:rFonts w:asciiTheme="minorHAnsi" w:hAnsiTheme="minorHAnsi" w:cstheme="minorHAnsi"/>
                        </w:rPr>
                        <w:t>,</w:t>
                      </w:r>
                      <w:r w:rsidRPr="005C6393">
                        <w:rPr>
                          <w:rFonts w:asciiTheme="minorHAnsi" w:hAnsiTheme="minorHAnsi" w:cstheme="minorHAnsi"/>
                        </w:rPr>
                        <w:t xml:space="preserve"> or</w:t>
                      </w:r>
                      <w:r>
                        <w:rPr>
                          <w:rFonts w:asciiTheme="minorHAnsi" w:hAnsiTheme="minorHAnsi" w:cstheme="minorHAnsi"/>
                        </w:rPr>
                        <w:t xml:space="preserve"> </w:t>
                      </w:r>
                      <w:r w:rsidRPr="005C6393">
                        <w:rPr>
                          <w:rFonts w:asciiTheme="minorHAnsi" w:hAnsiTheme="minorHAnsi" w:cstheme="minorHAnsi"/>
                        </w:rPr>
                        <w:t>Ultra-Cold (UTC) freezer unit specifically designed, and purpose built for use</w:t>
                      </w:r>
                      <w:r>
                        <w:rPr>
                          <w:rFonts w:asciiTheme="minorHAnsi" w:hAnsiTheme="minorHAnsi" w:cstheme="minorHAnsi"/>
                        </w:rPr>
                        <w:t xml:space="preserve"> </w:t>
                      </w:r>
                      <w:r w:rsidRPr="005C6393">
                        <w:rPr>
                          <w:rFonts w:asciiTheme="minorHAnsi" w:hAnsiTheme="minorHAnsi" w:cstheme="minorHAnsi"/>
                        </w:rPr>
                        <w:t>during vaccine transport. These units should include an internal fan, sturdy</w:t>
                      </w:r>
                      <w:r>
                        <w:rPr>
                          <w:rFonts w:asciiTheme="minorHAnsi" w:hAnsiTheme="minorHAnsi" w:cstheme="minorHAnsi"/>
                        </w:rPr>
                        <w:t xml:space="preserve"> </w:t>
                      </w:r>
                      <w:r w:rsidRPr="005C6393">
                        <w:rPr>
                          <w:rFonts w:asciiTheme="minorHAnsi" w:hAnsiTheme="minorHAnsi" w:cstheme="minorHAnsi"/>
                        </w:rPr>
                        <w:t>handles, lockable latch, and a programmable digital thermostat. Despite having</w:t>
                      </w:r>
                      <w:r>
                        <w:rPr>
                          <w:rFonts w:asciiTheme="minorHAnsi" w:hAnsiTheme="minorHAnsi" w:cstheme="minorHAnsi"/>
                        </w:rPr>
                        <w:t xml:space="preserve"> </w:t>
                      </w:r>
                      <w:r w:rsidRPr="005C6393">
                        <w:rPr>
                          <w:rFonts w:asciiTheme="minorHAnsi" w:hAnsiTheme="minorHAnsi" w:cstheme="minorHAnsi"/>
                        </w:rPr>
                        <w:t>a programmable digital thermostat, an external digital data logger is still</w:t>
                      </w:r>
                      <w:r>
                        <w:rPr>
                          <w:rFonts w:asciiTheme="minorHAnsi" w:hAnsiTheme="minorHAnsi" w:cstheme="minorHAnsi"/>
                        </w:rPr>
                        <w:t xml:space="preserve"> </w:t>
                      </w:r>
                      <w:r w:rsidRPr="005C6393">
                        <w:rPr>
                          <w:rFonts w:asciiTheme="minorHAnsi" w:hAnsiTheme="minorHAnsi" w:cstheme="minorHAnsi"/>
                        </w:rPr>
                        <w:t>required for vaccine transport. These active units are “qualified” to maintain</w:t>
                      </w:r>
                      <w:r>
                        <w:rPr>
                          <w:rFonts w:asciiTheme="minorHAnsi" w:hAnsiTheme="minorHAnsi" w:cstheme="minorHAnsi"/>
                        </w:rPr>
                        <w:t xml:space="preserve"> </w:t>
                      </w:r>
                      <w:r w:rsidRPr="005C6393">
                        <w:rPr>
                          <w:rFonts w:asciiTheme="minorHAnsi" w:hAnsiTheme="minorHAnsi" w:cstheme="minorHAnsi"/>
                        </w:rPr>
                        <w:t>desired temperatures for</w:t>
                      </w:r>
                      <w:r>
                        <w:rPr>
                          <w:rFonts w:asciiTheme="minorHAnsi" w:hAnsiTheme="minorHAnsi" w:cstheme="minorHAnsi"/>
                        </w:rPr>
                        <w:t xml:space="preserve"> </w:t>
                      </w:r>
                      <w:r w:rsidRPr="005C6393">
                        <w:rPr>
                          <w:rFonts w:asciiTheme="minorHAnsi" w:hAnsiTheme="minorHAnsi" w:cstheme="minorHAnsi"/>
                        </w:rPr>
                        <w:t>4-5 days</w:t>
                      </w:r>
                      <w:r>
                        <w:rPr>
                          <w:rFonts w:asciiTheme="minorHAnsi" w:hAnsiTheme="minorHAnsi" w:cstheme="minorHAnsi"/>
                        </w:rPr>
                        <w:t xml:space="preserve"> </w:t>
                      </w:r>
                      <w:r w:rsidRPr="005C6393">
                        <w:rPr>
                          <w:rFonts w:asciiTheme="minorHAnsi" w:hAnsiTheme="minorHAnsi" w:cstheme="minorHAnsi"/>
                        </w:rPr>
                        <w:t xml:space="preserve">in the event of a power loss. For proper use, follow </w:t>
                      </w:r>
                      <w:r w:rsidR="005F5675">
                        <w:rPr>
                          <w:rFonts w:asciiTheme="minorHAnsi" w:hAnsiTheme="minorHAnsi" w:cstheme="minorHAnsi"/>
                        </w:rPr>
                        <w:t xml:space="preserve">the </w:t>
                      </w:r>
                      <w:r w:rsidRPr="005C6393">
                        <w:rPr>
                          <w:rFonts w:asciiTheme="minorHAnsi" w:hAnsiTheme="minorHAnsi" w:cstheme="minorHAnsi"/>
                        </w:rPr>
                        <w:t xml:space="preserve">directions stated in </w:t>
                      </w:r>
                      <w:r w:rsidR="005F5675">
                        <w:rPr>
                          <w:rFonts w:asciiTheme="minorHAnsi" w:hAnsiTheme="minorHAnsi" w:cstheme="minorHAnsi"/>
                        </w:rPr>
                        <w:t xml:space="preserve">the </w:t>
                      </w:r>
                      <w:r w:rsidRPr="005C6393">
                        <w:rPr>
                          <w:rFonts w:asciiTheme="minorHAnsi" w:hAnsiTheme="minorHAnsi" w:cstheme="minorHAnsi"/>
                        </w:rPr>
                        <w:t>manufacturer instructions.</w:t>
                      </w:r>
                      <w:r w:rsidRPr="005C6393" w:rsidR="00B24257">
                        <w:rPr>
                          <w:rFonts w:asciiTheme="minorHAnsi" w:hAnsiTheme="minorHAnsi" w:cstheme="minorHAnsi"/>
                        </w:rPr>
                        <w:t xml:space="preserve">                                                                                                     </w:t>
                      </w:r>
                    </w:p>
                    <w:p w:rsidR="00FE2AAD" w:rsidP="00E46B3E" w:rsidRDefault="006B7C7B" w14:paraId="5DAB6C7B" w14:textId="77777777">
                      <w:pPr>
                        <w:jc w:val="center"/>
                      </w:pPr>
                      <w:r>
                        <w:rPr>
                          <w:rFonts w:ascii="Calibri" w:hAnsi="Calibri" w:cs="Calibri"/>
                          <w:b/>
                          <w:bCs/>
                          <w:noProof/>
                        </w:rPr>
                        <w:drawing>
                          <wp:inline distT="0" distB="0" distL="0" distR="0" wp14:anchorId="1E1BC29E" wp14:editId="1C80B9AF">
                            <wp:extent cx="1123315" cy="1451747"/>
                            <wp:effectExtent l="0" t="0" r="635" b="0"/>
                            <wp:docPr id="1237797524" name="Picture 1070941529" descr="A picture containing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i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5800" cy="1506654"/>
                                    </a:xfrm>
                                    <a:prstGeom prst="rect">
                                      <a:avLst/>
                                    </a:prstGeom>
                                    <a:noFill/>
                                  </pic:spPr>
                                </pic:pic>
                              </a:graphicData>
                            </a:graphic>
                          </wp:inline>
                        </w:drawing>
                      </w:r>
                    </w:p>
                    <w:p w:rsidR="00FE2AAD" w:rsidP="00E46B3E" w:rsidRDefault="00FE2AAD" w14:paraId="02EB378F" w14:textId="77777777">
                      <w:pPr>
                        <w:jc w:val="center"/>
                      </w:pPr>
                    </w:p>
                    <w:p w:rsidR="00E46B3E" w:rsidP="00FE2AAD" w:rsidRDefault="00FE2AAD" w14:paraId="040FE8D3" w14:textId="77777777">
                      <w:r w:rsidRPr="00FE2AAD">
                        <w:t>.</w:t>
                      </w:r>
                      <w:r w:rsidRPr="00A73320" w:rsidR="00A73320">
                        <w:t xml:space="preserve"> </w:t>
                      </w:r>
                    </w:p>
                  </w:txbxContent>
                </v:textbox>
                <w10:wrap type="tight" anchorx="page"/>
              </v:rect>
            </w:pict>
          </mc:Fallback>
        </mc:AlternateContent>
      </w:r>
    </w:p>
    <w:p w14:paraId="3E7A0545" w14:textId="77777777" w:rsidR="00D26112" w:rsidRDefault="00D26112" w:rsidP="00EE297B">
      <w:pPr>
        <w:spacing w:line="290" w:lineRule="auto"/>
        <w:rPr>
          <w:rFonts w:asciiTheme="minorHAnsi" w:hAnsiTheme="minorHAnsi" w:cstheme="minorHAnsi"/>
          <w:w w:val="115"/>
          <w:sz w:val="24"/>
          <w:szCs w:val="24"/>
        </w:rPr>
      </w:pPr>
    </w:p>
    <w:p w14:paraId="6A291024" w14:textId="77777777" w:rsidR="00F6218D" w:rsidRDefault="00913E72" w:rsidP="00EE297B">
      <w:pPr>
        <w:spacing w:line="290" w:lineRule="auto"/>
        <w:rPr>
          <w:rFonts w:asciiTheme="minorHAnsi" w:hAnsiTheme="minorHAnsi" w:cstheme="minorHAnsi"/>
          <w:w w:val="115"/>
          <w:sz w:val="24"/>
          <w:szCs w:val="24"/>
        </w:rPr>
      </w:pPr>
      <w:r>
        <w:rPr>
          <w:rFonts w:asciiTheme="minorHAnsi" w:hAnsiTheme="minorHAnsi" w:cstheme="minorHAnsi"/>
          <w:noProof/>
          <w:sz w:val="24"/>
          <w:szCs w:val="24"/>
        </w:rPr>
        <mc:AlternateContent>
          <mc:Choice Requires="wps">
            <w:drawing>
              <wp:anchor distT="0" distB="0" distL="114300" distR="114300" simplePos="0" relativeHeight="251774206" behindDoc="0" locked="0" layoutInCell="1" allowOverlap="1" wp14:anchorId="291D1670" wp14:editId="5BF28F84">
                <wp:simplePos x="0" y="0"/>
                <wp:positionH relativeFrom="column">
                  <wp:posOffset>-62696</wp:posOffset>
                </wp:positionH>
                <wp:positionV relativeFrom="paragraph">
                  <wp:posOffset>155904</wp:posOffset>
                </wp:positionV>
                <wp:extent cx="2585977" cy="422009"/>
                <wp:effectExtent l="76200" t="57150" r="81280" b="92710"/>
                <wp:wrapNone/>
                <wp:docPr id="590476359" name="Text Box 25"/>
                <wp:cNvGraphicFramePr/>
                <a:graphic xmlns:a="http://schemas.openxmlformats.org/drawingml/2006/main">
                  <a:graphicData uri="http://schemas.microsoft.com/office/word/2010/wordprocessingShape">
                    <wps:wsp>
                      <wps:cNvSpPr txBox="1"/>
                      <wps:spPr>
                        <a:xfrm>
                          <a:off x="0" y="0"/>
                          <a:ext cx="2585977" cy="422009"/>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EB54F63" w14:textId="77777777" w:rsidR="00264220" w:rsidRPr="00832E0E" w:rsidRDefault="00264220" w:rsidP="00F6218D">
                            <w:pPr>
                              <w:jc w:val="both"/>
                              <w:rPr>
                                <w:rFonts w:asciiTheme="minorHAnsi" w:hAnsiTheme="minorHAnsi" w:cstheme="minorHAnsi"/>
                                <w:b/>
                                <w:bCs/>
                                <w:sz w:val="24"/>
                                <w:szCs w:val="24"/>
                              </w:rPr>
                            </w:pPr>
                            <w:r w:rsidRPr="00832E0E">
                              <w:rPr>
                                <w:rFonts w:asciiTheme="minorHAnsi" w:hAnsiTheme="minorHAnsi" w:cstheme="minorHAnsi"/>
                                <w:b/>
                                <w:bCs/>
                                <w:sz w:val="24"/>
                                <w:szCs w:val="24"/>
                              </w:rPr>
                              <w:t>Qualified Container and Pack-outs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C7430F6">
              <v:shape id="Text Box 25" style="position:absolute;margin-left:-4.95pt;margin-top:12.3pt;width:203.6pt;height:33.25pt;z-index:251774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f81bd [3204]"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" w14:anchorId="291D1670">
                <v:shadow on="t" color="black" opacity="24903f" offset="0,.55556mm" origin=",.5"/>
                <v:textbox>
                  <w:txbxContent>
                    <w:p w:rsidRPr="00832E0E" w:rsidR="00264220" w:rsidP="00F6218D" w:rsidRDefault="00264220" w14:paraId="46B17632" w14:textId="77777777">
                      <w:pPr>
                        <w:jc w:val="both"/>
                        <w:rPr>
                          <w:rFonts w:asciiTheme="minorHAnsi" w:hAnsiTheme="minorHAnsi" w:cstheme="minorHAnsi"/>
                          <w:b/>
                          <w:bCs/>
                          <w:sz w:val="24"/>
                          <w:szCs w:val="24"/>
                        </w:rPr>
                      </w:pPr>
                      <w:r w:rsidRPr="00832E0E">
                        <w:rPr>
                          <w:rFonts w:asciiTheme="minorHAnsi" w:hAnsiTheme="minorHAnsi" w:cstheme="minorHAnsi"/>
                          <w:b/>
                          <w:bCs/>
                          <w:sz w:val="24"/>
                          <w:szCs w:val="24"/>
                        </w:rPr>
                        <w:t>Qualified Container and Pack-outs</w:t>
                      </w:r>
                    </w:p>
                  </w:txbxContent>
                </v:textbox>
              </v:shape>
            </w:pict>
          </mc:Fallback>
        </mc:AlternateContent>
      </w:r>
    </w:p>
    <w:p w14:paraId="445D1A62" w14:textId="77777777" w:rsidR="00DF5771" w:rsidRDefault="001917CB" w:rsidP="00EE297B">
      <w:pPr>
        <w:spacing w:line="290" w:lineRule="auto"/>
        <w:rPr>
          <w:rFonts w:asciiTheme="minorHAnsi" w:hAnsiTheme="minorHAnsi" w:cstheme="minorHAnsi"/>
          <w:w w:val="115"/>
          <w:sz w:val="24"/>
          <w:szCs w:val="24"/>
        </w:rPr>
      </w:pPr>
      <w:r>
        <w:rPr>
          <w:rFonts w:asciiTheme="minorHAnsi" w:hAnsiTheme="minorHAnsi" w:cstheme="minorHAnsi"/>
          <w:noProof/>
          <w:sz w:val="39"/>
        </w:rPr>
        <mc:AlternateContent>
          <mc:Choice Requires="wps">
            <w:drawing>
              <wp:anchor distT="0" distB="0" distL="114300" distR="114300" simplePos="0" relativeHeight="251586047" behindDoc="0" locked="0" layoutInCell="1" allowOverlap="1" wp14:anchorId="0378AA13" wp14:editId="47215CB0">
                <wp:simplePos x="0" y="0"/>
                <wp:positionH relativeFrom="column">
                  <wp:posOffset>-272045</wp:posOffset>
                </wp:positionH>
                <wp:positionV relativeFrom="paragraph">
                  <wp:posOffset>138832</wp:posOffset>
                </wp:positionV>
                <wp:extent cx="6267795" cy="3327721"/>
                <wp:effectExtent l="0" t="0" r="19050" b="25400"/>
                <wp:wrapNone/>
                <wp:docPr id="958197270" name="Text Box 16"/>
                <wp:cNvGraphicFramePr/>
                <a:graphic xmlns:a="http://schemas.openxmlformats.org/drawingml/2006/main">
                  <a:graphicData uri="http://schemas.microsoft.com/office/word/2010/wordprocessingShape">
                    <wps:wsp>
                      <wps:cNvSpPr txBox="1"/>
                      <wps:spPr>
                        <a:xfrm>
                          <a:off x="0" y="0"/>
                          <a:ext cx="6267795" cy="332772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81ED34E" w14:textId="77777777" w:rsidR="005A00FC" w:rsidRDefault="005A0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6608DB4">
              <v:shape id="Text Box 16" style="position:absolute;margin-left:-21.4pt;margin-top:10.95pt;width:493.55pt;height:262.05pt;z-index:251586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" w14:anchorId="0378AA13">
                <v:textbox>
                  <w:txbxContent>
                    <w:p w:rsidR="005A00FC" w:rsidRDefault="005A00FC" w14:paraId="6A05A809" w14:textId="77777777"/>
                  </w:txbxContent>
                </v:textbox>
              </v:shape>
            </w:pict>
          </mc:Fallback>
        </mc:AlternateContent>
      </w:r>
    </w:p>
    <w:p w14:paraId="42C9EB42" w14:textId="77777777" w:rsidR="00EE297B" w:rsidRDefault="00913E72" w:rsidP="00EE297B">
      <w:pPr>
        <w:spacing w:line="290" w:lineRule="auto"/>
        <w:rPr>
          <w:rFonts w:asciiTheme="minorHAnsi" w:hAnsiTheme="minorHAnsi" w:cstheme="minorHAnsi"/>
          <w:w w:val="115"/>
          <w:sz w:val="24"/>
          <w:szCs w:val="24"/>
        </w:rPr>
      </w:pPr>
      <w:r>
        <w:rPr>
          <w:rFonts w:asciiTheme="minorHAnsi" w:hAnsiTheme="minorHAnsi" w:cstheme="minorHAnsi"/>
          <w:noProof/>
          <w:sz w:val="39"/>
        </w:rPr>
        <mc:AlternateContent>
          <mc:Choice Requires="wps">
            <w:drawing>
              <wp:anchor distT="0" distB="0" distL="114300" distR="114300" simplePos="0" relativeHeight="251755774" behindDoc="1" locked="0" layoutInCell="1" allowOverlap="1" wp14:anchorId="65EDB835" wp14:editId="6BC0B526">
                <wp:simplePos x="0" y="0"/>
                <wp:positionH relativeFrom="margin">
                  <wp:posOffset>-150704</wp:posOffset>
                </wp:positionH>
                <wp:positionV relativeFrom="paragraph">
                  <wp:posOffset>235730</wp:posOffset>
                </wp:positionV>
                <wp:extent cx="4444365" cy="2644775"/>
                <wp:effectExtent l="0" t="0" r="13335" b="22225"/>
                <wp:wrapTight wrapText="bothSides">
                  <wp:wrapPolygon edited="0">
                    <wp:start x="0" y="0"/>
                    <wp:lineTo x="0" y="21626"/>
                    <wp:lineTo x="21572" y="21626"/>
                    <wp:lineTo x="21572" y="0"/>
                    <wp:lineTo x="0" y="0"/>
                  </wp:wrapPolygon>
                </wp:wrapTight>
                <wp:docPr id="2119741104" name="Text Box 15"/>
                <wp:cNvGraphicFramePr/>
                <a:graphic xmlns:a="http://schemas.openxmlformats.org/drawingml/2006/main">
                  <a:graphicData uri="http://schemas.microsoft.com/office/word/2010/wordprocessingShape">
                    <wps:wsp>
                      <wps:cNvSpPr txBox="1"/>
                      <wps:spPr>
                        <a:xfrm>
                          <a:off x="0" y="0"/>
                          <a:ext cx="4444365" cy="2644775"/>
                        </a:xfrm>
                        <a:prstGeom prst="rect">
                          <a:avLst/>
                        </a:prstGeom>
                        <a:solidFill>
                          <a:schemeClr val="lt1"/>
                        </a:solidFill>
                        <a:ln w="6350">
                          <a:solidFill>
                            <a:schemeClr val="bg1"/>
                          </a:solidFill>
                        </a:ln>
                      </wps:spPr>
                      <wps:txbx>
                        <w:txbxContent>
                          <w:p w14:paraId="3263CBD6" w14:textId="77777777" w:rsidR="00DF5771" w:rsidRPr="00AF7CFC" w:rsidRDefault="00DF5771" w:rsidP="00DF5AD0">
                            <w:pPr>
                              <w:rPr>
                                <w:rFonts w:asciiTheme="minorHAnsi" w:hAnsiTheme="minorHAnsi" w:cstheme="minorHAnsi"/>
                              </w:rPr>
                            </w:pPr>
                            <w:r w:rsidRPr="00AF7CFC">
                              <w:rPr>
                                <w:rFonts w:asciiTheme="minorHAnsi" w:hAnsiTheme="minorHAnsi" w:cstheme="minorHAnsi"/>
                              </w:rPr>
                              <w:t>A type of container and supplies specifically designed and purpose built for use when packing vaccines for transport. They are passive containers that do not require a power source and are “qualified” through laboratory testing under controlled conditions to ensure they achieve and maintain desired temperatures for a set amount of time (traditionally 3-5 days) without the use of electricity, ice, or buffering materials. For proper use, follow directions stated in manufacturer instructions. *Please note that these units are not recommended for sites completing off-site clinics, but only for planned transport.</w:t>
                            </w:r>
                          </w:p>
                          <w:p w14:paraId="398FA5C9" w14:textId="77777777" w:rsidR="00DF5771" w:rsidRPr="00AF7CFC" w:rsidRDefault="00DF5771" w:rsidP="00DF5771">
                            <w:pPr>
                              <w:pStyle w:val="NormalWeb"/>
                              <w:ind w:left="720"/>
                              <w:rPr>
                                <w:rFonts w:asciiTheme="minorHAnsi" w:hAnsiTheme="minorHAnsi" w:cstheme="minorHAnsi"/>
                                <w:i/>
                                <w:iCs/>
                                <w:sz w:val="22"/>
                                <w:szCs w:val="22"/>
                              </w:rPr>
                            </w:pPr>
                            <w:r w:rsidRPr="00AF7CFC">
                              <w:rPr>
                                <w:rFonts w:asciiTheme="minorHAnsi" w:hAnsiTheme="minorHAnsi" w:cstheme="minorHAnsi"/>
                                <w:i/>
                                <w:iCs/>
                                <w:sz w:val="22"/>
                                <w:szCs w:val="22"/>
                              </w:rPr>
                              <w:t xml:space="preserve">*While the MDPH Immunization Division does not recommend or endorse a specific qualified container or pack-out, here are a few brands that meet MDPH qualifications: The </w:t>
                            </w:r>
                            <w:proofErr w:type="spellStart"/>
                            <w:r w:rsidRPr="00AF7CFC">
                              <w:rPr>
                                <w:rFonts w:asciiTheme="minorHAnsi" w:hAnsiTheme="minorHAnsi" w:cstheme="minorHAnsi"/>
                                <w:i/>
                                <w:iCs/>
                                <w:sz w:val="22"/>
                                <w:szCs w:val="22"/>
                              </w:rPr>
                              <w:t>TempArmour</w:t>
                            </w:r>
                            <w:proofErr w:type="spellEnd"/>
                            <w:r w:rsidRPr="00AF7CFC">
                              <w:rPr>
                                <w:rFonts w:asciiTheme="minorHAnsi" w:hAnsiTheme="minorHAnsi" w:cstheme="minorHAnsi"/>
                                <w:i/>
                                <w:iCs/>
                                <w:sz w:val="22"/>
                                <w:szCs w:val="22"/>
                              </w:rPr>
                              <w:t xml:space="preserve">™ Vaccine Carrier; </w:t>
                            </w:r>
                            <w:proofErr w:type="spellStart"/>
                            <w:r w:rsidRPr="00AF7CFC">
                              <w:rPr>
                                <w:rFonts w:asciiTheme="minorHAnsi" w:hAnsiTheme="minorHAnsi" w:cstheme="minorHAnsi"/>
                                <w:i/>
                                <w:iCs/>
                                <w:sz w:val="22"/>
                                <w:szCs w:val="22"/>
                              </w:rPr>
                              <w:t>Vericor</w:t>
                            </w:r>
                            <w:proofErr w:type="spellEnd"/>
                            <w:r w:rsidRPr="00AF7CFC">
                              <w:rPr>
                                <w:rFonts w:asciiTheme="minorHAnsi" w:hAnsiTheme="minorHAnsi" w:cstheme="minorHAnsi"/>
                                <w:i/>
                                <w:iCs/>
                                <w:sz w:val="22"/>
                                <w:szCs w:val="22"/>
                              </w:rPr>
                              <w:t xml:space="preserve"> Cool Cube™ 96 at Refrigerated Temps</w:t>
                            </w:r>
                          </w:p>
                          <w:p w14:paraId="56D7F014" w14:textId="77777777" w:rsidR="009E4925" w:rsidRDefault="009E4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09FEE8B">
              <v:shape id="Text Box 15" style="position:absolute;margin-left:-11.85pt;margin-top:18.55pt;width:349.95pt;height:208.25pt;z-index:-2515607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" w14:anchorId="65EDB835">
                <v:textbox>
                  <w:txbxContent>
                    <w:p w:rsidRPr="00AF7CFC" w:rsidR="00DF5771" w:rsidP="00DF5AD0" w:rsidRDefault="00DF5771" w14:paraId="2A14BC16" w14:textId="77777777">
                      <w:pPr>
                        <w:rPr>
                          <w:rFonts w:asciiTheme="minorHAnsi" w:hAnsiTheme="minorHAnsi" w:cstheme="minorHAnsi"/>
                        </w:rPr>
                      </w:pPr>
                      <w:r w:rsidRPr="00AF7CFC">
                        <w:rPr>
                          <w:rFonts w:asciiTheme="minorHAnsi" w:hAnsiTheme="minorHAnsi" w:cstheme="minorHAnsi"/>
                        </w:rPr>
                        <w:t>A type of container and supplies specifically designed and purpose built for use when packing vaccines for transport. They are passive containers that do not require a power source and are “qualified” through laboratory testing under controlled conditions to ensure they achieve and maintain desired temperatures for a set amount of time (traditionally 3-5 days) without the use of electricity, ice, or buffering materials. For proper use, follow directions stated in manufacturer instructions. *Please note that these units are not recommended for sites completing off-site clinics, but only for planned transport.</w:t>
                      </w:r>
                    </w:p>
                    <w:p w:rsidRPr="00AF7CFC" w:rsidR="00DF5771" w:rsidP="00DF5771" w:rsidRDefault="00DF5771" w14:paraId="5D377C81" w14:textId="77777777">
                      <w:pPr>
                        <w:pStyle w:val="NormalWeb"/>
                        <w:ind w:left="720"/>
                        <w:rPr>
                          <w:rFonts w:asciiTheme="minorHAnsi" w:hAnsiTheme="minorHAnsi" w:cstheme="minorHAnsi"/>
                          <w:i/>
                          <w:iCs/>
                          <w:sz w:val="22"/>
                          <w:szCs w:val="22"/>
                        </w:rPr>
                      </w:pPr>
                      <w:r w:rsidRPr="00AF7CFC">
                        <w:rPr>
                          <w:rFonts w:asciiTheme="minorHAnsi" w:hAnsiTheme="minorHAnsi" w:cstheme="minorHAnsi"/>
                          <w:i/>
                          <w:iCs/>
                          <w:sz w:val="22"/>
                          <w:szCs w:val="22"/>
                        </w:rPr>
                        <w:t>*While the MDPH Immunization Division does not recommend or endorse a specific qualified container or pack-out, here are a few brands that meet MDPH qualifications: The TempArmour™ Vaccine Carrier; Vericor Cool Cube™ 96 at Refrigerated Temps</w:t>
                      </w:r>
                    </w:p>
                    <w:p w:rsidR="009E4925" w:rsidRDefault="009E4925" w14:paraId="5A39BBE3" w14:textId="77777777"/>
                  </w:txbxContent>
                </v:textbox>
                <w10:wrap type="tight" anchorx="margin"/>
              </v:shape>
            </w:pict>
          </mc:Fallback>
        </mc:AlternateContent>
      </w:r>
    </w:p>
    <w:p w14:paraId="57530BA8" w14:textId="77777777" w:rsidR="00EE297B" w:rsidRDefault="00EE297B" w:rsidP="00EE297B">
      <w:pPr>
        <w:spacing w:line="290" w:lineRule="auto"/>
        <w:rPr>
          <w:rFonts w:asciiTheme="minorHAnsi" w:hAnsiTheme="minorHAnsi" w:cstheme="minorHAnsi"/>
          <w:w w:val="115"/>
          <w:sz w:val="24"/>
          <w:szCs w:val="24"/>
        </w:rPr>
      </w:pPr>
    </w:p>
    <w:p w14:paraId="27F30D37" w14:textId="77777777" w:rsidR="00EE297B" w:rsidRDefault="00EE297B" w:rsidP="00EE297B">
      <w:pPr>
        <w:spacing w:line="290" w:lineRule="auto"/>
        <w:rPr>
          <w:rFonts w:asciiTheme="minorHAnsi" w:hAnsiTheme="minorHAnsi" w:cstheme="minorHAnsi"/>
          <w:w w:val="115"/>
          <w:sz w:val="24"/>
          <w:szCs w:val="24"/>
        </w:rPr>
      </w:pPr>
    </w:p>
    <w:p w14:paraId="324EC103" w14:textId="77777777" w:rsidR="00EE297B" w:rsidRDefault="00EE297B" w:rsidP="00EE297B">
      <w:pPr>
        <w:spacing w:line="290" w:lineRule="auto"/>
        <w:rPr>
          <w:rFonts w:asciiTheme="minorHAnsi" w:hAnsiTheme="minorHAnsi" w:cstheme="minorHAnsi"/>
          <w:w w:val="115"/>
          <w:sz w:val="24"/>
          <w:szCs w:val="24"/>
        </w:rPr>
      </w:pPr>
    </w:p>
    <w:p w14:paraId="124F5540" w14:textId="77777777" w:rsidR="00EE297B" w:rsidRDefault="00913E72" w:rsidP="00EE297B">
      <w:pPr>
        <w:spacing w:line="290" w:lineRule="auto"/>
        <w:rPr>
          <w:rFonts w:asciiTheme="minorHAnsi" w:hAnsiTheme="minorHAnsi" w:cstheme="minorHAnsi"/>
          <w:w w:val="115"/>
          <w:sz w:val="24"/>
          <w:szCs w:val="24"/>
        </w:rPr>
      </w:pPr>
      <w:r>
        <w:rPr>
          <w:rFonts w:asciiTheme="minorHAnsi" w:hAnsiTheme="minorHAnsi" w:cstheme="minorHAnsi"/>
          <w:b/>
          <w:bCs/>
          <w:noProof/>
          <w:color w:val="FFFFFF" w:themeColor="background1"/>
          <w:spacing w:val="-2"/>
          <w:w w:val="110"/>
          <w:sz w:val="24"/>
          <w:szCs w:val="24"/>
        </w:rPr>
        <w:drawing>
          <wp:anchor distT="0" distB="0" distL="114300" distR="114300" simplePos="0" relativeHeight="251757822" behindDoc="1" locked="0" layoutInCell="1" allowOverlap="1" wp14:anchorId="5AF26239" wp14:editId="1FAF0272">
            <wp:simplePos x="0" y="0"/>
            <wp:positionH relativeFrom="margin">
              <wp:posOffset>4202543</wp:posOffset>
            </wp:positionH>
            <wp:positionV relativeFrom="paragraph">
              <wp:posOffset>361323</wp:posOffset>
            </wp:positionV>
            <wp:extent cx="1701800" cy="1673860"/>
            <wp:effectExtent l="0" t="0" r="0" b="2540"/>
            <wp:wrapTight wrapText="bothSides">
              <wp:wrapPolygon edited="0">
                <wp:start x="0" y="0"/>
                <wp:lineTo x="0" y="21387"/>
                <wp:lineTo x="21278" y="21387"/>
                <wp:lineTo x="21278" y="0"/>
                <wp:lineTo x="0" y="0"/>
              </wp:wrapPolygon>
            </wp:wrapTight>
            <wp:docPr id="275776153" name="Picture 2757761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86589" name="Picture 5"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1800" cy="1673860"/>
                    </a:xfrm>
                    <a:prstGeom prst="rect">
                      <a:avLst/>
                    </a:prstGeom>
                    <a:noFill/>
                  </pic:spPr>
                </pic:pic>
              </a:graphicData>
            </a:graphic>
            <wp14:sizeRelH relativeFrom="page">
              <wp14:pctWidth>0</wp14:pctWidth>
            </wp14:sizeRelH>
            <wp14:sizeRelV relativeFrom="page">
              <wp14:pctHeight>0</wp14:pctHeight>
            </wp14:sizeRelV>
          </wp:anchor>
        </w:drawing>
      </w:r>
    </w:p>
    <w:p w14:paraId="088644D5" w14:textId="77777777" w:rsidR="00EE297B" w:rsidRDefault="00EE297B" w:rsidP="00EE297B">
      <w:pPr>
        <w:spacing w:line="290" w:lineRule="auto"/>
        <w:rPr>
          <w:rFonts w:asciiTheme="minorHAnsi" w:hAnsiTheme="minorHAnsi" w:cstheme="minorHAnsi"/>
          <w:w w:val="115"/>
          <w:sz w:val="24"/>
          <w:szCs w:val="24"/>
        </w:rPr>
      </w:pPr>
    </w:p>
    <w:p w14:paraId="220B44EC" w14:textId="77777777" w:rsidR="00EE297B" w:rsidRDefault="00EE297B" w:rsidP="00EE297B">
      <w:pPr>
        <w:spacing w:line="290" w:lineRule="auto"/>
        <w:rPr>
          <w:rFonts w:asciiTheme="minorHAnsi" w:hAnsiTheme="minorHAnsi" w:cstheme="minorHAnsi"/>
          <w:w w:val="115"/>
          <w:sz w:val="24"/>
          <w:szCs w:val="24"/>
        </w:rPr>
      </w:pPr>
    </w:p>
    <w:p w14:paraId="255FC549" w14:textId="77777777" w:rsidR="00EE297B" w:rsidRDefault="00EE297B" w:rsidP="00EE297B">
      <w:pPr>
        <w:spacing w:line="290" w:lineRule="auto"/>
        <w:rPr>
          <w:rFonts w:asciiTheme="minorHAnsi" w:hAnsiTheme="minorHAnsi" w:cstheme="minorHAnsi"/>
          <w:w w:val="115"/>
          <w:sz w:val="24"/>
          <w:szCs w:val="24"/>
        </w:rPr>
      </w:pPr>
    </w:p>
    <w:p w14:paraId="66205A28" w14:textId="77777777" w:rsidR="00C54513" w:rsidRDefault="00C54513" w:rsidP="00EE297B">
      <w:pPr>
        <w:spacing w:line="290" w:lineRule="auto"/>
        <w:rPr>
          <w:rFonts w:asciiTheme="minorHAnsi" w:hAnsiTheme="minorHAnsi" w:cstheme="minorHAnsi"/>
          <w:w w:val="115"/>
          <w:sz w:val="24"/>
          <w:szCs w:val="24"/>
        </w:rPr>
      </w:pPr>
    </w:p>
    <w:p w14:paraId="022FAC2B" w14:textId="77777777" w:rsidR="00EE297B" w:rsidRDefault="00EE297B" w:rsidP="00EE297B">
      <w:pPr>
        <w:spacing w:line="290" w:lineRule="auto"/>
        <w:rPr>
          <w:rFonts w:asciiTheme="minorHAnsi" w:hAnsiTheme="minorHAnsi" w:cstheme="minorHAnsi"/>
          <w:w w:val="115"/>
          <w:sz w:val="24"/>
          <w:szCs w:val="24"/>
        </w:rPr>
      </w:pPr>
    </w:p>
    <w:p w14:paraId="79EC95DB" w14:textId="77777777" w:rsidR="00511B5E" w:rsidRDefault="00832E0E" w:rsidP="00511B5E">
      <w:pPr>
        <w:pStyle w:val="BodyText"/>
        <w:tabs>
          <w:tab w:val="left" w:pos="1510"/>
        </w:tabs>
        <w:spacing w:before="369"/>
        <w:rPr>
          <w:rFonts w:asciiTheme="minorHAnsi" w:hAnsiTheme="minorHAnsi" w:cstheme="minorHAnsi"/>
          <w:sz w:val="39"/>
        </w:rPr>
      </w:pPr>
      <w:r>
        <w:rPr>
          <w:rFonts w:asciiTheme="minorHAnsi" w:hAnsiTheme="minorHAnsi" w:cstheme="minorHAnsi"/>
          <w:noProof/>
          <w:sz w:val="39"/>
        </w:rPr>
        <w:lastRenderedPageBreak/>
        <mc:AlternateContent>
          <mc:Choice Requires="wps">
            <w:drawing>
              <wp:anchor distT="0" distB="0" distL="114300" distR="114300" simplePos="0" relativeHeight="251582971" behindDoc="1" locked="0" layoutInCell="1" allowOverlap="1" wp14:anchorId="17FD8BCF" wp14:editId="74E9471B">
                <wp:simplePos x="0" y="0"/>
                <wp:positionH relativeFrom="margin">
                  <wp:posOffset>-220345</wp:posOffset>
                </wp:positionH>
                <wp:positionV relativeFrom="paragraph">
                  <wp:posOffset>376555</wp:posOffset>
                </wp:positionV>
                <wp:extent cx="4583430" cy="4537075"/>
                <wp:effectExtent l="0" t="0" r="26670" b="15875"/>
                <wp:wrapTight wrapText="bothSides">
                  <wp:wrapPolygon edited="1">
                    <wp:start x="0" y="0"/>
                    <wp:lineTo x="0" y="21600"/>
                    <wp:lineTo x="11353" y="19838"/>
                    <wp:lineTo x="21628" y="0"/>
                    <wp:lineTo x="0" y="0"/>
                  </wp:wrapPolygon>
                </wp:wrapTight>
                <wp:docPr id="303602062" name="Text Box 18"/>
                <wp:cNvGraphicFramePr/>
                <a:graphic xmlns:a="http://schemas.openxmlformats.org/drawingml/2006/main">
                  <a:graphicData uri="http://schemas.microsoft.com/office/word/2010/wordprocessingShape">
                    <wps:wsp>
                      <wps:cNvSpPr txBox="1"/>
                      <wps:spPr>
                        <a:xfrm>
                          <a:off x="0" y="0"/>
                          <a:ext cx="4583430" cy="4537075"/>
                        </a:xfrm>
                        <a:prstGeom prst="rect">
                          <a:avLst/>
                        </a:prstGeom>
                        <a:solidFill>
                          <a:schemeClr val="lt1"/>
                        </a:solidFill>
                        <a:ln w="6350">
                          <a:solidFill>
                            <a:schemeClr val="bg1"/>
                          </a:solidFill>
                        </a:ln>
                      </wps:spPr>
                      <wps:txbx>
                        <w:txbxContent>
                          <w:p w14:paraId="74FAEB88" w14:textId="77777777" w:rsidR="00264220" w:rsidRDefault="00264220" w:rsidP="0018638E">
                            <w:pPr>
                              <w:rPr>
                                <w:rFonts w:asciiTheme="minorHAnsi" w:hAnsiTheme="minorHAnsi" w:cstheme="minorHAnsi"/>
                                <w:sz w:val="24"/>
                                <w:szCs w:val="24"/>
                              </w:rPr>
                            </w:pPr>
                          </w:p>
                          <w:p w14:paraId="592AADBA"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This is for emergency transport only; the only exception is if there is a designated pharmaceutical grade units located on site of vaccination where the vaccines can be stored during the clinic or after the transfer.</w:t>
                            </w:r>
                            <w:r w:rsidR="008A42FB" w:rsidRPr="00AF7CFC">
                              <w:rPr>
                                <w:rFonts w:asciiTheme="minorHAnsi" w:hAnsiTheme="minorHAnsi" w:cstheme="minorHAnsi"/>
                                <w:noProof/>
                              </w:rPr>
                              <w:t xml:space="preserve"> </w:t>
                            </w:r>
                          </w:p>
                          <w:p w14:paraId="55579302" w14:textId="77777777" w:rsidR="0018638E" w:rsidRPr="00AF7CFC" w:rsidRDefault="00282563" w:rsidP="0018638E">
                            <w:pPr>
                              <w:rPr>
                                <w:rFonts w:asciiTheme="minorHAnsi" w:hAnsiTheme="minorHAnsi" w:cstheme="minorHAnsi"/>
                              </w:rPr>
                            </w:pPr>
                            <w:r w:rsidRPr="00AF7CFC">
                              <w:rPr>
                                <w:rFonts w:asciiTheme="minorHAnsi" w:hAnsiTheme="minorHAnsi" w:cstheme="minorHAnsi"/>
                              </w:rPr>
                              <w:t xml:space="preserve"> </w:t>
                            </w:r>
                          </w:p>
                          <w:p w14:paraId="1BAF96C9"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Traditional hard sided coolers are not meant to be opened and closed frequently therefore increasing the likelihood of non-viable vaccines if this method is treated the same as a qualified container and pack out or a portable fridge. This method can maintain appropriat</w:t>
                            </w:r>
                            <w:r w:rsidR="008A42FB" w:rsidRPr="00AF7CFC">
                              <w:rPr>
                                <w:rFonts w:asciiTheme="minorHAnsi" w:hAnsiTheme="minorHAnsi" w:cstheme="minorHAnsi"/>
                              </w:rPr>
                              <w:t xml:space="preserve">e </w:t>
                            </w:r>
                            <w:r w:rsidRPr="00AF7CFC">
                              <w:rPr>
                                <w:rFonts w:asciiTheme="minorHAnsi" w:hAnsiTheme="minorHAnsi" w:cstheme="minorHAnsi"/>
                              </w:rPr>
                              <w:t>temperatures for up to 8 hours if the cooler is not repeatably opened and is packed correctly.</w:t>
                            </w:r>
                            <w:r w:rsidR="008A42FB" w:rsidRPr="00AF7CFC">
                              <w:rPr>
                                <w:rFonts w:asciiTheme="minorHAnsi" w:hAnsiTheme="minorHAnsi" w:cstheme="minorHAnsi"/>
                                <w:noProof/>
                              </w:rPr>
                              <w:t xml:space="preserve"> </w:t>
                            </w:r>
                          </w:p>
                          <w:p w14:paraId="3A385571" w14:textId="77777777" w:rsidR="0018638E" w:rsidRPr="00AF7CFC" w:rsidRDefault="0018638E" w:rsidP="0018638E">
                            <w:pPr>
                              <w:rPr>
                                <w:rFonts w:asciiTheme="minorHAnsi" w:hAnsiTheme="minorHAnsi" w:cstheme="minorHAnsi"/>
                              </w:rPr>
                            </w:pPr>
                          </w:p>
                          <w:p w14:paraId="1E32A147" w14:textId="215DE1E7" w:rsidR="0018638E" w:rsidRPr="00AF7CFC" w:rsidRDefault="0018638E" w:rsidP="0018638E">
                            <w:pPr>
                              <w:rPr>
                                <w:rFonts w:asciiTheme="minorHAnsi" w:hAnsiTheme="minorHAnsi" w:cstheme="minorHAnsi"/>
                              </w:rPr>
                            </w:pPr>
                            <w:r w:rsidRPr="00AF7CFC">
                              <w:rPr>
                                <w:rFonts w:asciiTheme="minorHAnsi" w:hAnsiTheme="minorHAnsi" w:cstheme="minorHAnsi"/>
                              </w:rPr>
                              <w:t>When transporting vaccines using the conditioned water bottle transport method a site must ensure to have enough materials to move all the site’s state</w:t>
                            </w:r>
                            <w:r w:rsidR="00E34FCD">
                              <w:rPr>
                                <w:rFonts w:asciiTheme="minorHAnsi" w:hAnsiTheme="minorHAnsi" w:cstheme="minorHAnsi"/>
                              </w:rPr>
                              <w:t>-</w:t>
                            </w:r>
                            <w:r w:rsidRPr="00AF7CFC">
                              <w:rPr>
                                <w:rFonts w:asciiTheme="minorHAnsi" w:hAnsiTheme="minorHAnsi" w:cstheme="minorHAnsi"/>
                              </w:rPr>
                              <w:t>supplied vaccine inventory in an emergency. The materials needed to move vaccines are listed below:</w:t>
                            </w:r>
                          </w:p>
                          <w:p w14:paraId="1761D060"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a. Digital data logger</w:t>
                            </w:r>
                          </w:p>
                          <w:p w14:paraId="1E83B37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b. Spare or primary glycol bottle from the fridge/freezer</w:t>
                            </w:r>
                          </w:p>
                          <w:p w14:paraId="3D88A5BC"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c. Hard-sided cooler</w:t>
                            </w:r>
                          </w:p>
                          <w:p w14:paraId="3E4AFE68"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d. Bubble wrap</w:t>
                            </w:r>
                          </w:p>
                          <w:p w14:paraId="5E0E9ED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e. Corrugated cardboard</w:t>
                            </w:r>
                          </w:p>
                          <w:p w14:paraId="71F08DBF" w14:textId="29B02194" w:rsidR="0018638E" w:rsidRPr="00AF7CFC" w:rsidRDefault="0018638E" w:rsidP="00396690">
                            <w:pPr>
                              <w:ind w:left="720"/>
                              <w:rPr>
                                <w:rFonts w:asciiTheme="minorHAnsi" w:hAnsiTheme="minorHAnsi" w:cstheme="minorHAnsi"/>
                              </w:rPr>
                            </w:pPr>
                            <w:r w:rsidRPr="00AF7CFC">
                              <w:rPr>
                                <w:rFonts w:asciiTheme="minorHAnsi" w:hAnsiTheme="minorHAnsi" w:cstheme="minorHAnsi"/>
                              </w:rPr>
                              <w:t>f. Enough frozen/conditioned water bottles to create a layer of water bottles at the bottom of the cooler and at the top of the cooler.</w:t>
                            </w:r>
                            <w:r w:rsidRPr="00AF7CFC">
                              <w:rPr>
                                <w:rFonts w:asciiTheme="minorHAnsi" w:hAnsiTheme="minorHAnsi" w:cstheme="minorHAnsi"/>
                                <w:noProof/>
                              </w:rPr>
                              <w:t xml:space="preserve"> </w:t>
                            </w:r>
                            <w:r w:rsidR="00AC52DD">
                              <w:rPr>
                                <w:noProof/>
                              </w:rPr>
                              <w:t xml:space="preserve">       </w:t>
                            </w:r>
                          </w:p>
                          <w:p w14:paraId="347ACAF4" w14:textId="77777777" w:rsidR="0018638E" w:rsidRPr="00AF7CFC" w:rsidRDefault="0018638E" w:rsidP="0018638E">
                            <w:pPr>
                              <w:rPr>
                                <w:rFonts w:asciiTheme="minorHAnsi" w:hAnsiTheme="minorHAnsi" w:cstheme="minorHAnsi"/>
                                <w:b/>
                                <w:bCs/>
                              </w:rPr>
                            </w:pPr>
                          </w:p>
                          <w:p w14:paraId="65C8C223" w14:textId="77777777" w:rsidR="00396690" w:rsidRPr="00AF7CFC" w:rsidRDefault="0018638E" w:rsidP="0018638E">
                            <w:pPr>
                              <w:rPr>
                                <w:rFonts w:asciiTheme="minorHAnsi" w:hAnsiTheme="minorHAnsi" w:cstheme="minorHAnsi"/>
                                <w:noProof/>
                              </w:rPr>
                            </w:pPr>
                            <w:r w:rsidRPr="00AF7CFC">
                              <w:rPr>
                                <w:rFonts w:asciiTheme="minorHAnsi" w:hAnsiTheme="minorHAnsi" w:cstheme="minorHAnsi"/>
                                <w:b/>
                                <w:bCs/>
                              </w:rPr>
                              <w:t xml:space="preserve">Always follow the </w:t>
                            </w:r>
                            <w:hyperlink r:id="rId19" w:tgtFrame="_blank" w:history="1">
                              <w:r w:rsidRPr="00AF7CFC">
                                <w:rPr>
                                  <w:rStyle w:val="Hyperlink"/>
                                  <w:rFonts w:asciiTheme="minorHAnsi" w:hAnsiTheme="minorHAnsi" w:cstheme="minorHAnsi"/>
                                  <w:b/>
                                  <w:bCs/>
                                </w:rPr>
                                <w:t>CDC’s Packing for Emergency Transport</w:t>
                              </w:r>
                            </w:hyperlink>
                            <w:r w:rsidRPr="00AF7CFC">
                              <w:rPr>
                                <w:rFonts w:asciiTheme="minorHAnsi" w:hAnsiTheme="minorHAnsi" w:cstheme="minorHAnsi"/>
                              </w:rPr>
                              <w:t xml:space="preserve"> </w:t>
                            </w:r>
                            <w:r w:rsidRPr="00AF7CFC">
                              <w:rPr>
                                <w:rFonts w:asciiTheme="minorHAnsi" w:hAnsiTheme="minorHAnsi" w:cstheme="minorHAnsi"/>
                                <w:b/>
                                <w:bCs/>
                              </w:rPr>
                              <w:t>guidelines</w:t>
                            </w:r>
                            <w:r w:rsidR="00280893" w:rsidRPr="00AF7CFC">
                              <w:rPr>
                                <w:rFonts w:asciiTheme="minorHAnsi" w:hAnsiTheme="minorHAnsi" w:cstheme="minorHAnsi"/>
                                <w:b/>
                                <w:bCs/>
                              </w:rPr>
                              <w:t xml:space="preserve"> </w:t>
                            </w:r>
                            <w:r w:rsidRPr="00AF7CFC">
                              <w:rPr>
                                <w:rFonts w:asciiTheme="minorHAnsi" w:hAnsiTheme="minorHAnsi" w:cstheme="minorHAnsi"/>
                                <w:b/>
                                <w:bCs/>
                              </w:rPr>
                              <w:t>when moving</w:t>
                            </w:r>
                            <w:r w:rsidR="00396690" w:rsidRPr="00AF7CFC">
                              <w:rPr>
                                <w:rFonts w:asciiTheme="minorHAnsi" w:hAnsiTheme="minorHAnsi" w:cstheme="minorHAnsi"/>
                                <w:b/>
                                <w:bCs/>
                              </w:rPr>
                              <w:t xml:space="preserve"> </w:t>
                            </w:r>
                            <w:r w:rsidRPr="00AF7CFC">
                              <w:rPr>
                                <w:rFonts w:asciiTheme="minorHAnsi" w:hAnsiTheme="minorHAnsi" w:cstheme="minorHAnsi"/>
                                <w:b/>
                                <w:bCs/>
                              </w:rPr>
                              <w:t>state-supplied vaccines.</w:t>
                            </w:r>
                            <w:r w:rsidRPr="00AF7CFC">
                              <w:rPr>
                                <w:rFonts w:asciiTheme="minorHAnsi" w:hAnsiTheme="minorHAnsi" w:cstheme="minorHAnsi"/>
                                <w:noProof/>
                              </w:rPr>
                              <w:t xml:space="preserve"> </w:t>
                            </w:r>
                          </w:p>
                          <w:p w14:paraId="61CCAE33" w14:textId="77777777" w:rsidR="0018638E" w:rsidRPr="00AF7CFC" w:rsidRDefault="0018638E" w:rsidP="0018638E">
                            <w:pPr>
                              <w:rPr>
                                <w:rFonts w:asciiTheme="minorHAnsi" w:hAnsiTheme="minorHAnsi" w:cstheme="minorHAnsi"/>
                                <w:b/>
                                <w:bCs/>
                              </w:rPr>
                            </w:pPr>
                          </w:p>
                          <w:p w14:paraId="0443D38A" w14:textId="77777777" w:rsidR="0018638E" w:rsidRPr="009650B5" w:rsidRDefault="0018638E" w:rsidP="0018638E"/>
                          <w:p w14:paraId="39171605" w14:textId="77777777" w:rsidR="0018638E" w:rsidRDefault="0018638E" w:rsidP="0018638E"/>
                          <w:p w14:paraId="45B4A332" w14:textId="77777777" w:rsidR="0018638E" w:rsidRDefault="001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8BCF" id="Text Box 18" o:spid="_x0000_s1032" type="#_x0000_t202" style="position:absolute;margin-left:-17.35pt;margin-top:29.65pt;width:360.9pt;height:357.25pt;z-index:-251733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rapcoords="0 0 0 21600 11353 19838 2162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" fillcolor="white [3201]" strokecolor="white [3212]" strokeweight=".5pt">
                <v:textbox>
                  <w:txbxContent>
                    <w:p w14:paraId="74FAEB88" w14:textId="77777777" w:rsidR="00264220" w:rsidRDefault="00264220" w:rsidP="0018638E">
                      <w:pPr>
                        <w:rPr>
                          <w:rFonts w:asciiTheme="minorHAnsi" w:hAnsiTheme="minorHAnsi" w:cstheme="minorHAnsi"/>
                          <w:sz w:val="24"/>
                          <w:szCs w:val="24"/>
                        </w:rPr>
                      </w:pPr>
                    </w:p>
                    <w:p w14:paraId="592AADBA"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This is for emergency transport only; the only exception is if there is a designated pharmaceutical grade units located on site of vaccination where the vaccines can be stored during the clinic or after the transfer.</w:t>
                      </w:r>
                      <w:r w:rsidR="008A42FB" w:rsidRPr="00AF7CFC">
                        <w:rPr>
                          <w:rFonts w:asciiTheme="minorHAnsi" w:hAnsiTheme="minorHAnsi" w:cstheme="minorHAnsi"/>
                          <w:noProof/>
                        </w:rPr>
                        <w:t xml:space="preserve"> </w:t>
                      </w:r>
                    </w:p>
                    <w:p w14:paraId="55579302" w14:textId="77777777" w:rsidR="0018638E" w:rsidRPr="00AF7CFC" w:rsidRDefault="00282563" w:rsidP="0018638E">
                      <w:pPr>
                        <w:rPr>
                          <w:rFonts w:asciiTheme="minorHAnsi" w:hAnsiTheme="minorHAnsi" w:cstheme="minorHAnsi"/>
                        </w:rPr>
                      </w:pPr>
                      <w:r w:rsidRPr="00AF7CFC">
                        <w:rPr>
                          <w:rFonts w:asciiTheme="minorHAnsi" w:hAnsiTheme="minorHAnsi" w:cstheme="minorHAnsi"/>
                        </w:rPr>
                        <w:t xml:space="preserve"> </w:t>
                      </w:r>
                    </w:p>
                    <w:p w14:paraId="1BAF96C9"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Traditional hard sided coolers are not meant to be opened and closed frequently therefore increasing the likelihood of non-viable vaccines if this method is treated the same as a qualified container and pack out or a portable fridge. This method can maintain appropriat</w:t>
                      </w:r>
                      <w:r w:rsidR="008A42FB" w:rsidRPr="00AF7CFC">
                        <w:rPr>
                          <w:rFonts w:asciiTheme="minorHAnsi" w:hAnsiTheme="minorHAnsi" w:cstheme="minorHAnsi"/>
                        </w:rPr>
                        <w:t xml:space="preserve">e </w:t>
                      </w:r>
                      <w:r w:rsidRPr="00AF7CFC">
                        <w:rPr>
                          <w:rFonts w:asciiTheme="minorHAnsi" w:hAnsiTheme="minorHAnsi" w:cstheme="minorHAnsi"/>
                        </w:rPr>
                        <w:t>temperatures for up to 8 hours if the cooler is not repeatably opened and is packed correctly.</w:t>
                      </w:r>
                      <w:r w:rsidR="008A42FB" w:rsidRPr="00AF7CFC">
                        <w:rPr>
                          <w:rFonts w:asciiTheme="minorHAnsi" w:hAnsiTheme="minorHAnsi" w:cstheme="minorHAnsi"/>
                          <w:noProof/>
                        </w:rPr>
                        <w:t xml:space="preserve"> </w:t>
                      </w:r>
                    </w:p>
                    <w:p w14:paraId="3A385571" w14:textId="77777777" w:rsidR="0018638E" w:rsidRPr="00AF7CFC" w:rsidRDefault="0018638E" w:rsidP="0018638E">
                      <w:pPr>
                        <w:rPr>
                          <w:rFonts w:asciiTheme="minorHAnsi" w:hAnsiTheme="minorHAnsi" w:cstheme="minorHAnsi"/>
                        </w:rPr>
                      </w:pPr>
                    </w:p>
                    <w:p w14:paraId="1E32A147" w14:textId="215DE1E7" w:rsidR="0018638E" w:rsidRPr="00AF7CFC" w:rsidRDefault="0018638E" w:rsidP="0018638E">
                      <w:pPr>
                        <w:rPr>
                          <w:rFonts w:asciiTheme="minorHAnsi" w:hAnsiTheme="minorHAnsi" w:cstheme="minorHAnsi"/>
                        </w:rPr>
                      </w:pPr>
                      <w:r w:rsidRPr="00AF7CFC">
                        <w:rPr>
                          <w:rFonts w:asciiTheme="minorHAnsi" w:hAnsiTheme="minorHAnsi" w:cstheme="minorHAnsi"/>
                        </w:rPr>
                        <w:t>When transporting vaccines using the conditioned water bottle transport method a site must ensure to have enough materials to move all the site’s state</w:t>
                      </w:r>
                      <w:r w:rsidR="00E34FCD">
                        <w:rPr>
                          <w:rFonts w:asciiTheme="minorHAnsi" w:hAnsiTheme="minorHAnsi" w:cstheme="minorHAnsi"/>
                        </w:rPr>
                        <w:t>-</w:t>
                      </w:r>
                      <w:r w:rsidRPr="00AF7CFC">
                        <w:rPr>
                          <w:rFonts w:asciiTheme="minorHAnsi" w:hAnsiTheme="minorHAnsi" w:cstheme="minorHAnsi"/>
                        </w:rPr>
                        <w:t>supplied vaccine inventory in an emergency. The materials needed to move vaccines are listed below:</w:t>
                      </w:r>
                    </w:p>
                    <w:p w14:paraId="1761D060"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a. Digital data logger</w:t>
                      </w:r>
                    </w:p>
                    <w:p w14:paraId="1E83B37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b. Spare or primary glycol bottle from the fridge/freezer</w:t>
                      </w:r>
                    </w:p>
                    <w:p w14:paraId="3D88A5BC"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c. Hard-sided cooler</w:t>
                      </w:r>
                    </w:p>
                    <w:p w14:paraId="3E4AFE68"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d. Bubble wrap</w:t>
                      </w:r>
                    </w:p>
                    <w:p w14:paraId="5E0E9ED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e. Corrugated cardboard</w:t>
                      </w:r>
                    </w:p>
                    <w:p w14:paraId="71F08DBF" w14:textId="29B02194" w:rsidR="0018638E" w:rsidRPr="00AF7CFC" w:rsidRDefault="0018638E" w:rsidP="00396690">
                      <w:pPr>
                        <w:ind w:left="720"/>
                        <w:rPr>
                          <w:rFonts w:asciiTheme="minorHAnsi" w:hAnsiTheme="minorHAnsi" w:cstheme="minorHAnsi"/>
                        </w:rPr>
                      </w:pPr>
                      <w:r w:rsidRPr="00AF7CFC">
                        <w:rPr>
                          <w:rFonts w:asciiTheme="minorHAnsi" w:hAnsiTheme="minorHAnsi" w:cstheme="minorHAnsi"/>
                        </w:rPr>
                        <w:t>f. Enough frozen/conditioned water bottles to create a layer of water bottles at the bottom of the cooler and at the top of the cooler.</w:t>
                      </w:r>
                      <w:r w:rsidRPr="00AF7CFC">
                        <w:rPr>
                          <w:rFonts w:asciiTheme="minorHAnsi" w:hAnsiTheme="minorHAnsi" w:cstheme="minorHAnsi"/>
                          <w:noProof/>
                        </w:rPr>
                        <w:t xml:space="preserve"> </w:t>
                      </w:r>
                      <w:r w:rsidR="00AC52DD">
                        <w:rPr>
                          <w:noProof/>
                        </w:rPr>
                        <w:t xml:space="preserve">       </w:t>
                      </w:r>
                    </w:p>
                    <w:p w14:paraId="347ACAF4" w14:textId="77777777" w:rsidR="0018638E" w:rsidRPr="00AF7CFC" w:rsidRDefault="0018638E" w:rsidP="0018638E">
                      <w:pPr>
                        <w:rPr>
                          <w:rFonts w:asciiTheme="minorHAnsi" w:hAnsiTheme="minorHAnsi" w:cstheme="minorHAnsi"/>
                          <w:b/>
                          <w:bCs/>
                        </w:rPr>
                      </w:pPr>
                    </w:p>
                    <w:p w14:paraId="65C8C223" w14:textId="77777777" w:rsidR="00396690" w:rsidRPr="00AF7CFC" w:rsidRDefault="0018638E" w:rsidP="0018638E">
                      <w:pPr>
                        <w:rPr>
                          <w:rFonts w:asciiTheme="minorHAnsi" w:hAnsiTheme="minorHAnsi" w:cstheme="minorHAnsi"/>
                          <w:noProof/>
                        </w:rPr>
                      </w:pPr>
                      <w:r w:rsidRPr="00AF7CFC">
                        <w:rPr>
                          <w:rFonts w:asciiTheme="minorHAnsi" w:hAnsiTheme="minorHAnsi" w:cstheme="minorHAnsi"/>
                          <w:b/>
                          <w:bCs/>
                        </w:rPr>
                        <w:t xml:space="preserve">Always follow the </w:t>
                      </w:r>
                      <w:hyperlink r:id="rId20" w:tgtFrame="_blank" w:history="1">
                        <w:r w:rsidRPr="00AF7CFC">
                          <w:rPr>
                            <w:rStyle w:val="Hyperlink"/>
                            <w:rFonts w:asciiTheme="minorHAnsi" w:hAnsiTheme="minorHAnsi" w:cstheme="minorHAnsi"/>
                            <w:b/>
                            <w:bCs/>
                          </w:rPr>
                          <w:t>CDC’s Packing for Emergency Transport</w:t>
                        </w:r>
                      </w:hyperlink>
                      <w:r w:rsidRPr="00AF7CFC">
                        <w:rPr>
                          <w:rFonts w:asciiTheme="minorHAnsi" w:hAnsiTheme="minorHAnsi" w:cstheme="minorHAnsi"/>
                        </w:rPr>
                        <w:t xml:space="preserve"> </w:t>
                      </w:r>
                      <w:r w:rsidRPr="00AF7CFC">
                        <w:rPr>
                          <w:rFonts w:asciiTheme="minorHAnsi" w:hAnsiTheme="minorHAnsi" w:cstheme="minorHAnsi"/>
                          <w:b/>
                          <w:bCs/>
                        </w:rPr>
                        <w:t>guidelines</w:t>
                      </w:r>
                      <w:r w:rsidR="00280893" w:rsidRPr="00AF7CFC">
                        <w:rPr>
                          <w:rFonts w:asciiTheme="minorHAnsi" w:hAnsiTheme="minorHAnsi" w:cstheme="minorHAnsi"/>
                          <w:b/>
                          <w:bCs/>
                        </w:rPr>
                        <w:t xml:space="preserve"> </w:t>
                      </w:r>
                      <w:r w:rsidRPr="00AF7CFC">
                        <w:rPr>
                          <w:rFonts w:asciiTheme="minorHAnsi" w:hAnsiTheme="minorHAnsi" w:cstheme="minorHAnsi"/>
                          <w:b/>
                          <w:bCs/>
                        </w:rPr>
                        <w:t>when moving</w:t>
                      </w:r>
                      <w:r w:rsidR="00396690" w:rsidRPr="00AF7CFC">
                        <w:rPr>
                          <w:rFonts w:asciiTheme="minorHAnsi" w:hAnsiTheme="minorHAnsi" w:cstheme="minorHAnsi"/>
                          <w:b/>
                          <w:bCs/>
                        </w:rPr>
                        <w:t xml:space="preserve"> </w:t>
                      </w:r>
                      <w:r w:rsidRPr="00AF7CFC">
                        <w:rPr>
                          <w:rFonts w:asciiTheme="minorHAnsi" w:hAnsiTheme="minorHAnsi" w:cstheme="minorHAnsi"/>
                          <w:b/>
                          <w:bCs/>
                        </w:rPr>
                        <w:t>state-supplied vaccines.</w:t>
                      </w:r>
                      <w:r w:rsidRPr="00AF7CFC">
                        <w:rPr>
                          <w:rFonts w:asciiTheme="minorHAnsi" w:hAnsiTheme="minorHAnsi" w:cstheme="minorHAnsi"/>
                          <w:noProof/>
                        </w:rPr>
                        <w:t xml:space="preserve"> </w:t>
                      </w:r>
                    </w:p>
                    <w:p w14:paraId="61CCAE33" w14:textId="77777777" w:rsidR="0018638E" w:rsidRPr="00AF7CFC" w:rsidRDefault="0018638E" w:rsidP="0018638E">
                      <w:pPr>
                        <w:rPr>
                          <w:rFonts w:asciiTheme="minorHAnsi" w:hAnsiTheme="minorHAnsi" w:cstheme="minorHAnsi"/>
                          <w:b/>
                          <w:bCs/>
                        </w:rPr>
                      </w:pPr>
                    </w:p>
                    <w:p w14:paraId="0443D38A" w14:textId="77777777" w:rsidR="0018638E" w:rsidRPr="009650B5" w:rsidRDefault="0018638E" w:rsidP="0018638E"/>
                    <w:p w14:paraId="39171605" w14:textId="77777777" w:rsidR="0018638E" w:rsidRDefault="0018638E" w:rsidP="0018638E"/>
                    <w:p w14:paraId="45B4A332" w14:textId="77777777" w:rsidR="0018638E" w:rsidRDefault="0018638E"/>
                  </w:txbxContent>
                </v:textbox>
                <w10:wrap type="tight" anchorx="margin"/>
              </v:shape>
            </w:pict>
          </mc:Fallback>
        </mc:AlternateContent>
      </w:r>
      <w:r>
        <w:rPr>
          <w:rFonts w:asciiTheme="minorHAnsi" w:hAnsiTheme="minorHAnsi" w:cstheme="minorHAnsi"/>
          <w:noProof/>
          <w:sz w:val="39"/>
        </w:rPr>
        <mc:AlternateContent>
          <mc:Choice Requires="wps">
            <w:drawing>
              <wp:anchor distT="0" distB="0" distL="114300" distR="114300" simplePos="0" relativeHeight="251581947" behindDoc="0" locked="0" layoutInCell="1" allowOverlap="1" wp14:anchorId="3459DEE1" wp14:editId="76C8322E">
                <wp:simplePos x="0" y="0"/>
                <wp:positionH relativeFrom="margin">
                  <wp:posOffset>-260950</wp:posOffset>
                </wp:positionH>
                <wp:positionV relativeFrom="paragraph">
                  <wp:posOffset>266571</wp:posOffset>
                </wp:positionV>
                <wp:extent cx="6565265" cy="4786131"/>
                <wp:effectExtent l="0" t="0" r="26035" b="14605"/>
                <wp:wrapNone/>
                <wp:docPr id="17894570" name="Text Box 17"/>
                <wp:cNvGraphicFramePr/>
                <a:graphic xmlns:a="http://schemas.openxmlformats.org/drawingml/2006/main">
                  <a:graphicData uri="http://schemas.microsoft.com/office/word/2010/wordprocessingShape">
                    <wps:wsp>
                      <wps:cNvSpPr txBox="1"/>
                      <wps:spPr>
                        <a:xfrm>
                          <a:off x="0" y="0"/>
                          <a:ext cx="6565265" cy="478613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94A5AF2" w14:textId="77777777" w:rsidR="00AC52DD" w:rsidRDefault="003B22DD" w:rsidP="00AC52DD">
                            <w:pPr>
                              <w:ind w:left="7200"/>
                              <w:rPr>
                                <w:noProof/>
                              </w:rPr>
                            </w:pPr>
                            <w:r>
                              <w:rPr>
                                <w:noProof/>
                              </w:rPr>
                              <w:drawing>
                                <wp:inline distT="0" distB="0" distL="0" distR="0" wp14:anchorId="11602CD8" wp14:editId="31A50BC6">
                                  <wp:extent cx="1686560" cy="3728012"/>
                                  <wp:effectExtent l="0" t="0" r="8890" b="6350"/>
                                  <wp:docPr id="2089952407" name="Picture 20899524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13895" name="Picture 220713895" descr="A picture containing text&#10;&#10;Description automatically generated"/>
                                          <pic:cNvPicPr/>
                                        </pic:nvPicPr>
                                        <pic:blipFill>
                                          <a:blip r:embed="rId21"/>
                                          <a:stretch>
                                            <a:fillRect/>
                                          </a:stretch>
                                        </pic:blipFill>
                                        <pic:spPr>
                                          <a:xfrm>
                                            <a:off x="0" y="0"/>
                                            <a:ext cx="1800226" cy="3979262"/>
                                          </a:xfrm>
                                          <a:prstGeom prst="rect">
                                            <a:avLst/>
                                          </a:prstGeom>
                                        </pic:spPr>
                                      </pic:pic>
                                    </a:graphicData>
                                  </a:graphic>
                                </wp:inline>
                              </w:drawing>
                            </w:r>
                            <w:r w:rsidR="00282563">
                              <w:rPr>
                                <w:noProof/>
                              </w:rPr>
                              <w:t xml:space="preserve">   </w:t>
                            </w:r>
                            <w:r w:rsidR="008A42FB">
                              <w:rPr>
                                <w:noProof/>
                              </w:rPr>
                              <w:t xml:space="preserve"> </w:t>
                            </w:r>
                            <w:r w:rsidR="00282563">
                              <w:rPr>
                                <w:noProof/>
                              </w:rPr>
                              <w:t xml:space="preserve">  </w:t>
                            </w:r>
                            <w:r w:rsidR="008A42FB">
                              <w:rPr>
                                <w:noProof/>
                              </w:rPr>
                              <w:t xml:space="preserve">               </w:t>
                            </w:r>
                            <w:r w:rsidR="00F93F2A">
                              <w:rPr>
                                <w:noProof/>
                              </w:rPr>
                              <w:t xml:space="preserve">    </w:t>
                            </w:r>
                            <w:r>
                              <w:rPr>
                                <w:noProof/>
                              </w:rPr>
                              <w:t xml:space="preserve"> </w:t>
                            </w:r>
                            <w:r w:rsidR="00AC52DD">
                              <w:rPr>
                                <w:rFonts w:asciiTheme="minorHAnsi" w:hAnsiTheme="minorHAnsi" w:cstheme="minorHAnsi"/>
                                <w:spacing w:val="-2"/>
                                <w:w w:val="110"/>
                                <w:sz w:val="24"/>
                                <w:szCs w:val="24"/>
                              </w:rPr>
                              <w:t xml:space="preserve"> </w:t>
                            </w:r>
                          </w:p>
                          <w:p w14:paraId="248FB11C" w14:textId="77777777" w:rsidR="00AC52DD" w:rsidRDefault="00AC52DD" w:rsidP="00AC52DD">
                            <w:pPr>
                              <w:ind w:left="7200"/>
                              <w:rPr>
                                <w:noProof/>
                              </w:rPr>
                            </w:pPr>
                          </w:p>
                          <w:p w14:paraId="378A45AE" w14:textId="77777777" w:rsidR="00AC52DD" w:rsidRDefault="00AC52DD" w:rsidP="00AC52DD">
                            <w:pPr>
                              <w:ind w:left="7200"/>
                              <w:rPr>
                                <w:noProof/>
                              </w:rPr>
                            </w:pPr>
                            <w:r>
                              <w:rPr>
                                <w:noProof/>
                              </w:rPr>
                              <w:drawing>
                                <wp:inline distT="0" distB="0" distL="0" distR="0" wp14:anchorId="23C17257" wp14:editId="4F4C2B0D">
                                  <wp:extent cx="1776713" cy="475806"/>
                                  <wp:effectExtent l="0" t="0" r="0" b="635"/>
                                  <wp:docPr id="201216066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0661" name="Picture 1" descr="Text&#10;&#10;Description automatically generated"/>
                                          <pic:cNvPicPr/>
                                        </pic:nvPicPr>
                                        <pic:blipFill>
                                          <a:blip r:embed="rId22"/>
                                          <a:stretch>
                                            <a:fillRect/>
                                          </a:stretch>
                                        </pic:blipFill>
                                        <pic:spPr>
                                          <a:xfrm>
                                            <a:off x="0" y="0"/>
                                            <a:ext cx="2774866" cy="743113"/>
                                          </a:xfrm>
                                          <a:prstGeom prst="rect">
                                            <a:avLst/>
                                          </a:prstGeom>
                                        </pic:spPr>
                                      </pic:pic>
                                    </a:graphicData>
                                  </a:graphic>
                                </wp:inline>
                              </w:drawing>
                            </w:r>
                          </w:p>
                          <w:p w14:paraId="4E9FFB21" w14:textId="77777777" w:rsidR="00AC52DD" w:rsidRDefault="00AC52DD" w:rsidP="00AC52DD">
                            <w:pPr>
                              <w:ind w:left="7200"/>
                              <w:rPr>
                                <w:noProof/>
                              </w:rPr>
                            </w:pPr>
                          </w:p>
                          <w:p w14:paraId="6A71EF70" w14:textId="77777777" w:rsidR="003F3319" w:rsidRDefault="00AC52DD" w:rsidP="00AC52DD">
                            <w:pPr>
                              <w:ind w:left="7200"/>
                            </w:pP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t xml:space="preserve">  </w:t>
                            </w: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4CA8117">
              <v:shape id="Text Box 17" style="position:absolute;margin-left:-20.55pt;margin-top:21pt;width:516.95pt;height:376.85pt;z-index:2515819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" w14:anchorId="3459DEE1">
                <v:textbox>
                  <w:txbxContent>
                    <w:p w:rsidR="00AC52DD" w:rsidP="00AC52DD" w:rsidRDefault="003B22DD" w14:paraId="78ED280F" w14:textId="77777777">
                      <w:pPr>
                        <w:ind w:left="7200"/>
                        <w:rPr>
                          <w:noProof/>
                        </w:rPr>
                      </w:pPr>
                      <w:r>
                        <w:rPr>
                          <w:noProof/>
                        </w:rPr>
                        <w:drawing>
                          <wp:inline distT="0" distB="0" distL="0" distR="0" wp14:anchorId="6FADB270" wp14:editId="31A50BC6">
                            <wp:extent cx="1686560" cy="3728012"/>
                            <wp:effectExtent l="0" t="0" r="8890" b="6350"/>
                            <wp:docPr id="386597535" name="Picture 20899524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13895" name="Picture 220713895" descr="A picture containing text&#10;&#10;Description automatically generated"/>
                                    <pic:cNvPicPr/>
                                  </pic:nvPicPr>
                                  <pic:blipFill>
                                    <a:blip r:embed="rId23"/>
                                    <a:stretch>
                                      <a:fillRect/>
                                    </a:stretch>
                                  </pic:blipFill>
                                  <pic:spPr>
                                    <a:xfrm>
                                      <a:off x="0" y="0"/>
                                      <a:ext cx="1800226" cy="3979262"/>
                                    </a:xfrm>
                                    <a:prstGeom prst="rect">
                                      <a:avLst/>
                                    </a:prstGeom>
                                  </pic:spPr>
                                </pic:pic>
                              </a:graphicData>
                            </a:graphic>
                          </wp:inline>
                        </w:drawing>
                      </w:r>
                      <w:r w:rsidR="00282563">
                        <w:rPr>
                          <w:noProof/>
                        </w:rPr>
                        <w:t xml:space="preserve">   </w:t>
                      </w:r>
                      <w:r w:rsidR="008A42FB">
                        <w:rPr>
                          <w:noProof/>
                        </w:rPr>
                        <w:t xml:space="preserve"> </w:t>
                      </w:r>
                      <w:r w:rsidR="00282563">
                        <w:rPr>
                          <w:noProof/>
                        </w:rPr>
                        <w:t xml:space="preserve">  </w:t>
                      </w:r>
                      <w:r w:rsidR="008A42FB">
                        <w:rPr>
                          <w:noProof/>
                        </w:rPr>
                        <w:t xml:space="preserve">               </w:t>
                      </w:r>
                      <w:r w:rsidR="00F93F2A">
                        <w:rPr>
                          <w:noProof/>
                        </w:rPr>
                        <w:t xml:space="preserve">    </w:t>
                      </w:r>
                      <w:r>
                        <w:rPr>
                          <w:noProof/>
                        </w:rPr>
                        <w:t xml:space="preserve"> </w:t>
                      </w:r>
                      <w:r w:rsidR="00AC52DD">
                        <w:rPr>
                          <w:rFonts w:asciiTheme="minorHAnsi" w:hAnsiTheme="minorHAnsi" w:cstheme="minorHAnsi"/>
                          <w:spacing w:val="-2"/>
                          <w:w w:val="110"/>
                          <w:sz w:val="24"/>
                          <w:szCs w:val="24"/>
                        </w:rPr>
                        <w:t xml:space="preserve"> </w:t>
                      </w:r>
                    </w:p>
                    <w:p w:rsidR="00AC52DD" w:rsidP="00AC52DD" w:rsidRDefault="00AC52DD" w14:paraId="3DEEC669" w14:textId="77777777">
                      <w:pPr>
                        <w:ind w:left="7200"/>
                        <w:rPr>
                          <w:noProof/>
                        </w:rPr>
                      </w:pPr>
                    </w:p>
                    <w:p w:rsidR="00AC52DD" w:rsidP="00AC52DD" w:rsidRDefault="00AC52DD" w14:paraId="3656B9AB" w14:textId="77777777">
                      <w:pPr>
                        <w:ind w:left="7200"/>
                        <w:rPr>
                          <w:noProof/>
                        </w:rPr>
                      </w:pPr>
                      <w:r>
                        <w:rPr>
                          <w:noProof/>
                        </w:rPr>
                        <w:drawing>
                          <wp:inline distT="0" distB="0" distL="0" distR="0" wp14:anchorId="02AD2151" wp14:editId="4F4C2B0D">
                            <wp:extent cx="1776713" cy="475806"/>
                            <wp:effectExtent l="0" t="0" r="0" b="635"/>
                            <wp:docPr id="70612000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0661" name="Picture 1" descr="Text&#10;&#10;Description automatically generated"/>
                                    <pic:cNvPicPr/>
                                  </pic:nvPicPr>
                                  <pic:blipFill>
                                    <a:blip r:embed="rId24"/>
                                    <a:stretch>
                                      <a:fillRect/>
                                    </a:stretch>
                                  </pic:blipFill>
                                  <pic:spPr>
                                    <a:xfrm>
                                      <a:off x="0" y="0"/>
                                      <a:ext cx="2774866" cy="743113"/>
                                    </a:xfrm>
                                    <a:prstGeom prst="rect">
                                      <a:avLst/>
                                    </a:prstGeom>
                                  </pic:spPr>
                                </pic:pic>
                              </a:graphicData>
                            </a:graphic>
                          </wp:inline>
                        </w:drawing>
                      </w:r>
                    </w:p>
                    <w:p w:rsidR="00AC52DD" w:rsidP="00AC52DD" w:rsidRDefault="00AC52DD" w14:paraId="45FB0818" w14:textId="77777777">
                      <w:pPr>
                        <w:ind w:left="7200"/>
                        <w:rPr>
                          <w:noProof/>
                        </w:rPr>
                      </w:pPr>
                    </w:p>
                    <w:p w:rsidR="003F3319" w:rsidP="00AC52DD" w:rsidRDefault="00AC52DD" w14:paraId="33C97A2D" w14:textId="77777777">
                      <w:pPr>
                        <w:ind w:left="7200"/>
                      </w:pP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 xml:space="preserve">  </w:t>
                      </w:r>
                      <w:r>
                        <w:rPr>
                          <w:noProof/>
                        </w:rPr>
                        <w:t xml:space="preserve">               </w:t>
                      </w:r>
                    </w:p>
                  </w:txbxContent>
                </v:textbox>
                <w10:wrap anchorx="margin"/>
              </v:shape>
            </w:pict>
          </mc:Fallback>
        </mc:AlternateContent>
      </w:r>
      <w:r>
        <w:rPr>
          <w:noProof/>
        </w:rPr>
        <mc:AlternateContent>
          <mc:Choice Requires="wps">
            <w:drawing>
              <wp:anchor distT="0" distB="0" distL="114300" distR="114300" simplePos="0" relativeHeight="251778302" behindDoc="0" locked="0" layoutInCell="1" allowOverlap="1" wp14:anchorId="793A03BF" wp14:editId="41AEAC19">
                <wp:simplePos x="0" y="0"/>
                <wp:positionH relativeFrom="margin">
                  <wp:posOffset>965</wp:posOffset>
                </wp:positionH>
                <wp:positionV relativeFrom="paragraph">
                  <wp:posOffset>75428</wp:posOffset>
                </wp:positionV>
                <wp:extent cx="3384550" cy="434774"/>
                <wp:effectExtent l="76200" t="57150" r="82550" b="99060"/>
                <wp:wrapNone/>
                <wp:docPr id="373280331" name="Text Box 24"/>
                <wp:cNvGraphicFramePr/>
                <a:graphic xmlns:a="http://schemas.openxmlformats.org/drawingml/2006/main">
                  <a:graphicData uri="http://schemas.microsoft.com/office/word/2010/wordprocessingShape">
                    <wps:wsp>
                      <wps:cNvSpPr txBox="1"/>
                      <wps:spPr>
                        <a:xfrm>
                          <a:off x="0" y="0"/>
                          <a:ext cx="3384550" cy="434774"/>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DDE21F2" w14:textId="77777777" w:rsidR="00264220" w:rsidRDefault="00264220" w:rsidP="00264220">
                            <w:r>
                              <w:rPr>
                                <w:rFonts w:asciiTheme="minorHAnsi" w:hAnsiTheme="minorHAnsi" w:cstheme="minorHAnsi"/>
                                <w:b/>
                                <w:bCs/>
                                <w:spacing w:val="-2"/>
                                <w:w w:val="110"/>
                                <w:sz w:val="24"/>
                                <w:szCs w:val="24"/>
                              </w:rPr>
                              <w:t>Conditioned Water Bottle Transport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7588546B">
              <v:shape id="_x0000_s1034" style="position:absolute;margin-left:.1pt;margin-top:5.95pt;width:266.5pt;height:34.25pt;z-index:25177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" w14:anchorId="793A03BF">
                <v:shadow on="t" color="black" opacity="24903f" offset="0,.55556mm" origin=",.5"/>
                <v:textbox>
                  <w:txbxContent>
                    <w:p w:rsidR="00264220" w:rsidP="00264220" w:rsidRDefault="00264220" w14:paraId="7B723383" w14:textId="77777777">
                      <w:r>
                        <w:rPr>
                          <w:rFonts w:asciiTheme="minorHAnsi" w:hAnsiTheme="minorHAnsi" w:cstheme="minorHAnsi"/>
                          <w:b/>
                          <w:bCs/>
                          <w:spacing w:val="-2"/>
                          <w:w w:val="110"/>
                          <w:sz w:val="24"/>
                          <w:szCs w:val="24"/>
                        </w:rPr>
                        <w:t>Conditioned Water Bottle Transport System</w:t>
                      </w:r>
                    </w:p>
                  </w:txbxContent>
                </v:textbox>
                <w10:wrap anchorx="margin"/>
              </v:shape>
            </w:pict>
          </mc:Fallback>
        </mc:AlternateContent>
      </w:r>
    </w:p>
    <w:p w14:paraId="043DE129" w14:textId="77777777" w:rsidR="00511B5E" w:rsidRDefault="00511B5E">
      <w:pPr>
        <w:pStyle w:val="BodyText"/>
        <w:spacing w:before="369"/>
        <w:rPr>
          <w:rFonts w:asciiTheme="minorHAnsi" w:hAnsiTheme="minorHAnsi" w:cstheme="minorHAnsi"/>
          <w:sz w:val="39"/>
        </w:rPr>
      </w:pPr>
    </w:p>
    <w:p w14:paraId="54F389FB" w14:textId="77777777" w:rsidR="00511B5E" w:rsidRDefault="00511B5E">
      <w:pPr>
        <w:pStyle w:val="BodyText"/>
        <w:spacing w:before="369"/>
        <w:rPr>
          <w:rFonts w:asciiTheme="minorHAnsi" w:hAnsiTheme="minorHAnsi" w:cstheme="minorHAnsi"/>
          <w:sz w:val="39"/>
        </w:rPr>
      </w:pPr>
    </w:p>
    <w:p w14:paraId="1E0142D8" w14:textId="77777777" w:rsidR="00511B5E" w:rsidRDefault="00511B5E">
      <w:pPr>
        <w:pStyle w:val="BodyText"/>
        <w:spacing w:before="369"/>
        <w:rPr>
          <w:rFonts w:asciiTheme="minorHAnsi" w:hAnsiTheme="minorHAnsi" w:cstheme="minorHAnsi"/>
          <w:sz w:val="39"/>
        </w:rPr>
      </w:pPr>
    </w:p>
    <w:p w14:paraId="316E1816" w14:textId="77777777" w:rsidR="00511B5E" w:rsidRDefault="00511B5E">
      <w:pPr>
        <w:pStyle w:val="BodyText"/>
        <w:spacing w:before="369"/>
        <w:rPr>
          <w:rFonts w:asciiTheme="minorHAnsi" w:hAnsiTheme="minorHAnsi" w:cstheme="minorHAnsi"/>
          <w:sz w:val="39"/>
        </w:rPr>
      </w:pPr>
    </w:p>
    <w:p w14:paraId="679EBFA2" w14:textId="77777777" w:rsidR="00511B5E" w:rsidRDefault="00D26772" w:rsidP="00D26772">
      <w:pPr>
        <w:pStyle w:val="BodyText"/>
        <w:tabs>
          <w:tab w:val="left" w:pos="8050"/>
        </w:tabs>
        <w:spacing w:before="369"/>
        <w:rPr>
          <w:rFonts w:asciiTheme="minorHAnsi" w:hAnsiTheme="minorHAnsi" w:cstheme="minorHAnsi"/>
          <w:sz w:val="39"/>
        </w:rPr>
      </w:pPr>
      <w:r>
        <w:rPr>
          <w:rFonts w:asciiTheme="minorHAnsi" w:hAnsiTheme="minorHAnsi" w:cstheme="minorHAnsi"/>
          <w:sz w:val="39"/>
        </w:rPr>
        <w:tab/>
      </w:r>
    </w:p>
    <w:p w14:paraId="502A9A2B" w14:textId="77777777" w:rsidR="00511B5E" w:rsidRDefault="00511B5E">
      <w:pPr>
        <w:pStyle w:val="BodyText"/>
        <w:spacing w:before="369"/>
        <w:rPr>
          <w:rFonts w:asciiTheme="minorHAnsi" w:hAnsiTheme="minorHAnsi" w:cstheme="minorHAnsi"/>
          <w:sz w:val="39"/>
        </w:rPr>
      </w:pPr>
    </w:p>
    <w:p w14:paraId="0D69482E" w14:textId="77777777" w:rsidR="00511B5E" w:rsidRDefault="00511B5E">
      <w:pPr>
        <w:pStyle w:val="BodyText"/>
        <w:spacing w:before="369"/>
        <w:rPr>
          <w:rFonts w:asciiTheme="minorHAnsi" w:hAnsiTheme="minorHAnsi" w:cstheme="minorHAnsi"/>
          <w:sz w:val="39"/>
        </w:rPr>
      </w:pPr>
    </w:p>
    <w:p w14:paraId="1B02B70C" w14:textId="77777777" w:rsidR="00511B5E" w:rsidRDefault="00511B5E">
      <w:pPr>
        <w:pStyle w:val="BodyText"/>
        <w:spacing w:before="369"/>
        <w:rPr>
          <w:rFonts w:asciiTheme="minorHAnsi" w:hAnsiTheme="minorHAnsi" w:cstheme="minorHAnsi"/>
          <w:sz w:val="39"/>
        </w:rPr>
      </w:pPr>
    </w:p>
    <w:p w14:paraId="523512E3" w14:textId="77777777" w:rsidR="0010208B" w:rsidRDefault="0010208B" w:rsidP="00E617C7">
      <w:pPr>
        <w:rPr>
          <w:rFonts w:asciiTheme="minorHAnsi" w:hAnsiTheme="minorHAnsi" w:cstheme="minorHAnsi"/>
          <w:b/>
          <w:bCs/>
          <w:spacing w:val="-2"/>
          <w:w w:val="110"/>
          <w:sz w:val="24"/>
          <w:szCs w:val="24"/>
        </w:rPr>
      </w:pPr>
    </w:p>
    <w:p w14:paraId="59226BE6" w14:textId="77777777" w:rsidR="00C54513" w:rsidRDefault="00C54513" w:rsidP="00E617C7">
      <w:pPr>
        <w:rPr>
          <w:rFonts w:asciiTheme="minorHAnsi" w:hAnsiTheme="minorHAnsi" w:cstheme="minorHAnsi"/>
          <w:b/>
          <w:bCs/>
          <w:spacing w:val="-2"/>
          <w:w w:val="110"/>
          <w:sz w:val="24"/>
          <w:szCs w:val="24"/>
        </w:rPr>
      </w:pPr>
    </w:p>
    <w:p w14:paraId="189243CE" w14:textId="77777777" w:rsidR="0010208B" w:rsidRDefault="0010208B" w:rsidP="00E617C7">
      <w:pPr>
        <w:rPr>
          <w:rFonts w:asciiTheme="minorHAnsi" w:hAnsiTheme="minorHAnsi" w:cstheme="minorHAnsi"/>
          <w:b/>
          <w:bCs/>
          <w:spacing w:val="-2"/>
          <w:w w:val="110"/>
          <w:sz w:val="24"/>
          <w:szCs w:val="24"/>
        </w:rPr>
      </w:pPr>
    </w:p>
    <w:p w14:paraId="3E3FE2DE" w14:textId="77777777" w:rsidR="009542A0" w:rsidRDefault="00D26112" w:rsidP="009542A0">
      <w:pPr>
        <w:ind w:left="170"/>
        <w:rPr>
          <w:rFonts w:asciiTheme="minorHAnsi" w:hAnsiTheme="minorHAnsi" w:cstheme="minorHAnsi"/>
          <w:spacing w:val="-2"/>
          <w:w w:val="110"/>
          <w:sz w:val="24"/>
          <w:szCs w:val="24"/>
        </w:rPr>
      </w:pPr>
      <w:r>
        <w:rPr>
          <w:noProof/>
        </w:rPr>
        <mc:AlternateContent>
          <mc:Choice Requires="wps">
            <w:drawing>
              <wp:anchor distT="0" distB="0" distL="114300" distR="114300" simplePos="0" relativeHeight="251773182" behindDoc="0" locked="0" layoutInCell="1" allowOverlap="1" wp14:anchorId="650D22B5" wp14:editId="43F95B9C">
                <wp:simplePos x="0" y="0"/>
                <wp:positionH relativeFrom="margin">
                  <wp:posOffset>0</wp:posOffset>
                </wp:positionH>
                <wp:positionV relativeFrom="paragraph">
                  <wp:posOffset>184150</wp:posOffset>
                </wp:positionV>
                <wp:extent cx="3384550" cy="476250"/>
                <wp:effectExtent l="76200" t="57150" r="82550" b="95250"/>
                <wp:wrapNone/>
                <wp:docPr id="722759005" name="Text Box 24"/>
                <wp:cNvGraphicFramePr/>
                <a:graphic xmlns:a="http://schemas.openxmlformats.org/drawingml/2006/main">
                  <a:graphicData uri="http://schemas.microsoft.com/office/word/2010/wordprocessingShape">
                    <wps:wsp>
                      <wps:cNvSpPr txBox="1"/>
                      <wps:spPr>
                        <a:xfrm>
                          <a:off x="0" y="0"/>
                          <a:ext cx="3384550" cy="4762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84D81B1" w14:textId="77777777" w:rsidR="00DB5FFA" w:rsidRPr="00743D4D" w:rsidRDefault="00DB5FFA" w:rsidP="00DB5FFA">
                            <w:pPr>
                              <w:rPr>
                                <w:rFonts w:asciiTheme="minorHAnsi" w:hAnsiTheme="minorHAnsi" w:cstheme="minorHAnsi"/>
                                <w:b/>
                                <w:bCs/>
                                <w:spacing w:val="-2"/>
                                <w:w w:val="110"/>
                                <w:sz w:val="24"/>
                                <w:szCs w:val="24"/>
                              </w:rPr>
                            </w:pPr>
                            <w:r w:rsidRPr="00743D4D">
                              <w:rPr>
                                <w:rFonts w:asciiTheme="minorHAnsi" w:hAnsiTheme="minorHAnsi" w:cstheme="minorHAnsi"/>
                                <w:b/>
                                <w:bCs/>
                                <w:spacing w:val="-2"/>
                                <w:w w:val="110"/>
                                <w:sz w:val="24"/>
                                <w:szCs w:val="24"/>
                              </w:rPr>
                              <w:t>GUIDANCE SPECIFIC TO FROZEN VACCINE (EXCLUDING ULTRA-COLD FROZEN VACCINE)</w:t>
                            </w:r>
                          </w:p>
                          <w:p w14:paraId="7075217D" w14:textId="77777777" w:rsidR="00DB5FFA" w:rsidRDefault="00DB5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9464117">
              <v:shape id="_x0000_s1035" style="position:absolute;left:0;text-align:left;margin-left:0;margin-top:14.5pt;width:266.5pt;height:37.5pt;z-index:2517731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4f81bd [3204]"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" w14:anchorId="650D22B5">
                <v:shadow on="t" color="black" opacity="24903f" offset="0,.55556mm" origin=",.5"/>
                <v:textbox>
                  <w:txbxContent>
                    <w:p w:rsidRPr="00743D4D" w:rsidR="00DB5FFA" w:rsidP="00DB5FFA" w:rsidRDefault="00DB5FFA" w14:paraId="1FCC25AE" w14:textId="77777777">
                      <w:pPr>
                        <w:rPr>
                          <w:rFonts w:asciiTheme="minorHAnsi" w:hAnsiTheme="minorHAnsi" w:cstheme="minorHAnsi"/>
                          <w:b/>
                          <w:bCs/>
                          <w:spacing w:val="-2"/>
                          <w:w w:val="110"/>
                          <w:sz w:val="24"/>
                          <w:szCs w:val="24"/>
                        </w:rPr>
                      </w:pPr>
                      <w:r w:rsidRPr="00743D4D">
                        <w:rPr>
                          <w:rFonts w:asciiTheme="minorHAnsi" w:hAnsiTheme="minorHAnsi" w:cstheme="minorHAnsi"/>
                          <w:b/>
                          <w:bCs/>
                          <w:spacing w:val="-2"/>
                          <w:w w:val="110"/>
                          <w:sz w:val="24"/>
                          <w:szCs w:val="24"/>
                        </w:rPr>
                        <w:t>GUIDANCE SPECIFIC TO FROZEN VACCINE (EXCLUDING ULTRA-COLD FROZEN VACCINE)</w:t>
                      </w:r>
                    </w:p>
                    <w:p w:rsidR="00DB5FFA" w:rsidRDefault="00DB5FFA" w14:paraId="049F31CB" w14:textId="77777777"/>
                  </w:txbxContent>
                </v:textbox>
                <w10:wrap anchorx="margin"/>
              </v:shape>
            </w:pict>
          </mc:Fallback>
        </mc:AlternateContent>
      </w:r>
    </w:p>
    <w:p w14:paraId="33EF3EDC" w14:textId="77777777" w:rsidR="00D26112" w:rsidRDefault="00D26112" w:rsidP="009542A0">
      <w:pPr>
        <w:ind w:left="170"/>
        <w:rPr>
          <w:rFonts w:asciiTheme="minorHAnsi" w:hAnsiTheme="minorHAnsi" w:cstheme="minorHAnsi"/>
          <w:spacing w:val="-2"/>
          <w:w w:val="110"/>
          <w:sz w:val="24"/>
          <w:szCs w:val="24"/>
        </w:rPr>
      </w:pPr>
    </w:p>
    <w:p w14:paraId="7C4B3A16" w14:textId="77777777" w:rsidR="009542A0" w:rsidRDefault="00832E0E" w:rsidP="009542A0">
      <w:pPr>
        <w:ind w:left="170"/>
        <w:rPr>
          <w:rFonts w:asciiTheme="minorHAnsi" w:hAnsiTheme="minorHAnsi" w:cstheme="minorHAnsi"/>
          <w:spacing w:val="-2"/>
          <w:w w:val="110"/>
          <w:sz w:val="24"/>
          <w:szCs w:val="24"/>
        </w:rPr>
      </w:pPr>
      <w:r>
        <w:rPr>
          <w:rFonts w:asciiTheme="minorHAnsi" w:hAnsiTheme="minorHAnsi" w:cstheme="minorHAnsi"/>
          <w:noProof/>
          <w:spacing w:val="-2"/>
          <w:sz w:val="24"/>
          <w:szCs w:val="24"/>
        </w:rPr>
        <mc:AlternateContent>
          <mc:Choice Requires="wps">
            <w:drawing>
              <wp:anchor distT="0" distB="0" distL="114300" distR="114300" simplePos="0" relativeHeight="251583997" behindDoc="1" locked="0" layoutInCell="1" allowOverlap="1" wp14:anchorId="503C520D" wp14:editId="3524A985">
                <wp:simplePos x="0" y="0"/>
                <wp:positionH relativeFrom="column">
                  <wp:posOffset>-265323</wp:posOffset>
                </wp:positionH>
                <wp:positionV relativeFrom="paragraph">
                  <wp:posOffset>105860</wp:posOffset>
                </wp:positionV>
                <wp:extent cx="6570195" cy="2135530"/>
                <wp:effectExtent l="0" t="0" r="21590" b="17145"/>
                <wp:wrapNone/>
                <wp:docPr id="342725458" name="Text Box 23"/>
                <wp:cNvGraphicFramePr/>
                <a:graphic xmlns:a="http://schemas.openxmlformats.org/drawingml/2006/main">
                  <a:graphicData uri="http://schemas.microsoft.com/office/word/2010/wordprocessingShape">
                    <wps:wsp>
                      <wps:cNvSpPr txBox="1"/>
                      <wps:spPr>
                        <a:xfrm>
                          <a:off x="0" y="0"/>
                          <a:ext cx="6570195" cy="21355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E628090" w14:textId="77777777" w:rsidR="004E7517" w:rsidRDefault="004E7517"/>
                          <w:p w14:paraId="73EAD25A" w14:textId="77777777" w:rsidR="00280893" w:rsidRDefault="00280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801471A">
              <v:shape id="Text Box 23" style="position:absolute;left:0;text-align:left;margin-left:-20.9pt;margin-top:8.35pt;width:517.35pt;height:168.15pt;z-index:-251732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" w14:anchorId="503C520D">
                <v:textbox>
                  <w:txbxContent>
                    <w:p w:rsidR="004E7517" w:rsidRDefault="004E7517" w14:paraId="53128261" w14:textId="77777777"/>
                    <w:p w:rsidR="00280893" w:rsidRDefault="00280893" w14:paraId="62486C05" w14:textId="77777777"/>
                  </w:txbxContent>
                </v:textbox>
              </v:shape>
            </w:pict>
          </mc:Fallback>
        </mc:AlternateContent>
      </w:r>
    </w:p>
    <w:p w14:paraId="41589F6D" w14:textId="56BBED0B" w:rsidR="00F6218D" w:rsidRDefault="009542A0" w:rsidP="64FD49D6">
      <w:pPr>
        <w:rPr>
          <w:rFonts w:asciiTheme="minorHAnsi" w:hAnsiTheme="minorHAnsi" w:cstheme="minorBidi"/>
          <w:spacing w:val="1"/>
          <w:w w:val="110"/>
        </w:rPr>
      </w:pPr>
      <w:r w:rsidRPr="64FD49D6">
        <w:rPr>
          <w:rFonts w:asciiTheme="minorHAnsi" w:hAnsiTheme="minorHAnsi" w:cstheme="minorBidi"/>
          <w:spacing w:val="1"/>
          <w:w w:val="110"/>
        </w:rPr>
        <w:t xml:space="preserve"> </w:t>
      </w:r>
      <w:r w:rsidR="00F6218D">
        <w:rPr>
          <w:rFonts w:asciiTheme="minorHAnsi" w:hAnsiTheme="minorHAnsi" w:cstheme="minorHAnsi"/>
          <w:spacing w:val="1"/>
          <w:w w:val="110"/>
        </w:rPr>
        <w:tab/>
      </w:r>
    </w:p>
    <w:p w14:paraId="7FE8F9ED" w14:textId="02819B50" w:rsidR="009542A0" w:rsidRPr="00743D4D" w:rsidRDefault="0028544B" w:rsidP="00AF7CFC">
      <w:pPr>
        <w:rPr>
          <w:rFonts w:asciiTheme="minorHAnsi" w:hAnsiTheme="minorHAnsi" w:cstheme="minorHAnsi"/>
          <w:spacing w:val="-2"/>
          <w:w w:val="110"/>
        </w:rPr>
      </w:pPr>
      <w:r w:rsidRPr="00C54513">
        <w:rPr>
          <w:noProof/>
        </w:rPr>
        <mc:AlternateContent>
          <mc:Choice Requires="wpg">
            <w:drawing>
              <wp:anchor distT="0" distB="0" distL="0" distR="0" simplePos="0" relativeHeight="251768062" behindDoc="0" locked="0" layoutInCell="1" allowOverlap="1" wp14:anchorId="5A882343" wp14:editId="40057979">
                <wp:simplePos x="0" y="0"/>
                <wp:positionH relativeFrom="margin">
                  <wp:posOffset>5581650</wp:posOffset>
                </wp:positionH>
                <wp:positionV relativeFrom="paragraph">
                  <wp:posOffset>67332</wp:posOffset>
                </wp:positionV>
                <wp:extent cx="636905" cy="1007088"/>
                <wp:effectExtent l="0" t="0" r="0" b="3175"/>
                <wp:wrapNone/>
                <wp:docPr id="1127819287" name="Group 1127819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905" cy="1007088"/>
                          <a:chOff x="0" y="0"/>
                          <a:chExt cx="487680" cy="759460"/>
                        </a:xfrm>
                      </wpg:grpSpPr>
                      <wps:wsp>
                        <wps:cNvPr id="1213895017" name="Graphic 23"/>
                        <wps:cNvSpPr/>
                        <wps:spPr>
                          <a:xfrm>
                            <a:off x="223078" y="355432"/>
                            <a:ext cx="214629" cy="354330"/>
                          </a:xfrm>
                          <a:custGeom>
                            <a:avLst/>
                            <a:gdLst/>
                            <a:ahLst/>
                            <a:cxnLst/>
                            <a:rect l="l" t="t" r="r" b="b"/>
                            <a:pathLst>
                              <a:path w="214629" h="354330">
                                <a:moveTo>
                                  <a:pt x="107232" y="354130"/>
                                </a:moveTo>
                                <a:lnTo>
                                  <a:pt x="65535" y="345696"/>
                                </a:lnTo>
                                <a:lnTo>
                                  <a:pt x="31445" y="322708"/>
                                </a:lnTo>
                                <a:lnTo>
                                  <a:pt x="8440" y="288643"/>
                                </a:lnTo>
                                <a:lnTo>
                                  <a:pt x="0" y="246975"/>
                                </a:lnTo>
                                <a:lnTo>
                                  <a:pt x="4297" y="217145"/>
                                </a:lnTo>
                                <a:lnTo>
                                  <a:pt x="16516" y="190040"/>
                                </a:lnTo>
                                <a:lnTo>
                                  <a:pt x="35644" y="167263"/>
                                </a:lnTo>
                                <a:lnTo>
                                  <a:pt x="60670" y="150420"/>
                                </a:lnTo>
                                <a:lnTo>
                                  <a:pt x="79891" y="141142"/>
                                </a:lnTo>
                                <a:lnTo>
                                  <a:pt x="79891" y="0"/>
                                </a:lnTo>
                                <a:lnTo>
                                  <a:pt x="141351" y="0"/>
                                </a:lnTo>
                                <a:lnTo>
                                  <a:pt x="141351" y="143392"/>
                                </a:lnTo>
                                <a:lnTo>
                                  <a:pt x="158928" y="153076"/>
                                </a:lnTo>
                                <a:lnTo>
                                  <a:pt x="182058" y="170226"/>
                                </a:lnTo>
                                <a:lnTo>
                                  <a:pt x="199543" y="192471"/>
                                </a:lnTo>
                                <a:lnTo>
                                  <a:pt x="210605" y="218493"/>
                                </a:lnTo>
                                <a:lnTo>
                                  <a:pt x="214465" y="246975"/>
                                </a:lnTo>
                                <a:lnTo>
                                  <a:pt x="206026" y="288643"/>
                                </a:lnTo>
                                <a:lnTo>
                                  <a:pt x="183024" y="322708"/>
                                </a:lnTo>
                                <a:lnTo>
                                  <a:pt x="148935" y="345696"/>
                                </a:lnTo>
                                <a:lnTo>
                                  <a:pt x="107232" y="354130"/>
                                </a:lnTo>
                                <a:close/>
                              </a:path>
                            </a:pathLst>
                          </a:custGeom>
                          <a:solidFill>
                            <a:srgbClr val="3BA6E3"/>
                          </a:solidFill>
                        </wps:spPr>
                        <wps:bodyPr wrap="square" lIns="0" tIns="0" rIns="0" bIns="0" rtlCol="0">
                          <a:prstTxWarp prst="textNoShape">
                            <a:avLst/>
                          </a:prstTxWarp>
                          <a:noAutofit/>
                        </wps:bodyPr>
                      </wps:wsp>
                      <wps:wsp>
                        <wps:cNvPr id="1209386775" name="Graphic 24"/>
                        <wps:cNvSpPr/>
                        <wps:spPr>
                          <a:xfrm>
                            <a:off x="173389" y="0"/>
                            <a:ext cx="314325" cy="759460"/>
                          </a:xfrm>
                          <a:custGeom>
                            <a:avLst/>
                            <a:gdLst/>
                            <a:ahLst/>
                            <a:cxnLst/>
                            <a:rect l="l" t="t" r="r" b="b"/>
                            <a:pathLst>
                              <a:path w="314325" h="759460">
                                <a:moveTo>
                                  <a:pt x="156922" y="759216"/>
                                </a:moveTo>
                                <a:lnTo>
                                  <a:pt x="107375" y="751208"/>
                                </a:lnTo>
                                <a:lnTo>
                                  <a:pt x="64304" y="728921"/>
                                </a:lnTo>
                                <a:lnTo>
                                  <a:pt x="30316" y="694957"/>
                                </a:lnTo>
                                <a:lnTo>
                                  <a:pt x="8013" y="651918"/>
                                </a:lnTo>
                                <a:lnTo>
                                  <a:pt x="0" y="602407"/>
                                </a:lnTo>
                                <a:lnTo>
                                  <a:pt x="5613" y="561122"/>
                                </a:lnTo>
                                <a:lnTo>
                                  <a:pt x="21626" y="523270"/>
                                </a:lnTo>
                                <a:lnTo>
                                  <a:pt x="46796" y="490828"/>
                                </a:lnTo>
                                <a:lnTo>
                                  <a:pt x="79880" y="465776"/>
                                </a:lnTo>
                                <a:lnTo>
                                  <a:pt x="79880" y="80355"/>
                                </a:lnTo>
                                <a:lnTo>
                                  <a:pt x="86211" y="49106"/>
                                </a:lnTo>
                                <a:lnTo>
                                  <a:pt x="103464" y="23561"/>
                                </a:lnTo>
                                <a:lnTo>
                                  <a:pt x="129031" y="6324"/>
                                </a:lnTo>
                                <a:lnTo>
                                  <a:pt x="160305" y="0"/>
                                </a:lnTo>
                                <a:lnTo>
                                  <a:pt x="191578" y="6324"/>
                                </a:lnTo>
                                <a:lnTo>
                                  <a:pt x="217145" y="23561"/>
                                </a:lnTo>
                                <a:lnTo>
                                  <a:pt x="222408" y="31353"/>
                                </a:lnTo>
                                <a:lnTo>
                                  <a:pt x="160305" y="31353"/>
                                </a:lnTo>
                                <a:lnTo>
                                  <a:pt x="141234" y="35211"/>
                                </a:lnTo>
                                <a:lnTo>
                                  <a:pt x="125644" y="45724"/>
                                </a:lnTo>
                                <a:lnTo>
                                  <a:pt x="115126" y="61303"/>
                                </a:lnTo>
                                <a:lnTo>
                                  <a:pt x="111266" y="80355"/>
                                </a:lnTo>
                                <a:lnTo>
                                  <a:pt x="111266" y="481271"/>
                                </a:lnTo>
                                <a:lnTo>
                                  <a:pt x="107819" y="486763"/>
                                </a:lnTo>
                                <a:lnTo>
                                  <a:pt x="73104" y="509096"/>
                                </a:lnTo>
                                <a:lnTo>
                                  <a:pt x="36416" y="567492"/>
                                </a:lnTo>
                                <a:lnTo>
                                  <a:pt x="31386" y="602407"/>
                                </a:lnTo>
                                <a:lnTo>
                                  <a:pt x="41267" y="651189"/>
                                </a:lnTo>
                                <a:lnTo>
                                  <a:pt x="68197" y="691068"/>
                                </a:lnTo>
                                <a:lnTo>
                                  <a:pt x="108105" y="717978"/>
                                </a:lnTo>
                                <a:lnTo>
                                  <a:pt x="156922" y="727852"/>
                                </a:lnTo>
                                <a:lnTo>
                                  <a:pt x="250609" y="727852"/>
                                </a:lnTo>
                                <a:lnTo>
                                  <a:pt x="249539" y="728921"/>
                                </a:lnTo>
                                <a:lnTo>
                                  <a:pt x="206469" y="751208"/>
                                </a:lnTo>
                                <a:lnTo>
                                  <a:pt x="156922" y="759216"/>
                                </a:lnTo>
                                <a:close/>
                              </a:path>
                              <a:path w="314325" h="759460">
                                <a:moveTo>
                                  <a:pt x="250609" y="727852"/>
                                </a:moveTo>
                                <a:lnTo>
                                  <a:pt x="156922" y="727852"/>
                                </a:lnTo>
                                <a:lnTo>
                                  <a:pt x="205744" y="717978"/>
                                </a:lnTo>
                                <a:lnTo>
                                  <a:pt x="245656" y="691068"/>
                                </a:lnTo>
                                <a:lnTo>
                                  <a:pt x="272587" y="651189"/>
                                </a:lnTo>
                                <a:lnTo>
                                  <a:pt x="282468" y="602407"/>
                                </a:lnTo>
                                <a:lnTo>
                                  <a:pt x="277949" y="569068"/>
                                </a:lnTo>
                                <a:lnTo>
                                  <a:pt x="265000" y="538606"/>
                                </a:lnTo>
                                <a:lnTo>
                                  <a:pt x="244532" y="512566"/>
                                </a:lnTo>
                                <a:lnTo>
                                  <a:pt x="217454" y="492490"/>
                                </a:lnTo>
                                <a:lnTo>
                                  <a:pt x="212448" y="489728"/>
                                </a:lnTo>
                                <a:lnTo>
                                  <a:pt x="209343" y="484481"/>
                                </a:lnTo>
                                <a:lnTo>
                                  <a:pt x="209343" y="80355"/>
                                </a:lnTo>
                                <a:lnTo>
                                  <a:pt x="205483" y="61303"/>
                                </a:lnTo>
                                <a:lnTo>
                                  <a:pt x="194965" y="45724"/>
                                </a:lnTo>
                                <a:lnTo>
                                  <a:pt x="179376" y="35211"/>
                                </a:lnTo>
                                <a:lnTo>
                                  <a:pt x="160305" y="31353"/>
                                </a:lnTo>
                                <a:lnTo>
                                  <a:pt x="222408" y="31353"/>
                                </a:lnTo>
                                <a:lnTo>
                                  <a:pt x="234399" y="49106"/>
                                </a:lnTo>
                                <a:lnTo>
                                  <a:pt x="240729" y="80355"/>
                                </a:lnTo>
                                <a:lnTo>
                                  <a:pt x="240729" y="105406"/>
                                </a:lnTo>
                                <a:lnTo>
                                  <a:pt x="279362" y="105406"/>
                                </a:lnTo>
                                <a:lnTo>
                                  <a:pt x="286384" y="112423"/>
                                </a:lnTo>
                                <a:lnTo>
                                  <a:pt x="286384" y="129742"/>
                                </a:lnTo>
                                <a:lnTo>
                                  <a:pt x="279362" y="136770"/>
                                </a:lnTo>
                                <a:lnTo>
                                  <a:pt x="240729" y="136770"/>
                                </a:lnTo>
                                <a:lnTo>
                                  <a:pt x="240729" y="164646"/>
                                </a:lnTo>
                                <a:lnTo>
                                  <a:pt x="279362" y="164646"/>
                                </a:lnTo>
                                <a:lnTo>
                                  <a:pt x="286384" y="171663"/>
                                </a:lnTo>
                                <a:lnTo>
                                  <a:pt x="286384" y="188982"/>
                                </a:lnTo>
                                <a:lnTo>
                                  <a:pt x="279362" y="196010"/>
                                </a:lnTo>
                                <a:lnTo>
                                  <a:pt x="240729" y="196010"/>
                                </a:lnTo>
                                <a:lnTo>
                                  <a:pt x="240729" y="223887"/>
                                </a:lnTo>
                                <a:lnTo>
                                  <a:pt x="279362" y="223887"/>
                                </a:lnTo>
                                <a:lnTo>
                                  <a:pt x="286384" y="230904"/>
                                </a:lnTo>
                                <a:lnTo>
                                  <a:pt x="286384" y="248223"/>
                                </a:lnTo>
                                <a:lnTo>
                                  <a:pt x="279362" y="255251"/>
                                </a:lnTo>
                                <a:lnTo>
                                  <a:pt x="240729" y="255251"/>
                                </a:lnTo>
                                <a:lnTo>
                                  <a:pt x="240729" y="283127"/>
                                </a:lnTo>
                                <a:lnTo>
                                  <a:pt x="279362" y="283127"/>
                                </a:lnTo>
                                <a:lnTo>
                                  <a:pt x="286384" y="290144"/>
                                </a:lnTo>
                                <a:lnTo>
                                  <a:pt x="286384" y="307463"/>
                                </a:lnTo>
                                <a:lnTo>
                                  <a:pt x="279362" y="314480"/>
                                </a:lnTo>
                                <a:lnTo>
                                  <a:pt x="240729" y="314480"/>
                                </a:lnTo>
                                <a:lnTo>
                                  <a:pt x="240729" y="342357"/>
                                </a:lnTo>
                                <a:lnTo>
                                  <a:pt x="279362" y="342357"/>
                                </a:lnTo>
                                <a:lnTo>
                                  <a:pt x="286384" y="349385"/>
                                </a:lnTo>
                                <a:lnTo>
                                  <a:pt x="286384" y="366704"/>
                                </a:lnTo>
                                <a:lnTo>
                                  <a:pt x="279362" y="373721"/>
                                </a:lnTo>
                                <a:lnTo>
                                  <a:pt x="240729" y="373721"/>
                                </a:lnTo>
                                <a:lnTo>
                                  <a:pt x="240729" y="401597"/>
                                </a:lnTo>
                                <a:lnTo>
                                  <a:pt x="279362" y="401597"/>
                                </a:lnTo>
                                <a:lnTo>
                                  <a:pt x="286384" y="408625"/>
                                </a:lnTo>
                                <a:lnTo>
                                  <a:pt x="286384" y="425934"/>
                                </a:lnTo>
                                <a:lnTo>
                                  <a:pt x="279362" y="432961"/>
                                </a:lnTo>
                                <a:lnTo>
                                  <a:pt x="240729" y="432961"/>
                                </a:lnTo>
                                <a:lnTo>
                                  <a:pt x="240729" y="469828"/>
                                </a:lnTo>
                                <a:lnTo>
                                  <a:pt x="271275" y="495038"/>
                                </a:lnTo>
                                <a:lnTo>
                                  <a:pt x="294283" y="526620"/>
                                </a:lnTo>
                                <a:lnTo>
                                  <a:pt x="308793" y="562950"/>
                                </a:lnTo>
                                <a:lnTo>
                                  <a:pt x="313844" y="602407"/>
                                </a:lnTo>
                                <a:lnTo>
                                  <a:pt x="305831" y="651918"/>
                                </a:lnTo>
                                <a:lnTo>
                                  <a:pt x="283527" y="694957"/>
                                </a:lnTo>
                                <a:lnTo>
                                  <a:pt x="250609" y="727852"/>
                                </a:lnTo>
                                <a:close/>
                              </a:path>
                            </a:pathLst>
                          </a:custGeom>
                          <a:solidFill>
                            <a:srgbClr val="0A1C3F"/>
                          </a:solidFill>
                        </wps:spPr>
                        <wps:bodyPr wrap="square" lIns="0" tIns="0" rIns="0" bIns="0" rtlCol="0">
                          <a:prstTxWarp prst="textNoShape">
                            <a:avLst/>
                          </a:prstTxWarp>
                          <a:noAutofit/>
                        </wps:bodyPr>
                      </wps:wsp>
                      <pic:pic xmlns:pic="http://schemas.openxmlformats.org/drawingml/2006/picture">
                        <pic:nvPicPr>
                          <pic:cNvPr id="553180135" name="Image 25"/>
                          <pic:cNvPicPr/>
                        </pic:nvPicPr>
                        <pic:blipFill>
                          <a:blip r:embed="rId25" cstate="print"/>
                          <a:stretch>
                            <a:fillRect/>
                          </a:stretch>
                        </pic:blipFill>
                        <pic:spPr>
                          <a:xfrm>
                            <a:off x="0" y="113628"/>
                            <a:ext cx="209279" cy="2091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ECAF0C" id="Group 1127819287" o:spid="_x0000_s1026" style="position:absolute;margin-left:439.5pt;margin-top:5.3pt;width:50.15pt;height:79.3pt;z-index:251768062;mso-wrap-distance-left:0;mso-wrap-distance-right:0;mso-position-horizontal-relative:margin;mso-width-relative:margin;mso-height-relative:margin" coordsize="487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">
                <v:shape id="Graphic 23" o:spid="_x0000_s1027" style="position:absolute;left:2230;top:3554;width:2147;height:3543;visibility:visible;mso-wrap-style:square;v-text-anchor:top" coordsize="214629,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" path="m107232,354130l65535,345696,31445,322708,8440,288643,,246975,4297,217145,16516,190040,35644,167263,60670,150420r19221,-9278l79891,r61460,l141351,143392r17577,9684l182058,170226r17485,22245l210605,218493r3860,28482l206026,288643r-23002,34065l148935,345696r-41703,8434xe" fillcolor="#3ba6e3" stroked="f">
                  <v:path arrowok="t"/>
                </v:shape>
                <v:shape id="Graphic 24" o:spid="_x0000_s1028" style="position:absolute;left:1733;width:3144;height:7594;visibility:visible;mso-wrap-style:square;v-text-anchor:top" coordsize="31432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" path="m156922,759216r-49547,-8008l64304,728921,30316,694957,8013,651918,,602407,5613,561122,21626,523270,46796,490828,79880,465776r,-385421l86211,49106,103464,23561,129031,6324,160305,r31273,6324l217145,23561r5263,7792l160305,31353r-19071,3858l125644,45724,115126,61303r-3860,19052l111266,481271r-3447,5492l73104,509096,36416,567492r-5030,34915l41267,651189r26930,39879l108105,717978r48817,9874l250609,727852r-1070,1069l206469,751208r-49547,8008xem250609,727852r-93687,l205744,717978r39912,-26910l272587,651189r9881,-48782l277949,569068,265000,538606,244532,512566,217454,492490r-5006,-2762l209343,484481r,-404126l205483,61303,194965,45724,179376,35211,160305,31353r62103,l234399,49106r6330,31249l240729,105406r38633,l286384,112423r,17319l279362,136770r-38633,l240729,164646r38633,l286384,171663r,17319l279362,196010r-38633,l240729,223887r38633,l286384,230904r,17319l279362,255251r-38633,l240729,283127r38633,l286384,290144r,17319l279362,314480r-38633,l240729,342357r38633,l286384,349385r,17319l279362,373721r-38633,l240729,401597r38633,l286384,408625r,17309l279362,432961r-38633,l240729,469828r30546,25210l294283,526620r14510,36330l313844,602407r-8013,49511l283527,694957r-32918,32895xe" fillcolor="#0a1c3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top:1136;width:2092;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">
                  <v:imagedata r:id="rId26" o:title=""/>
                </v:shape>
                <w10:wrap anchorx="margin"/>
              </v:group>
            </w:pict>
          </mc:Fallback>
        </mc:AlternateContent>
      </w:r>
      <w:r w:rsidR="009542A0" w:rsidRPr="00743D4D">
        <w:rPr>
          <w:rFonts w:asciiTheme="minorHAnsi" w:hAnsiTheme="minorHAnsi" w:cstheme="minorHAnsi"/>
          <w:spacing w:val="-2"/>
          <w:w w:val="110"/>
        </w:rPr>
        <w:t>If</w:t>
      </w:r>
      <w:r w:rsidR="009542A0" w:rsidRPr="00743D4D">
        <w:rPr>
          <w:rFonts w:asciiTheme="minorHAnsi" w:hAnsiTheme="minorHAnsi" w:cstheme="minorHAnsi"/>
          <w:w w:val="110"/>
        </w:rPr>
        <w:t xml:space="preserve"> </w:t>
      </w:r>
      <w:r w:rsidR="00C53118">
        <w:rPr>
          <w:rFonts w:asciiTheme="minorHAnsi" w:hAnsiTheme="minorHAnsi" w:cstheme="minorHAnsi"/>
          <w:w w:val="110"/>
        </w:rPr>
        <w:t xml:space="preserve">a </w:t>
      </w:r>
      <w:r w:rsidR="009542A0" w:rsidRPr="00743D4D">
        <w:rPr>
          <w:rFonts w:asciiTheme="minorHAnsi" w:hAnsiTheme="minorHAnsi" w:cstheme="minorHAnsi"/>
          <w:spacing w:val="-2"/>
          <w:w w:val="110"/>
        </w:rPr>
        <w:t>vaccine</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is</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transported</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frozen:</w:t>
      </w:r>
    </w:p>
    <w:p w14:paraId="27C8F76E" w14:textId="13FF329C" w:rsidR="009542A0" w:rsidRPr="00743D4D" w:rsidRDefault="009542A0" w:rsidP="009542A0">
      <w:pPr>
        <w:pStyle w:val="ListParagraph"/>
        <w:numPr>
          <w:ilvl w:val="0"/>
          <w:numId w:val="7"/>
        </w:numPr>
        <w:tabs>
          <w:tab w:val="left" w:pos="362"/>
        </w:tabs>
        <w:spacing w:before="24"/>
        <w:rPr>
          <w:rFonts w:asciiTheme="minorHAnsi" w:hAnsiTheme="minorHAnsi" w:cstheme="minorHAnsi"/>
        </w:rPr>
      </w:pPr>
      <w:r w:rsidRPr="00743D4D">
        <w:rPr>
          <w:rFonts w:asciiTheme="minorHAnsi" w:hAnsiTheme="minorHAnsi" w:cstheme="minorHAnsi"/>
        </w:rPr>
        <w:t>A</w:t>
      </w:r>
      <w:r w:rsidRPr="00743D4D">
        <w:rPr>
          <w:rFonts w:asciiTheme="minorHAnsi" w:hAnsiTheme="minorHAnsi" w:cstheme="minorHAnsi"/>
          <w:spacing w:val="15"/>
        </w:rPr>
        <w:t xml:space="preserve"> </w:t>
      </w:r>
      <w:r w:rsidRPr="00743D4D">
        <w:rPr>
          <w:rFonts w:asciiTheme="minorHAnsi" w:hAnsiTheme="minorHAnsi" w:cstheme="minorHAnsi"/>
        </w:rPr>
        <w:t>portable</w:t>
      </w:r>
      <w:r w:rsidRPr="00743D4D">
        <w:rPr>
          <w:rFonts w:asciiTheme="minorHAnsi" w:hAnsiTheme="minorHAnsi" w:cstheme="minorHAnsi"/>
          <w:spacing w:val="15"/>
        </w:rPr>
        <w:t xml:space="preserve"> </w:t>
      </w:r>
      <w:r w:rsidRPr="00743D4D">
        <w:rPr>
          <w:rFonts w:asciiTheme="minorHAnsi" w:hAnsiTheme="minorHAnsi" w:cstheme="minorHAnsi"/>
        </w:rPr>
        <w:t>freezer</w:t>
      </w:r>
      <w:r w:rsidRPr="00743D4D">
        <w:rPr>
          <w:rFonts w:asciiTheme="minorHAnsi" w:hAnsiTheme="minorHAnsi" w:cstheme="minorHAnsi"/>
          <w:spacing w:val="15"/>
        </w:rPr>
        <w:t xml:space="preserve"> </w:t>
      </w:r>
      <w:r w:rsidRPr="00743D4D">
        <w:rPr>
          <w:rFonts w:asciiTheme="minorHAnsi" w:hAnsiTheme="minorHAnsi" w:cstheme="minorHAnsi"/>
        </w:rPr>
        <w:t>is</w:t>
      </w:r>
      <w:r w:rsidRPr="00743D4D">
        <w:rPr>
          <w:rFonts w:asciiTheme="minorHAnsi" w:hAnsiTheme="minorHAnsi" w:cstheme="minorHAnsi"/>
          <w:spacing w:val="15"/>
        </w:rPr>
        <w:t xml:space="preserve"> </w:t>
      </w:r>
      <w:r w:rsidR="00C53118">
        <w:rPr>
          <w:rFonts w:asciiTheme="minorHAnsi" w:hAnsiTheme="minorHAnsi" w:cstheme="minorHAnsi"/>
          <w:spacing w:val="15"/>
        </w:rPr>
        <w:t xml:space="preserve">the </w:t>
      </w:r>
      <w:r w:rsidRPr="00743D4D">
        <w:rPr>
          <w:rFonts w:asciiTheme="minorHAnsi" w:hAnsiTheme="minorHAnsi" w:cstheme="minorHAnsi"/>
        </w:rPr>
        <w:t>BEST</w:t>
      </w:r>
      <w:r w:rsidRPr="00743D4D">
        <w:rPr>
          <w:rFonts w:asciiTheme="minorHAnsi" w:hAnsiTheme="minorHAnsi" w:cstheme="minorHAnsi"/>
          <w:spacing w:val="16"/>
        </w:rPr>
        <w:t xml:space="preserve"> </w:t>
      </w:r>
      <w:r w:rsidRPr="00743D4D">
        <w:rPr>
          <w:rFonts w:asciiTheme="minorHAnsi" w:hAnsiTheme="minorHAnsi" w:cstheme="minorHAnsi"/>
        </w:rPr>
        <w:t>practice.</w:t>
      </w:r>
      <w:r w:rsidRPr="00743D4D">
        <w:rPr>
          <w:rFonts w:asciiTheme="minorHAnsi" w:hAnsiTheme="minorHAnsi" w:cstheme="minorHAnsi"/>
          <w:spacing w:val="15"/>
        </w:rPr>
        <w:t xml:space="preserve"> </w:t>
      </w:r>
      <w:r w:rsidRPr="00743D4D">
        <w:rPr>
          <w:rFonts w:asciiTheme="minorHAnsi" w:hAnsiTheme="minorHAnsi" w:cstheme="minorHAnsi"/>
        </w:rPr>
        <w:t>All</w:t>
      </w:r>
      <w:r w:rsidRPr="00743D4D">
        <w:rPr>
          <w:rFonts w:asciiTheme="minorHAnsi" w:hAnsiTheme="minorHAnsi" w:cstheme="minorHAnsi"/>
          <w:spacing w:val="15"/>
        </w:rPr>
        <w:t xml:space="preserve"> </w:t>
      </w:r>
      <w:r w:rsidRPr="00743D4D">
        <w:rPr>
          <w:rFonts w:asciiTheme="minorHAnsi" w:hAnsiTheme="minorHAnsi" w:cstheme="minorHAnsi"/>
        </w:rPr>
        <w:t>other</w:t>
      </w:r>
      <w:r w:rsidRPr="00743D4D">
        <w:rPr>
          <w:rFonts w:asciiTheme="minorHAnsi" w:hAnsiTheme="minorHAnsi" w:cstheme="minorHAnsi"/>
          <w:spacing w:val="15"/>
        </w:rPr>
        <w:t xml:space="preserve"> </w:t>
      </w:r>
      <w:r w:rsidRPr="00743D4D">
        <w:rPr>
          <w:rFonts w:asciiTheme="minorHAnsi" w:hAnsiTheme="minorHAnsi" w:cstheme="minorHAnsi"/>
        </w:rPr>
        <w:t>options</w:t>
      </w:r>
      <w:r w:rsidRPr="00743D4D">
        <w:rPr>
          <w:rFonts w:asciiTheme="minorHAnsi" w:hAnsiTheme="minorHAnsi" w:cstheme="minorHAnsi"/>
          <w:spacing w:val="15"/>
        </w:rPr>
        <w:t xml:space="preserve"> </w:t>
      </w:r>
      <w:r w:rsidRPr="00743D4D">
        <w:rPr>
          <w:rFonts w:asciiTheme="minorHAnsi" w:hAnsiTheme="minorHAnsi" w:cstheme="minorHAnsi"/>
        </w:rPr>
        <w:t>increase</w:t>
      </w:r>
      <w:r w:rsidRPr="00743D4D">
        <w:rPr>
          <w:rFonts w:asciiTheme="minorHAnsi" w:hAnsiTheme="minorHAnsi" w:cstheme="minorHAnsi"/>
          <w:spacing w:val="16"/>
        </w:rPr>
        <w:t xml:space="preserve"> </w:t>
      </w:r>
      <w:r w:rsidRPr="00743D4D">
        <w:rPr>
          <w:rFonts w:asciiTheme="minorHAnsi" w:hAnsiTheme="minorHAnsi" w:cstheme="minorHAnsi"/>
        </w:rPr>
        <w:t>the</w:t>
      </w:r>
      <w:r w:rsidRPr="00743D4D">
        <w:rPr>
          <w:rFonts w:asciiTheme="minorHAnsi" w:hAnsiTheme="minorHAnsi" w:cstheme="minorHAnsi"/>
          <w:spacing w:val="15"/>
        </w:rPr>
        <w:t xml:space="preserve"> </w:t>
      </w:r>
      <w:r w:rsidRPr="00743D4D">
        <w:rPr>
          <w:rFonts w:asciiTheme="minorHAnsi" w:hAnsiTheme="minorHAnsi" w:cstheme="minorHAnsi"/>
        </w:rPr>
        <w:t>likelihood</w:t>
      </w:r>
      <w:r w:rsidRPr="00743D4D">
        <w:rPr>
          <w:rFonts w:asciiTheme="minorHAnsi" w:hAnsiTheme="minorHAnsi" w:cstheme="minorHAnsi"/>
          <w:spacing w:val="15"/>
        </w:rPr>
        <w:t xml:space="preserve"> </w:t>
      </w:r>
      <w:r w:rsidRPr="00743D4D">
        <w:rPr>
          <w:rFonts w:asciiTheme="minorHAnsi" w:hAnsiTheme="minorHAnsi" w:cstheme="minorHAnsi"/>
        </w:rPr>
        <w:t>of</w:t>
      </w:r>
      <w:r w:rsidRPr="00743D4D">
        <w:rPr>
          <w:rFonts w:asciiTheme="minorHAnsi" w:hAnsiTheme="minorHAnsi" w:cstheme="minorHAnsi"/>
          <w:spacing w:val="15"/>
        </w:rPr>
        <w:t xml:space="preserve"> </w:t>
      </w:r>
      <w:r w:rsidRPr="00743D4D">
        <w:rPr>
          <w:rFonts w:asciiTheme="minorHAnsi" w:hAnsiTheme="minorHAnsi" w:cstheme="minorHAnsi"/>
        </w:rPr>
        <w:t>a</w:t>
      </w:r>
      <w:r w:rsidRPr="00743D4D">
        <w:rPr>
          <w:rFonts w:asciiTheme="minorHAnsi" w:hAnsiTheme="minorHAnsi" w:cstheme="minorHAnsi"/>
          <w:spacing w:val="15"/>
        </w:rPr>
        <w:t xml:space="preserve"> </w:t>
      </w:r>
      <w:r w:rsidRPr="00743D4D">
        <w:rPr>
          <w:rFonts w:asciiTheme="minorHAnsi" w:hAnsiTheme="minorHAnsi" w:cstheme="minorHAnsi"/>
        </w:rPr>
        <w:t>vaccine</w:t>
      </w:r>
      <w:r w:rsidRPr="00743D4D">
        <w:rPr>
          <w:rFonts w:asciiTheme="minorHAnsi" w:hAnsiTheme="minorHAnsi" w:cstheme="minorHAnsi"/>
          <w:spacing w:val="16"/>
        </w:rPr>
        <w:t xml:space="preserve"> </w:t>
      </w:r>
      <w:r w:rsidRPr="00743D4D">
        <w:rPr>
          <w:rFonts w:asciiTheme="minorHAnsi" w:hAnsiTheme="minorHAnsi" w:cstheme="minorHAnsi"/>
          <w:spacing w:val="-2"/>
        </w:rPr>
        <w:t>excursion.</w:t>
      </w:r>
    </w:p>
    <w:p w14:paraId="63C8F407" w14:textId="03EBCC54" w:rsidR="009542A0" w:rsidRPr="00743D4D" w:rsidRDefault="009542A0" w:rsidP="64BA7319">
      <w:pPr>
        <w:pStyle w:val="ListParagraph"/>
        <w:numPr>
          <w:ilvl w:val="0"/>
          <w:numId w:val="7"/>
        </w:numPr>
        <w:tabs>
          <w:tab w:val="left" w:pos="362"/>
        </w:tabs>
        <w:spacing w:before="24"/>
        <w:rPr>
          <w:rFonts w:asciiTheme="minorHAnsi" w:hAnsiTheme="minorHAnsi" w:cstheme="minorBidi"/>
        </w:rPr>
      </w:pPr>
      <w:r w:rsidRPr="64BA7319">
        <w:rPr>
          <w:rFonts w:asciiTheme="minorHAnsi" w:hAnsiTheme="minorHAnsi" w:cstheme="minorBidi"/>
        </w:rPr>
        <w:t>Use</w:t>
      </w:r>
      <w:r w:rsidRPr="64BA7319">
        <w:rPr>
          <w:rFonts w:asciiTheme="minorHAnsi" w:hAnsiTheme="minorHAnsi" w:cstheme="minorBidi"/>
          <w:spacing w:val="18"/>
        </w:rPr>
        <w:t xml:space="preserve"> </w:t>
      </w:r>
      <w:r w:rsidRPr="64BA7319">
        <w:rPr>
          <w:rFonts w:asciiTheme="minorHAnsi" w:hAnsiTheme="minorHAnsi" w:cstheme="minorBidi"/>
        </w:rPr>
        <w:t>a</w:t>
      </w:r>
      <w:r w:rsidRPr="64BA7319">
        <w:rPr>
          <w:rFonts w:asciiTheme="minorHAnsi" w:hAnsiTheme="minorHAnsi" w:cstheme="minorBidi"/>
          <w:spacing w:val="18"/>
        </w:rPr>
        <w:t xml:space="preserve"> </w:t>
      </w:r>
      <w:r w:rsidRPr="64BA7319">
        <w:rPr>
          <w:rFonts w:asciiTheme="minorHAnsi" w:hAnsiTheme="minorHAnsi" w:cstheme="minorBidi"/>
        </w:rPr>
        <w:t>portable</w:t>
      </w:r>
      <w:r w:rsidRPr="64BA7319">
        <w:rPr>
          <w:rFonts w:asciiTheme="minorHAnsi" w:hAnsiTheme="minorHAnsi" w:cstheme="minorBidi"/>
          <w:spacing w:val="19"/>
        </w:rPr>
        <w:t xml:space="preserve"> </w:t>
      </w:r>
      <w:r w:rsidRPr="64BA7319">
        <w:rPr>
          <w:rFonts w:asciiTheme="minorHAnsi" w:hAnsiTheme="minorHAnsi" w:cstheme="minorBidi"/>
        </w:rPr>
        <w:t>vaccine</w:t>
      </w:r>
      <w:r w:rsidRPr="64BA7319">
        <w:rPr>
          <w:rFonts w:asciiTheme="minorHAnsi" w:hAnsiTheme="minorHAnsi" w:cstheme="minorBidi"/>
          <w:spacing w:val="18"/>
        </w:rPr>
        <w:t xml:space="preserve"> </w:t>
      </w:r>
      <w:r w:rsidRPr="64BA7319">
        <w:rPr>
          <w:rFonts w:asciiTheme="minorHAnsi" w:hAnsiTheme="minorHAnsi" w:cstheme="minorBidi"/>
        </w:rPr>
        <w:t>freezer</w:t>
      </w:r>
      <w:r w:rsidRPr="64BA7319">
        <w:rPr>
          <w:rFonts w:asciiTheme="minorHAnsi" w:hAnsiTheme="minorHAnsi" w:cstheme="minorBidi"/>
          <w:spacing w:val="19"/>
        </w:rPr>
        <w:t xml:space="preserve"> </w:t>
      </w:r>
      <w:r w:rsidRPr="64BA7319">
        <w:rPr>
          <w:rFonts w:asciiTheme="minorHAnsi" w:hAnsiTheme="minorHAnsi" w:cstheme="minorBidi"/>
        </w:rPr>
        <w:t>or</w:t>
      </w:r>
      <w:r w:rsidRPr="64BA7319">
        <w:rPr>
          <w:rFonts w:asciiTheme="minorHAnsi" w:hAnsiTheme="minorHAnsi" w:cstheme="minorBidi"/>
          <w:spacing w:val="18"/>
        </w:rPr>
        <w:t xml:space="preserve"> </w:t>
      </w:r>
      <w:r w:rsidRPr="64BA7319">
        <w:rPr>
          <w:rFonts w:asciiTheme="minorHAnsi" w:hAnsiTheme="minorHAnsi" w:cstheme="minorBidi"/>
        </w:rPr>
        <w:t>qualified</w:t>
      </w:r>
      <w:r w:rsidRPr="64BA7319">
        <w:rPr>
          <w:rFonts w:asciiTheme="minorHAnsi" w:hAnsiTheme="minorHAnsi" w:cstheme="minorBidi"/>
          <w:spacing w:val="19"/>
        </w:rPr>
        <w:t xml:space="preserve"> </w:t>
      </w:r>
      <w:r w:rsidRPr="64BA7319">
        <w:rPr>
          <w:rFonts w:asciiTheme="minorHAnsi" w:hAnsiTheme="minorHAnsi" w:cstheme="minorBidi"/>
        </w:rPr>
        <w:t>container</w:t>
      </w:r>
      <w:r w:rsidRPr="64BA7319">
        <w:rPr>
          <w:rFonts w:asciiTheme="minorHAnsi" w:hAnsiTheme="minorHAnsi" w:cstheme="minorBidi"/>
          <w:spacing w:val="18"/>
        </w:rPr>
        <w:t xml:space="preserve"> </w:t>
      </w:r>
      <w:r w:rsidRPr="64BA7319">
        <w:rPr>
          <w:rFonts w:asciiTheme="minorHAnsi" w:hAnsiTheme="minorHAnsi" w:cstheme="minorBidi"/>
        </w:rPr>
        <w:t>and</w:t>
      </w:r>
      <w:r w:rsidRPr="64BA7319">
        <w:rPr>
          <w:rFonts w:asciiTheme="minorHAnsi" w:hAnsiTheme="minorHAnsi" w:cstheme="minorBidi"/>
          <w:spacing w:val="19"/>
        </w:rPr>
        <w:t xml:space="preserve"> </w:t>
      </w:r>
      <w:r w:rsidRPr="64BA7319">
        <w:rPr>
          <w:rFonts w:asciiTheme="minorHAnsi" w:hAnsiTheme="minorHAnsi" w:cstheme="minorBidi"/>
        </w:rPr>
        <w:t>pack-out</w:t>
      </w:r>
      <w:r w:rsidRPr="64BA7319">
        <w:rPr>
          <w:rFonts w:asciiTheme="minorHAnsi" w:hAnsiTheme="minorHAnsi" w:cstheme="minorBidi"/>
          <w:spacing w:val="18"/>
        </w:rPr>
        <w:t xml:space="preserve"> </w:t>
      </w:r>
      <w:r w:rsidRPr="64BA7319">
        <w:rPr>
          <w:rFonts w:asciiTheme="minorHAnsi" w:hAnsiTheme="minorHAnsi" w:cstheme="minorBidi"/>
        </w:rPr>
        <w:t>that</w:t>
      </w:r>
      <w:r w:rsidRPr="64BA7319">
        <w:rPr>
          <w:rFonts w:asciiTheme="minorHAnsi" w:hAnsiTheme="minorHAnsi" w:cstheme="minorBidi"/>
          <w:spacing w:val="19"/>
        </w:rPr>
        <w:t xml:space="preserve"> </w:t>
      </w:r>
      <w:r w:rsidRPr="64BA7319">
        <w:rPr>
          <w:rFonts w:asciiTheme="minorHAnsi" w:hAnsiTheme="minorHAnsi" w:cstheme="minorBidi"/>
        </w:rPr>
        <w:t>maintains</w:t>
      </w:r>
      <w:r w:rsidRPr="64BA7319">
        <w:rPr>
          <w:rFonts w:asciiTheme="minorHAnsi" w:hAnsiTheme="minorHAnsi" w:cstheme="minorBidi"/>
          <w:spacing w:val="18"/>
        </w:rPr>
        <w:t xml:space="preserve"> </w:t>
      </w:r>
      <w:r w:rsidRPr="64BA7319">
        <w:rPr>
          <w:rFonts w:asciiTheme="minorHAnsi" w:hAnsiTheme="minorHAnsi" w:cstheme="minorBidi"/>
        </w:rPr>
        <w:t>temperatures</w:t>
      </w:r>
      <w:r w:rsidRPr="64BA7319">
        <w:rPr>
          <w:rFonts w:asciiTheme="minorHAnsi" w:hAnsiTheme="minorHAnsi" w:cstheme="minorBidi"/>
          <w:spacing w:val="19"/>
        </w:rPr>
        <w:t xml:space="preserve"> </w:t>
      </w:r>
      <w:r w:rsidRPr="64BA7319">
        <w:rPr>
          <w:rFonts w:asciiTheme="minorHAnsi" w:hAnsiTheme="minorHAnsi" w:cstheme="minorBidi"/>
        </w:rPr>
        <w:t>between</w:t>
      </w:r>
      <w:r w:rsidR="5D9DCACC" w:rsidRPr="64BA7319">
        <w:rPr>
          <w:rFonts w:asciiTheme="minorHAnsi" w:hAnsiTheme="minorHAnsi" w:cstheme="minorBidi"/>
        </w:rPr>
        <w:t xml:space="preserve"> </w:t>
      </w:r>
      <w:r w:rsidRPr="64BA7319">
        <w:rPr>
          <w:rFonts w:asciiTheme="minorHAnsi" w:hAnsiTheme="minorHAnsi" w:cstheme="minorBidi"/>
        </w:rPr>
        <w:t>-50.0°</w:t>
      </w:r>
      <w:r w:rsidRPr="64BA7319">
        <w:rPr>
          <w:rFonts w:asciiTheme="minorHAnsi" w:hAnsiTheme="minorHAnsi" w:cstheme="minorBidi"/>
          <w:spacing w:val="18"/>
        </w:rPr>
        <w:t xml:space="preserve"> </w:t>
      </w:r>
      <w:r w:rsidRPr="64BA7319">
        <w:rPr>
          <w:rFonts w:asciiTheme="minorHAnsi" w:hAnsiTheme="minorHAnsi" w:cstheme="minorBidi"/>
        </w:rPr>
        <w:t>C</w:t>
      </w:r>
      <w:r w:rsidRPr="64BA7319">
        <w:rPr>
          <w:rFonts w:asciiTheme="minorHAnsi" w:hAnsiTheme="minorHAnsi" w:cstheme="minorBidi"/>
          <w:spacing w:val="19"/>
        </w:rPr>
        <w:t xml:space="preserve"> </w:t>
      </w:r>
      <w:r w:rsidRPr="64BA7319">
        <w:rPr>
          <w:rFonts w:asciiTheme="minorHAnsi" w:hAnsiTheme="minorHAnsi" w:cstheme="minorBidi"/>
        </w:rPr>
        <w:t>to</w:t>
      </w:r>
      <w:r w:rsidRPr="64BA7319">
        <w:rPr>
          <w:rFonts w:asciiTheme="minorHAnsi" w:hAnsiTheme="minorHAnsi" w:cstheme="minorBidi"/>
          <w:spacing w:val="18"/>
        </w:rPr>
        <w:t xml:space="preserve"> </w:t>
      </w:r>
      <w:r w:rsidRPr="64BA7319">
        <w:rPr>
          <w:rFonts w:asciiTheme="minorHAnsi" w:hAnsiTheme="minorHAnsi" w:cstheme="minorBidi"/>
        </w:rPr>
        <w:t>-15.0°</w:t>
      </w:r>
      <w:r w:rsidRPr="64BA7319">
        <w:rPr>
          <w:rFonts w:asciiTheme="minorHAnsi" w:hAnsiTheme="minorHAnsi" w:cstheme="minorBidi"/>
          <w:spacing w:val="19"/>
        </w:rPr>
        <w:t xml:space="preserve"> </w:t>
      </w:r>
      <w:r w:rsidRPr="64BA7319">
        <w:rPr>
          <w:rFonts w:asciiTheme="minorHAnsi" w:hAnsiTheme="minorHAnsi" w:cstheme="minorBidi"/>
        </w:rPr>
        <w:t>C</w:t>
      </w:r>
      <w:r w:rsidRPr="64BA7319">
        <w:rPr>
          <w:rFonts w:asciiTheme="minorHAnsi" w:hAnsiTheme="minorHAnsi" w:cstheme="minorBidi"/>
          <w:spacing w:val="18"/>
        </w:rPr>
        <w:t xml:space="preserve"> </w:t>
      </w:r>
      <w:r w:rsidRPr="64BA7319">
        <w:rPr>
          <w:rFonts w:asciiTheme="minorHAnsi" w:hAnsiTheme="minorHAnsi" w:cstheme="minorBidi"/>
        </w:rPr>
        <w:t>(-58.0°</w:t>
      </w:r>
      <w:r w:rsidRPr="64BA7319">
        <w:rPr>
          <w:rFonts w:asciiTheme="minorHAnsi" w:hAnsiTheme="minorHAnsi" w:cstheme="minorBidi"/>
          <w:spacing w:val="19"/>
        </w:rPr>
        <w:t xml:space="preserve"> </w:t>
      </w:r>
      <w:r w:rsidRPr="64BA7319">
        <w:rPr>
          <w:rFonts w:asciiTheme="minorHAnsi" w:hAnsiTheme="minorHAnsi" w:cstheme="minorBidi"/>
        </w:rPr>
        <w:t>F</w:t>
      </w:r>
      <w:r w:rsidRPr="64BA7319">
        <w:rPr>
          <w:rFonts w:asciiTheme="minorHAnsi" w:hAnsiTheme="minorHAnsi" w:cstheme="minorBidi"/>
          <w:spacing w:val="18"/>
        </w:rPr>
        <w:t xml:space="preserve"> </w:t>
      </w:r>
      <w:r w:rsidRPr="64BA7319">
        <w:rPr>
          <w:rFonts w:asciiTheme="minorHAnsi" w:hAnsiTheme="minorHAnsi" w:cstheme="minorBidi"/>
        </w:rPr>
        <w:t>to</w:t>
      </w:r>
      <w:r w:rsidRPr="64BA7319">
        <w:rPr>
          <w:rFonts w:asciiTheme="minorHAnsi" w:hAnsiTheme="minorHAnsi" w:cstheme="minorBidi"/>
          <w:spacing w:val="19"/>
        </w:rPr>
        <w:t xml:space="preserve"> </w:t>
      </w:r>
      <w:r w:rsidRPr="64BA7319">
        <w:rPr>
          <w:rFonts w:asciiTheme="minorHAnsi" w:hAnsiTheme="minorHAnsi" w:cstheme="minorBidi"/>
        </w:rPr>
        <w:t>+5.0°</w:t>
      </w:r>
      <w:r w:rsidRPr="64BA7319">
        <w:rPr>
          <w:rFonts w:asciiTheme="minorHAnsi" w:hAnsiTheme="minorHAnsi" w:cstheme="minorBidi"/>
          <w:spacing w:val="18"/>
        </w:rPr>
        <w:t xml:space="preserve"> </w:t>
      </w:r>
      <w:r w:rsidRPr="64BA7319">
        <w:rPr>
          <w:rFonts w:asciiTheme="minorHAnsi" w:hAnsiTheme="minorHAnsi" w:cstheme="minorBidi"/>
          <w:spacing w:val="-5"/>
        </w:rPr>
        <w:t>F).</w:t>
      </w:r>
    </w:p>
    <w:p w14:paraId="2F468BCF" w14:textId="77777777" w:rsidR="00D340C2" w:rsidRPr="00C54513" w:rsidRDefault="009542A0" w:rsidP="00D340C2">
      <w:pPr>
        <w:pStyle w:val="ListParagraph"/>
        <w:numPr>
          <w:ilvl w:val="0"/>
          <w:numId w:val="7"/>
        </w:numPr>
        <w:tabs>
          <w:tab w:val="left" w:pos="362"/>
        </w:tabs>
        <w:spacing w:before="5"/>
        <w:rPr>
          <w:rFonts w:asciiTheme="minorHAnsi" w:hAnsiTheme="minorHAnsi" w:cstheme="minorHAnsi"/>
        </w:rPr>
      </w:pPr>
      <w:r w:rsidRPr="00743D4D">
        <w:rPr>
          <w:rFonts w:asciiTheme="minorHAnsi" w:hAnsiTheme="minorHAnsi" w:cstheme="minorHAnsi"/>
        </w:rPr>
        <w:t>Do</w:t>
      </w:r>
      <w:r w:rsidRPr="00743D4D">
        <w:rPr>
          <w:rFonts w:asciiTheme="minorHAnsi" w:hAnsiTheme="minorHAnsi" w:cstheme="minorHAnsi"/>
          <w:spacing w:val="9"/>
        </w:rPr>
        <w:t xml:space="preserve"> </w:t>
      </w:r>
      <w:r w:rsidRPr="00743D4D">
        <w:rPr>
          <w:rFonts w:asciiTheme="minorHAnsi" w:hAnsiTheme="minorHAnsi" w:cstheme="minorHAnsi"/>
        </w:rPr>
        <w:t>NOT</w:t>
      </w:r>
      <w:r w:rsidRPr="00743D4D">
        <w:rPr>
          <w:rFonts w:asciiTheme="minorHAnsi" w:hAnsiTheme="minorHAnsi" w:cstheme="minorHAnsi"/>
          <w:spacing w:val="3"/>
        </w:rPr>
        <w:t xml:space="preserve"> </w:t>
      </w:r>
      <w:r w:rsidRPr="00743D4D">
        <w:rPr>
          <w:rFonts w:asciiTheme="minorHAnsi" w:hAnsiTheme="minorHAnsi" w:cstheme="minorHAnsi"/>
        </w:rPr>
        <w:t>use</w:t>
      </w:r>
      <w:r w:rsidRPr="00743D4D">
        <w:rPr>
          <w:rFonts w:asciiTheme="minorHAnsi" w:hAnsiTheme="minorHAnsi" w:cstheme="minorHAnsi"/>
          <w:spacing w:val="11"/>
        </w:rPr>
        <w:t xml:space="preserve"> </w:t>
      </w:r>
      <w:r w:rsidRPr="00743D4D">
        <w:rPr>
          <w:rFonts w:asciiTheme="minorHAnsi" w:hAnsiTheme="minorHAnsi" w:cstheme="minorHAnsi"/>
        </w:rPr>
        <w:t>dry</w:t>
      </w:r>
      <w:r w:rsidRPr="00743D4D">
        <w:rPr>
          <w:rFonts w:asciiTheme="minorHAnsi" w:hAnsiTheme="minorHAnsi" w:cstheme="minorHAnsi"/>
          <w:spacing w:val="11"/>
        </w:rPr>
        <w:t xml:space="preserve"> </w:t>
      </w:r>
      <w:r w:rsidRPr="00743D4D">
        <w:rPr>
          <w:rFonts w:asciiTheme="minorHAnsi" w:hAnsiTheme="minorHAnsi" w:cstheme="minorHAnsi"/>
        </w:rPr>
        <w:t>ice,</w:t>
      </w:r>
      <w:r w:rsidRPr="00743D4D">
        <w:rPr>
          <w:rFonts w:asciiTheme="minorHAnsi" w:hAnsiTheme="minorHAnsi" w:cstheme="minorHAnsi"/>
          <w:spacing w:val="11"/>
        </w:rPr>
        <w:t xml:space="preserve"> </w:t>
      </w:r>
      <w:r w:rsidRPr="00743D4D">
        <w:rPr>
          <w:rFonts w:asciiTheme="minorHAnsi" w:hAnsiTheme="minorHAnsi" w:cstheme="minorHAnsi"/>
        </w:rPr>
        <w:t>even</w:t>
      </w:r>
      <w:r w:rsidRPr="00743D4D">
        <w:rPr>
          <w:rFonts w:asciiTheme="minorHAnsi" w:hAnsiTheme="minorHAnsi" w:cstheme="minorHAnsi"/>
          <w:spacing w:val="11"/>
        </w:rPr>
        <w:t xml:space="preserve"> </w:t>
      </w:r>
      <w:r w:rsidRPr="00743D4D">
        <w:rPr>
          <w:rFonts w:asciiTheme="minorHAnsi" w:hAnsiTheme="minorHAnsi" w:cstheme="minorHAnsi"/>
        </w:rPr>
        <w:t>for</w:t>
      </w:r>
      <w:r w:rsidRPr="00743D4D">
        <w:rPr>
          <w:rFonts w:asciiTheme="minorHAnsi" w:hAnsiTheme="minorHAnsi" w:cstheme="minorHAnsi"/>
          <w:spacing w:val="10"/>
        </w:rPr>
        <w:t xml:space="preserve"> </w:t>
      </w:r>
      <w:r w:rsidRPr="00743D4D">
        <w:rPr>
          <w:rFonts w:asciiTheme="minorHAnsi" w:hAnsiTheme="minorHAnsi" w:cstheme="minorHAnsi"/>
        </w:rPr>
        <w:t>temporary</w:t>
      </w:r>
      <w:r w:rsidRPr="00743D4D">
        <w:rPr>
          <w:rFonts w:asciiTheme="minorHAnsi" w:hAnsiTheme="minorHAnsi" w:cstheme="minorHAnsi"/>
          <w:spacing w:val="11"/>
        </w:rPr>
        <w:t xml:space="preserve"> </w:t>
      </w:r>
      <w:r w:rsidRPr="00743D4D">
        <w:rPr>
          <w:rFonts w:asciiTheme="minorHAnsi" w:hAnsiTheme="minorHAnsi" w:cstheme="minorHAnsi"/>
        </w:rPr>
        <w:t>storage</w:t>
      </w:r>
      <w:r w:rsidRPr="00743D4D">
        <w:rPr>
          <w:rFonts w:asciiTheme="minorHAnsi" w:hAnsiTheme="minorHAnsi" w:cstheme="minorHAnsi"/>
          <w:spacing w:val="11"/>
        </w:rPr>
        <w:t xml:space="preserve"> </w:t>
      </w:r>
      <w:r w:rsidRPr="00743D4D">
        <w:rPr>
          <w:rFonts w:asciiTheme="minorHAnsi" w:hAnsiTheme="minorHAnsi" w:cstheme="minorHAnsi"/>
        </w:rPr>
        <w:t>or</w:t>
      </w:r>
      <w:r w:rsidRPr="00743D4D">
        <w:rPr>
          <w:rFonts w:asciiTheme="minorHAnsi" w:hAnsiTheme="minorHAnsi" w:cstheme="minorHAnsi"/>
          <w:spacing w:val="11"/>
        </w:rPr>
        <w:t xml:space="preserve"> </w:t>
      </w:r>
      <w:r w:rsidRPr="00743D4D">
        <w:rPr>
          <w:rFonts w:asciiTheme="minorHAnsi" w:hAnsiTheme="minorHAnsi" w:cstheme="minorHAnsi"/>
        </w:rPr>
        <w:t>emergency</w:t>
      </w:r>
      <w:r w:rsidRPr="00743D4D">
        <w:rPr>
          <w:rFonts w:asciiTheme="minorHAnsi" w:hAnsiTheme="minorHAnsi" w:cstheme="minorHAnsi"/>
          <w:spacing w:val="11"/>
        </w:rPr>
        <w:t xml:space="preserve"> </w:t>
      </w:r>
      <w:r w:rsidRPr="00743D4D">
        <w:rPr>
          <w:rFonts w:asciiTheme="minorHAnsi" w:hAnsiTheme="minorHAnsi" w:cstheme="minorHAnsi"/>
          <w:spacing w:val="-2"/>
        </w:rPr>
        <w:t>transport.</w:t>
      </w:r>
    </w:p>
    <w:p w14:paraId="406E40D1" w14:textId="77777777" w:rsidR="004460EA" w:rsidRPr="00C54513" w:rsidRDefault="004460EA" w:rsidP="004460EA">
      <w:pPr>
        <w:tabs>
          <w:tab w:val="left" w:pos="362"/>
        </w:tabs>
        <w:spacing w:before="5"/>
        <w:rPr>
          <w:rFonts w:asciiTheme="minorHAnsi" w:hAnsiTheme="minorHAnsi" w:cstheme="minorHAnsi"/>
        </w:rPr>
      </w:pPr>
    </w:p>
    <w:p w14:paraId="60B969BD" w14:textId="77777777" w:rsidR="009542A0" w:rsidRPr="0028544B" w:rsidRDefault="009542A0" w:rsidP="004460EA">
      <w:pPr>
        <w:tabs>
          <w:tab w:val="left" w:pos="362"/>
        </w:tabs>
        <w:spacing w:before="5"/>
        <w:rPr>
          <w:rFonts w:asciiTheme="minorHAnsi" w:hAnsiTheme="minorHAnsi" w:cstheme="minorHAnsi"/>
          <w:b/>
          <w:bCs/>
          <w:u w:val="single"/>
        </w:rPr>
      </w:pPr>
      <w:r w:rsidRPr="0028544B">
        <w:rPr>
          <w:rFonts w:asciiTheme="minorHAnsi" w:hAnsiTheme="minorHAnsi" w:cstheme="minorHAnsi"/>
          <w:b/>
          <w:bCs/>
          <w:u w:val="single"/>
        </w:rPr>
        <w:t>If</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transporting</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frozen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vaccines</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in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the</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event</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of</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an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emergency</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remember</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to</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use</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frozen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water</w:t>
      </w:r>
      <w:r w:rsidRPr="0028544B">
        <w:rPr>
          <w:rFonts w:asciiTheme="minorHAnsi" w:hAnsiTheme="minorHAnsi" w:cstheme="minorHAnsi"/>
          <w:b/>
          <w:bCs/>
          <w:spacing w:val="15"/>
          <w:u w:val="single"/>
        </w:rPr>
        <w:t xml:space="preserve"> </w:t>
      </w:r>
      <w:r w:rsidRPr="0028544B">
        <w:rPr>
          <w:rFonts w:asciiTheme="minorHAnsi" w:hAnsiTheme="minorHAnsi" w:cstheme="minorHAnsi"/>
          <w:b/>
          <w:bCs/>
          <w:spacing w:val="-2"/>
          <w:u w:val="single"/>
        </w:rPr>
        <w:t>bottles!</w:t>
      </w:r>
    </w:p>
    <w:p w14:paraId="441A735E" w14:textId="77777777" w:rsidR="000028B3" w:rsidRDefault="000028B3" w:rsidP="00913176">
      <w:pPr>
        <w:rPr>
          <w:rFonts w:asciiTheme="minorHAnsi" w:hAnsiTheme="minorHAnsi" w:cstheme="minorHAnsi"/>
          <w:color w:val="FFFFFF"/>
          <w:sz w:val="10"/>
        </w:rPr>
      </w:pPr>
    </w:p>
    <w:p w14:paraId="45C8B2B7" w14:textId="77777777" w:rsidR="00AC52DD" w:rsidRDefault="00AC52DD" w:rsidP="00913176">
      <w:pPr>
        <w:rPr>
          <w:rFonts w:asciiTheme="minorHAnsi" w:hAnsiTheme="minorHAnsi" w:cstheme="minorHAnsi"/>
          <w:b/>
          <w:bCs/>
          <w:w w:val="90"/>
          <w:sz w:val="24"/>
          <w:szCs w:val="24"/>
        </w:rPr>
      </w:pPr>
    </w:p>
    <w:p w14:paraId="3F7D00F4" w14:textId="77777777" w:rsidR="00D26112" w:rsidRDefault="00D26112" w:rsidP="00913176">
      <w:pPr>
        <w:rPr>
          <w:rFonts w:asciiTheme="minorHAnsi" w:hAnsiTheme="minorHAnsi" w:cstheme="minorHAnsi"/>
          <w:b/>
          <w:bCs/>
          <w:w w:val="90"/>
          <w:sz w:val="24"/>
          <w:szCs w:val="24"/>
        </w:rPr>
      </w:pPr>
    </w:p>
    <w:p w14:paraId="399A6EC0" w14:textId="77777777" w:rsidR="00514E35" w:rsidRDefault="00514E35" w:rsidP="00913176">
      <w:pPr>
        <w:rPr>
          <w:rFonts w:asciiTheme="minorHAnsi" w:hAnsiTheme="minorHAnsi" w:cstheme="minorHAnsi"/>
          <w:b/>
          <w:bCs/>
          <w:w w:val="90"/>
          <w:sz w:val="24"/>
          <w:szCs w:val="24"/>
        </w:rPr>
      </w:pPr>
    </w:p>
    <w:p w14:paraId="4FDA5478" w14:textId="77777777" w:rsidR="00900DC7" w:rsidRDefault="00900DC7" w:rsidP="008E4C02">
      <w:pPr>
        <w:rPr>
          <w:rFonts w:asciiTheme="minorHAnsi" w:hAnsiTheme="minorHAnsi" w:cstheme="minorHAnsi"/>
          <w:b/>
          <w:bCs/>
          <w:sz w:val="28"/>
          <w:szCs w:val="28"/>
          <w:u w:val="single"/>
        </w:rPr>
      </w:pPr>
    </w:p>
    <w:p w14:paraId="74979AFB" w14:textId="38E8A3A2" w:rsidR="008E4C02" w:rsidRDefault="008E4C02" w:rsidP="008E4C02">
      <w:pPr>
        <w:rPr>
          <w:rFonts w:asciiTheme="minorHAnsi" w:hAnsiTheme="minorHAnsi" w:cstheme="minorHAnsi"/>
        </w:rPr>
      </w:pPr>
      <w:r w:rsidRPr="00342EA8">
        <w:rPr>
          <w:rFonts w:asciiTheme="minorHAnsi" w:hAnsiTheme="minorHAnsi" w:cstheme="minorHAnsi"/>
          <w:b/>
          <w:bCs/>
          <w:sz w:val="28"/>
          <w:szCs w:val="28"/>
          <w:u w:val="single"/>
        </w:rPr>
        <w:lastRenderedPageBreak/>
        <w:t>Transporting Vaccines:</w:t>
      </w:r>
    </w:p>
    <w:p w14:paraId="77218A36" w14:textId="77777777" w:rsidR="008E4C02" w:rsidRDefault="008E4C02" w:rsidP="008E4C02">
      <w:pPr>
        <w:rPr>
          <w:rFonts w:asciiTheme="minorHAnsi" w:hAnsiTheme="minorHAnsi" w:cstheme="minorHAnsi"/>
        </w:rPr>
      </w:pPr>
    </w:p>
    <w:p w14:paraId="5CC043B5" w14:textId="77777777" w:rsidR="008E4C02" w:rsidRDefault="008E4C02" w:rsidP="008E4C02">
      <w:pPr>
        <w:rPr>
          <w:rFonts w:asciiTheme="minorHAnsi" w:hAnsiTheme="minorHAnsi" w:cstheme="minorHAnsi"/>
        </w:rPr>
      </w:pPr>
      <w:r w:rsidRPr="00342EA8">
        <w:rPr>
          <w:rFonts w:asciiTheme="minorHAnsi" w:hAnsiTheme="minorHAnsi" w:cstheme="minorHAnsi"/>
          <w:b/>
          <w:bCs/>
        </w:rPr>
        <w:t xml:space="preserve">Prior to </w:t>
      </w:r>
      <w:r>
        <w:rPr>
          <w:rFonts w:asciiTheme="minorHAnsi" w:hAnsiTheme="minorHAnsi" w:cstheme="minorHAnsi"/>
          <w:b/>
          <w:bCs/>
        </w:rPr>
        <w:t>M</w:t>
      </w:r>
      <w:r w:rsidRPr="00342EA8">
        <w:rPr>
          <w:rFonts w:asciiTheme="minorHAnsi" w:hAnsiTheme="minorHAnsi" w:cstheme="minorHAnsi"/>
          <w:b/>
          <w:bCs/>
        </w:rPr>
        <w:t xml:space="preserve">oving </w:t>
      </w:r>
      <w:r>
        <w:rPr>
          <w:rFonts w:asciiTheme="minorHAnsi" w:hAnsiTheme="minorHAnsi" w:cstheme="minorHAnsi"/>
          <w:b/>
          <w:bCs/>
        </w:rPr>
        <w:t>the</w:t>
      </w:r>
      <w:r w:rsidRPr="00342EA8">
        <w:rPr>
          <w:rFonts w:asciiTheme="minorHAnsi" w:hAnsiTheme="minorHAnsi" w:cstheme="minorHAnsi"/>
          <w:b/>
          <w:bCs/>
        </w:rPr>
        <w:t xml:space="preserve"> </w:t>
      </w:r>
      <w:r>
        <w:rPr>
          <w:rFonts w:asciiTheme="minorHAnsi" w:hAnsiTheme="minorHAnsi" w:cstheme="minorHAnsi"/>
          <w:b/>
          <w:bCs/>
        </w:rPr>
        <w:t>V</w:t>
      </w:r>
      <w:r w:rsidRPr="00342EA8">
        <w:rPr>
          <w:rFonts w:asciiTheme="minorHAnsi" w:hAnsiTheme="minorHAnsi" w:cstheme="minorHAnsi"/>
          <w:b/>
          <w:bCs/>
        </w:rPr>
        <w:t>accines</w:t>
      </w:r>
      <w:r>
        <w:rPr>
          <w:rFonts w:asciiTheme="minorHAnsi" w:hAnsiTheme="minorHAnsi" w:cstheme="minorHAnsi"/>
        </w:rPr>
        <w:t>:</w:t>
      </w:r>
    </w:p>
    <w:p w14:paraId="6179BFE3" w14:textId="4F05B35A" w:rsidR="008E4C02" w:rsidRDefault="008E4C02" w:rsidP="330708ED">
      <w:pPr>
        <w:pStyle w:val="ListParagraph"/>
        <w:numPr>
          <w:ilvl w:val="0"/>
          <w:numId w:val="42"/>
        </w:numPr>
        <w:contextualSpacing/>
      </w:pPr>
      <w:r w:rsidRPr="330708ED">
        <w:rPr>
          <w:rFonts w:asciiTheme="minorHAnsi" w:hAnsiTheme="minorHAnsi" w:cstheme="minorBidi"/>
        </w:rPr>
        <w:t>All state-supplied vaccines must have a digital data logger (DDL) attached to the vaccine transport cooler throughout transport</w:t>
      </w:r>
      <w:r w:rsidR="232BC244" w:rsidRPr="330708ED">
        <w:rPr>
          <w:rFonts w:asciiTheme="minorHAnsi" w:hAnsiTheme="minorHAnsi" w:cstheme="minorBidi"/>
        </w:rPr>
        <w:t xml:space="preserve"> to monitoring vaccine temperatures</w:t>
      </w:r>
      <w:r w:rsidRPr="330708ED">
        <w:rPr>
          <w:rFonts w:asciiTheme="minorHAnsi" w:hAnsiTheme="minorHAnsi" w:cstheme="minorBidi"/>
        </w:rPr>
        <w:t>.</w:t>
      </w:r>
    </w:p>
    <w:p w14:paraId="10E82275" w14:textId="736DAC1D" w:rsidR="3A1831D2" w:rsidRDefault="3A1831D2" w:rsidP="330708ED">
      <w:pPr>
        <w:pStyle w:val="ListParagraph"/>
        <w:numPr>
          <w:ilvl w:val="0"/>
          <w:numId w:val="42"/>
        </w:numPr>
        <w:contextualSpacing/>
      </w:pPr>
      <w:r w:rsidRPr="330708ED">
        <w:rPr>
          <w:rFonts w:ascii="Calibri" w:eastAsia="Calibri" w:hAnsi="Calibri" w:cs="Calibri"/>
          <w:color w:val="000000" w:themeColor="text1"/>
        </w:rPr>
        <w:t xml:space="preserve">If transferring </w:t>
      </w:r>
      <w:proofErr w:type="gramStart"/>
      <w:r w:rsidRPr="330708ED">
        <w:rPr>
          <w:rFonts w:ascii="Calibri" w:eastAsia="Calibri" w:hAnsi="Calibri" w:cs="Calibri"/>
          <w:b/>
          <w:bCs/>
          <w:color w:val="000000" w:themeColor="text1"/>
        </w:rPr>
        <w:t>all</w:t>
      </w:r>
      <w:r w:rsidRPr="330708ED">
        <w:rPr>
          <w:rFonts w:ascii="Calibri" w:eastAsia="Calibri" w:hAnsi="Calibri" w:cs="Calibri"/>
          <w:color w:val="000000" w:themeColor="text1"/>
        </w:rPr>
        <w:t xml:space="preserve"> of</w:t>
      </w:r>
      <w:proofErr w:type="gramEnd"/>
      <w:r w:rsidRPr="330708ED">
        <w:rPr>
          <w:rFonts w:ascii="Calibri" w:eastAsia="Calibri" w:hAnsi="Calibri" w:cs="Calibri"/>
          <w:color w:val="000000" w:themeColor="text1"/>
        </w:rPr>
        <w:t xml:space="preserve"> your vaccine due to a power outage or refrigerator malfunction, ensure that the </w:t>
      </w:r>
      <w:r w:rsidRPr="330708ED">
        <w:rPr>
          <w:rFonts w:ascii="Calibri" w:eastAsia="Calibri" w:hAnsi="Calibri" w:cs="Calibri"/>
          <w:b/>
          <w:bCs/>
          <w:color w:val="000000" w:themeColor="text1"/>
        </w:rPr>
        <w:t xml:space="preserve">primary data logger is always kept with the state-supplied vaccine. </w:t>
      </w:r>
      <w:r w:rsidRPr="330708ED">
        <w:rPr>
          <w:rFonts w:ascii="Calibri" w:eastAsia="Calibri" w:hAnsi="Calibri" w:cs="Calibri"/>
          <w:color w:val="000000" w:themeColor="text1"/>
        </w:rPr>
        <w:t xml:space="preserve">If only moving a smaller amount of state-supplied vaccine, a </w:t>
      </w:r>
      <w:r w:rsidRPr="330708ED">
        <w:rPr>
          <w:rFonts w:ascii="Calibri" w:eastAsia="Calibri" w:hAnsi="Calibri" w:cs="Calibri"/>
          <w:b/>
          <w:bCs/>
          <w:color w:val="000000" w:themeColor="text1"/>
        </w:rPr>
        <w:t>backup</w:t>
      </w:r>
      <w:r w:rsidRPr="330708ED">
        <w:rPr>
          <w:rFonts w:ascii="Calibri" w:eastAsia="Calibri" w:hAnsi="Calibri" w:cs="Calibri"/>
          <w:color w:val="000000" w:themeColor="text1"/>
        </w:rPr>
        <w:t xml:space="preserve"> DDL must be used for the transport.</w:t>
      </w:r>
    </w:p>
    <w:p w14:paraId="2755C688" w14:textId="640C59FB" w:rsidR="01E481E9" w:rsidRDefault="01E481E9" w:rsidP="330708ED">
      <w:pPr>
        <w:pStyle w:val="ListParagraph"/>
        <w:numPr>
          <w:ilvl w:val="0"/>
          <w:numId w:val="42"/>
        </w:numPr>
        <w:contextualSpacing/>
      </w:pPr>
      <w:r w:rsidRPr="330708ED">
        <w:rPr>
          <w:rFonts w:ascii="Calibri" w:eastAsia="Calibri" w:hAnsi="Calibri" w:cs="Calibri"/>
          <w:color w:val="000000" w:themeColor="text1"/>
        </w:rPr>
        <w:t>Use separate packing containers for refrigerator stored vaccines and freezer stored vaccines. Label outside of packing container ‘</w:t>
      </w:r>
      <w:r w:rsidRPr="330708ED">
        <w:rPr>
          <w:rFonts w:ascii="Calibri" w:eastAsia="Calibri" w:hAnsi="Calibri" w:cs="Calibri"/>
          <w:color w:val="000000" w:themeColor="text1"/>
          <w:u w:val="single"/>
        </w:rPr>
        <w:t>Must Store in Refrigerator</w:t>
      </w:r>
      <w:r w:rsidRPr="330708ED">
        <w:rPr>
          <w:rFonts w:ascii="Calibri" w:eastAsia="Calibri" w:hAnsi="Calibri" w:cs="Calibri"/>
          <w:color w:val="000000" w:themeColor="text1"/>
        </w:rPr>
        <w:t>’ or ‘</w:t>
      </w:r>
      <w:r w:rsidRPr="330708ED">
        <w:rPr>
          <w:rFonts w:ascii="Calibri" w:eastAsia="Calibri" w:hAnsi="Calibri" w:cs="Calibri"/>
          <w:color w:val="000000" w:themeColor="text1"/>
          <w:u w:val="single"/>
        </w:rPr>
        <w:t>Must Store in Freezer</w:t>
      </w:r>
      <w:r w:rsidRPr="330708ED">
        <w:rPr>
          <w:rFonts w:ascii="Calibri" w:eastAsia="Calibri" w:hAnsi="Calibri" w:cs="Calibri"/>
          <w:color w:val="000000" w:themeColor="text1"/>
        </w:rPr>
        <w:t>’.</w:t>
      </w:r>
    </w:p>
    <w:p w14:paraId="13C6EE89" w14:textId="03B68018" w:rsidR="01E481E9" w:rsidRDefault="01E481E9" w:rsidP="330708ED">
      <w:pPr>
        <w:pStyle w:val="ListParagraph"/>
        <w:numPr>
          <w:ilvl w:val="0"/>
          <w:numId w:val="42"/>
        </w:numPr>
        <w:contextualSpacing/>
      </w:pPr>
      <w:r w:rsidRPr="330708ED">
        <w:rPr>
          <w:rFonts w:ascii="Calibri" w:eastAsia="Calibri" w:hAnsi="Calibri" w:cs="Calibri"/>
          <w:color w:val="000000" w:themeColor="text1"/>
        </w:rPr>
        <w:t>Place the glycol bottle in each transport cooler near the vaccine to monitor the temperatures. Ensure that the cord of the glycol bottle is attached to the digital data logger, so that temperatures are recorded.</w:t>
      </w:r>
    </w:p>
    <w:p w14:paraId="0E42DB11" w14:textId="16ED5F54" w:rsidR="59E8973B" w:rsidRDefault="59E8973B" w:rsidP="330708ED">
      <w:pPr>
        <w:pStyle w:val="ListParagraph"/>
        <w:numPr>
          <w:ilvl w:val="0"/>
          <w:numId w:val="42"/>
        </w:numPr>
        <w:contextualSpacing/>
      </w:pPr>
      <w:r w:rsidRPr="330708ED">
        <w:rPr>
          <w:rFonts w:ascii="Calibri" w:eastAsia="Calibri" w:hAnsi="Calibri" w:cs="Calibri"/>
          <w:color w:val="000000" w:themeColor="text1"/>
        </w:rPr>
        <w:t>Record the time the vaccines were placed in the transport cooler and the time when the vaccines were removed from the transport cooler, so that temperatures during transport can be easily reviewed.</w:t>
      </w:r>
    </w:p>
    <w:p w14:paraId="675F203E" w14:textId="0E70A20C" w:rsidR="0A2BA1CB" w:rsidRDefault="0A2BA1CB" w:rsidP="330708ED">
      <w:pPr>
        <w:pStyle w:val="ListParagraph"/>
        <w:numPr>
          <w:ilvl w:val="0"/>
          <w:numId w:val="42"/>
        </w:numPr>
        <w:contextualSpacing/>
        <w:rPr>
          <w:rFonts w:asciiTheme="minorHAnsi" w:hAnsiTheme="minorHAnsi" w:cstheme="minorBidi"/>
        </w:rPr>
      </w:pPr>
      <w:r w:rsidRPr="330708ED">
        <w:rPr>
          <w:rFonts w:asciiTheme="minorHAnsi" w:hAnsiTheme="minorHAnsi" w:cstheme="minorBidi"/>
        </w:rPr>
        <w:t>Transport single-dose vaccine vials or pre-filled syringes whenever possible.  Multi-dose vials should be unpunctured at the time of transfer to a mobile/off-site clinic. DO NOT TRANSFER OPEN MULTI-DOSE VIALS AT ANY TIME.</w:t>
      </w:r>
    </w:p>
    <w:p w14:paraId="74D0315B" w14:textId="77777777" w:rsidR="008E4C02" w:rsidRPr="00D500F7" w:rsidRDefault="008E4C02" w:rsidP="008E4C02">
      <w:pPr>
        <w:pStyle w:val="ListParagraph"/>
        <w:numPr>
          <w:ilvl w:val="0"/>
          <w:numId w:val="42"/>
        </w:numPr>
        <w:contextualSpacing/>
        <w:rPr>
          <w:rFonts w:asciiTheme="minorHAnsi" w:hAnsiTheme="minorHAnsi" w:cstheme="minorHAnsi"/>
        </w:rPr>
      </w:pPr>
      <w:r w:rsidRPr="00D627B4">
        <w:rPr>
          <w:noProof/>
        </w:rPr>
        <w:drawing>
          <wp:anchor distT="0" distB="0" distL="0" distR="0" simplePos="0" relativeHeight="251780350" behindDoc="0" locked="0" layoutInCell="1" allowOverlap="1" wp14:anchorId="109FEFB7" wp14:editId="62BC029D">
            <wp:simplePos x="0" y="0"/>
            <wp:positionH relativeFrom="margin">
              <wp:posOffset>5023955</wp:posOffset>
            </wp:positionH>
            <wp:positionV relativeFrom="paragraph">
              <wp:posOffset>374374</wp:posOffset>
            </wp:positionV>
            <wp:extent cx="705245" cy="406869"/>
            <wp:effectExtent l="0" t="0" r="0" b="0"/>
            <wp:wrapNone/>
            <wp:docPr id="26" name="Picture 26" descr="Shape,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Shape, circle&#10;&#10;Description automatically generated"/>
                    <pic:cNvPicPr/>
                  </pic:nvPicPr>
                  <pic:blipFill>
                    <a:blip r:embed="rId27" cstate="print"/>
                    <a:stretch>
                      <a:fillRect/>
                    </a:stretch>
                  </pic:blipFill>
                  <pic:spPr>
                    <a:xfrm>
                      <a:off x="0" y="0"/>
                      <a:ext cx="705245" cy="40686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Vaccines transported using the CDC conditioned water bottle transport system should only be moved to one location and immediately stored in a pharmaceutical grade refrigerator/freezer upon arrival at the destination.</w:t>
      </w:r>
      <w:r w:rsidRPr="008E4C02">
        <w:rPr>
          <w:noProof/>
        </w:rPr>
        <w:t xml:space="preserve"> </w:t>
      </w:r>
    </w:p>
    <w:p w14:paraId="72025E0D" w14:textId="77777777" w:rsidR="008E4C02" w:rsidRDefault="008E4C02" w:rsidP="008E4C02">
      <w:pPr>
        <w:rPr>
          <w:rFonts w:asciiTheme="minorHAnsi" w:hAnsiTheme="minorHAnsi" w:cstheme="minorHAnsi"/>
          <w:b/>
          <w:bCs/>
        </w:rPr>
      </w:pPr>
    </w:p>
    <w:p w14:paraId="5FDF0B70" w14:textId="77777777" w:rsidR="008E4C02" w:rsidRPr="00C92E1C" w:rsidRDefault="008E4C02" w:rsidP="008E4C02">
      <w:pPr>
        <w:rPr>
          <w:rFonts w:asciiTheme="minorHAnsi" w:hAnsiTheme="minorHAnsi" w:cstheme="minorHAnsi"/>
          <w:b/>
          <w:bCs/>
        </w:rPr>
      </w:pPr>
      <w:r w:rsidRPr="00C92E1C">
        <w:rPr>
          <w:rFonts w:asciiTheme="minorHAnsi" w:hAnsiTheme="minorHAnsi" w:cstheme="minorHAnsi"/>
          <w:b/>
          <w:bCs/>
        </w:rPr>
        <w:t xml:space="preserve">Upon </w:t>
      </w:r>
      <w:r>
        <w:rPr>
          <w:rFonts w:asciiTheme="minorHAnsi" w:hAnsiTheme="minorHAnsi" w:cstheme="minorHAnsi"/>
          <w:b/>
          <w:bCs/>
        </w:rPr>
        <w:t>A</w:t>
      </w:r>
      <w:r w:rsidRPr="00C92E1C">
        <w:rPr>
          <w:rFonts w:asciiTheme="minorHAnsi" w:hAnsiTheme="minorHAnsi" w:cstheme="minorHAnsi"/>
          <w:b/>
          <w:bCs/>
        </w:rPr>
        <w:t xml:space="preserve">rrival at the </w:t>
      </w:r>
      <w:r>
        <w:rPr>
          <w:rFonts w:asciiTheme="minorHAnsi" w:hAnsiTheme="minorHAnsi" w:cstheme="minorHAnsi"/>
          <w:b/>
          <w:bCs/>
        </w:rPr>
        <w:t>D</w:t>
      </w:r>
      <w:r w:rsidRPr="00C92E1C">
        <w:rPr>
          <w:rFonts w:asciiTheme="minorHAnsi" w:hAnsiTheme="minorHAnsi" w:cstheme="minorHAnsi"/>
          <w:b/>
          <w:bCs/>
        </w:rPr>
        <w:t>estination:</w:t>
      </w:r>
    </w:p>
    <w:p w14:paraId="59470793" w14:textId="309A0038" w:rsidR="008E4C02" w:rsidRDefault="315EEFC4" w:rsidP="330708ED">
      <w:pPr>
        <w:pStyle w:val="ListParagraph"/>
        <w:numPr>
          <w:ilvl w:val="0"/>
          <w:numId w:val="42"/>
        </w:numPr>
        <w:contextualSpacing/>
        <w:rPr>
          <w:rFonts w:asciiTheme="minorHAnsi" w:hAnsiTheme="minorHAnsi" w:cstheme="minorBidi"/>
        </w:rPr>
      </w:pPr>
      <w:r w:rsidRPr="330708ED">
        <w:rPr>
          <w:rFonts w:asciiTheme="minorHAnsi" w:hAnsiTheme="minorHAnsi" w:cstheme="minorBidi"/>
        </w:rPr>
        <w:t xml:space="preserve">Do not administer the vaccine until viability is confirmed. If temperatures </w:t>
      </w:r>
      <w:r w:rsidR="5181DFE8" w:rsidRPr="330708ED">
        <w:rPr>
          <w:rFonts w:asciiTheme="minorHAnsi" w:hAnsiTheme="minorHAnsi" w:cstheme="minorBidi"/>
        </w:rPr>
        <w:t>excursion occurred during transport, immediately halt vaccine administration, and label the storage unit they are being stored in as “DO NOT USE”. Additionally, please submit a Temperature Excursion Issue in the MIIS to verify vaccine viability.</w:t>
      </w:r>
      <w:r w:rsidRPr="330708ED">
        <w:rPr>
          <w:rFonts w:asciiTheme="minorHAnsi" w:hAnsiTheme="minorHAnsi" w:cstheme="minorBidi"/>
        </w:rPr>
        <w:t xml:space="preserve"> </w:t>
      </w:r>
    </w:p>
    <w:p w14:paraId="610B9C6C" w14:textId="279155B4" w:rsidR="315EEFC4" w:rsidRPr="0028544B" w:rsidRDefault="315EEFC4" w:rsidP="0028544B">
      <w:pPr>
        <w:pStyle w:val="ListParagraph"/>
        <w:numPr>
          <w:ilvl w:val="0"/>
          <w:numId w:val="42"/>
        </w:numPr>
        <w:rPr>
          <w:rFonts w:asciiTheme="minorHAnsi" w:hAnsiTheme="minorHAnsi" w:cstheme="minorBidi"/>
        </w:rPr>
      </w:pPr>
      <w:r w:rsidRPr="0028544B">
        <w:rPr>
          <w:rFonts w:asciiTheme="minorHAnsi" w:eastAsiaTheme="minorEastAsia" w:hAnsiTheme="minorHAnsi" w:cstheme="minorBidi"/>
        </w:rPr>
        <w:t>Upload the transport temperature log into MIIS</w:t>
      </w:r>
      <w:r w:rsidR="0BA1F1E9" w:rsidRPr="330708ED">
        <w:rPr>
          <w:rFonts w:asciiTheme="minorHAnsi" w:eastAsiaTheme="minorEastAsia" w:hAnsiTheme="minorHAnsi" w:cstheme="minorBidi"/>
        </w:rPr>
        <w:t xml:space="preserve"> </w:t>
      </w:r>
      <w:r w:rsidR="0BA1F1E9" w:rsidRPr="330708ED">
        <w:rPr>
          <w:rFonts w:asciiTheme="minorHAnsi" w:hAnsiTheme="minorHAnsi" w:cstheme="minorBidi"/>
        </w:rPr>
        <w:t>(under reason code Transport/Temporary Storage)</w:t>
      </w:r>
      <w:r w:rsidRPr="0028544B">
        <w:rPr>
          <w:rFonts w:asciiTheme="minorHAnsi" w:eastAsiaTheme="minorEastAsia" w:hAnsiTheme="minorHAnsi" w:cstheme="minorBidi"/>
        </w:rPr>
        <w:t xml:space="preserve"> to document temperatures during transit</w:t>
      </w:r>
      <w:r w:rsidR="3F70A7B8" w:rsidRPr="330708ED">
        <w:rPr>
          <w:rFonts w:asciiTheme="minorHAnsi" w:eastAsiaTheme="minorEastAsia" w:hAnsiTheme="minorHAnsi" w:cstheme="minorBidi"/>
        </w:rPr>
        <w:t>.</w:t>
      </w:r>
      <w:r w:rsidR="2A909096" w:rsidRPr="330708ED">
        <w:rPr>
          <w:rFonts w:asciiTheme="minorHAnsi" w:eastAsiaTheme="minorEastAsia" w:hAnsiTheme="minorHAnsi" w:cstheme="minorBidi"/>
        </w:rPr>
        <w:t xml:space="preserve"> </w:t>
      </w:r>
      <w:r w:rsidR="2A909096" w:rsidRPr="330708ED">
        <w:rPr>
          <w:rFonts w:asciiTheme="minorHAnsi" w:hAnsiTheme="minorHAnsi" w:cstheme="minorBidi"/>
        </w:rPr>
        <w:t>Note the time the vaccines were placed in the cooler and the time the vaccines were removed from the cooler in the “notes section”</w:t>
      </w:r>
    </w:p>
    <w:p w14:paraId="3203F7A1" w14:textId="77777777" w:rsidR="008E4C02" w:rsidRDefault="008E4C02" w:rsidP="008E4C02">
      <w:pPr>
        <w:rPr>
          <w:rFonts w:asciiTheme="minorHAnsi" w:hAnsiTheme="minorHAnsi" w:cstheme="minorHAnsi"/>
        </w:rPr>
      </w:pPr>
    </w:p>
    <w:p w14:paraId="5D3FA6CA" w14:textId="77777777" w:rsidR="008E4C02" w:rsidRDefault="008E4C02" w:rsidP="008E4C02">
      <w:pPr>
        <w:rPr>
          <w:rFonts w:asciiTheme="minorHAnsi" w:hAnsiTheme="minorHAnsi" w:cstheme="minorHAnsi"/>
        </w:rPr>
      </w:pPr>
      <w:r w:rsidRPr="00D500F7">
        <w:rPr>
          <w:rFonts w:asciiTheme="minorHAnsi" w:hAnsiTheme="minorHAnsi" w:cstheme="minorHAnsi"/>
          <w:b/>
          <w:bCs/>
        </w:rPr>
        <w:t>Clinical Considerations</w:t>
      </w:r>
      <w:r>
        <w:rPr>
          <w:rFonts w:asciiTheme="minorHAnsi" w:hAnsiTheme="minorHAnsi" w:cstheme="minorHAnsi"/>
        </w:rPr>
        <w:t>:</w:t>
      </w:r>
    </w:p>
    <w:p w14:paraId="7208B109" w14:textId="1CF8EC4C" w:rsidR="008E4C02" w:rsidRDefault="008E4C02" w:rsidP="008E4C02">
      <w:pPr>
        <w:pStyle w:val="ListParagraph"/>
        <w:numPr>
          <w:ilvl w:val="0"/>
          <w:numId w:val="42"/>
        </w:numPr>
        <w:contextualSpacing/>
        <w:rPr>
          <w:rFonts w:asciiTheme="minorHAnsi" w:hAnsiTheme="minorHAnsi" w:cstheme="minorHAnsi"/>
        </w:rPr>
      </w:pPr>
      <w:r>
        <w:rPr>
          <w:rFonts w:asciiTheme="minorHAnsi" w:hAnsiTheme="minorHAnsi" w:cstheme="minorHAnsi"/>
        </w:rPr>
        <w:t xml:space="preserve">If conducting an off-site or mobile clinic, document the time and temperature when vaccines were administered to patients. In the event of a temperature excursion during the clinic, clinical staff would be able to identify which doses were given to patients after the excursion occurred. </w:t>
      </w:r>
    </w:p>
    <w:p w14:paraId="527C9EFA" w14:textId="77777777" w:rsidR="008E4C02" w:rsidRPr="00D500F7" w:rsidRDefault="008E4C02" w:rsidP="008E4C02">
      <w:pPr>
        <w:pStyle w:val="ListParagraph"/>
        <w:numPr>
          <w:ilvl w:val="0"/>
          <w:numId w:val="42"/>
        </w:numPr>
        <w:contextualSpacing/>
        <w:rPr>
          <w:rFonts w:asciiTheme="minorHAnsi" w:hAnsiTheme="minorHAnsi" w:cstheme="minorHAnsi"/>
        </w:rPr>
      </w:pPr>
      <w:r>
        <w:rPr>
          <w:rFonts w:asciiTheme="minorHAnsi" w:hAnsiTheme="minorHAnsi" w:cstheme="minorHAnsi"/>
        </w:rPr>
        <w:t>In cases where additional staff are on-site to assist with vaccination efforts, it must be noted that the individual responsible for transporting the vaccines is ultimately responsible for proper vaccine storage throughout the duration of the clinic.</w:t>
      </w:r>
    </w:p>
    <w:p w14:paraId="11EBCEA4" w14:textId="77777777" w:rsidR="008E4C02" w:rsidRPr="00743D4D" w:rsidRDefault="008E4C02" w:rsidP="008E4C02">
      <w:pPr>
        <w:rPr>
          <w:rFonts w:asciiTheme="minorHAnsi" w:hAnsiTheme="minorHAnsi" w:cstheme="minorHAnsi"/>
        </w:rPr>
        <w:sectPr w:rsidR="008E4C02" w:rsidRPr="00743D4D" w:rsidSect="00320F93">
          <w:headerReference w:type="default" r:id="rId28"/>
          <w:footerReference w:type="default" r:id="rId29"/>
          <w:pgSz w:w="12240" w:h="15840" w:code="1"/>
          <w:pgMar w:top="1440" w:right="1440" w:bottom="1440" w:left="1440" w:header="720" w:footer="720" w:gutter="0"/>
          <w:cols w:space="720"/>
          <w:docGrid w:linePitch="299"/>
        </w:sectPr>
      </w:pPr>
    </w:p>
    <w:p w14:paraId="1E6319AF" w14:textId="77777777" w:rsidR="00583B70" w:rsidRPr="00795DDC" w:rsidRDefault="00583B70" w:rsidP="00CD6D67">
      <w:pPr>
        <w:rPr>
          <w:rFonts w:asciiTheme="minorHAnsi" w:hAnsiTheme="minorHAnsi" w:cstheme="minorHAnsi"/>
          <w:b/>
          <w:bCs/>
          <w:sz w:val="28"/>
          <w:szCs w:val="28"/>
        </w:rPr>
      </w:pPr>
      <w:r w:rsidRPr="00795DDC">
        <w:rPr>
          <w:rFonts w:asciiTheme="minorHAnsi" w:hAnsiTheme="minorHAnsi" w:cstheme="minorHAnsi"/>
          <w:b/>
          <w:bCs/>
          <w:sz w:val="28"/>
          <w:szCs w:val="28"/>
        </w:rPr>
        <w:lastRenderedPageBreak/>
        <w:t>Transport Materials Table:</w:t>
      </w:r>
    </w:p>
    <w:p w14:paraId="5ADD1993" w14:textId="5AECC4F2" w:rsidR="00583B70" w:rsidRPr="00795DDC" w:rsidRDefault="00583B70" w:rsidP="64FD49D6">
      <w:pPr>
        <w:rPr>
          <w:rFonts w:asciiTheme="minorHAnsi" w:hAnsiTheme="minorHAnsi" w:cstheme="minorBidi"/>
        </w:rPr>
      </w:pPr>
      <w:r w:rsidRPr="64FD49D6">
        <w:rPr>
          <w:rFonts w:asciiTheme="minorHAnsi" w:hAnsiTheme="minorHAnsi" w:cstheme="minorBidi"/>
        </w:rPr>
        <w:t>Please fill out the table below with the transport method(s) located on Page 2, that your site will utilize to move state-supplied vaccines in the event of an emergency or planned transport.</w:t>
      </w:r>
      <w:r w:rsidR="00F34D9D" w:rsidRPr="64FD49D6">
        <w:rPr>
          <w:rFonts w:asciiTheme="minorHAnsi" w:hAnsiTheme="minorHAnsi" w:cstheme="minorBidi"/>
        </w:rPr>
        <w:t xml:space="preserve"> If your practice orders both refrigerated and frozen state-supplied vaccines,</w:t>
      </w:r>
      <w:r w:rsidR="00F34D9D" w:rsidRPr="0028544B">
        <w:rPr>
          <w:rFonts w:asciiTheme="minorHAnsi" w:hAnsiTheme="minorHAnsi" w:cstheme="minorBidi"/>
          <w:b/>
          <w:bCs/>
        </w:rPr>
        <w:t xml:space="preserve"> you must designate </w:t>
      </w:r>
      <w:r w:rsidR="2729C009" w:rsidRPr="0028544B">
        <w:rPr>
          <w:rFonts w:asciiTheme="minorHAnsi" w:hAnsiTheme="minorHAnsi" w:cstheme="minorBidi"/>
          <w:b/>
          <w:bCs/>
        </w:rPr>
        <w:t xml:space="preserve">at least </w:t>
      </w:r>
      <w:r w:rsidR="00F34D9D" w:rsidRPr="0028544B">
        <w:rPr>
          <w:rFonts w:asciiTheme="minorHAnsi" w:hAnsiTheme="minorHAnsi" w:cstheme="minorBidi"/>
          <w:b/>
          <w:bCs/>
        </w:rPr>
        <w:t>two separate coolers</w:t>
      </w:r>
      <w:r w:rsidR="00F34D9D" w:rsidRPr="64FD49D6">
        <w:rPr>
          <w:rFonts w:asciiTheme="minorHAnsi" w:hAnsiTheme="minorHAnsi" w:cstheme="minorBidi"/>
        </w:rPr>
        <w:t>, each equipped with the necessary materials</w:t>
      </w:r>
      <w:r w:rsidR="2C10812F" w:rsidRPr="64FD49D6">
        <w:rPr>
          <w:rFonts w:asciiTheme="minorHAnsi" w:hAnsiTheme="minorHAnsi" w:cstheme="minorBidi"/>
        </w:rPr>
        <w:t xml:space="preserve"> capable to transport </w:t>
      </w:r>
      <w:proofErr w:type="gramStart"/>
      <w:r w:rsidR="2C10812F" w:rsidRPr="64FD49D6">
        <w:rPr>
          <w:rFonts w:asciiTheme="minorHAnsi" w:hAnsiTheme="minorHAnsi" w:cstheme="minorBidi"/>
          <w:b/>
          <w:bCs/>
        </w:rPr>
        <w:t>all of</w:t>
      </w:r>
      <w:proofErr w:type="gramEnd"/>
      <w:r w:rsidR="2C10812F" w:rsidRPr="64FD49D6">
        <w:rPr>
          <w:rFonts w:asciiTheme="minorHAnsi" w:hAnsiTheme="minorHAnsi" w:cstheme="minorBidi"/>
          <w:b/>
          <w:bCs/>
        </w:rPr>
        <w:t xml:space="preserve"> your vaccines in the event of an emergency</w:t>
      </w:r>
      <w:r w:rsidR="00F34D9D" w:rsidRPr="64FD49D6">
        <w:rPr>
          <w:rFonts w:asciiTheme="minorHAnsi" w:hAnsiTheme="minorHAnsi" w:cstheme="minorBidi"/>
        </w:rPr>
        <w:t xml:space="preserve">. </w:t>
      </w:r>
    </w:p>
    <w:tbl>
      <w:tblPr>
        <w:tblStyle w:val="TableGrid"/>
        <w:tblpPr w:leftFromText="180" w:rightFromText="180" w:vertAnchor="page" w:horzAnchor="margin" w:tblpXSpec="center" w:tblpY="2871"/>
        <w:tblW w:w="13945" w:type="dxa"/>
        <w:tblInd w:w="0" w:type="dxa"/>
        <w:tblLook w:val="04A0" w:firstRow="1" w:lastRow="0" w:firstColumn="1" w:lastColumn="0" w:noHBand="0" w:noVBand="1"/>
      </w:tblPr>
      <w:tblGrid>
        <w:gridCol w:w="2337"/>
        <w:gridCol w:w="2337"/>
        <w:gridCol w:w="3241"/>
        <w:gridCol w:w="3060"/>
        <w:gridCol w:w="2970"/>
      </w:tblGrid>
      <w:tr w:rsidR="002221DF" w:rsidRPr="007110C1" w14:paraId="0493CC39" w14:textId="77777777" w:rsidTr="00C81D27">
        <w:tc>
          <w:tcPr>
            <w:tcW w:w="2337" w:type="dxa"/>
            <w:shd w:val="clear" w:color="auto" w:fill="D9D9D9" w:themeFill="background1" w:themeFillShade="D9"/>
          </w:tcPr>
          <w:p w14:paraId="6F2B15C9" w14:textId="77777777" w:rsidR="002221DF" w:rsidRPr="007110C1" w:rsidRDefault="002221DF" w:rsidP="00C81D27">
            <w:pPr>
              <w:rPr>
                <w:rFonts w:asciiTheme="minorHAnsi" w:hAnsiTheme="minorHAnsi" w:cstheme="minorHAnsi"/>
                <w:sz w:val="22"/>
                <w:szCs w:val="22"/>
              </w:rPr>
            </w:pPr>
          </w:p>
        </w:tc>
        <w:tc>
          <w:tcPr>
            <w:tcW w:w="2337" w:type="dxa"/>
            <w:shd w:val="clear" w:color="auto" w:fill="D9D9D9" w:themeFill="background1" w:themeFillShade="D9"/>
          </w:tcPr>
          <w:p w14:paraId="62EFA3BF" w14:textId="26A994F7"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Example</w:t>
            </w:r>
            <w:r w:rsidR="00F34D9D">
              <w:rPr>
                <w:rFonts w:asciiTheme="minorHAnsi" w:hAnsiTheme="minorHAnsi" w:cstheme="minorHAnsi"/>
                <w:sz w:val="22"/>
                <w:szCs w:val="22"/>
              </w:rPr>
              <w:t>: Fridge Vaccines</w:t>
            </w:r>
          </w:p>
        </w:tc>
        <w:tc>
          <w:tcPr>
            <w:tcW w:w="3241" w:type="dxa"/>
            <w:shd w:val="clear" w:color="auto" w:fill="D9D9D9" w:themeFill="background1" w:themeFillShade="D9"/>
          </w:tcPr>
          <w:p w14:paraId="1E69CD9A" w14:textId="04CF7AAB" w:rsidR="002221DF"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Example: Freezer Vaccines</w:t>
            </w:r>
          </w:p>
        </w:tc>
        <w:tc>
          <w:tcPr>
            <w:tcW w:w="3060" w:type="dxa"/>
            <w:shd w:val="clear" w:color="auto" w:fill="D9D9D9" w:themeFill="background1" w:themeFillShade="D9"/>
          </w:tcPr>
          <w:p w14:paraId="5C01400C" w14:textId="26A1B5A2"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F34D9D">
              <w:rPr>
                <w:rFonts w:asciiTheme="minorHAnsi" w:hAnsiTheme="minorHAnsi" w:cstheme="minorHAnsi"/>
                <w:sz w:val="22"/>
                <w:szCs w:val="22"/>
              </w:rPr>
              <w:t>1</w:t>
            </w:r>
          </w:p>
        </w:tc>
        <w:tc>
          <w:tcPr>
            <w:tcW w:w="2970" w:type="dxa"/>
            <w:shd w:val="clear" w:color="auto" w:fill="D9D9D9" w:themeFill="background1" w:themeFillShade="D9"/>
          </w:tcPr>
          <w:p w14:paraId="3702E18E" w14:textId="24C1D495"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F34D9D">
              <w:rPr>
                <w:rFonts w:asciiTheme="minorHAnsi" w:hAnsiTheme="minorHAnsi" w:cstheme="minorHAnsi"/>
                <w:sz w:val="22"/>
                <w:szCs w:val="22"/>
              </w:rPr>
              <w:t>2</w:t>
            </w:r>
          </w:p>
        </w:tc>
      </w:tr>
      <w:tr w:rsidR="00F34D9D" w:rsidRPr="007110C1" w14:paraId="5AA2B792" w14:textId="77777777" w:rsidTr="00C81D27">
        <w:tc>
          <w:tcPr>
            <w:tcW w:w="2337" w:type="dxa"/>
          </w:tcPr>
          <w:p w14:paraId="350E4CB2"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Transport Method</w:t>
            </w:r>
          </w:p>
        </w:tc>
        <w:tc>
          <w:tcPr>
            <w:tcW w:w="2337" w:type="dxa"/>
            <w:shd w:val="clear" w:color="auto" w:fill="F2F2F2" w:themeFill="background1" w:themeFillShade="F2"/>
          </w:tcPr>
          <w:p w14:paraId="00A12607"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Conditioned Water bottle Transport Method</w:t>
            </w:r>
          </w:p>
        </w:tc>
        <w:tc>
          <w:tcPr>
            <w:tcW w:w="3241" w:type="dxa"/>
            <w:shd w:val="clear" w:color="auto" w:fill="F2F2F2" w:themeFill="background1" w:themeFillShade="F2"/>
          </w:tcPr>
          <w:p w14:paraId="413C9A75" w14:textId="283714E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Conditioned Water bottle Transport Method</w:t>
            </w:r>
          </w:p>
        </w:tc>
        <w:tc>
          <w:tcPr>
            <w:tcW w:w="3060" w:type="dxa"/>
          </w:tcPr>
          <w:p w14:paraId="4CFE5205" w14:textId="77777777" w:rsidR="00F34D9D" w:rsidRPr="007110C1" w:rsidRDefault="00F34D9D" w:rsidP="00C81D27">
            <w:pPr>
              <w:rPr>
                <w:rFonts w:asciiTheme="minorHAnsi" w:hAnsiTheme="minorHAnsi" w:cstheme="minorHAnsi"/>
                <w:sz w:val="22"/>
                <w:szCs w:val="22"/>
              </w:rPr>
            </w:pPr>
          </w:p>
        </w:tc>
        <w:tc>
          <w:tcPr>
            <w:tcW w:w="2970" w:type="dxa"/>
          </w:tcPr>
          <w:p w14:paraId="539D751D" w14:textId="77777777" w:rsidR="00F34D9D" w:rsidRPr="007110C1" w:rsidRDefault="00F34D9D" w:rsidP="00C81D27">
            <w:pPr>
              <w:rPr>
                <w:rFonts w:asciiTheme="minorHAnsi" w:hAnsiTheme="minorHAnsi" w:cstheme="minorHAnsi"/>
                <w:sz w:val="22"/>
                <w:szCs w:val="22"/>
              </w:rPr>
            </w:pPr>
          </w:p>
        </w:tc>
      </w:tr>
      <w:tr w:rsidR="00F34D9D" w:rsidRPr="007110C1" w14:paraId="54DE9545" w14:textId="77777777" w:rsidTr="00C81D27">
        <w:tc>
          <w:tcPr>
            <w:tcW w:w="2337" w:type="dxa"/>
          </w:tcPr>
          <w:p w14:paraId="2F69344E"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Cooler Name</w:t>
            </w:r>
          </w:p>
        </w:tc>
        <w:tc>
          <w:tcPr>
            <w:tcW w:w="2337" w:type="dxa"/>
            <w:shd w:val="clear" w:color="auto" w:fill="F2F2F2" w:themeFill="background1" w:themeFillShade="F2"/>
          </w:tcPr>
          <w:p w14:paraId="72086D20"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Blue Transport Cooler</w:t>
            </w:r>
          </w:p>
        </w:tc>
        <w:tc>
          <w:tcPr>
            <w:tcW w:w="3241" w:type="dxa"/>
            <w:shd w:val="clear" w:color="auto" w:fill="F2F2F2" w:themeFill="background1" w:themeFillShade="F2"/>
          </w:tcPr>
          <w:p w14:paraId="484F47D4" w14:textId="6429A979"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Blue Transport Cooler</w:t>
            </w:r>
          </w:p>
        </w:tc>
        <w:tc>
          <w:tcPr>
            <w:tcW w:w="3060" w:type="dxa"/>
          </w:tcPr>
          <w:p w14:paraId="24837CBD" w14:textId="77777777" w:rsidR="00F34D9D" w:rsidRPr="007110C1" w:rsidRDefault="00F34D9D" w:rsidP="00C81D27">
            <w:pPr>
              <w:rPr>
                <w:rFonts w:asciiTheme="minorHAnsi" w:hAnsiTheme="minorHAnsi" w:cstheme="minorHAnsi"/>
                <w:sz w:val="22"/>
                <w:szCs w:val="22"/>
              </w:rPr>
            </w:pPr>
          </w:p>
        </w:tc>
        <w:tc>
          <w:tcPr>
            <w:tcW w:w="2970" w:type="dxa"/>
          </w:tcPr>
          <w:p w14:paraId="635527A3" w14:textId="77777777" w:rsidR="00F34D9D" w:rsidRPr="007110C1" w:rsidRDefault="00F34D9D" w:rsidP="00C81D27">
            <w:pPr>
              <w:rPr>
                <w:rFonts w:asciiTheme="minorHAnsi" w:hAnsiTheme="minorHAnsi" w:cstheme="minorHAnsi"/>
                <w:sz w:val="22"/>
                <w:szCs w:val="22"/>
              </w:rPr>
            </w:pPr>
          </w:p>
        </w:tc>
      </w:tr>
      <w:tr w:rsidR="00F34D9D" w:rsidRPr="007110C1" w14:paraId="16E86428" w14:textId="77777777" w:rsidTr="00C81D27">
        <w:trPr>
          <w:trHeight w:val="840"/>
        </w:trPr>
        <w:tc>
          <w:tcPr>
            <w:tcW w:w="2337" w:type="dxa"/>
          </w:tcPr>
          <w:p w14:paraId="7A1157F9"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Cooler Storage location</w:t>
            </w:r>
          </w:p>
        </w:tc>
        <w:tc>
          <w:tcPr>
            <w:tcW w:w="2337" w:type="dxa"/>
            <w:shd w:val="clear" w:color="auto" w:fill="F2F2F2" w:themeFill="background1" w:themeFillShade="F2"/>
          </w:tcPr>
          <w:p w14:paraId="0668D87B"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In the closet next to the vaccine Storage</w:t>
            </w:r>
          </w:p>
        </w:tc>
        <w:tc>
          <w:tcPr>
            <w:tcW w:w="3241" w:type="dxa"/>
            <w:shd w:val="clear" w:color="auto" w:fill="F2F2F2" w:themeFill="background1" w:themeFillShade="F2"/>
          </w:tcPr>
          <w:p w14:paraId="7F45A53F" w14:textId="2D5772B5"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In the closet next to the vaccine Storage</w:t>
            </w:r>
          </w:p>
        </w:tc>
        <w:tc>
          <w:tcPr>
            <w:tcW w:w="3060" w:type="dxa"/>
          </w:tcPr>
          <w:p w14:paraId="2DE1556D" w14:textId="77777777" w:rsidR="00F34D9D" w:rsidRPr="007110C1" w:rsidRDefault="00F34D9D" w:rsidP="00C81D27">
            <w:pPr>
              <w:rPr>
                <w:rFonts w:asciiTheme="minorHAnsi" w:hAnsiTheme="minorHAnsi" w:cstheme="minorHAnsi"/>
                <w:sz w:val="22"/>
                <w:szCs w:val="22"/>
              </w:rPr>
            </w:pPr>
          </w:p>
        </w:tc>
        <w:tc>
          <w:tcPr>
            <w:tcW w:w="2970" w:type="dxa"/>
          </w:tcPr>
          <w:p w14:paraId="38971409" w14:textId="77777777" w:rsidR="00F34D9D" w:rsidRPr="007110C1" w:rsidRDefault="00F34D9D" w:rsidP="00C81D27">
            <w:pPr>
              <w:rPr>
                <w:rFonts w:asciiTheme="minorHAnsi" w:hAnsiTheme="minorHAnsi" w:cstheme="minorHAnsi"/>
                <w:sz w:val="22"/>
                <w:szCs w:val="22"/>
              </w:rPr>
            </w:pPr>
          </w:p>
        </w:tc>
      </w:tr>
      <w:tr w:rsidR="00F34D9D" w:rsidRPr="007110C1" w14:paraId="575782E7" w14:textId="77777777" w:rsidTr="00C81D27">
        <w:trPr>
          <w:trHeight w:val="608"/>
        </w:trPr>
        <w:tc>
          <w:tcPr>
            <w:tcW w:w="2337" w:type="dxa"/>
          </w:tcPr>
          <w:p w14:paraId="6C56FF90" w14:textId="3B050B9B" w:rsidR="00F34D9D" w:rsidRPr="007110C1" w:rsidRDefault="7A7F9E65" w:rsidP="00C81D27">
            <w:pPr>
              <w:rPr>
                <w:rFonts w:asciiTheme="minorHAnsi" w:hAnsiTheme="minorHAnsi" w:cstheme="minorBidi"/>
                <w:sz w:val="22"/>
                <w:szCs w:val="22"/>
              </w:rPr>
            </w:pPr>
            <w:r w:rsidRPr="64BA7319">
              <w:rPr>
                <w:rFonts w:asciiTheme="minorHAnsi" w:hAnsiTheme="minorHAnsi" w:cstheme="minorBidi"/>
                <w:sz w:val="22"/>
                <w:szCs w:val="22"/>
              </w:rPr>
              <w:t>Refrigerated or frozen vaccine</w:t>
            </w:r>
            <w:r w:rsidR="00F34D9D" w:rsidRPr="64BA7319">
              <w:rPr>
                <w:rFonts w:asciiTheme="minorHAnsi" w:hAnsiTheme="minorHAnsi" w:cstheme="minorBidi"/>
                <w:sz w:val="22"/>
                <w:szCs w:val="22"/>
              </w:rPr>
              <w:t>s</w:t>
            </w:r>
            <w:r w:rsidR="5B46874D" w:rsidRPr="64BA7319">
              <w:rPr>
                <w:rFonts w:asciiTheme="minorHAnsi" w:hAnsiTheme="minorHAnsi" w:cstheme="minorBidi"/>
                <w:sz w:val="22"/>
                <w:szCs w:val="22"/>
              </w:rPr>
              <w:t>?</w:t>
            </w:r>
          </w:p>
        </w:tc>
        <w:tc>
          <w:tcPr>
            <w:tcW w:w="2337" w:type="dxa"/>
            <w:shd w:val="clear" w:color="auto" w:fill="F2F2F2" w:themeFill="background1" w:themeFillShade="F2"/>
          </w:tcPr>
          <w:p w14:paraId="60971785"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Fridge</w:t>
            </w:r>
            <w:r>
              <w:rPr>
                <w:rFonts w:asciiTheme="minorHAnsi" w:hAnsiTheme="minorHAnsi" w:cstheme="minorHAnsi"/>
                <w:sz w:val="22"/>
                <w:szCs w:val="22"/>
              </w:rPr>
              <w:t xml:space="preserve"> vaccines</w:t>
            </w:r>
          </w:p>
        </w:tc>
        <w:tc>
          <w:tcPr>
            <w:tcW w:w="3241" w:type="dxa"/>
            <w:shd w:val="clear" w:color="auto" w:fill="F2F2F2" w:themeFill="background1" w:themeFillShade="F2"/>
          </w:tcPr>
          <w:p w14:paraId="1F6E2BD9" w14:textId="135CDBC4"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Fr</w:t>
            </w:r>
            <w:r>
              <w:rPr>
                <w:rFonts w:asciiTheme="minorHAnsi" w:hAnsiTheme="minorHAnsi" w:cstheme="minorHAnsi"/>
                <w:sz w:val="22"/>
                <w:szCs w:val="22"/>
              </w:rPr>
              <w:t>eezer vaccines</w:t>
            </w:r>
          </w:p>
        </w:tc>
        <w:tc>
          <w:tcPr>
            <w:tcW w:w="3060" w:type="dxa"/>
          </w:tcPr>
          <w:p w14:paraId="6094F833" w14:textId="77777777" w:rsidR="00F34D9D" w:rsidRPr="007110C1" w:rsidRDefault="00F34D9D" w:rsidP="00C81D27">
            <w:pPr>
              <w:rPr>
                <w:rFonts w:asciiTheme="minorHAnsi" w:hAnsiTheme="minorHAnsi" w:cstheme="minorHAnsi"/>
                <w:sz w:val="22"/>
                <w:szCs w:val="22"/>
              </w:rPr>
            </w:pPr>
          </w:p>
        </w:tc>
        <w:tc>
          <w:tcPr>
            <w:tcW w:w="2970" w:type="dxa"/>
          </w:tcPr>
          <w:p w14:paraId="4E02AA99" w14:textId="77777777" w:rsidR="00F34D9D" w:rsidRPr="007110C1" w:rsidRDefault="00F34D9D" w:rsidP="00C81D27">
            <w:pPr>
              <w:rPr>
                <w:rFonts w:asciiTheme="minorHAnsi" w:hAnsiTheme="minorHAnsi" w:cstheme="minorHAnsi"/>
                <w:sz w:val="22"/>
                <w:szCs w:val="22"/>
              </w:rPr>
            </w:pPr>
          </w:p>
        </w:tc>
      </w:tr>
      <w:tr w:rsidR="00F34D9D" w:rsidRPr="007110C1" w14:paraId="7415E65A" w14:textId="77777777" w:rsidTr="00C81D27">
        <w:tc>
          <w:tcPr>
            <w:tcW w:w="2337" w:type="dxa"/>
          </w:tcPr>
          <w:p w14:paraId="5345B128"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What transport materials does your site carry?</w:t>
            </w:r>
          </w:p>
        </w:tc>
        <w:tc>
          <w:tcPr>
            <w:tcW w:w="2337" w:type="dxa"/>
            <w:shd w:val="clear" w:color="auto" w:fill="F2F2F2" w:themeFill="background1" w:themeFillShade="F2"/>
          </w:tcPr>
          <w:p w14:paraId="33AA322F"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 xml:space="preserve">8 frozen water bottles in the fridge to be conditioned, corrugated cardboard, and bubble wrap. </w:t>
            </w:r>
          </w:p>
        </w:tc>
        <w:tc>
          <w:tcPr>
            <w:tcW w:w="3241" w:type="dxa"/>
            <w:shd w:val="clear" w:color="auto" w:fill="F2F2F2" w:themeFill="background1" w:themeFillShade="F2"/>
          </w:tcPr>
          <w:p w14:paraId="23540912" w14:textId="234EC5BE"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8 frozen water bottles</w:t>
            </w:r>
            <w:r>
              <w:rPr>
                <w:rFonts w:asciiTheme="minorHAnsi" w:hAnsiTheme="minorHAnsi" w:cstheme="minorHAnsi"/>
                <w:sz w:val="22"/>
                <w:szCs w:val="22"/>
              </w:rPr>
              <w:t xml:space="preserve">, </w:t>
            </w:r>
            <w:r w:rsidRPr="007110C1">
              <w:rPr>
                <w:rFonts w:asciiTheme="minorHAnsi" w:hAnsiTheme="minorHAnsi" w:cstheme="minorHAnsi"/>
                <w:sz w:val="22"/>
                <w:szCs w:val="22"/>
              </w:rPr>
              <w:t xml:space="preserve">corrugated cardboard, and bubble wrap. </w:t>
            </w:r>
          </w:p>
        </w:tc>
        <w:tc>
          <w:tcPr>
            <w:tcW w:w="3060" w:type="dxa"/>
          </w:tcPr>
          <w:p w14:paraId="69ECC2C4" w14:textId="77777777" w:rsidR="00F34D9D" w:rsidRPr="007110C1" w:rsidRDefault="00F34D9D" w:rsidP="00C81D27">
            <w:pPr>
              <w:rPr>
                <w:rFonts w:asciiTheme="minorHAnsi" w:hAnsiTheme="minorHAnsi" w:cstheme="minorHAnsi"/>
                <w:sz w:val="22"/>
                <w:szCs w:val="22"/>
              </w:rPr>
            </w:pPr>
          </w:p>
        </w:tc>
        <w:tc>
          <w:tcPr>
            <w:tcW w:w="2970" w:type="dxa"/>
          </w:tcPr>
          <w:p w14:paraId="3AF8C121" w14:textId="77777777" w:rsidR="00F34D9D" w:rsidRPr="007110C1" w:rsidRDefault="00F34D9D" w:rsidP="00C81D27">
            <w:pPr>
              <w:rPr>
                <w:rFonts w:asciiTheme="minorHAnsi" w:hAnsiTheme="minorHAnsi" w:cstheme="minorHAnsi"/>
                <w:sz w:val="22"/>
                <w:szCs w:val="22"/>
              </w:rPr>
            </w:pPr>
          </w:p>
        </w:tc>
      </w:tr>
      <w:tr w:rsidR="00F34D9D" w:rsidRPr="007110C1" w14:paraId="5E3B1738" w14:textId="77777777" w:rsidTr="00C81D27">
        <w:trPr>
          <w:trHeight w:val="1229"/>
        </w:trPr>
        <w:tc>
          <w:tcPr>
            <w:tcW w:w="2337" w:type="dxa"/>
          </w:tcPr>
          <w:p w14:paraId="073302F6" w14:textId="5A06A1DB"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Where are the transport materials and backup DDL stored?</w:t>
            </w:r>
          </w:p>
        </w:tc>
        <w:tc>
          <w:tcPr>
            <w:tcW w:w="2337" w:type="dxa"/>
            <w:shd w:val="clear" w:color="auto" w:fill="F2F2F2" w:themeFill="background1" w:themeFillShade="F2"/>
          </w:tcPr>
          <w:p w14:paraId="4B053902"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Transport materials in storage closet. DDL sitting atop</w:t>
            </w:r>
            <w:r w:rsidRPr="007110C1">
              <w:rPr>
                <w:rFonts w:asciiTheme="minorHAnsi" w:hAnsiTheme="minorHAnsi" w:cstheme="minorHAnsi"/>
                <w:sz w:val="22"/>
                <w:szCs w:val="22"/>
              </w:rPr>
              <w:t xml:space="preserve"> the main fridge.</w:t>
            </w:r>
          </w:p>
        </w:tc>
        <w:tc>
          <w:tcPr>
            <w:tcW w:w="3241" w:type="dxa"/>
            <w:shd w:val="clear" w:color="auto" w:fill="F2F2F2" w:themeFill="background1" w:themeFillShade="F2"/>
          </w:tcPr>
          <w:p w14:paraId="2268F0EC" w14:textId="68E4600B"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Transport materials in storage closet. DDL sitting atop</w:t>
            </w:r>
            <w:r w:rsidRPr="007110C1">
              <w:rPr>
                <w:rFonts w:asciiTheme="minorHAnsi" w:hAnsiTheme="minorHAnsi" w:cstheme="minorHAnsi"/>
                <w:sz w:val="22"/>
                <w:szCs w:val="22"/>
              </w:rPr>
              <w:t xml:space="preserve"> the main fridge.</w:t>
            </w:r>
          </w:p>
        </w:tc>
        <w:tc>
          <w:tcPr>
            <w:tcW w:w="3060" w:type="dxa"/>
          </w:tcPr>
          <w:p w14:paraId="2EEF567E" w14:textId="77777777" w:rsidR="00F34D9D" w:rsidRPr="007110C1" w:rsidRDefault="00F34D9D" w:rsidP="00C81D27">
            <w:pPr>
              <w:rPr>
                <w:rFonts w:asciiTheme="minorHAnsi" w:hAnsiTheme="minorHAnsi" w:cstheme="minorHAnsi"/>
                <w:sz w:val="22"/>
                <w:szCs w:val="22"/>
              </w:rPr>
            </w:pPr>
          </w:p>
        </w:tc>
        <w:tc>
          <w:tcPr>
            <w:tcW w:w="2970" w:type="dxa"/>
          </w:tcPr>
          <w:p w14:paraId="2ED5E190" w14:textId="77777777" w:rsidR="00F34D9D" w:rsidRPr="007110C1" w:rsidRDefault="00F34D9D" w:rsidP="00C81D27">
            <w:pPr>
              <w:rPr>
                <w:rFonts w:asciiTheme="minorHAnsi" w:hAnsiTheme="minorHAnsi" w:cstheme="minorHAnsi"/>
                <w:sz w:val="22"/>
                <w:szCs w:val="22"/>
              </w:rPr>
            </w:pPr>
          </w:p>
        </w:tc>
      </w:tr>
      <w:tr w:rsidR="00F34D9D" w:rsidRPr="007110C1" w14:paraId="2B521310" w14:textId="77777777" w:rsidTr="00C81D27">
        <w:trPr>
          <w:trHeight w:val="1490"/>
        </w:trPr>
        <w:tc>
          <w:tcPr>
            <w:tcW w:w="2337" w:type="dxa"/>
          </w:tcPr>
          <w:p w14:paraId="1BF6AB3E" w14:textId="4B9B0AFB" w:rsidR="00F34D9D" w:rsidRPr="007110C1" w:rsidRDefault="3F2D9FE4" w:rsidP="00C81D27">
            <w:pPr>
              <w:rPr>
                <w:rFonts w:asciiTheme="minorHAnsi" w:hAnsiTheme="minorHAnsi" w:cstheme="minorBidi"/>
                <w:sz w:val="22"/>
                <w:szCs w:val="22"/>
              </w:rPr>
            </w:pPr>
            <w:r w:rsidRPr="64FD49D6">
              <w:rPr>
                <w:rFonts w:asciiTheme="minorHAnsi" w:hAnsiTheme="minorHAnsi" w:cstheme="minorBidi"/>
                <w:sz w:val="22"/>
                <w:szCs w:val="22"/>
              </w:rPr>
              <w:t>Please provide t</w:t>
            </w:r>
            <w:r w:rsidR="05C56720" w:rsidRPr="64FD49D6">
              <w:rPr>
                <w:rFonts w:asciiTheme="minorHAnsi" w:hAnsiTheme="minorHAnsi" w:cstheme="minorBidi"/>
                <w:sz w:val="22"/>
                <w:szCs w:val="22"/>
              </w:rPr>
              <w:t>he</w:t>
            </w:r>
            <w:r w:rsidRPr="64FD49D6">
              <w:rPr>
                <w:rFonts w:asciiTheme="minorHAnsi" w:hAnsiTheme="minorHAnsi" w:cstheme="minorBidi"/>
                <w:sz w:val="22"/>
                <w:szCs w:val="22"/>
              </w:rPr>
              <w:t xml:space="preserve"> manufacturer</w:t>
            </w:r>
            <w:r w:rsidR="75F71696" w:rsidRPr="64FD49D6">
              <w:rPr>
                <w:rFonts w:asciiTheme="minorHAnsi" w:hAnsiTheme="minorHAnsi" w:cstheme="minorBidi"/>
                <w:sz w:val="22"/>
                <w:szCs w:val="22"/>
              </w:rPr>
              <w:t xml:space="preserve"> name</w:t>
            </w:r>
            <w:r w:rsidRPr="64FD49D6">
              <w:rPr>
                <w:rFonts w:asciiTheme="minorHAnsi" w:hAnsiTheme="minorHAnsi" w:cstheme="minorBidi"/>
                <w:sz w:val="22"/>
                <w:szCs w:val="22"/>
              </w:rPr>
              <w:t xml:space="preserve">, model, and ID </w:t>
            </w:r>
            <w:r w:rsidR="10A1F963" w:rsidRPr="64FD49D6">
              <w:rPr>
                <w:rFonts w:asciiTheme="minorHAnsi" w:hAnsiTheme="minorHAnsi" w:cstheme="minorBidi"/>
                <w:sz w:val="22"/>
                <w:szCs w:val="22"/>
              </w:rPr>
              <w:t>of the back-up DDL.</w:t>
            </w:r>
          </w:p>
        </w:tc>
        <w:tc>
          <w:tcPr>
            <w:tcW w:w="2337" w:type="dxa"/>
            <w:shd w:val="clear" w:color="auto" w:fill="F2F2F2" w:themeFill="background1" w:themeFillShade="F2"/>
          </w:tcPr>
          <w:p w14:paraId="61143294" w14:textId="77777777" w:rsidR="00F34D9D" w:rsidRDefault="00F34D9D" w:rsidP="00C81D27">
            <w:pPr>
              <w:rPr>
                <w:rFonts w:asciiTheme="minorHAnsi" w:hAnsiTheme="minorHAnsi" w:cstheme="minorHAnsi"/>
                <w:sz w:val="22"/>
                <w:szCs w:val="22"/>
              </w:rPr>
            </w:pPr>
            <w:r>
              <w:rPr>
                <w:rFonts w:asciiTheme="minorHAnsi" w:hAnsiTheme="minorHAnsi" w:cstheme="minorHAnsi"/>
                <w:sz w:val="22"/>
                <w:szCs w:val="22"/>
              </w:rPr>
              <w:t>Berlinger Fridge Tag 2L</w:t>
            </w:r>
          </w:p>
          <w:p w14:paraId="5EE5356D" w14:textId="77777777" w:rsidR="00F34D9D" w:rsidRPr="003B733F" w:rsidRDefault="00F34D9D" w:rsidP="00C81D27">
            <w:pPr>
              <w:rPr>
                <w:rFonts w:asciiTheme="minorHAnsi" w:hAnsiTheme="minorHAnsi" w:cstheme="minorHAnsi"/>
                <w:sz w:val="22"/>
                <w:szCs w:val="22"/>
              </w:rPr>
            </w:pPr>
            <w:r>
              <w:rPr>
                <w:rFonts w:asciiTheme="minorHAnsi" w:hAnsiTheme="minorHAnsi" w:cstheme="minorHAnsi"/>
                <w:sz w:val="22"/>
                <w:szCs w:val="22"/>
              </w:rPr>
              <w:t>ID #130500069742</w:t>
            </w:r>
          </w:p>
        </w:tc>
        <w:tc>
          <w:tcPr>
            <w:tcW w:w="3241" w:type="dxa"/>
            <w:shd w:val="clear" w:color="auto" w:fill="F2F2F2" w:themeFill="background1" w:themeFillShade="F2"/>
          </w:tcPr>
          <w:p w14:paraId="1C457A70" w14:textId="77777777" w:rsidR="00F34D9D" w:rsidRDefault="00F34D9D" w:rsidP="00C81D27">
            <w:pPr>
              <w:rPr>
                <w:rFonts w:asciiTheme="minorHAnsi" w:hAnsiTheme="minorHAnsi" w:cstheme="minorHAnsi"/>
                <w:sz w:val="22"/>
                <w:szCs w:val="22"/>
              </w:rPr>
            </w:pPr>
            <w:r>
              <w:rPr>
                <w:rFonts w:asciiTheme="minorHAnsi" w:hAnsiTheme="minorHAnsi" w:cstheme="minorHAnsi"/>
                <w:sz w:val="22"/>
                <w:szCs w:val="22"/>
              </w:rPr>
              <w:t>Berlinger Fridge Tag 2L</w:t>
            </w:r>
          </w:p>
          <w:p w14:paraId="1A3F7263" w14:textId="75A97256"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ID #130500069743</w:t>
            </w:r>
          </w:p>
        </w:tc>
        <w:tc>
          <w:tcPr>
            <w:tcW w:w="3060" w:type="dxa"/>
          </w:tcPr>
          <w:p w14:paraId="0F140700" w14:textId="77777777" w:rsidR="00F34D9D" w:rsidRPr="007110C1" w:rsidRDefault="00F34D9D" w:rsidP="00C81D27">
            <w:pPr>
              <w:rPr>
                <w:rFonts w:asciiTheme="minorHAnsi" w:hAnsiTheme="minorHAnsi" w:cstheme="minorHAnsi"/>
                <w:sz w:val="22"/>
                <w:szCs w:val="22"/>
              </w:rPr>
            </w:pPr>
          </w:p>
        </w:tc>
        <w:tc>
          <w:tcPr>
            <w:tcW w:w="2970" w:type="dxa"/>
          </w:tcPr>
          <w:p w14:paraId="0E5D45F9" w14:textId="77777777" w:rsidR="00F34D9D" w:rsidRPr="007110C1" w:rsidRDefault="00F34D9D" w:rsidP="00C81D27">
            <w:pPr>
              <w:rPr>
                <w:rFonts w:asciiTheme="minorHAnsi" w:hAnsiTheme="minorHAnsi" w:cstheme="minorHAnsi"/>
                <w:sz w:val="22"/>
                <w:szCs w:val="22"/>
              </w:rPr>
            </w:pPr>
          </w:p>
        </w:tc>
      </w:tr>
    </w:tbl>
    <w:p w14:paraId="06B209BC" w14:textId="77777777" w:rsidR="00565249" w:rsidRPr="007110C1" w:rsidRDefault="00565249">
      <w:pPr>
        <w:rPr>
          <w:rFonts w:asciiTheme="minorHAnsi" w:hAnsiTheme="minorHAnsi" w:cstheme="minorHAnsi"/>
        </w:rPr>
        <w:sectPr w:rsidR="00565249" w:rsidRPr="007110C1" w:rsidSect="00187F84">
          <w:headerReference w:type="default" r:id="rId30"/>
          <w:footerReference w:type="default" r:id="rId31"/>
          <w:pgSz w:w="15840" w:h="12240" w:orient="landscape" w:code="1"/>
          <w:pgMar w:top="1440" w:right="1440" w:bottom="1440" w:left="1440" w:header="720" w:footer="720" w:gutter="0"/>
          <w:cols w:space="720"/>
          <w:docGrid w:linePitch="299"/>
        </w:sectPr>
      </w:pPr>
    </w:p>
    <w:tbl>
      <w:tblPr>
        <w:tblStyle w:val="TableGrid"/>
        <w:tblpPr w:leftFromText="180" w:rightFromText="180" w:vertAnchor="page" w:horzAnchor="page" w:tblpX="885" w:tblpY="2407"/>
        <w:tblW w:w="13945" w:type="dxa"/>
        <w:tblInd w:w="0" w:type="dxa"/>
        <w:tblLook w:val="04A0" w:firstRow="1" w:lastRow="0" w:firstColumn="1" w:lastColumn="0" w:noHBand="0" w:noVBand="1"/>
      </w:tblPr>
      <w:tblGrid>
        <w:gridCol w:w="2335"/>
        <w:gridCol w:w="2790"/>
        <w:gridCol w:w="2880"/>
        <w:gridCol w:w="2970"/>
        <w:gridCol w:w="2970"/>
      </w:tblGrid>
      <w:tr w:rsidR="00CE515F" w14:paraId="17AC7D08" w14:textId="77777777" w:rsidTr="64BA7319">
        <w:trPr>
          <w:trHeight w:val="233"/>
        </w:trPr>
        <w:tc>
          <w:tcPr>
            <w:tcW w:w="2335" w:type="dxa"/>
            <w:shd w:val="clear" w:color="auto" w:fill="D9D9D9" w:themeFill="background1" w:themeFillShade="D9"/>
          </w:tcPr>
          <w:p w14:paraId="772C1842" w14:textId="77777777" w:rsidR="00CE515F" w:rsidRPr="007110C1" w:rsidRDefault="00CE515F" w:rsidP="003123AE">
            <w:pPr>
              <w:rPr>
                <w:rFonts w:asciiTheme="minorHAnsi" w:hAnsiTheme="minorHAnsi" w:cstheme="minorHAnsi"/>
                <w:sz w:val="22"/>
                <w:szCs w:val="22"/>
              </w:rPr>
            </w:pPr>
          </w:p>
        </w:tc>
        <w:tc>
          <w:tcPr>
            <w:tcW w:w="2790" w:type="dxa"/>
            <w:shd w:val="clear" w:color="auto" w:fill="D9D9D9" w:themeFill="background1" w:themeFillShade="D9"/>
          </w:tcPr>
          <w:p w14:paraId="71AB8732" w14:textId="77777777" w:rsidR="00CE515F" w:rsidRPr="007110C1" w:rsidRDefault="00284D86"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4</w:t>
            </w:r>
          </w:p>
        </w:tc>
        <w:tc>
          <w:tcPr>
            <w:tcW w:w="2880" w:type="dxa"/>
            <w:shd w:val="clear" w:color="auto" w:fill="D9D9D9" w:themeFill="background1" w:themeFillShade="D9"/>
          </w:tcPr>
          <w:p w14:paraId="5C6E86AB"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5</w:t>
            </w:r>
          </w:p>
        </w:tc>
        <w:tc>
          <w:tcPr>
            <w:tcW w:w="2970" w:type="dxa"/>
            <w:shd w:val="clear" w:color="auto" w:fill="D9D9D9" w:themeFill="background1" w:themeFillShade="D9"/>
          </w:tcPr>
          <w:p w14:paraId="1731318E"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6</w:t>
            </w:r>
          </w:p>
        </w:tc>
        <w:tc>
          <w:tcPr>
            <w:tcW w:w="2970" w:type="dxa"/>
            <w:shd w:val="clear" w:color="auto" w:fill="D9D9D9" w:themeFill="background1" w:themeFillShade="D9"/>
          </w:tcPr>
          <w:p w14:paraId="5546C97C"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7</w:t>
            </w:r>
          </w:p>
        </w:tc>
      </w:tr>
      <w:tr w:rsidR="006D271A" w14:paraId="5AA55C42" w14:textId="77777777" w:rsidTr="64BA7319">
        <w:trPr>
          <w:trHeight w:val="964"/>
        </w:trPr>
        <w:tc>
          <w:tcPr>
            <w:tcW w:w="2335" w:type="dxa"/>
          </w:tcPr>
          <w:p w14:paraId="4F454D5C"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Transport Method</w:t>
            </w:r>
          </w:p>
        </w:tc>
        <w:tc>
          <w:tcPr>
            <w:tcW w:w="2790" w:type="dxa"/>
          </w:tcPr>
          <w:p w14:paraId="30B597C4" w14:textId="77777777" w:rsidR="006D271A" w:rsidRPr="007110C1" w:rsidRDefault="006D271A" w:rsidP="006D271A">
            <w:pPr>
              <w:rPr>
                <w:rFonts w:asciiTheme="minorHAnsi" w:hAnsiTheme="minorHAnsi" w:cstheme="minorHAnsi"/>
                <w:sz w:val="22"/>
                <w:szCs w:val="22"/>
              </w:rPr>
            </w:pPr>
          </w:p>
        </w:tc>
        <w:tc>
          <w:tcPr>
            <w:tcW w:w="2880" w:type="dxa"/>
          </w:tcPr>
          <w:p w14:paraId="418C0FC5" w14:textId="77777777" w:rsidR="006D271A" w:rsidRPr="007110C1" w:rsidRDefault="006D271A" w:rsidP="006D271A">
            <w:pPr>
              <w:rPr>
                <w:rFonts w:asciiTheme="minorHAnsi" w:hAnsiTheme="minorHAnsi" w:cstheme="minorHAnsi"/>
                <w:sz w:val="22"/>
                <w:szCs w:val="22"/>
              </w:rPr>
            </w:pPr>
          </w:p>
        </w:tc>
        <w:tc>
          <w:tcPr>
            <w:tcW w:w="2970" w:type="dxa"/>
          </w:tcPr>
          <w:p w14:paraId="3545E30A" w14:textId="77777777" w:rsidR="006D271A" w:rsidRPr="007110C1" w:rsidRDefault="006D271A" w:rsidP="006D271A">
            <w:pPr>
              <w:rPr>
                <w:rFonts w:asciiTheme="minorHAnsi" w:hAnsiTheme="minorHAnsi" w:cstheme="minorHAnsi"/>
                <w:sz w:val="22"/>
                <w:szCs w:val="22"/>
              </w:rPr>
            </w:pPr>
          </w:p>
        </w:tc>
        <w:tc>
          <w:tcPr>
            <w:tcW w:w="2970" w:type="dxa"/>
          </w:tcPr>
          <w:p w14:paraId="5523D4BE" w14:textId="77777777" w:rsidR="006D271A" w:rsidRPr="007110C1" w:rsidRDefault="006D271A" w:rsidP="006D271A">
            <w:pPr>
              <w:rPr>
                <w:rFonts w:asciiTheme="minorHAnsi" w:hAnsiTheme="minorHAnsi" w:cstheme="minorHAnsi"/>
                <w:sz w:val="22"/>
                <w:szCs w:val="22"/>
              </w:rPr>
            </w:pPr>
          </w:p>
        </w:tc>
      </w:tr>
      <w:tr w:rsidR="006D271A" w14:paraId="37331EF3" w14:textId="77777777" w:rsidTr="64BA7319">
        <w:trPr>
          <w:trHeight w:val="911"/>
        </w:trPr>
        <w:tc>
          <w:tcPr>
            <w:tcW w:w="2335" w:type="dxa"/>
          </w:tcPr>
          <w:p w14:paraId="14D124A6"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Cooler Name</w:t>
            </w:r>
          </w:p>
        </w:tc>
        <w:tc>
          <w:tcPr>
            <w:tcW w:w="2790" w:type="dxa"/>
          </w:tcPr>
          <w:p w14:paraId="3677B186" w14:textId="77777777" w:rsidR="006D271A" w:rsidRPr="007110C1" w:rsidRDefault="006D271A" w:rsidP="006D271A">
            <w:pPr>
              <w:rPr>
                <w:rFonts w:asciiTheme="minorHAnsi" w:hAnsiTheme="minorHAnsi" w:cstheme="minorHAnsi"/>
                <w:sz w:val="22"/>
                <w:szCs w:val="22"/>
              </w:rPr>
            </w:pPr>
          </w:p>
        </w:tc>
        <w:tc>
          <w:tcPr>
            <w:tcW w:w="2880" w:type="dxa"/>
          </w:tcPr>
          <w:p w14:paraId="28E22484" w14:textId="77777777" w:rsidR="006D271A" w:rsidRPr="007110C1" w:rsidRDefault="006D271A" w:rsidP="006D271A">
            <w:pPr>
              <w:rPr>
                <w:rFonts w:asciiTheme="minorHAnsi" w:hAnsiTheme="minorHAnsi" w:cstheme="minorHAnsi"/>
                <w:sz w:val="22"/>
                <w:szCs w:val="22"/>
              </w:rPr>
            </w:pPr>
          </w:p>
        </w:tc>
        <w:tc>
          <w:tcPr>
            <w:tcW w:w="2970" w:type="dxa"/>
          </w:tcPr>
          <w:p w14:paraId="069FB6B2" w14:textId="77777777" w:rsidR="006D271A" w:rsidRPr="007110C1" w:rsidRDefault="006D271A" w:rsidP="006D271A">
            <w:pPr>
              <w:rPr>
                <w:rFonts w:asciiTheme="minorHAnsi" w:hAnsiTheme="minorHAnsi" w:cstheme="minorHAnsi"/>
                <w:sz w:val="22"/>
                <w:szCs w:val="22"/>
              </w:rPr>
            </w:pPr>
          </w:p>
        </w:tc>
        <w:tc>
          <w:tcPr>
            <w:tcW w:w="2970" w:type="dxa"/>
          </w:tcPr>
          <w:p w14:paraId="38307CDE" w14:textId="77777777" w:rsidR="006D271A" w:rsidRPr="007110C1" w:rsidRDefault="006D271A" w:rsidP="006D271A">
            <w:pPr>
              <w:rPr>
                <w:rFonts w:asciiTheme="minorHAnsi" w:hAnsiTheme="minorHAnsi" w:cstheme="minorHAnsi"/>
                <w:sz w:val="22"/>
                <w:szCs w:val="22"/>
              </w:rPr>
            </w:pPr>
          </w:p>
        </w:tc>
      </w:tr>
      <w:tr w:rsidR="006D271A" w14:paraId="46CD26AB" w14:textId="77777777" w:rsidTr="64BA7319">
        <w:trPr>
          <w:trHeight w:val="908"/>
        </w:trPr>
        <w:tc>
          <w:tcPr>
            <w:tcW w:w="2335" w:type="dxa"/>
          </w:tcPr>
          <w:p w14:paraId="3F372300"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Cooler Storage location</w:t>
            </w:r>
          </w:p>
        </w:tc>
        <w:tc>
          <w:tcPr>
            <w:tcW w:w="2790" w:type="dxa"/>
          </w:tcPr>
          <w:p w14:paraId="41467EDB" w14:textId="77777777" w:rsidR="006D271A" w:rsidRPr="007110C1" w:rsidRDefault="006D271A" w:rsidP="006D271A">
            <w:pPr>
              <w:rPr>
                <w:rFonts w:asciiTheme="minorHAnsi" w:hAnsiTheme="minorHAnsi" w:cstheme="minorHAnsi"/>
                <w:sz w:val="22"/>
                <w:szCs w:val="22"/>
              </w:rPr>
            </w:pPr>
          </w:p>
        </w:tc>
        <w:tc>
          <w:tcPr>
            <w:tcW w:w="2880" w:type="dxa"/>
          </w:tcPr>
          <w:p w14:paraId="487D78D1" w14:textId="77777777" w:rsidR="006D271A" w:rsidRPr="007110C1" w:rsidRDefault="006D271A" w:rsidP="006D271A">
            <w:pPr>
              <w:rPr>
                <w:rFonts w:asciiTheme="minorHAnsi" w:hAnsiTheme="minorHAnsi" w:cstheme="minorHAnsi"/>
                <w:sz w:val="22"/>
                <w:szCs w:val="22"/>
              </w:rPr>
            </w:pPr>
          </w:p>
        </w:tc>
        <w:tc>
          <w:tcPr>
            <w:tcW w:w="2970" w:type="dxa"/>
          </w:tcPr>
          <w:p w14:paraId="1090BAED" w14:textId="77777777" w:rsidR="006D271A" w:rsidRPr="007110C1" w:rsidRDefault="006D271A" w:rsidP="006D271A">
            <w:pPr>
              <w:rPr>
                <w:rFonts w:asciiTheme="minorHAnsi" w:hAnsiTheme="minorHAnsi" w:cstheme="minorHAnsi"/>
                <w:sz w:val="22"/>
                <w:szCs w:val="22"/>
              </w:rPr>
            </w:pPr>
          </w:p>
        </w:tc>
        <w:tc>
          <w:tcPr>
            <w:tcW w:w="2970" w:type="dxa"/>
          </w:tcPr>
          <w:p w14:paraId="1B5FD723" w14:textId="77777777" w:rsidR="006D271A" w:rsidRPr="007110C1" w:rsidRDefault="006D271A" w:rsidP="006D271A">
            <w:pPr>
              <w:rPr>
                <w:rFonts w:asciiTheme="minorHAnsi" w:hAnsiTheme="minorHAnsi" w:cstheme="minorHAnsi"/>
                <w:sz w:val="22"/>
                <w:szCs w:val="22"/>
              </w:rPr>
            </w:pPr>
          </w:p>
        </w:tc>
      </w:tr>
      <w:tr w:rsidR="006D271A" w14:paraId="0E98366C" w14:textId="77777777" w:rsidTr="64BA7319">
        <w:trPr>
          <w:trHeight w:val="918"/>
        </w:trPr>
        <w:tc>
          <w:tcPr>
            <w:tcW w:w="2335" w:type="dxa"/>
          </w:tcPr>
          <w:p w14:paraId="47513680" w14:textId="16011893" w:rsidR="006D271A" w:rsidRPr="007110C1" w:rsidRDefault="51508B52" w:rsidP="64BA7319">
            <w:pPr>
              <w:rPr>
                <w:rFonts w:asciiTheme="minorHAnsi" w:hAnsiTheme="minorHAnsi" w:cstheme="minorBidi"/>
                <w:sz w:val="22"/>
                <w:szCs w:val="22"/>
              </w:rPr>
            </w:pPr>
            <w:r w:rsidRPr="64BA7319">
              <w:rPr>
                <w:rFonts w:asciiTheme="minorHAnsi" w:hAnsiTheme="minorHAnsi" w:cstheme="minorBidi"/>
                <w:sz w:val="22"/>
                <w:szCs w:val="22"/>
              </w:rPr>
              <w:t xml:space="preserve"> Refrigerated or frozen vaccines?</w:t>
            </w:r>
          </w:p>
        </w:tc>
        <w:tc>
          <w:tcPr>
            <w:tcW w:w="2790" w:type="dxa"/>
          </w:tcPr>
          <w:p w14:paraId="11A4B82D" w14:textId="77777777" w:rsidR="006D271A" w:rsidRPr="007110C1" w:rsidRDefault="006D271A" w:rsidP="006D271A">
            <w:pPr>
              <w:rPr>
                <w:rFonts w:asciiTheme="minorHAnsi" w:hAnsiTheme="minorHAnsi" w:cstheme="minorHAnsi"/>
                <w:sz w:val="22"/>
                <w:szCs w:val="22"/>
              </w:rPr>
            </w:pPr>
          </w:p>
        </w:tc>
        <w:tc>
          <w:tcPr>
            <w:tcW w:w="2880" w:type="dxa"/>
          </w:tcPr>
          <w:p w14:paraId="773A4A7F" w14:textId="77777777" w:rsidR="006D271A" w:rsidRPr="007110C1" w:rsidRDefault="006D271A" w:rsidP="006D271A">
            <w:pPr>
              <w:rPr>
                <w:rFonts w:asciiTheme="minorHAnsi" w:hAnsiTheme="minorHAnsi" w:cstheme="minorHAnsi"/>
                <w:sz w:val="22"/>
                <w:szCs w:val="22"/>
              </w:rPr>
            </w:pPr>
          </w:p>
        </w:tc>
        <w:tc>
          <w:tcPr>
            <w:tcW w:w="2970" w:type="dxa"/>
          </w:tcPr>
          <w:p w14:paraId="1248D42A" w14:textId="77777777" w:rsidR="006D271A" w:rsidRPr="007110C1" w:rsidRDefault="006D271A" w:rsidP="006D271A">
            <w:pPr>
              <w:rPr>
                <w:rFonts w:asciiTheme="minorHAnsi" w:hAnsiTheme="minorHAnsi" w:cstheme="minorHAnsi"/>
                <w:sz w:val="22"/>
                <w:szCs w:val="22"/>
              </w:rPr>
            </w:pPr>
          </w:p>
        </w:tc>
        <w:tc>
          <w:tcPr>
            <w:tcW w:w="2970" w:type="dxa"/>
          </w:tcPr>
          <w:p w14:paraId="0F0003A3" w14:textId="77777777" w:rsidR="006D271A" w:rsidRPr="007110C1" w:rsidRDefault="006D271A" w:rsidP="006D271A">
            <w:pPr>
              <w:rPr>
                <w:rFonts w:asciiTheme="minorHAnsi" w:hAnsiTheme="minorHAnsi" w:cstheme="minorHAnsi"/>
                <w:sz w:val="22"/>
                <w:szCs w:val="22"/>
              </w:rPr>
            </w:pPr>
          </w:p>
        </w:tc>
      </w:tr>
      <w:tr w:rsidR="006D271A" w14:paraId="7C99CF2C" w14:textId="77777777" w:rsidTr="64BA7319">
        <w:trPr>
          <w:trHeight w:val="841"/>
        </w:trPr>
        <w:tc>
          <w:tcPr>
            <w:tcW w:w="2335" w:type="dxa"/>
          </w:tcPr>
          <w:p w14:paraId="006C752D" w14:textId="77777777" w:rsidR="006D271A" w:rsidRPr="007110C1" w:rsidRDefault="006D271A" w:rsidP="006D271A">
            <w:pPr>
              <w:rPr>
                <w:rFonts w:asciiTheme="minorHAnsi" w:hAnsiTheme="minorHAnsi" w:cstheme="minorHAnsi"/>
                <w:sz w:val="22"/>
                <w:szCs w:val="22"/>
              </w:rPr>
            </w:pPr>
            <w:r>
              <w:rPr>
                <w:rFonts w:asciiTheme="minorHAnsi" w:hAnsiTheme="minorHAnsi" w:cstheme="minorHAnsi"/>
                <w:sz w:val="22"/>
                <w:szCs w:val="22"/>
              </w:rPr>
              <w:t>What transport materials does your site carry?</w:t>
            </w:r>
          </w:p>
        </w:tc>
        <w:tc>
          <w:tcPr>
            <w:tcW w:w="2790" w:type="dxa"/>
          </w:tcPr>
          <w:p w14:paraId="5BD7EBB4" w14:textId="77777777" w:rsidR="006D271A" w:rsidRPr="007110C1" w:rsidRDefault="006D271A" w:rsidP="006D271A">
            <w:pPr>
              <w:rPr>
                <w:rFonts w:asciiTheme="minorHAnsi" w:hAnsiTheme="minorHAnsi" w:cstheme="minorHAnsi"/>
                <w:sz w:val="22"/>
                <w:szCs w:val="22"/>
              </w:rPr>
            </w:pPr>
          </w:p>
        </w:tc>
        <w:tc>
          <w:tcPr>
            <w:tcW w:w="2880" w:type="dxa"/>
          </w:tcPr>
          <w:p w14:paraId="057A469D" w14:textId="77777777" w:rsidR="006D271A" w:rsidRPr="007110C1" w:rsidRDefault="006D271A" w:rsidP="006D271A">
            <w:pPr>
              <w:rPr>
                <w:rFonts w:asciiTheme="minorHAnsi" w:hAnsiTheme="minorHAnsi" w:cstheme="minorHAnsi"/>
                <w:sz w:val="22"/>
                <w:szCs w:val="22"/>
              </w:rPr>
            </w:pPr>
          </w:p>
        </w:tc>
        <w:tc>
          <w:tcPr>
            <w:tcW w:w="2970" w:type="dxa"/>
          </w:tcPr>
          <w:p w14:paraId="3EF3BB65" w14:textId="77777777" w:rsidR="006D271A" w:rsidRPr="007110C1" w:rsidRDefault="006D271A" w:rsidP="006D271A">
            <w:pPr>
              <w:rPr>
                <w:rFonts w:asciiTheme="minorHAnsi" w:hAnsiTheme="minorHAnsi" w:cstheme="minorHAnsi"/>
                <w:sz w:val="22"/>
                <w:szCs w:val="22"/>
              </w:rPr>
            </w:pPr>
          </w:p>
        </w:tc>
        <w:tc>
          <w:tcPr>
            <w:tcW w:w="2970" w:type="dxa"/>
          </w:tcPr>
          <w:p w14:paraId="2768DAAC" w14:textId="77777777" w:rsidR="006D271A" w:rsidRPr="007110C1" w:rsidRDefault="006D271A" w:rsidP="006D271A">
            <w:pPr>
              <w:rPr>
                <w:rFonts w:asciiTheme="minorHAnsi" w:hAnsiTheme="minorHAnsi" w:cstheme="minorHAnsi"/>
                <w:sz w:val="22"/>
                <w:szCs w:val="22"/>
              </w:rPr>
            </w:pPr>
          </w:p>
        </w:tc>
      </w:tr>
      <w:tr w:rsidR="006D271A" w14:paraId="09737BDE" w14:textId="77777777" w:rsidTr="64BA7319">
        <w:trPr>
          <w:trHeight w:val="826"/>
        </w:trPr>
        <w:tc>
          <w:tcPr>
            <w:tcW w:w="2335" w:type="dxa"/>
          </w:tcPr>
          <w:p w14:paraId="33ADD142" w14:textId="458EB217" w:rsidR="006D271A" w:rsidRPr="007110C1" w:rsidRDefault="006D271A" w:rsidP="006D271A">
            <w:pPr>
              <w:rPr>
                <w:rFonts w:asciiTheme="minorHAnsi" w:hAnsiTheme="minorHAnsi" w:cstheme="minorHAnsi"/>
                <w:sz w:val="22"/>
                <w:szCs w:val="22"/>
              </w:rPr>
            </w:pPr>
            <w:r>
              <w:rPr>
                <w:rFonts w:asciiTheme="minorHAnsi" w:hAnsiTheme="minorHAnsi" w:cstheme="minorHAnsi"/>
                <w:sz w:val="22"/>
                <w:szCs w:val="22"/>
              </w:rPr>
              <w:t>Where are the transport materials and backup DDL stored?</w:t>
            </w:r>
          </w:p>
        </w:tc>
        <w:tc>
          <w:tcPr>
            <w:tcW w:w="2790" w:type="dxa"/>
          </w:tcPr>
          <w:p w14:paraId="2E4197A3" w14:textId="77777777" w:rsidR="006D271A" w:rsidRPr="007110C1" w:rsidRDefault="006D271A" w:rsidP="006D271A">
            <w:pPr>
              <w:rPr>
                <w:rFonts w:asciiTheme="minorHAnsi" w:hAnsiTheme="minorHAnsi" w:cstheme="minorHAnsi"/>
                <w:sz w:val="22"/>
                <w:szCs w:val="22"/>
              </w:rPr>
            </w:pPr>
          </w:p>
        </w:tc>
        <w:tc>
          <w:tcPr>
            <w:tcW w:w="2880" w:type="dxa"/>
          </w:tcPr>
          <w:p w14:paraId="256306B5" w14:textId="77777777" w:rsidR="006D271A" w:rsidRPr="007110C1" w:rsidRDefault="006D271A" w:rsidP="006D271A">
            <w:pPr>
              <w:rPr>
                <w:rFonts w:asciiTheme="minorHAnsi" w:hAnsiTheme="minorHAnsi" w:cstheme="minorHAnsi"/>
                <w:sz w:val="22"/>
                <w:szCs w:val="22"/>
              </w:rPr>
            </w:pPr>
          </w:p>
        </w:tc>
        <w:tc>
          <w:tcPr>
            <w:tcW w:w="2970" w:type="dxa"/>
          </w:tcPr>
          <w:p w14:paraId="630513F6" w14:textId="77777777" w:rsidR="006D271A" w:rsidRPr="007110C1" w:rsidRDefault="006D271A" w:rsidP="006D271A">
            <w:pPr>
              <w:rPr>
                <w:rFonts w:asciiTheme="minorHAnsi" w:hAnsiTheme="minorHAnsi" w:cstheme="minorHAnsi"/>
                <w:sz w:val="22"/>
                <w:szCs w:val="22"/>
              </w:rPr>
            </w:pPr>
          </w:p>
        </w:tc>
        <w:tc>
          <w:tcPr>
            <w:tcW w:w="2970" w:type="dxa"/>
          </w:tcPr>
          <w:p w14:paraId="54DBA5C6" w14:textId="77777777" w:rsidR="006D271A" w:rsidRPr="007110C1" w:rsidRDefault="006D271A" w:rsidP="006D271A">
            <w:pPr>
              <w:rPr>
                <w:rFonts w:asciiTheme="minorHAnsi" w:hAnsiTheme="minorHAnsi" w:cstheme="minorHAnsi"/>
                <w:sz w:val="22"/>
                <w:szCs w:val="22"/>
              </w:rPr>
            </w:pPr>
          </w:p>
        </w:tc>
      </w:tr>
      <w:tr w:rsidR="006D271A" w14:paraId="4A75BBFD" w14:textId="77777777" w:rsidTr="64BA7319">
        <w:trPr>
          <w:trHeight w:val="1149"/>
        </w:trPr>
        <w:tc>
          <w:tcPr>
            <w:tcW w:w="2335" w:type="dxa"/>
          </w:tcPr>
          <w:p w14:paraId="2E63AC72" w14:textId="377FC304"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What type of DDL is the back-up DDL</w:t>
            </w:r>
            <w:r>
              <w:rPr>
                <w:rFonts w:asciiTheme="minorHAnsi" w:hAnsiTheme="minorHAnsi" w:cstheme="minorHAnsi"/>
                <w:sz w:val="22"/>
                <w:szCs w:val="22"/>
              </w:rPr>
              <w:t xml:space="preserve"> and what </w:t>
            </w:r>
            <w:r w:rsidRPr="007110C1">
              <w:rPr>
                <w:rFonts w:asciiTheme="minorHAnsi" w:hAnsiTheme="minorHAnsi" w:cstheme="minorHAnsi"/>
                <w:sz w:val="22"/>
                <w:szCs w:val="22"/>
              </w:rPr>
              <w:t>is the backup DDL ID?</w:t>
            </w:r>
          </w:p>
        </w:tc>
        <w:tc>
          <w:tcPr>
            <w:tcW w:w="2790" w:type="dxa"/>
          </w:tcPr>
          <w:p w14:paraId="40DB5F1D" w14:textId="77777777" w:rsidR="006D271A" w:rsidRPr="007110C1" w:rsidRDefault="006D271A" w:rsidP="006D271A">
            <w:pPr>
              <w:rPr>
                <w:rFonts w:asciiTheme="minorHAnsi" w:hAnsiTheme="minorHAnsi" w:cstheme="minorHAnsi"/>
                <w:sz w:val="22"/>
                <w:szCs w:val="22"/>
              </w:rPr>
            </w:pPr>
          </w:p>
        </w:tc>
        <w:tc>
          <w:tcPr>
            <w:tcW w:w="2880" w:type="dxa"/>
          </w:tcPr>
          <w:p w14:paraId="3ADCC33D" w14:textId="77777777" w:rsidR="006D271A" w:rsidRPr="007110C1" w:rsidRDefault="006D271A" w:rsidP="006D271A">
            <w:pPr>
              <w:rPr>
                <w:rFonts w:asciiTheme="minorHAnsi" w:hAnsiTheme="minorHAnsi" w:cstheme="minorHAnsi"/>
                <w:sz w:val="22"/>
                <w:szCs w:val="22"/>
              </w:rPr>
            </w:pPr>
          </w:p>
        </w:tc>
        <w:tc>
          <w:tcPr>
            <w:tcW w:w="2970" w:type="dxa"/>
          </w:tcPr>
          <w:p w14:paraId="423ABD9F" w14:textId="77777777" w:rsidR="006D271A" w:rsidRPr="007110C1" w:rsidRDefault="006D271A" w:rsidP="006D271A">
            <w:pPr>
              <w:rPr>
                <w:rFonts w:asciiTheme="minorHAnsi" w:hAnsiTheme="minorHAnsi" w:cstheme="minorHAnsi"/>
                <w:sz w:val="22"/>
                <w:szCs w:val="22"/>
              </w:rPr>
            </w:pPr>
          </w:p>
        </w:tc>
        <w:tc>
          <w:tcPr>
            <w:tcW w:w="2970" w:type="dxa"/>
          </w:tcPr>
          <w:p w14:paraId="62895B05" w14:textId="77777777" w:rsidR="006D271A" w:rsidRPr="007110C1" w:rsidRDefault="006D271A" w:rsidP="006D271A">
            <w:pPr>
              <w:rPr>
                <w:rFonts w:asciiTheme="minorHAnsi" w:hAnsiTheme="minorHAnsi" w:cstheme="minorHAnsi"/>
                <w:sz w:val="22"/>
                <w:szCs w:val="22"/>
              </w:rPr>
            </w:pPr>
          </w:p>
        </w:tc>
      </w:tr>
    </w:tbl>
    <w:p w14:paraId="21B9A557" w14:textId="77777777" w:rsidR="00D107B4" w:rsidRPr="00D107B4" w:rsidRDefault="00D107B4" w:rsidP="00D107B4">
      <w:pPr>
        <w:rPr>
          <w:rFonts w:asciiTheme="minorHAnsi" w:hAnsiTheme="minorHAnsi" w:cstheme="minorHAnsi"/>
        </w:rPr>
        <w:sectPr w:rsidR="00D107B4" w:rsidRPr="00D107B4" w:rsidSect="00CE515F">
          <w:headerReference w:type="default" r:id="rId32"/>
          <w:footerReference w:type="default" r:id="rId33"/>
          <w:pgSz w:w="15840" w:h="12240" w:orient="landscape" w:code="1"/>
          <w:pgMar w:top="1440" w:right="1440" w:bottom="1440" w:left="1440" w:header="720" w:footer="720" w:gutter="0"/>
          <w:cols w:space="720"/>
          <w:docGrid w:linePitch="299"/>
        </w:sectPr>
      </w:pPr>
    </w:p>
    <w:p w14:paraId="6A08B892" w14:textId="77777777" w:rsidR="00D107B4" w:rsidRDefault="00D107B4" w:rsidP="00D107B4">
      <w:pPr>
        <w:rPr>
          <w:rFonts w:asciiTheme="minorHAnsi" w:hAnsiTheme="minorHAnsi" w:cstheme="minorHAnsi"/>
          <w:sz w:val="28"/>
          <w:szCs w:val="28"/>
        </w:rPr>
      </w:pPr>
      <w:r>
        <w:rPr>
          <w:rFonts w:asciiTheme="minorHAnsi" w:hAnsiTheme="minorHAnsi" w:cstheme="minorHAnsi"/>
          <w:b/>
          <w:bCs/>
          <w:sz w:val="28"/>
          <w:szCs w:val="28"/>
        </w:rPr>
        <w:lastRenderedPageBreak/>
        <w:t>Overall Mobile Clinic Plan</w:t>
      </w:r>
      <w:r w:rsidRPr="00795DDC">
        <w:rPr>
          <w:rFonts w:asciiTheme="minorHAnsi" w:hAnsiTheme="minorHAnsi" w:cstheme="minorHAnsi"/>
          <w:b/>
          <w:bCs/>
          <w:sz w:val="28"/>
          <w:szCs w:val="28"/>
        </w:rPr>
        <w:t>:</w:t>
      </w:r>
    </w:p>
    <w:p w14:paraId="6B9D9B31" w14:textId="3B6E0F38" w:rsidR="00D107B4" w:rsidRPr="00795DDC" w:rsidRDefault="00D107B4" w:rsidP="00D107B4">
      <w:pPr>
        <w:rPr>
          <w:rFonts w:asciiTheme="minorHAnsi" w:hAnsiTheme="minorHAnsi" w:cstheme="minorHAnsi"/>
        </w:rPr>
      </w:pPr>
      <w:r w:rsidRPr="00795DDC">
        <w:rPr>
          <w:rFonts w:asciiTheme="minorHAnsi" w:hAnsiTheme="minorHAnsi" w:cstheme="minorHAnsi"/>
        </w:rPr>
        <w:t xml:space="preserve">Please </w:t>
      </w:r>
      <w:r>
        <w:rPr>
          <w:rFonts w:asciiTheme="minorHAnsi" w:hAnsiTheme="minorHAnsi" w:cstheme="minorHAnsi"/>
        </w:rPr>
        <w:t>only complete this section of the Vaccine Transport SOP if your site intends to conduct off-site or mobile clinics.</w:t>
      </w:r>
      <w:r w:rsidR="009E5C07">
        <w:rPr>
          <w:rFonts w:asciiTheme="minorHAnsi" w:hAnsiTheme="minorHAnsi" w:cstheme="minorHAnsi"/>
        </w:rPr>
        <w:t xml:space="preserve"> Indicate N/A if this </w:t>
      </w:r>
      <w:proofErr w:type="gramStart"/>
      <w:r w:rsidR="009E5C07">
        <w:rPr>
          <w:rFonts w:asciiTheme="minorHAnsi" w:hAnsiTheme="minorHAnsi" w:cstheme="minorHAnsi"/>
        </w:rPr>
        <w:t>doesn’t</w:t>
      </w:r>
      <w:proofErr w:type="gramEnd"/>
      <w:r w:rsidR="009E5C07">
        <w:rPr>
          <w:rFonts w:asciiTheme="minorHAnsi" w:hAnsiTheme="minorHAnsi" w:cstheme="minorHAnsi"/>
        </w:rPr>
        <w:t xml:space="preserve"> pertain to your site.</w:t>
      </w:r>
    </w:p>
    <w:p w14:paraId="1857A50F" w14:textId="77777777" w:rsidR="00CC7DD3" w:rsidRPr="00CC7DD3" w:rsidRDefault="00CC7DD3" w:rsidP="00CC7DD3">
      <w:pPr>
        <w:spacing w:before="69"/>
        <w:rPr>
          <w:rFonts w:asciiTheme="minorHAnsi" w:hAnsiTheme="minorHAnsi" w:cstheme="minorHAnsi"/>
          <w:b/>
          <w:bCs/>
          <w:spacing w:val="-4"/>
          <w:w w:val="90"/>
        </w:rPr>
      </w:pPr>
    </w:p>
    <w:tbl>
      <w:tblPr>
        <w:tblStyle w:val="TableGrid"/>
        <w:tblW w:w="10120" w:type="dxa"/>
        <w:tblInd w:w="-5" w:type="dxa"/>
        <w:tblLook w:val="04A0" w:firstRow="1" w:lastRow="0" w:firstColumn="1" w:lastColumn="0" w:noHBand="0" w:noVBand="1"/>
      </w:tblPr>
      <w:tblGrid>
        <w:gridCol w:w="5490"/>
        <w:gridCol w:w="4630"/>
      </w:tblGrid>
      <w:tr w:rsidR="0082772C" w14:paraId="36E8999A" w14:textId="77777777" w:rsidTr="64BA7319">
        <w:tc>
          <w:tcPr>
            <w:tcW w:w="5490" w:type="dxa"/>
          </w:tcPr>
          <w:p w14:paraId="7563E678" w14:textId="77777777" w:rsidR="009710F7" w:rsidRPr="009710F7" w:rsidRDefault="0082772C" w:rsidP="004329CE">
            <w:pPr>
              <w:rPr>
                <w:rFonts w:asciiTheme="minorHAnsi" w:hAnsiTheme="minorHAnsi" w:cstheme="minorHAnsi"/>
                <w:b/>
                <w:bCs/>
              </w:rPr>
            </w:pPr>
            <w:r w:rsidRPr="009710F7">
              <w:rPr>
                <w:rFonts w:ascii="Calibri" w:hAnsi="Calibri" w:cs="Calibri"/>
                <w:b/>
                <w:bCs/>
                <w:w w:val="115"/>
                <w:sz w:val="22"/>
                <w:szCs w:val="22"/>
              </w:rPr>
              <w:t>1.</w:t>
            </w:r>
            <w:r w:rsidR="009710F7" w:rsidRPr="009710F7">
              <w:rPr>
                <w:rFonts w:asciiTheme="minorHAnsi" w:hAnsiTheme="minorHAnsi" w:cstheme="minorHAnsi"/>
                <w:b/>
                <w:bCs/>
              </w:rPr>
              <w:t xml:space="preserve"> </w:t>
            </w:r>
            <w:r w:rsidR="009710F7" w:rsidRPr="009710F7">
              <w:rPr>
                <w:rFonts w:asciiTheme="minorHAnsi" w:hAnsiTheme="minorHAnsi" w:cstheme="minorHAnsi"/>
                <w:b/>
                <w:bCs/>
                <w:sz w:val="22"/>
                <w:szCs w:val="22"/>
              </w:rPr>
              <w:t>Staff Responsibilities</w:t>
            </w:r>
          </w:p>
          <w:p w14:paraId="148D8860" w14:textId="77777777" w:rsidR="0082772C" w:rsidRPr="009710F7" w:rsidRDefault="009710F7" w:rsidP="004329CE">
            <w:pPr>
              <w:rPr>
                <w:rFonts w:asciiTheme="minorHAnsi" w:hAnsiTheme="minorHAnsi" w:cstheme="minorHAnsi"/>
              </w:rPr>
            </w:pPr>
            <w:r w:rsidRPr="009710F7">
              <w:rPr>
                <w:rFonts w:asciiTheme="minorHAnsi" w:hAnsiTheme="minorHAnsi" w:cstheme="minorHAnsi"/>
                <w:sz w:val="22"/>
                <w:szCs w:val="22"/>
              </w:rPr>
              <w:t>Who will be responsible for moving and administering these vaccines?</w:t>
            </w:r>
          </w:p>
          <w:p w14:paraId="14B58B3E" w14:textId="77777777" w:rsidR="009710F7" w:rsidRDefault="009710F7" w:rsidP="009710F7">
            <w:pPr>
              <w:rPr>
                <w:rFonts w:asciiTheme="minorHAnsi" w:hAnsiTheme="minorHAnsi" w:cstheme="minorHAnsi"/>
                <w:sz w:val="22"/>
                <w:szCs w:val="22"/>
              </w:rPr>
            </w:pPr>
          </w:p>
          <w:p w14:paraId="13AB7E20" w14:textId="079A2078" w:rsidR="009710F7" w:rsidRPr="009710F7" w:rsidRDefault="009710F7" w:rsidP="009710F7">
            <w:pPr>
              <w:rPr>
                <w:rFonts w:asciiTheme="minorHAnsi" w:hAnsiTheme="minorHAnsi" w:cstheme="minorHAnsi"/>
                <w:sz w:val="22"/>
                <w:szCs w:val="22"/>
              </w:rPr>
            </w:pPr>
            <w:r w:rsidRPr="009710F7">
              <w:rPr>
                <w:rFonts w:asciiTheme="minorHAnsi" w:hAnsiTheme="minorHAnsi" w:cstheme="minorHAnsi"/>
                <w:sz w:val="22"/>
                <w:szCs w:val="22"/>
              </w:rPr>
              <w:t xml:space="preserve">How will your site ensure the transport unit is </w:t>
            </w:r>
            <w:r w:rsidR="00D25B06" w:rsidRPr="009710F7">
              <w:rPr>
                <w:rFonts w:asciiTheme="minorHAnsi" w:hAnsiTheme="minorHAnsi" w:cstheme="minorHAnsi"/>
                <w:sz w:val="22"/>
                <w:szCs w:val="22"/>
              </w:rPr>
              <w:t>in range</w:t>
            </w:r>
            <w:r w:rsidRPr="009710F7">
              <w:rPr>
                <w:rFonts w:asciiTheme="minorHAnsi" w:hAnsiTheme="minorHAnsi" w:cstheme="minorHAnsi"/>
                <w:sz w:val="22"/>
                <w:szCs w:val="22"/>
              </w:rPr>
              <w:t xml:space="preserve"> before moving the vaccines?</w:t>
            </w:r>
          </w:p>
          <w:p w14:paraId="351258BC" w14:textId="77777777" w:rsidR="0042173F" w:rsidRPr="006F13F5" w:rsidRDefault="0042173F" w:rsidP="004329CE">
            <w:pPr>
              <w:rPr>
                <w:rFonts w:ascii="Calibri" w:hAnsi="Calibri" w:cs="Calibri"/>
                <w:sz w:val="22"/>
                <w:szCs w:val="22"/>
              </w:rPr>
            </w:pPr>
          </w:p>
          <w:p w14:paraId="1BE2E63C" w14:textId="77777777" w:rsidR="0082772C" w:rsidRDefault="009710F7" w:rsidP="004329CE">
            <w:pPr>
              <w:rPr>
                <w:rFonts w:asciiTheme="minorHAnsi" w:hAnsiTheme="minorHAnsi" w:cstheme="minorHAnsi"/>
                <w:sz w:val="22"/>
                <w:szCs w:val="22"/>
              </w:rPr>
            </w:pPr>
            <w:r w:rsidRPr="009710F7">
              <w:rPr>
                <w:rFonts w:asciiTheme="minorHAnsi" w:hAnsiTheme="minorHAnsi" w:cstheme="minorHAnsi"/>
                <w:sz w:val="22"/>
                <w:szCs w:val="22"/>
              </w:rPr>
              <w:t>Who will be monitoring vaccine temperatures during the transport of vaccines, and at what intervals of time will the temperatures be manually checked?</w:t>
            </w:r>
          </w:p>
          <w:p w14:paraId="6AA75FA4" w14:textId="77777777" w:rsidR="009710F7" w:rsidRPr="00FC67C7" w:rsidRDefault="009710F7" w:rsidP="004329CE">
            <w:pPr>
              <w:rPr>
                <w:rFonts w:asciiTheme="minorHAnsi" w:hAnsiTheme="minorHAnsi" w:cstheme="minorHAnsi"/>
                <w:sz w:val="12"/>
                <w:szCs w:val="12"/>
              </w:rPr>
            </w:pPr>
          </w:p>
        </w:tc>
        <w:tc>
          <w:tcPr>
            <w:tcW w:w="4630" w:type="dxa"/>
          </w:tcPr>
          <w:p w14:paraId="320CFA3C" w14:textId="77777777" w:rsidR="0082772C" w:rsidRDefault="0082772C">
            <w:pPr>
              <w:rPr>
                <w:rFonts w:asciiTheme="minorHAnsi" w:hAnsiTheme="minorHAnsi" w:cstheme="minorHAnsi"/>
                <w:sz w:val="24"/>
                <w:szCs w:val="24"/>
              </w:rPr>
            </w:pPr>
          </w:p>
        </w:tc>
      </w:tr>
      <w:tr w:rsidR="0082772C" w14:paraId="77F60386" w14:textId="77777777" w:rsidTr="64BA7319">
        <w:tc>
          <w:tcPr>
            <w:tcW w:w="5490" w:type="dxa"/>
          </w:tcPr>
          <w:p w14:paraId="14597F91" w14:textId="77777777" w:rsidR="009710F7" w:rsidRDefault="0025343B" w:rsidP="009710F7">
            <w:pPr>
              <w:rPr>
                <w:rFonts w:asciiTheme="minorHAnsi" w:hAnsiTheme="minorHAnsi" w:cstheme="minorHAnsi"/>
              </w:rPr>
            </w:pPr>
            <w:r w:rsidRPr="009710F7">
              <w:rPr>
                <w:rFonts w:ascii="Calibri" w:hAnsi="Calibri" w:cs="Calibri"/>
                <w:b/>
                <w:bCs/>
                <w:w w:val="115"/>
                <w:sz w:val="22"/>
                <w:szCs w:val="22"/>
              </w:rPr>
              <w:t>2.</w:t>
            </w:r>
            <w:r w:rsidR="009710F7">
              <w:rPr>
                <w:rFonts w:asciiTheme="minorHAnsi" w:hAnsiTheme="minorHAnsi" w:cstheme="minorHAnsi"/>
              </w:rPr>
              <w:t xml:space="preserve"> </w:t>
            </w:r>
            <w:r w:rsidR="009710F7">
              <w:rPr>
                <w:rFonts w:asciiTheme="minorHAnsi" w:hAnsiTheme="minorHAnsi" w:cstheme="minorHAnsi"/>
                <w:b/>
                <w:bCs/>
                <w:sz w:val="22"/>
                <w:szCs w:val="22"/>
              </w:rPr>
              <w:t>Vaccine</w:t>
            </w:r>
            <w:r w:rsidR="009710F7" w:rsidRPr="009710F7">
              <w:rPr>
                <w:rFonts w:asciiTheme="minorHAnsi" w:hAnsiTheme="minorHAnsi" w:cstheme="minorHAnsi"/>
                <w:b/>
                <w:bCs/>
                <w:sz w:val="22"/>
                <w:szCs w:val="22"/>
              </w:rPr>
              <w:t xml:space="preserve"> </w:t>
            </w:r>
            <w:r w:rsidR="009710F7">
              <w:rPr>
                <w:rFonts w:asciiTheme="minorHAnsi" w:hAnsiTheme="minorHAnsi" w:cstheme="minorHAnsi"/>
                <w:b/>
                <w:bCs/>
                <w:sz w:val="22"/>
                <w:szCs w:val="22"/>
              </w:rPr>
              <w:t>Transport</w:t>
            </w:r>
          </w:p>
          <w:p w14:paraId="487F9041" w14:textId="77777777" w:rsidR="0042173F" w:rsidRPr="009710F7" w:rsidRDefault="009710F7" w:rsidP="004329CE">
            <w:pPr>
              <w:rPr>
                <w:rFonts w:asciiTheme="minorHAnsi" w:hAnsiTheme="minorHAnsi" w:cstheme="minorHAnsi"/>
              </w:rPr>
            </w:pPr>
            <w:r w:rsidRPr="009710F7">
              <w:rPr>
                <w:rFonts w:asciiTheme="minorHAnsi" w:hAnsiTheme="minorHAnsi" w:cstheme="minorHAnsi"/>
                <w:sz w:val="22"/>
                <w:szCs w:val="22"/>
              </w:rPr>
              <w:t>What type of vaccine will your site be transporting (refrigerated and/or frozen vaccines)?</w:t>
            </w:r>
          </w:p>
          <w:p w14:paraId="60CDD864" w14:textId="77777777" w:rsidR="0042173F" w:rsidRPr="006F13F5" w:rsidRDefault="0042173F" w:rsidP="004329CE">
            <w:pPr>
              <w:rPr>
                <w:rFonts w:ascii="Calibri" w:hAnsi="Calibri" w:cs="Calibri"/>
                <w:sz w:val="22"/>
                <w:szCs w:val="22"/>
              </w:rPr>
            </w:pPr>
          </w:p>
          <w:p w14:paraId="53F358CE" w14:textId="77777777" w:rsidR="009710F7" w:rsidRPr="009710F7" w:rsidRDefault="009710F7" w:rsidP="009710F7">
            <w:pPr>
              <w:rPr>
                <w:rFonts w:asciiTheme="minorHAnsi" w:hAnsiTheme="minorHAnsi" w:cstheme="minorHAnsi"/>
                <w:sz w:val="22"/>
                <w:szCs w:val="22"/>
              </w:rPr>
            </w:pPr>
            <w:r w:rsidRPr="009710F7">
              <w:rPr>
                <w:rFonts w:asciiTheme="minorHAnsi" w:hAnsiTheme="minorHAnsi" w:cstheme="minorHAnsi"/>
                <w:sz w:val="22"/>
                <w:szCs w:val="22"/>
              </w:rPr>
              <w:t>What is the maximum estimated quantity of vaccine that your site would be required to move for an off-site or mobile clinic?</w:t>
            </w:r>
          </w:p>
          <w:p w14:paraId="39A2C6EE" w14:textId="77777777" w:rsidR="0042173F" w:rsidRPr="006F13F5" w:rsidRDefault="0042173F" w:rsidP="004329CE">
            <w:pPr>
              <w:rPr>
                <w:rFonts w:ascii="Calibri" w:hAnsi="Calibri" w:cs="Calibri"/>
                <w:sz w:val="22"/>
                <w:szCs w:val="22"/>
              </w:rPr>
            </w:pPr>
          </w:p>
          <w:p w14:paraId="34B6681C" w14:textId="77777777" w:rsidR="0082772C" w:rsidRDefault="009710F7" w:rsidP="004329CE">
            <w:pPr>
              <w:rPr>
                <w:rFonts w:asciiTheme="minorHAnsi" w:hAnsiTheme="minorHAnsi" w:cstheme="minorHAnsi"/>
                <w:sz w:val="22"/>
                <w:szCs w:val="22"/>
              </w:rPr>
            </w:pPr>
            <w:r w:rsidRPr="009710F7">
              <w:rPr>
                <w:rFonts w:asciiTheme="minorHAnsi" w:hAnsiTheme="minorHAnsi" w:cstheme="minorHAnsi"/>
                <w:sz w:val="22"/>
                <w:szCs w:val="22"/>
              </w:rPr>
              <w:t>What power source is being used during transport if utilizing a portable storage unit?</w:t>
            </w:r>
          </w:p>
          <w:p w14:paraId="54C4D73B" w14:textId="77777777" w:rsidR="009710F7" w:rsidRPr="00FC67C7" w:rsidRDefault="009710F7" w:rsidP="004329CE">
            <w:pPr>
              <w:rPr>
                <w:rFonts w:asciiTheme="minorHAnsi" w:hAnsiTheme="minorHAnsi" w:cstheme="minorHAnsi"/>
                <w:sz w:val="12"/>
                <w:szCs w:val="12"/>
              </w:rPr>
            </w:pPr>
          </w:p>
        </w:tc>
        <w:tc>
          <w:tcPr>
            <w:tcW w:w="4630" w:type="dxa"/>
          </w:tcPr>
          <w:p w14:paraId="1E81E334" w14:textId="77777777" w:rsidR="0082772C" w:rsidRDefault="0082772C">
            <w:pPr>
              <w:rPr>
                <w:rFonts w:asciiTheme="minorHAnsi" w:hAnsiTheme="minorHAnsi" w:cstheme="minorHAnsi"/>
                <w:sz w:val="24"/>
                <w:szCs w:val="24"/>
              </w:rPr>
            </w:pPr>
          </w:p>
        </w:tc>
      </w:tr>
      <w:tr w:rsidR="0082772C" w14:paraId="1F931C2A" w14:textId="77777777" w:rsidTr="64BA7319">
        <w:tc>
          <w:tcPr>
            <w:tcW w:w="5490" w:type="dxa"/>
          </w:tcPr>
          <w:p w14:paraId="33F23061" w14:textId="77777777" w:rsidR="00155FE9" w:rsidRPr="00FC67C7" w:rsidRDefault="00155FE9" w:rsidP="00FC67C7">
            <w:pPr>
              <w:widowControl w:val="0"/>
              <w:autoSpaceDE w:val="0"/>
              <w:autoSpaceDN w:val="0"/>
              <w:rPr>
                <w:rFonts w:ascii="Calibri" w:eastAsia="Calibri" w:hAnsi="Calibri" w:cs="Times New Roman"/>
                <w:kern w:val="2"/>
                <w:sz w:val="22"/>
                <w:szCs w:val="22"/>
                <w14:ligatures w14:val="standardContextual"/>
              </w:rPr>
            </w:pPr>
            <w:r w:rsidRPr="00FC67C7">
              <w:rPr>
                <w:rFonts w:ascii="Calibri" w:eastAsia="Calibri" w:hAnsi="Calibri" w:cs="Times New Roman"/>
                <w:b/>
                <w:bCs/>
                <w:kern w:val="2"/>
                <w:sz w:val="22"/>
                <w:szCs w:val="22"/>
                <w14:ligatures w14:val="standardContextual"/>
              </w:rPr>
              <w:t>3.</w:t>
            </w:r>
            <w:r w:rsidRPr="00155FE9">
              <w:rPr>
                <w:rFonts w:ascii="Calibri" w:eastAsia="Calibri" w:hAnsi="Calibri" w:cs="Times New Roman"/>
                <w:kern w:val="2"/>
                <w:sz w:val="22"/>
                <w:szCs w:val="22"/>
                <w14:ligatures w14:val="standardContextual"/>
              </w:rPr>
              <w:t xml:space="preserve"> </w:t>
            </w:r>
            <w:r w:rsidR="00FC67C7">
              <w:rPr>
                <w:rFonts w:asciiTheme="minorHAnsi" w:hAnsiTheme="minorHAnsi" w:cstheme="minorHAnsi"/>
                <w:b/>
                <w:bCs/>
                <w:sz w:val="22"/>
                <w:szCs w:val="22"/>
              </w:rPr>
              <w:t>Clinic Locations</w:t>
            </w:r>
          </w:p>
          <w:p w14:paraId="6D36C716" w14:textId="77777777" w:rsidR="00FC67C7" w:rsidRDefault="00FC67C7" w:rsidP="00FC67C7">
            <w:pPr>
              <w:rPr>
                <w:rFonts w:asciiTheme="minorHAnsi" w:hAnsiTheme="minorHAnsi" w:cstheme="minorHAnsi"/>
                <w:sz w:val="22"/>
                <w:szCs w:val="22"/>
              </w:rPr>
            </w:pPr>
            <w:r w:rsidRPr="00FC67C7">
              <w:rPr>
                <w:rFonts w:asciiTheme="minorHAnsi" w:hAnsiTheme="minorHAnsi" w:cstheme="minorHAnsi"/>
                <w:sz w:val="22"/>
                <w:szCs w:val="22"/>
              </w:rPr>
              <w:t>Where will your site be moving these vaccines for off-site/mobile clinics?</w:t>
            </w:r>
          </w:p>
          <w:p w14:paraId="69808CA1" w14:textId="77777777" w:rsidR="00FC67C7" w:rsidRPr="00FC67C7" w:rsidRDefault="00FC67C7" w:rsidP="00FC67C7">
            <w:pPr>
              <w:rPr>
                <w:rFonts w:asciiTheme="minorHAnsi" w:hAnsiTheme="minorHAnsi" w:cstheme="minorHAnsi"/>
                <w:sz w:val="22"/>
                <w:szCs w:val="22"/>
              </w:rPr>
            </w:pPr>
          </w:p>
          <w:p w14:paraId="039FDD3A" w14:textId="77777777" w:rsidR="00FC67C7" w:rsidRDefault="00FC67C7" w:rsidP="00FC67C7">
            <w:pPr>
              <w:rPr>
                <w:rFonts w:asciiTheme="minorHAnsi" w:hAnsiTheme="minorHAnsi" w:cstheme="minorHAnsi"/>
                <w:sz w:val="22"/>
                <w:szCs w:val="22"/>
              </w:rPr>
            </w:pPr>
            <w:r w:rsidRPr="00FC67C7">
              <w:rPr>
                <w:rFonts w:asciiTheme="minorHAnsi" w:hAnsiTheme="minorHAnsi" w:cstheme="minorHAnsi"/>
                <w:sz w:val="22"/>
                <w:szCs w:val="22"/>
              </w:rPr>
              <w:t>What is the estimated distance to the clinic? What is the estimated time of travel to and from the location?</w:t>
            </w:r>
          </w:p>
          <w:p w14:paraId="26F69A4B" w14:textId="77777777" w:rsidR="00FC67C7" w:rsidRDefault="00FC67C7" w:rsidP="00FC67C7">
            <w:pPr>
              <w:rPr>
                <w:rFonts w:asciiTheme="minorHAnsi" w:hAnsiTheme="minorHAnsi" w:cstheme="minorHAnsi"/>
                <w:sz w:val="22"/>
                <w:szCs w:val="22"/>
              </w:rPr>
            </w:pPr>
          </w:p>
          <w:p w14:paraId="5D89E6C4" w14:textId="77777777" w:rsidR="00FC67C7" w:rsidRPr="00FC67C7" w:rsidRDefault="00FC67C7" w:rsidP="00FC67C7">
            <w:pPr>
              <w:rPr>
                <w:rFonts w:asciiTheme="minorHAnsi" w:hAnsiTheme="minorHAnsi" w:cstheme="minorHAnsi"/>
                <w:sz w:val="22"/>
                <w:szCs w:val="22"/>
              </w:rPr>
            </w:pPr>
            <w:r w:rsidRPr="00FC67C7">
              <w:rPr>
                <w:rFonts w:asciiTheme="minorHAnsi" w:hAnsiTheme="minorHAnsi" w:cstheme="minorHAnsi"/>
                <w:sz w:val="22"/>
                <w:szCs w:val="22"/>
              </w:rPr>
              <w:t>If conducting clinics at multiple locations, what is the further distance/travel time the vaccines will be in transit for?</w:t>
            </w:r>
          </w:p>
          <w:p w14:paraId="0E66DDE6" w14:textId="77777777" w:rsidR="00FC67C7" w:rsidRPr="00FC67C7" w:rsidRDefault="00FC67C7" w:rsidP="00FC67C7">
            <w:pPr>
              <w:rPr>
                <w:rFonts w:asciiTheme="minorHAnsi" w:hAnsiTheme="minorHAnsi" w:cstheme="minorHAnsi"/>
                <w:sz w:val="12"/>
                <w:szCs w:val="12"/>
              </w:rPr>
            </w:pPr>
          </w:p>
        </w:tc>
        <w:tc>
          <w:tcPr>
            <w:tcW w:w="4630" w:type="dxa"/>
          </w:tcPr>
          <w:p w14:paraId="1B5B7B3A" w14:textId="77777777" w:rsidR="0082772C" w:rsidRDefault="0082772C">
            <w:pPr>
              <w:rPr>
                <w:rFonts w:asciiTheme="minorHAnsi" w:hAnsiTheme="minorHAnsi" w:cstheme="minorHAnsi"/>
                <w:sz w:val="24"/>
                <w:szCs w:val="24"/>
              </w:rPr>
            </w:pPr>
          </w:p>
        </w:tc>
      </w:tr>
      <w:tr w:rsidR="0082772C" w14:paraId="4186226B" w14:textId="77777777" w:rsidTr="64BA7319">
        <w:tc>
          <w:tcPr>
            <w:tcW w:w="5490" w:type="dxa"/>
          </w:tcPr>
          <w:p w14:paraId="69AC44A8" w14:textId="77777777" w:rsidR="00FC67C7" w:rsidRPr="00FC67C7" w:rsidRDefault="00407E7E" w:rsidP="00FC67C7">
            <w:pPr>
              <w:widowControl w:val="0"/>
              <w:autoSpaceDE w:val="0"/>
              <w:autoSpaceDN w:val="0"/>
              <w:rPr>
                <w:rFonts w:ascii="Calibri" w:eastAsia="Calibri" w:hAnsi="Calibri" w:cs="Times New Roman"/>
                <w:kern w:val="2"/>
                <w:sz w:val="22"/>
                <w:szCs w:val="22"/>
                <w14:ligatures w14:val="standardContextual"/>
              </w:rPr>
            </w:pPr>
            <w:r>
              <w:rPr>
                <w:rFonts w:ascii="Calibri" w:eastAsia="Calibri" w:hAnsi="Calibri" w:cs="Times New Roman"/>
                <w:b/>
                <w:bCs/>
                <w:kern w:val="2"/>
                <w:sz w:val="22"/>
                <w:szCs w:val="22"/>
                <w14:ligatures w14:val="standardContextual"/>
              </w:rPr>
              <w:t>4</w:t>
            </w:r>
            <w:r w:rsidR="00FC67C7" w:rsidRPr="00FC67C7">
              <w:rPr>
                <w:rFonts w:ascii="Calibri" w:eastAsia="Calibri" w:hAnsi="Calibri" w:cs="Times New Roman"/>
                <w:b/>
                <w:bCs/>
                <w:kern w:val="2"/>
                <w:sz w:val="22"/>
                <w:szCs w:val="22"/>
                <w14:ligatures w14:val="standardContextual"/>
              </w:rPr>
              <w:t>.</w:t>
            </w:r>
            <w:r w:rsidR="00FC67C7" w:rsidRPr="00155FE9">
              <w:rPr>
                <w:rFonts w:ascii="Calibri" w:eastAsia="Calibri" w:hAnsi="Calibri" w:cs="Times New Roman"/>
                <w:kern w:val="2"/>
                <w:sz w:val="22"/>
                <w:szCs w:val="22"/>
                <w14:ligatures w14:val="standardContextual"/>
              </w:rPr>
              <w:t xml:space="preserve"> </w:t>
            </w:r>
            <w:r w:rsidR="00FC67C7">
              <w:rPr>
                <w:rFonts w:asciiTheme="minorHAnsi" w:hAnsiTheme="minorHAnsi" w:cstheme="minorHAnsi"/>
                <w:b/>
                <w:bCs/>
                <w:sz w:val="22"/>
                <w:szCs w:val="22"/>
              </w:rPr>
              <w:t>Clinic Details</w:t>
            </w:r>
          </w:p>
          <w:p w14:paraId="6605576D" w14:textId="1FFE253E" w:rsidR="00FC67C7" w:rsidRPr="00FC67C7" w:rsidRDefault="678BE877" w:rsidP="1E9BF3F5">
            <w:pPr>
              <w:rPr>
                <w:rFonts w:asciiTheme="minorHAnsi" w:hAnsiTheme="minorHAnsi" w:cstheme="minorBidi"/>
                <w:sz w:val="22"/>
                <w:szCs w:val="22"/>
              </w:rPr>
            </w:pPr>
            <w:r w:rsidRPr="1E9BF3F5">
              <w:rPr>
                <w:rFonts w:asciiTheme="minorHAnsi" w:hAnsiTheme="minorHAnsi" w:cstheme="minorBidi"/>
                <w:sz w:val="22"/>
                <w:szCs w:val="22"/>
              </w:rPr>
              <w:t xml:space="preserve">What is </w:t>
            </w:r>
            <w:r w:rsidR="007D3942" w:rsidRPr="1E9BF3F5">
              <w:rPr>
                <w:rFonts w:asciiTheme="minorHAnsi" w:hAnsiTheme="minorHAnsi" w:cstheme="minorBidi"/>
                <w:sz w:val="22"/>
                <w:szCs w:val="22"/>
              </w:rPr>
              <w:t xml:space="preserve">the </w:t>
            </w:r>
            <w:r w:rsidRPr="1E9BF3F5">
              <w:rPr>
                <w:rFonts w:asciiTheme="minorHAnsi" w:hAnsiTheme="minorHAnsi" w:cstheme="minorBidi"/>
                <w:sz w:val="22"/>
                <w:szCs w:val="22"/>
              </w:rPr>
              <w:t>cadence of off-site/mobile clinics that your site will be conducting?</w:t>
            </w:r>
          </w:p>
          <w:p w14:paraId="75F7EBDB" w14:textId="77777777" w:rsidR="00FC67C7" w:rsidRPr="00FC67C7" w:rsidRDefault="00FC67C7" w:rsidP="00FC67C7">
            <w:pPr>
              <w:spacing w:line="259" w:lineRule="auto"/>
              <w:rPr>
                <w:rFonts w:ascii="Calibri" w:eastAsia="Calibri" w:hAnsi="Calibri" w:cs="Calibri"/>
                <w:w w:val="85"/>
                <w:kern w:val="2"/>
                <w:sz w:val="12"/>
                <w:szCs w:val="12"/>
                <w14:ligatures w14:val="standardContextual"/>
              </w:rPr>
            </w:pPr>
          </w:p>
        </w:tc>
        <w:tc>
          <w:tcPr>
            <w:tcW w:w="4630" w:type="dxa"/>
          </w:tcPr>
          <w:p w14:paraId="432019AF" w14:textId="77777777" w:rsidR="0082772C" w:rsidRPr="00C22C19" w:rsidRDefault="0082772C">
            <w:pPr>
              <w:rPr>
                <w:rFonts w:asciiTheme="minorHAnsi" w:hAnsiTheme="minorHAnsi" w:cstheme="minorHAnsi"/>
                <w:sz w:val="22"/>
                <w:szCs w:val="22"/>
              </w:rPr>
            </w:pPr>
          </w:p>
        </w:tc>
      </w:tr>
      <w:tr w:rsidR="0082772C" w14:paraId="4E544E9F" w14:textId="77777777" w:rsidTr="64BA7319">
        <w:tc>
          <w:tcPr>
            <w:tcW w:w="5490" w:type="dxa"/>
          </w:tcPr>
          <w:p w14:paraId="51E34686" w14:textId="77777777" w:rsidR="00191CB0" w:rsidRPr="006F13F5" w:rsidRDefault="00FC67C7" w:rsidP="004329CE">
            <w:pPr>
              <w:rPr>
                <w:rFonts w:ascii="Calibri" w:hAnsi="Calibri" w:cs="Calibri"/>
                <w:sz w:val="22"/>
                <w:szCs w:val="22"/>
              </w:rPr>
            </w:pPr>
            <w:r w:rsidRPr="00407E7E">
              <w:rPr>
                <w:rFonts w:ascii="Calibri" w:hAnsi="Calibri" w:cs="Calibri"/>
                <w:b/>
                <w:bCs/>
                <w:sz w:val="22"/>
                <w:szCs w:val="22"/>
              </w:rPr>
              <w:t>5</w:t>
            </w:r>
            <w:r w:rsidR="00191CB0" w:rsidRPr="00407E7E">
              <w:rPr>
                <w:rFonts w:ascii="Calibri" w:hAnsi="Calibri" w:cs="Calibri"/>
                <w:b/>
                <w:bCs/>
                <w:sz w:val="22"/>
                <w:szCs w:val="22"/>
              </w:rPr>
              <w:t>.</w:t>
            </w:r>
            <w:r>
              <w:rPr>
                <w:rFonts w:ascii="Calibri" w:hAnsi="Calibri" w:cs="Calibri"/>
                <w:sz w:val="22"/>
                <w:szCs w:val="22"/>
              </w:rPr>
              <w:t xml:space="preserve"> </w:t>
            </w:r>
            <w:r>
              <w:rPr>
                <w:rFonts w:asciiTheme="minorHAnsi" w:hAnsiTheme="minorHAnsi" w:cstheme="minorHAnsi"/>
                <w:b/>
                <w:bCs/>
                <w:sz w:val="22"/>
                <w:szCs w:val="22"/>
              </w:rPr>
              <w:t xml:space="preserve">Clinic </w:t>
            </w:r>
            <w:r w:rsidR="00407E7E">
              <w:rPr>
                <w:rFonts w:asciiTheme="minorHAnsi" w:hAnsiTheme="minorHAnsi" w:cstheme="minorHAnsi"/>
                <w:b/>
                <w:bCs/>
                <w:sz w:val="22"/>
                <w:szCs w:val="22"/>
              </w:rPr>
              <w:t>Supplies</w:t>
            </w:r>
          </w:p>
          <w:p w14:paraId="171572DA" w14:textId="77777777" w:rsidR="0082772C" w:rsidRDefault="00407E7E" w:rsidP="004329CE">
            <w:pPr>
              <w:rPr>
                <w:rFonts w:asciiTheme="minorHAnsi" w:hAnsiTheme="minorHAnsi" w:cstheme="minorHAnsi"/>
                <w:sz w:val="22"/>
                <w:szCs w:val="22"/>
              </w:rPr>
            </w:pPr>
            <w:r w:rsidRPr="00407E7E">
              <w:rPr>
                <w:rFonts w:asciiTheme="minorHAnsi" w:hAnsiTheme="minorHAnsi" w:cstheme="minorHAnsi"/>
                <w:sz w:val="22"/>
                <w:szCs w:val="22"/>
              </w:rPr>
              <w:t>How will your site track which vaccines and in what quantities will be transported to/from the clinic?</w:t>
            </w:r>
          </w:p>
          <w:p w14:paraId="2CE3C573" w14:textId="77777777" w:rsidR="00407E7E" w:rsidRPr="00407E7E" w:rsidRDefault="00407E7E" w:rsidP="004329CE">
            <w:pPr>
              <w:rPr>
                <w:rFonts w:asciiTheme="minorHAnsi" w:hAnsiTheme="minorHAnsi" w:cstheme="minorHAnsi"/>
                <w:sz w:val="12"/>
                <w:szCs w:val="12"/>
              </w:rPr>
            </w:pPr>
          </w:p>
        </w:tc>
        <w:tc>
          <w:tcPr>
            <w:tcW w:w="4630" w:type="dxa"/>
          </w:tcPr>
          <w:p w14:paraId="391AA5B8" w14:textId="77777777" w:rsidR="0082772C" w:rsidRDefault="0082772C">
            <w:pPr>
              <w:rPr>
                <w:rFonts w:asciiTheme="minorHAnsi" w:hAnsiTheme="minorHAnsi" w:cstheme="minorHAnsi"/>
                <w:sz w:val="24"/>
                <w:szCs w:val="24"/>
              </w:rPr>
            </w:pPr>
          </w:p>
        </w:tc>
      </w:tr>
    </w:tbl>
    <w:p w14:paraId="13590E3E" w14:textId="77777777" w:rsidR="00565249" w:rsidRPr="003B442D" w:rsidRDefault="00565249">
      <w:pPr>
        <w:rPr>
          <w:rFonts w:asciiTheme="minorHAnsi" w:hAnsiTheme="minorHAnsi" w:cstheme="minorHAnsi"/>
          <w:sz w:val="24"/>
          <w:szCs w:val="24"/>
        </w:rPr>
        <w:sectPr w:rsidR="00565249" w:rsidRPr="003B442D" w:rsidSect="00941EDB">
          <w:headerReference w:type="default" r:id="rId34"/>
          <w:footerReference w:type="default" r:id="rId35"/>
          <w:pgSz w:w="12240" w:h="15840" w:code="1"/>
          <w:pgMar w:top="1440" w:right="1440" w:bottom="1440" w:left="1440" w:header="720" w:footer="720" w:gutter="0"/>
          <w:cols w:space="720"/>
          <w:docGrid w:linePitch="299"/>
        </w:sectPr>
      </w:pPr>
    </w:p>
    <w:p w14:paraId="1B55CF44" w14:textId="14461A63" w:rsidR="00C54513" w:rsidRDefault="00780EE2" w:rsidP="00BA2DA1">
      <w:pPr>
        <w:spacing w:before="71"/>
        <w:rPr>
          <w:rFonts w:asciiTheme="minorHAnsi" w:hAnsiTheme="minorHAnsi" w:cstheme="minorHAnsi"/>
          <w:b/>
          <w:bCs/>
          <w:spacing w:val="5"/>
        </w:rPr>
      </w:pPr>
      <w:r w:rsidRPr="64BA7319">
        <w:rPr>
          <w:rFonts w:asciiTheme="minorHAnsi" w:hAnsiTheme="minorHAnsi" w:cstheme="minorBidi"/>
          <w:b/>
          <w:bCs/>
          <w:sz w:val="28"/>
          <w:szCs w:val="28"/>
        </w:rPr>
        <w:lastRenderedPageBreak/>
        <w:t>Vaccine Management During the Mobile Clinic:</w:t>
      </w:r>
    </w:p>
    <w:p w14:paraId="19EAABD3" w14:textId="77777777" w:rsidR="00CC7DD3" w:rsidRPr="006553B2" w:rsidRDefault="00CC7DD3" w:rsidP="00BA2DA1">
      <w:pPr>
        <w:spacing w:before="71"/>
        <w:rPr>
          <w:rFonts w:asciiTheme="minorHAnsi" w:hAnsiTheme="minorHAnsi" w:cstheme="minorHAnsi"/>
          <w:b/>
          <w:bCs/>
          <w:w w:val="85"/>
        </w:rPr>
      </w:pPr>
    </w:p>
    <w:tbl>
      <w:tblPr>
        <w:tblStyle w:val="TableGrid"/>
        <w:tblpPr w:leftFromText="180" w:rightFromText="180" w:vertAnchor="page" w:horzAnchor="margin" w:tblpY="1969"/>
        <w:tblW w:w="10005" w:type="dxa"/>
        <w:tblInd w:w="0" w:type="dxa"/>
        <w:tblLook w:val="04A0" w:firstRow="1" w:lastRow="0" w:firstColumn="1" w:lastColumn="0" w:noHBand="0" w:noVBand="1"/>
      </w:tblPr>
      <w:tblGrid>
        <w:gridCol w:w="4675"/>
        <w:gridCol w:w="5330"/>
      </w:tblGrid>
      <w:tr w:rsidR="00085B26" w:rsidRPr="004329CE" w14:paraId="39D039F5" w14:textId="77777777" w:rsidTr="006553B2">
        <w:tc>
          <w:tcPr>
            <w:tcW w:w="4675" w:type="dxa"/>
            <w:tcBorders>
              <w:bottom w:val="single" w:sz="4" w:space="0" w:color="auto"/>
            </w:tcBorders>
          </w:tcPr>
          <w:p w14:paraId="5ACE7F4A" w14:textId="77777777" w:rsidR="00085B26" w:rsidRPr="004329CE" w:rsidRDefault="00BF19FA" w:rsidP="00BF19FA">
            <w:pPr>
              <w:rPr>
                <w:rFonts w:ascii="Calibri" w:hAnsi="Calibri" w:cs="Calibri"/>
                <w:sz w:val="22"/>
                <w:szCs w:val="22"/>
              </w:rPr>
            </w:pPr>
            <w:r w:rsidRPr="009E19CD">
              <w:rPr>
                <w:rFonts w:ascii="Calibri" w:hAnsi="Calibri" w:cs="Calibri"/>
                <w:b/>
                <w:bCs/>
                <w:w w:val="110"/>
                <w:sz w:val="22"/>
                <w:szCs w:val="22"/>
              </w:rPr>
              <w:t>1.</w:t>
            </w:r>
            <w:r w:rsidR="009E19CD">
              <w:rPr>
                <w:rFonts w:asciiTheme="minorHAnsi" w:hAnsiTheme="minorHAnsi" w:cstheme="minorHAnsi"/>
                <w:b/>
                <w:bCs/>
                <w:sz w:val="22"/>
                <w:szCs w:val="22"/>
              </w:rPr>
              <w:t xml:space="preserve"> Staff Responsibilities</w:t>
            </w:r>
          </w:p>
          <w:p w14:paraId="3EF61838" w14:textId="77777777" w:rsidR="009E19CD" w:rsidRPr="009E19CD" w:rsidRDefault="009E19CD" w:rsidP="009E19CD">
            <w:pPr>
              <w:rPr>
                <w:rFonts w:asciiTheme="minorHAnsi" w:hAnsiTheme="minorHAnsi" w:cstheme="minorHAnsi"/>
                <w:sz w:val="22"/>
                <w:szCs w:val="22"/>
              </w:rPr>
            </w:pPr>
            <w:r w:rsidRPr="009E19CD">
              <w:rPr>
                <w:rFonts w:asciiTheme="minorHAnsi" w:hAnsiTheme="minorHAnsi" w:cstheme="minorHAnsi"/>
                <w:sz w:val="22"/>
                <w:szCs w:val="22"/>
              </w:rPr>
              <w:t>Who will be responsible for administering vaccines when on-site? (</w:t>
            </w:r>
            <w:proofErr w:type="gramStart"/>
            <w:r w:rsidRPr="009E19CD">
              <w:rPr>
                <w:rFonts w:asciiTheme="minorHAnsi" w:hAnsiTheme="minorHAnsi" w:cstheme="minorHAnsi"/>
                <w:sz w:val="22"/>
                <w:szCs w:val="22"/>
              </w:rPr>
              <w:t>provide</w:t>
            </w:r>
            <w:proofErr w:type="gramEnd"/>
            <w:r w:rsidRPr="009E19CD">
              <w:rPr>
                <w:rFonts w:asciiTheme="minorHAnsi" w:hAnsiTheme="minorHAnsi" w:cstheme="minorHAnsi"/>
                <w:sz w:val="22"/>
                <w:szCs w:val="22"/>
              </w:rPr>
              <w:t xml:space="preserve"> credentials)</w:t>
            </w:r>
          </w:p>
          <w:p w14:paraId="020BEA20" w14:textId="77777777" w:rsidR="00085B26" w:rsidRPr="004329CE" w:rsidRDefault="00085B26" w:rsidP="00BF19FA">
            <w:pPr>
              <w:rPr>
                <w:rFonts w:ascii="Calibri" w:hAnsi="Calibri" w:cs="Calibri"/>
                <w:sz w:val="22"/>
                <w:szCs w:val="22"/>
              </w:rPr>
            </w:pPr>
          </w:p>
          <w:p w14:paraId="1E216F92" w14:textId="77777777" w:rsidR="009E19CD" w:rsidRPr="009E19CD" w:rsidRDefault="009E19CD" w:rsidP="009E19CD">
            <w:pPr>
              <w:rPr>
                <w:rFonts w:asciiTheme="minorHAnsi" w:hAnsiTheme="minorHAnsi" w:cstheme="minorHAnsi"/>
                <w:sz w:val="22"/>
                <w:szCs w:val="22"/>
              </w:rPr>
            </w:pPr>
            <w:r w:rsidRPr="009E19CD">
              <w:rPr>
                <w:rFonts w:asciiTheme="minorHAnsi" w:hAnsiTheme="minorHAnsi" w:cstheme="minorHAnsi"/>
                <w:sz w:val="22"/>
                <w:szCs w:val="22"/>
              </w:rPr>
              <w:t>Who will be responsible for monitoring vaccine temperatures during the clinic?</w:t>
            </w:r>
          </w:p>
          <w:p w14:paraId="03C1F263" w14:textId="77777777" w:rsidR="00085B26" w:rsidRPr="009E19CD" w:rsidRDefault="00085B26" w:rsidP="00085B26">
            <w:pPr>
              <w:spacing w:before="71"/>
              <w:rPr>
                <w:rFonts w:ascii="Calibri" w:hAnsi="Calibri" w:cs="Calibri"/>
                <w:w w:val="85"/>
                <w:sz w:val="12"/>
                <w:szCs w:val="12"/>
              </w:rPr>
            </w:pPr>
          </w:p>
        </w:tc>
        <w:tc>
          <w:tcPr>
            <w:tcW w:w="5330" w:type="dxa"/>
          </w:tcPr>
          <w:p w14:paraId="427C68E0" w14:textId="77777777" w:rsidR="00085B26" w:rsidRPr="004329CE" w:rsidRDefault="00085B26" w:rsidP="00085B26">
            <w:pPr>
              <w:spacing w:before="71"/>
              <w:rPr>
                <w:rFonts w:ascii="Calibri" w:hAnsi="Calibri" w:cs="Calibri"/>
                <w:w w:val="85"/>
                <w:sz w:val="22"/>
                <w:szCs w:val="22"/>
              </w:rPr>
            </w:pPr>
          </w:p>
        </w:tc>
      </w:tr>
      <w:tr w:rsidR="00085B26" w:rsidRPr="004329CE" w14:paraId="12518375" w14:textId="77777777" w:rsidTr="006553B2">
        <w:tc>
          <w:tcPr>
            <w:tcW w:w="4675" w:type="dxa"/>
            <w:tcBorders>
              <w:top w:val="single" w:sz="4" w:space="0" w:color="auto"/>
            </w:tcBorders>
          </w:tcPr>
          <w:p w14:paraId="044C4B04" w14:textId="77777777" w:rsidR="009E19CD" w:rsidRPr="004329CE" w:rsidRDefault="00ED0B82" w:rsidP="009E19CD">
            <w:pPr>
              <w:rPr>
                <w:rFonts w:ascii="Calibri" w:hAnsi="Calibri" w:cs="Calibri"/>
                <w:sz w:val="22"/>
                <w:szCs w:val="22"/>
              </w:rPr>
            </w:pPr>
            <w:r>
              <w:rPr>
                <w:rFonts w:ascii="Calibri" w:hAnsi="Calibri" w:cs="Calibri"/>
                <w:b/>
                <w:bCs/>
                <w:w w:val="110"/>
                <w:sz w:val="22"/>
                <w:szCs w:val="22"/>
              </w:rPr>
              <w:t>2</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Wastage Protocols</w:t>
            </w:r>
          </w:p>
          <w:p w14:paraId="7DE69837" w14:textId="77777777"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What protocols are in place to prevent wastage during the clinic?</w:t>
            </w:r>
          </w:p>
          <w:p w14:paraId="126A65ED" w14:textId="77777777" w:rsidR="00EF131B" w:rsidRPr="004329CE" w:rsidRDefault="00EF131B" w:rsidP="00EF131B">
            <w:pPr>
              <w:rPr>
                <w:rFonts w:ascii="Calibri" w:hAnsi="Calibri" w:cs="Calibri"/>
              </w:rPr>
            </w:pPr>
          </w:p>
          <w:p w14:paraId="16D4F6F6" w14:textId="2CA580D2"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Will vaccine wastage that occurs during the clinic be reported into MIIS during the clinic or once the vaccines are returned to your main location?</w:t>
            </w:r>
          </w:p>
          <w:p w14:paraId="0313083F" w14:textId="77777777" w:rsidR="00085B26" w:rsidRDefault="00085B26" w:rsidP="00C22C19">
            <w:pPr>
              <w:widowControl w:val="0"/>
              <w:autoSpaceDE w:val="0"/>
              <w:autoSpaceDN w:val="0"/>
              <w:rPr>
                <w:rFonts w:ascii="Calibri" w:hAnsi="Calibri" w:cs="Calibri"/>
                <w:sz w:val="22"/>
                <w:szCs w:val="22"/>
              </w:rPr>
            </w:pPr>
          </w:p>
          <w:p w14:paraId="0C301A4D" w14:textId="77777777"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How will vaccine wastage be tracked during the clinic?</w:t>
            </w:r>
          </w:p>
          <w:p w14:paraId="2C6DC568" w14:textId="77777777" w:rsidR="00ED0B82" w:rsidRPr="00ED0B82" w:rsidRDefault="00ED0B82" w:rsidP="00C22C19">
            <w:pPr>
              <w:widowControl w:val="0"/>
              <w:autoSpaceDE w:val="0"/>
              <w:autoSpaceDN w:val="0"/>
              <w:rPr>
                <w:rFonts w:ascii="Calibri" w:hAnsi="Calibri" w:cs="Calibri"/>
                <w:sz w:val="12"/>
                <w:szCs w:val="12"/>
              </w:rPr>
            </w:pPr>
          </w:p>
        </w:tc>
        <w:tc>
          <w:tcPr>
            <w:tcW w:w="5330" w:type="dxa"/>
          </w:tcPr>
          <w:p w14:paraId="0A3AF18E" w14:textId="77777777" w:rsidR="00085B26" w:rsidRPr="004329CE" w:rsidRDefault="00085B26" w:rsidP="00085B26">
            <w:pPr>
              <w:spacing w:before="71"/>
              <w:rPr>
                <w:rFonts w:ascii="Calibri" w:hAnsi="Calibri" w:cs="Calibri"/>
                <w:w w:val="85"/>
                <w:sz w:val="22"/>
                <w:szCs w:val="22"/>
              </w:rPr>
            </w:pPr>
          </w:p>
        </w:tc>
      </w:tr>
      <w:tr w:rsidR="00085B26" w:rsidRPr="004329CE" w14:paraId="5008D043" w14:textId="77777777" w:rsidTr="006553B2">
        <w:tc>
          <w:tcPr>
            <w:tcW w:w="4675" w:type="dxa"/>
          </w:tcPr>
          <w:p w14:paraId="5C2CD770" w14:textId="77777777" w:rsidR="009E19CD" w:rsidRPr="004329CE" w:rsidRDefault="00F0653B" w:rsidP="009E19CD">
            <w:pPr>
              <w:rPr>
                <w:rFonts w:ascii="Calibri" w:hAnsi="Calibri" w:cs="Calibri"/>
                <w:sz w:val="22"/>
                <w:szCs w:val="22"/>
              </w:rPr>
            </w:pPr>
            <w:r>
              <w:rPr>
                <w:rFonts w:ascii="Calibri" w:hAnsi="Calibri" w:cs="Calibri"/>
                <w:b/>
                <w:bCs/>
                <w:w w:val="110"/>
                <w:sz w:val="22"/>
                <w:szCs w:val="22"/>
              </w:rPr>
              <w:t>3</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sidR="00D367EC">
              <w:rPr>
                <w:rFonts w:asciiTheme="minorHAnsi" w:hAnsiTheme="minorHAnsi" w:cstheme="minorHAnsi"/>
                <w:b/>
                <w:bCs/>
                <w:sz w:val="22"/>
                <w:szCs w:val="22"/>
              </w:rPr>
              <w:t>Temperature Excursion Protocols</w:t>
            </w:r>
          </w:p>
          <w:p w14:paraId="3F51C129" w14:textId="77777777" w:rsidR="00D367EC" w:rsidRDefault="00D367EC" w:rsidP="00D367EC">
            <w:pPr>
              <w:rPr>
                <w:rFonts w:asciiTheme="minorHAnsi" w:hAnsiTheme="minorHAnsi" w:cstheme="minorHAnsi"/>
                <w:sz w:val="22"/>
                <w:szCs w:val="22"/>
              </w:rPr>
            </w:pPr>
            <w:r w:rsidRPr="00D367EC">
              <w:rPr>
                <w:rFonts w:asciiTheme="minorHAnsi" w:hAnsiTheme="minorHAnsi" w:cstheme="minorHAnsi"/>
                <w:sz w:val="22"/>
                <w:szCs w:val="22"/>
              </w:rPr>
              <w:t>What protocols will on-site staff follow in the event of a temperature excursion during the clinic? Please describe in detail.</w:t>
            </w:r>
          </w:p>
          <w:p w14:paraId="3E6C1F68" w14:textId="77777777" w:rsidR="00D50792" w:rsidRDefault="00D50792" w:rsidP="00D367EC">
            <w:pPr>
              <w:rPr>
                <w:rFonts w:asciiTheme="minorHAnsi" w:hAnsiTheme="minorHAnsi" w:cstheme="minorHAnsi"/>
                <w:sz w:val="22"/>
                <w:szCs w:val="22"/>
              </w:rPr>
            </w:pPr>
          </w:p>
          <w:p w14:paraId="54FDA6A1" w14:textId="77777777" w:rsidR="00D50792" w:rsidRPr="00D50792" w:rsidRDefault="00D50792" w:rsidP="00D367EC">
            <w:pPr>
              <w:rPr>
                <w:rFonts w:asciiTheme="minorHAnsi" w:hAnsiTheme="minorHAnsi" w:cstheme="minorHAnsi"/>
                <w:sz w:val="22"/>
                <w:szCs w:val="22"/>
              </w:rPr>
            </w:pPr>
            <w:r w:rsidRPr="00D50792">
              <w:rPr>
                <w:rFonts w:asciiTheme="minorHAnsi" w:hAnsiTheme="minorHAnsi" w:cstheme="minorHAnsi"/>
                <w:sz w:val="22"/>
                <w:szCs w:val="22"/>
              </w:rPr>
              <w:t>When/how frequently will temperatures be manually checked during the clinic?</w:t>
            </w:r>
          </w:p>
          <w:p w14:paraId="21EE6421" w14:textId="77777777" w:rsidR="00085B26" w:rsidRPr="00D367EC" w:rsidRDefault="00085B26" w:rsidP="00C00D08">
            <w:pPr>
              <w:widowControl w:val="0"/>
              <w:autoSpaceDE w:val="0"/>
              <w:autoSpaceDN w:val="0"/>
              <w:rPr>
                <w:rFonts w:ascii="Calibri" w:hAnsi="Calibri" w:cs="Calibri"/>
                <w:sz w:val="12"/>
                <w:szCs w:val="12"/>
              </w:rPr>
            </w:pPr>
          </w:p>
        </w:tc>
        <w:tc>
          <w:tcPr>
            <w:tcW w:w="5330" w:type="dxa"/>
          </w:tcPr>
          <w:p w14:paraId="51840035" w14:textId="77777777" w:rsidR="00085B26" w:rsidRPr="004329CE" w:rsidRDefault="00085B26" w:rsidP="00085B26">
            <w:pPr>
              <w:spacing w:before="71"/>
              <w:rPr>
                <w:rFonts w:ascii="Calibri" w:hAnsi="Calibri" w:cs="Calibri"/>
                <w:w w:val="85"/>
                <w:sz w:val="22"/>
                <w:szCs w:val="22"/>
              </w:rPr>
            </w:pPr>
          </w:p>
        </w:tc>
      </w:tr>
      <w:tr w:rsidR="00085B26" w:rsidRPr="004329CE" w14:paraId="4DD368C0" w14:textId="77777777" w:rsidTr="006553B2">
        <w:trPr>
          <w:trHeight w:val="1199"/>
        </w:trPr>
        <w:tc>
          <w:tcPr>
            <w:tcW w:w="4675" w:type="dxa"/>
          </w:tcPr>
          <w:p w14:paraId="7D2A8077" w14:textId="77777777" w:rsidR="009E19CD" w:rsidRPr="004329CE" w:rsidRDefault="00D50792" w:rsidP="009E19CD">
            <w:pPr>
              <w:rPr>
                <w:rFonts w:ascii="Calibri" w:hAnsi="Calibri" w:cs="Calibri"/>
                <w:sz w:val="22"/>
                <w:szCs w:val="22"/>
              </w:rPr>
            </w:pPr>
            <w:r>
              <w:rPr>
                <w:rFonts w:ascii="Calibri" w:hAnsi="Calibri" w:cs="Calibri"/>
                <w:b/>
                <w:bCs/>
                <w:w w:val="110"/>
                <w:sz w:val="22"/>
                <w:szCs w:val="22"/>
              </w:rPr>
              <w:t>4</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Storage</w:t>
            </w:r>
          </w:p>
          <w:p w14:paraId="628F452C"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 xml:space="preserve">Where will the vaccines be stored during the off-site/mobile clinic? </w:t>
            </w:r>
          </w:p>
          <w:p w14:paraId="2D5D9136" w14:textId="77777777" w:rsidR="00085B26" w:rsidRDefault="00085B26" w:rsidP="00C22C19">
            <w:pPr>
              <w:rPr>
                <w:rFonts w:ascii="Calibri" w:hAnsi="Calibri" w:cs="Calibri"/>
                <w:sz w:val="22"/>
                <w:szCs w:val="22"/>
              </w:rPr>
            </w:pPr>
          </w:p>
          <w:p w14:paraId="7998917E"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If using a portable storage unit for storage during the clinic, what power source will be used to maintain proper temperatures?</w:t>
            </w:r>
          </w:p>
          <w:p w14:paraId="6D12768C" w14:textId="77777777" w:rsidR="00D50792" w:rsidRPr="00D50792" w:rsidRDefault="00D50792" w:rsidP="00C22C19">
            <w:pPr>
              <w:rPr>
                <w:rFonts w:ascii="Calibri" w:hAnsi="Calibri" w:cs="Calibri"/>
                <w:sz w:val="12"/>
                <w:szCs w:val="12"/>
              </w:rPr>
            </w:pPr>
          </w:p>
        </w:tc>
        <w:tc>
          <w:tcPr>
            <w:tcW w:w="5330" w:type="dxa"/>
          </w:tcPr>
          <w:p w14:paraId="785AC8B9" w14:textId="77777777" w:rsidR="00085B26" w:rsidRPr="004329CE" w:rsidRDefault="00085B26" w:rsidP="00085B26">
            <w:pPr>
              <w:spacing w:before="71"/>
              <w:rPr>
                <w:rFonts w:ascii="Calibri" w:hAnsi="Calibri" w:cs="Calibri"/>
                <w:w w:val="85"/>
                <w:sz w:val="22"/>
                <w:szCs w:val="22"/>
              </w:rPr>
            </w:pPr>
          </w:p>
        </w:tc>
      </w:tr>
      <w:tr w:rsidR="00085B26" w:rsidRPr="004329CE" w14:paraId="41BD9348" w14:textId="77777777" w:rsidTr="006553B2">
        <w:tc>
          <w:tcPr>
            <w:tcW w:w="4675" w:type="dxa"/>
          </w:tcPr>
          <w:p w14:paraId="42667E38" w14:textId="77777777" w:rsidR="009E19CD" w:rsidRPr="004329CE" w:rsidRDefault="00D50792" w:rsidP="009E19CD">
            <w:pPr>
              <w:rPr>
                <w:rFonts w:ascii="Calibri" w:hAnsi="Calibri" w:cs="Calibri"/>
                <w:sz w:val="22"/>
                <w:szCs w:val="22"/>
              </w:rPr>
            </w:pPr>
            <w:r>
              <w:rPr>
                <w:rFonts w:ascii="Calibri" w:hAnsi="Calibri" w:cs="Calibri"/>
                <w:b/>
                <w:bCs/>
                <w:w w:val="110"/>
                <w:sz w:val="22"/>
                <w:szCs w:val="22"/>
              </w:rPr>
              <w:t>5</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Administration</w:t>
            </w:r>
          </w:p>
          <w:p w14:paraId="7104F678"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How will your site track/document vaccines that have been administered during the clinic? When/how will these doses be documented?</w:t>
            </w:r>
          </w:p>
          <w:p w14:paraId="66704869" w14:textId="77777777" w:rsidR="00085B26" w:rsidRPr="00D50792" w:rsidRDefault="00085B26" w:rsidP="00C22C19">
            <w:pPr>
              <w:rPr>
                <w:rFonts w:ascii="Calibri" w:hAnsi="Calibri" w:cs="Calibri"/>
                <w:w w:val="85"/>
                <w:sz w:val="12"/>
                <w:szCs w:val="12"/>
              </w:rPr>
            </w:pPr>
          </w:p>
        </w:tc>
        <w:tc>
          <w:tcPr>
            <w:tcW w:w="5330" w:type="dxa"/>
          </w:tcPr>
          <w:p w14:paraId="7C96D6DB" w14:textId="77777777" w:rsidR="00085B26" w:rsidRPr="004329CE" w:rsidRDefault="00085B26" w:rsidP="00085B26">
            <w:pPr>
              <w:spacing w:before="71"/>
              <w:rPr>
                <w:rFonts w:ascii="Calibri" w:hAnsi="Calibri" w:cs="Calibri"/>
                <w:w w:val="85"/>
                <w:sz w:val="22"/>
                <w:szCs w:val="22"/>
              </w:rPr>
            </w:pPr>
          </w:p>
        </w:tc>
      </w:tr>
    </w:tbl>
    <w:p w14:paraId="20C81796" w14:textId="77777777" w:rsidR="00353790" w:rsidRDefault="00353790" w:rsidP="00F37875">
      <w:pPr>
        <w:spacing w:line="321" w:lineRule="auto"/>
        <w:ind w:right="99"/>
        <w:rPr>
          <w:rFonts w:asciiTheme="minorHAnsi" w:hAnsiTheme="minorHAnsi" w:cstheme="minorHAnsi"/>
          <w:i/>
          <w:w w:val="115"/>
          <w:sz w:val="24"/>
          <w:szCs w:val="24"/>
        </w:rPr>
      </w:pPr>
    </w:p>
    <w:p w14:paraId="373D9495" w14:textId="77777777" w:rsidR="00D50792" w:rsidRDefault="00D50792" w:rsidP="00F37875">
      <w:pPr>
        <w:spacing w:line="321" w:lineRule="auto"/>
        <w:ind w:right="99"/>
        <w:rPr>
          <w:rFonts w:asciiTheme="minorHAnsi" w:hAnsiTheme="minorHAnsi" w:cstheme="minorHAnsi"/>
          <w:i/>
          <w:w w:val="115"/>
          <w:sz w:val="24"/>
          <w:szCs w:val="24"/>
        </w:rPr>
      </w:pPr>
    </w:p>
    <w:p w14:paraId="5079EFB8" w14:textId="77777777" w:rsidR="00514E35" w:rsidRDefault="00514E35" w:rsidP="00F37875">
      <w:pPr>
        <w:spacing w:line="321" w:lineRule="auto"/>
        <w:ind w:right="99"/>
        <w:rPr>
          <w:rFonts w:asciiTheme="minorHAnsi" w:hAnsiTheme="minorHAnsi" w:cstheme="minorHAnsi"/>
          <w:i/>
          <w:w w:val="115"/>
        </w:rPr>
      </w:pPr>
    </w:p>
    <w:p w14:paraId="70EE4CA5" w14:textId="1BE7B8C7" w:rsidR="00D50792" w:rsidRPr="00AC7A6D" w:rsidRDefault="00D50792" w:rsidP="00D50792">
      <w:pPr>
        <w:rPr>
          <w:rFonts w:asciiTheme="minorHAnsi" w:hAnsiTheme="minorHAnsi" w:cstheme="minorHAnsi"/>
          <w:b/>
          <w:bCs/>
          <w:i/>
          <w:iCs/>
        </w:rPr>
      </w:pPr>
      <w:r w:rsidRPr="00AC7A6D">
        <w:rPr>
          <w:rFonts w:asciiTheme="minorHAnsi" w:hAnsiTheme="minorHAnsi" w:cstheme="minorHAnsi"/>
          <w:b/>
          <w:bCs/>
          <w:i/>
          <w:iCs/>
        </w:rPr>
        <w:t xml:space="preserve">Please Note: All staff </w:t>
      </w:r>
      <w:r w:rsidR="009E5C07">
        <w:rPr>
          <w:rFonts w:asciiTheme="minorHAnsi" w:hAnsiTheme="minorHAnsi" w:cstheme="minorHAnsi"/>
          <w:b/>
          <w:bCs/>
          <w:i/>
          <w:iCs/>
        </w:rPr>
        <w:t xml:space="preserve">who </w:t>
      </w:r>
      <w:r w:rsidR="009E5C07" w:rsidRPr="00AC7A6D">
        <w:rPr>
          <w:rFonts w:asciiTheme="minorHAnsi" w:hAnsiTheme="minorHAnsi" w:cstheme="minorHAnsi"/>
          <w:b/>
          <w:bCs/>
          <w:i/>
          <w:iCs/>
        </w:rPr>
        <w:t>are</w:t>
      </w:r>
      <w:r w:rsidRPr="00AC7A6D">
        <w:rPr>
          <w:rFonts w:asciiTheme="minorHAnsi" w:hAnsiTheme="minorHAnsi" w:cstheme="minorHAnsi"/>
          <w:b/>
          <w:bCs/>
          <w:i/>
          <w:iCs/>
        </w:rPr>
        <w:t xml:space="preserve"> involved in the vaccine transport process for your site must review and sign this SOP. At a minimum, both Vaccine Coordinators and the Medical Director must sign this SOP.</w:t>
      </w:r>
    </w:p>
    <w:p w14:paraId="00FF37E0" w14:textId="77777777" w:rsidR="00B442DA" w:rsidRPr="00612CF3" w:rsidRDefault="00B442DA">
      <w:pPr>
        <w:spacing w:line="321" w:lineRule="auto"/>
        <w:ind w:left="160" w:right="99"/>
        <w:rPr>
          <w:rFonts w:asciiTheme="minorHAnsi" w:hAnsiTheme="minorHAnsi" w:cstheme="minorHAnsi"/>
          <w:i/>
          <w:w w:val="115"/>
        </w:rPr>
      </w:pPr>
    </w:p>
    <w:tbl>
      <w:tblPr>
        <w:tblStyle w:val="TableGrid"/>
        <w:tblW w:w="0" w:type="auto"/>
        <w:tblInd w:w="0" w:type="dxa"/>
        <w:tblLook w:val="04A0" w:firstRow="1" w:lastRow="0" w:firstColumn="1" w:lastColumn="0" w:noHBand="0" w:noVBand="1"/>
      </w:tblPr>
      <w:tblGrid>
        <w:gridCol w:w="2461"/>
        <w:gridCol w:w="6889"/>
      </w:tblGrid>
      <w:tr w:rsidR="00B442DA" w:rsidRPr="003B442D" w14:paraId="186744F9" w14:textId="77777777" w:rsidTr="00B442DA">
        <w:tc>
          <w:tcPr>
            <w:tcW w:w="10440" w:type="dxa"/>
            <w:gridSpan w:val="2"/>
            <w:tcBorders>
              <w:top w:val="single" w:sz="4" w:space="0" w:color="auto"/>
              <w:left w:val="single" w:sz="4" w:space="0" w:color="auto"/>
              <w:bottom w:val="single" w:sz="4" w:space="0" w:color="auto"/>
              <w:right w:val="single" w:sz="4" w:space="0" w:color="auto"/>
            </w:tcBorders>
            <w:hideMark/>
          </w:tcPr>
          <w:p w14:paraId="5A0F4F6F" w14:textId="77777777" w:rsidR="00B442DA" w:rsidRPr="00D50792" w:rsidRDefault="00B442DA" w:rsidP="00D50792">
            <w:pPr>
              <w:jc w:val="center"/>
              <w:rPr>
                <w:rFonts w:asciiTheme="minorHAnsi" w:eastAsia="Times New Roman" w:hAnsiTheme="minorHAnsi" w:cstheme="minorHAnsi"/>
                <w:sz w:val="22"/>
                <w:szCs w:val="22"/>
              </w:rPr>
            </w:pPr>
            <w:r w:rsidRPr="00D50792">
              <w:rPr>
                <w:rFonts w:asciiTheme="minorHAnsi" w:hAnsiTheme="minorHAnsi" w:cstheme="minorHAnsi"/>
                <w:b/>
                <w:bCs/>
                <w:sz w:val="22"/>
                <w:szCs w:val="22"/>
                <w:u w:val="single"/>
              </w:rPr>
              <w:lastRenderedPageBreak/>
              <w:t>This SOP was created and completed by</w:t>
            </w:r>
            <w:r w:rsidRPr="00D50792">
              <w:rPr>
                <w:rFonts w:asciiTheme="minorHAnsi" w:hAnsiTheme="minorHAnsi" w:cstheme="minorHAnsi"/>
                <w:sz w:val="22"/>
                <w:szCs w:val="22"/>
              </w:rPr>
              <w:t>:</w:t>
            </w:r>
          </w:p>
        </w:tc>
      </w:tr>
      <w:tr w:rsidR="00B442DA" w:rsidRPr="003B442D" w14:paraId="6C7C6BB2"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4CCDB5C2"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Name</w:t>
            </w:r>
          </w:p>
        </w:tc>
        <w:tc>
          <w:tcPr>
            <w:tcW w:w="7812" w:type="dxa"/>
            <w:tcBorders>
              <w:top w:val="single" w:sz="4" w:space="0" w:color="auto"/>
              <w:left w:val="single" w:sz="4" w:space="0" w:color="auto"/>
              <w:bottom w:val="single" w:sz="4" w:space="0" w:color="auto"/>
              <w:right w:val="single" w:sz="4" w:space="0" w:color="auto"/>
            </w:tcBorders>
          </w:tcPr>
          <w:p w14:paraId="0AC2C140" w14:textId="77777777" w:rsidR="00B442DA" w:rsidRPr="003B442D" w:rsidRDefault="00B442DA">
            <w:pPr>
              <w:rPr>
                <w:rFonts w:asciiTheme="minorHAnsi" w:hAnsiTheme="minorHAnsi" w:cstheme="minorHAnsi"/>
                <w:sz w:val="24"/>
                <w:szCs w:val="24"/>
              </w:rPr>
            </w:pPr>
          </w:p>
        </w:tc>
      </w:tr>
      <w:tr w:rsidR="00B442DA" w:rsidRPr="003B442D" w14:paraId="0AC20CEE"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7C3C7562"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Title</w:t>
            </w:r>
          </w:p>
        </w:tc>
        <w:tc>
          <w:tcPr>
            <w:tcW w:w="7812" w:type="dxa"/>
            <w:tcBorders>
              <w:top w:val="single" w:sz="4" w:space="0" w:color="auto"/>
              <w:left w:val="single" w:sz="4" w:space="0" w:color="auto"/>
              <w:bottom w:val="single" w:sz="4" w:space="0" w:color="auto"/>
              <w:right w:val="single" w:sz="4" w:space="0" w:color="auto"/>
            </w:tcBorders>
          </w:tcPr>
          <w:p w14:paraId="36703C32" w14:textId="77777777" w:rsidR="00B442DA" w:rsidRPr="003B442D" w:rsidRDefault="00B442DA">
            <w:pPr>
              <w:rPr>
                <w:rFonts w:asciiTheme="minorHAnsi" w:hAnsiTheme="minorHAnsi" w:cstheme="minorHAnsi"/>
                <w:sz w:val="24"/>
                <w:szCs w:val="24"/>
              </w:rPr>
            </w:pPr>
          </w:p>
        </w:tc>
      </w:tr>
      <w:tr w:rsidR="00B442DA" w:rsidRPr="003B442D" w14:paraId="791B392A"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5176B3DE"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Date of Completion</w:t>
            </w:r>
          </w:p>
        </w:tc>
        <w:tc>
          <w:tcPr>
            <w:tcW w:w="7812" w:type="dxa"/>
            <w:tcBorders>
              <w:top w:val="single" w:sz="4" w:space="0" w:color="auto"/>
              <w:left w:val="single" w:sz="4" w:space="0" w:color="auto"/>
              <w:bottom w:val="single" w:sz="4" w:space="0" w:color="auto"/>
              <w:right w:val="single" w:sz="4" w:space="0" w:color="auto"/>
            </w:tcBorders>
          </w:tcPr>
          <w:p w14:paraId="51DF2855" w14:textId="77777777" w:rsidR="00B442DA" w:rsidRPr="003B442D" w:rsidRDefault="00B442DA">
            <w:pPr>
              <w:rPr>
                <w:rFonts w:asciiTheme="minorHAnsi" w:hAnsiTheme="minorHAnsi" w:cstheme="minorHAnsi"/>
                <w:sz w:val="24"/>
                <w:szCs w:val="24"/>
              </w:rPr>
            </w:pPr>
          </w:p>
        </w:tc>
      </w:tr>
      <w:tr w:rsidR="00B442DA" w:rsidRPr="003B442D" w14:paraId="619A0CA4"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246CFCDE"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Signature</w:t>
            </w:r>
          </w:p>
        </w:tc>
        <w:tc>
          <w:tcPr>
            <w:tcW w:w="7812" w:type="dxa"/>
            <w:tcBorders>
              <w:top w:val="single" w:sz="4" w:space="0" w:color="auto"/>
              <w:left w:val="single" w:sz="4" w:space="0" w:color="auto"/>
              <w:bottom w:val="single" w:sz="4" w:space="0" w:color="auto"/>
              <w:right w:val="single" w:sz="4" w:space="0" w:color="auto"/>
            </w:tcBorders>
          </w:tcPr>
          <w:p w14:paraId="042D86D3" w14:textId="77777777" w:rsidR="00B442DA" w:rsidRPr="003B442D" w:rsidRDefault="00B442DA">
            <w:pPr>
              <w:rPr>
                <w:rFonts w:asciiTheme="minorHAnsi" w:hAnsiTheme="minorHAnsi" w:cstheme="minorHAnsi"/>
                <w:sz w:val="24"/>
                <w:szCs w:val="24"/>
              </w:rPr>
            </w:pPr>
          </w:p>
        </w:tc>
      </w:tr>
    </w:tbl>
    <w:p w14:paraId="6DE3CE0F" w14:textId="2B537A5B" w:rsidR="00B442DA" w:rsidRDefault="00B442DA" w:rsidP="00B442DA">
      <w:pPr>
        <w:rPr>
          <w:rFonts w:asciiTheme="minorHAnsi" w:eastAsia="Times New Roman" w:hAnsiTheme="minorHAnsi" w:cstheme="minorHAnsi"/>
          <w:sz w:val="24"/>
          <w:szCs w:val="24"/>
        </w:rPr>
      </w:pPr>
    </w:p>
    <w:p w14:paraId="2DAC0169" w14:textId="77777777" w:rsidR="00D76167" w:rsidRDefault="00D76167" w:rsidP="00D76167">
      <w:pPr>
        <w:rPr>
          <w:rFonts w:asciiTheme="minorHAnsi" w:hAnsiTheme="minorHAnsi"/>
          <w:b/>
        </w:rPr>
      </w:pPr>
      <w:r>
        <w:rPr>
          <w:rFonts w:asciiTheme="minorHAnsi" w:hAnsiTheme="minorHAnsi"/>
          <w:b/>
        </w:rPr>
        <w:t>Medical Director:</w:t>
      </w:r>
    </w:p>
    <w:tbl>
      <w:tblPr>
        <w:tblStyle w:val="TableGrid"/>
        <w:tblW w:w="0" w:type="auto"/>
        <w:tblInd w:w="0" w:type="dxa"/>
        <w:tblLook w:val="04A0" w:firstRow="1" w:lastRow="0" w:firstColumn="1" w:lastColumn="0" w:noHBand="0" w:noVBand="1"/>
      </w:tblPr>
      <w:tblGrid>
        <w:gridCol w:w="2115"/>
        <w:gridCol w:w="7235"/>
      </w:tblGrid>
      <w:tr w:rsidR="00D76167" w14:paraId="489C8CF4" w14:textId="77777777" w:rsidTr="0028544B">
        <w:tc>
          <w:tcPr>
            <w:tcW w:w="2115" w:type="dxa"/>
          </w:tcPr>
          <w:p w14:paraId="3ABEF2D6" w14:textId="77777777" w:rsidR="00D76167" w:rsidRPr="00992637" w:rsidRDefault="00D76167" w:rsidP="00EF0AC2">
            <w:pPr>
              <w:rPr>
                <w:rFonts w:asciiTheme="minorHAnsi" w:hAnsiTheme="minorHAnsi"/>
                <w:bCs/>
                <w:sz w:val="22"/>
              </w:rPr>
            </w:pPr>
            <w:r w:rsidRPr="00992637">
              <w:rPr>
                <w:rFonts w:asciiTheme="minorHAnsi" w:hAnsiTheme="minorHAnsi"/>
                <w:bCs/>
                <w:sz w:val="22"/>
              </w:rPr>
              <w:t>Name (First &amp; Last)</w:t>
            </w:r>
          </w:p>
        </w:tc>
        <w:tc>
          <w:tcPr>
            <w:tcW w:w="7235" w:type="dxa"/>
          </w:tcPr>
          <w:p w14:paraId="4A76BF7A" w14:textId="77777777" w:rsidR="00D76167" w:rsidRDefault="00D76167" w:rsidP="00EF0AC2">
            <w:pPr>
              <w:rPr>
                <w:rFonts w:asciiTheme="minorHAnsi" w:hAnsiTheme="minorHAnsi"/>
                <w:b/>
                <w:sz w:val="22"/>
              </w:rPr>
            </w:pPr>
          </w:p>
        </w:tc>
      </w:tr>
      <w:tr w:rsidR="00D76167" w14:paraId="5B69C323" w14:textId="77777777" w:rsidTr="0028544B">
        <w:tc>
          <w:tcPr>
            <w:tcW w:w="2115" w:type="dxa"/>
          </w:tcPr>
          <w:p w14:paraId="3FBD00C6" w14:textId="77777777" w:rsidR="00D76167" w:rsidRPr="00992637" w:rsidRDefault="00D76167" w:rsidP="00EF0AC2">
            <w:pPr>
              <w:rPr>
                <w:rFonts w:asciiTheme="minorHAnsi" w:hAnsiTheme="minorHAnsi"/>
                <w:bCs/>
                <w:sz w:val="22"/>
              </w:rPr>
            </w:pPr>
            <w:r>
              <w:rPr>
                <w:rFonts w:asciiTheme="minorHAnsi" w:hAnsiTheme="minorHAnsi"/>
                <w:bCs/>
                <w:sz w:val="22"/>
              </w:rPr>
              <w:t>Signature</w:t>
            </w:r>
          </w:p>
        </w:tc>
        <w:tc>
          <w:tcPr>
            <w:tcW w:w="7235" w:type="dxa"/>
          </w:tcPr>
          <w:p w14:paraId="50D3762F" w14:textId="77777777" w:rsidR="00D76167" w:rsidRDefault="00D76167" w:rsidP="00EF0AC2">
            <w:pPr>
              <w:rPr>
                <w:rFonts w:asciiTheme="minorHAnsi" w:hAnsiTheme="minorHAnsi"/>
                <w:b/>
                <w:sz w:val="22"/>
              </w:rPr>
            </w:pPr>
          </w:p>
        </w:tc>
      </w:tr>
    </w:tbl>
    <w:p w14:paraId="07539C9E" w14:textId="77777777" w:rsidR="00D76167" w:rsidRPr="003B442D" w:rsidRDefault="00D76167" w:rsidP="00B442DA">
      <w:pPr>
        <w:rPr>
          <w:rFonts w:asciiTheme="minorHAnsi" w:eastAsia="Times New Roman"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194"/>
        <w:gridCol w:w="4194"/>
      </w:tblGrid>
      <w:tr w:rsidR="00B442DA" w:rsidRPr="003B442D" w14:paraId="0329F4EF" w14:textId="77777777" w:rsidTr="00B442DA">
        <w:tc>
          <w:tcPr>
            <w:tcW w:w="1000" w:type="dxa"/>
            <w:tcBorders>
              <w:top w:val="single" w:sz="4" w:space="0" w:color="auto"/>
              <w:left w:val="single" w:sz="4" w:space="0" w:color="auto"/>
              <w:bottom w:val="single" w:sz="4" w:space="0" w:color="auto"/>
              <w:right w:val="single" w:sz="4" w:space="0" w:color="auto"/>
            </w:tcBorders>
            <w:vAlign w:val="center"/>
            <w:hideMark/>
          </w:tcPr>
          <w:p w14:paraId="57651786"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Date</w:t>
            </w:r>
          </w:p>
        </w:tc>
        <w:tc>
          <w:tcPr>
            <w:tcW w:w="4607" w:type="dxa"/>
            <w:tcBorders>
              <w:top w:val="single" w:sz="4" w:space="0" w:color="auto"/>
              <w:left w:val="single" w:sz="4" w:space="0" w:color="auto"/>
              <w:bottom w:val="single" w:sz="4" w:space="0" w:color="auto"/>
              <w:right w:val="single" w:sz="4" w:space="0" w:color="auto"/>
            </w:tcBorders>
            <w:vAlign w:val="center"/>
            <w:hideMark/>
          </w:tcPr>
          <w:p w14:paraId="5C44561B"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Employee Name</w:t>
            </w:r>
          </w:p>
        </w:tc>
        <w:tc>
          <w:tcPr>
            <w:tcW w:w="4607" w:type="dxa"/>
            <w:tcBorders>
              <w:top w:val="single" w:sz="4" w:space="0" w:color="auto"/>
              <w:left w:val="single" w:sz="4" w:space="0" w:color="auto"/>
              <w:bottom w:val="single" w:sz="4" w:space="0" w:color="auto"/>
              <w:right w:val="single" w:sz="4" w:space="0" w:color="auto"/>
            </w:tcBorders>
            <w:hideMark/>
          </w:tcPr>
          <w:p w14:paraId="44A82F43"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Employee Signature</w:t>
            </w:r>
          </w:p>
        </w:tc>
      </w:tr>
      <w:tr w:rsidR="00B442DA" w:rsidRPr="003B442D" w14:paraId="0E74B7D6" w14:textId="77777777" w:rsidTr="00B442DA">
        <w:tc>
          <w:tcPr>
            <w:tcW w:w="1000" w:type="dxa"/>
            <w:tcBorders>
              <w:top w:val="single" w:sz="4" w:space="0" w:color="auto"/>
              <w:left w:val="single" w:sz="4" w:space="0" w:color="auto"/>
              <w:bottom w:val="single" w:sz="4" w:space="0" w:color="auto"/>
              <w:right w:val="single" w:sz="4" w:space="0" w:color="auto"/>
            </w:tcBorders>
          </w:tcPr>
          <w:p w14:paraId="7BA63542" w14:textId="77777777" w:rsidR="00B442DA" w:rsidRPr="003B442D" w:rsidRDefault="00B442DA">
            <w:pPr>
              <w:spacing w:line="256" w:lineRule="auto"/>
              <w:rPr>
                <w:rFonts w:asciiTheme="minorHAnsi" w:hAnsiTheme="minorHAnsi" w:cstheme="minorHAnsi"/>
                <w:b/>
                <w:sz w:val="24"/>
                <w:szCs w:val="24"/>
              </w:rPr>
            </w:pPr>
          </w:p>
          <w:p w14:paraId="32562D46"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F13B06C"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163D87B" w14:textId="77777777" w:rsidR="00B442DA" w:rsidRPr="003B442D" w:rsidRDefault="00B442DA">
            <w:pPr>
              <w:spacing w:line="256" w:lineRule="auto"/>
              <w:rPr>
                <w:rFonts w:asciiTheme="minorHAnsi" w:hAnsiTheme="minorHAnsi" w:cstheme="minorHAnsi"/>
                <w:b/>
                <w:sz w:val="24"/>
                <w:szCs w:val="24"/>
              </w:rPr>
            </w:pPr>
          </w:p>
        </w:tc>
      </w:tr>
      <w:tr w:rsidR="00B442DA" w:rsidRPr="003B442D" w14:paraId="0F9247EA" w14:textId="77777777" w:rsidTr="00B442DA">
        <w:tc>
          <w:tcPr>
            <w:tcW w:w="1000" w:type="dxa"/>
            <w:tcBorders>
              <w:top w:val="single" w:sz="4" w:space="0" w:color="auto"/>
              <w:left w:val="single" w:sz="4" w:space="0" w:color="auto"/>
              <w:bottom w:val="single" w:sz="4" w:space="0" w:color="auto"/>
              <w:right w:val="single" w:sz="4" w:space="0" w:color="auto"/>
            </w:tcBorders>
          </w:tcPr>
          <w:p w14:paraId="2EBD355B" w14:textId="77777777" w:rsidR="00B442DA" w:rsidRPr="003B442D" w:rsidRDefault="00B442DA">
            <w:pPr>
              <w:spacing w:line="256" w:lineRule="auto"/>
              <w:rPr>
                <w:rFonts w:asciiTheme="minorHAnsi" w:hAnsiTheme="minorHAnsi" w:cstheme="minorHAnsi"/>
                <w:b/>
                <w:sz w:val="24"/>
                <w:szCs w:val="24"/>
              </w:rPr>
            </w:pPr>
          </w:p>
          <w:p w14:paraId="2BB4A8C5"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CBB56B2"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9F9CF4B" w14:textId="77777777" w:rsidR="00B442DA" w:rsidRPr="003B442D" w:rsidRDefault="00B442DA">
            <w:pPr>
              <w:spacing w:line="256" w:lineRule="auto"/>
              <w:rPr>
                <w:rFonts w:asciiTheme="minorHAnsi" w:hAnsiTheme="minorHAnsi" w:cstheme="minorHAnsi"/>
                <w:b/>
                <w:sz w:val="24"/>
                <w:szCs w:val="24"/>
              </w:rPr>
            </w:pPr>
          </w:p>
        </w:tc>
      </w:tr>
      <w:tr w:rsidR="00B442DA" w:rsidRPr="003B442D" w14:paraId="73911F15" w14:textId="77777777" w:rsidTr="00B442DA">
        <w:tc>
          <w:tcPr>
            <w:tcW w:w="1000" w:type="dxa"/>
            <w:tcBorders>
              <w:top w:val="single" w:sz="4" w:space="0" w:color="auto"/>
              <w:left w:val="single" w:sz="4" w:space="0" w:color="auto"/>
              <w:bottom w:val="single" w:sz="4" w:space="0" w:color="auto"/>
              <w:right w:val="single" w:sz="4" w:space="0" w:color="auto"/>
            </w:tcBorders>
          </w:tcPr>
          <w:p w14:paraId="79DDA369" w14:textId="77777777" w:rsidR="00B442DA" w:rsidRPr="003B442D" w:rsidRDefault="00B442DA">
            <w:pPr>
              <w:spacing w:line="256" w:lineRule="auto"/>
              <w:rPr>
                <w:rFonts w:asciiTheme="minorHAnsi" w:hAnsiTheme="minorHAnsi" w:cstheme="minorHAnsi"/>
                <w:b/>
                <w:sz w:val="24"/>
                <w:szCs w:val="24"/>
              </w:rPr>
            </w:pPr>
          </w:p>
          <w:p w14:paraId="46D2F751"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666C827"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0193EF5" w14:textId="77777777" w:rsidR="00B442DA" w:rsidRPr="003B442D" w:rsidRDefault="00B442DA">
            <w:pPr>
              <w:spacing w:line="256" w:lineRule="auto"/>
              <w:rPr>
                <w:rFonts w:asciiTheme="minorHAnsi" w:hAnsiTheme="minorHAnsi" w:cstheme="minorHAnsi"/>
                <w:b/>
                <w:sz w:val="24"/>
                <w:szCs w:val="24"/>
              </w:rPr>
            </w:pPr>
          </w:p>
        </w:tc>
      </w:tr>
      <w:tr w:rsidR="00B442DA" w:rsidRPr="003B442D" w14:paraId="62357AAE" w14:textId="77777777" w:rsidTr="00B442DA">
        <w:tc>
          <w:tcPr>
            <w:tcW w:w="1000" w:type="dxa"/>
            <w:tcBorders>
              <w:top w:val="single" w:sz="4" w:space="0" w:color="auto"/>
              <w:left w:val="single" w:sz="4" w:space="0" w:color="auto"/>
              <w:bottom w:val="single" w:sz="4" w:space="0" w:color="auto"/>
              <w:right w:val="single" w:sz="4" w:space="0" w:color="auto"/>
            </w:tcBorders>
          </w:tcPr>
          <w:p w14:paraId="21625FEB" w14:textId="77777777" w:rsidR="00B442DA" w:rsidRPr="003B442D" w:rsidRDefault="00B442DA">
            <w:pPr>
              <w:spacing w:line="256" w:lineRule="auto"/>
              <w:rPr>
                <w:rFonts w:asciiTheme="minorHAnsi" w:hAnsiTheme="minorHAnsi" w:cstheme="minorHAnsi"/>
                <w:b/>
                <w:sz w:val="24"/>
                <w:szCs w:val="24"/>
              </w:rPr>
            </w:pPr>
          </w:p>
          <w:p w14:paraId="56067471"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0ADE41F"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3A1567A2" w14:textId="77777777" w:rsidR="00B442DA" w:rsidRPr="003B442D" w:rsidRDefault="00B442DA">
            <w:pPr>
              <w:spacing w:line="256" w:lineRule="auto"/>
              <w:rPr>
                <w:rFonts w:asciiTheme="minorHAnsi" w:hAnsiTheme="minorHAnsi" w:cstheme="minorHAnsi"/>
                <w:b/>
                <w:sz w:val="24"/>
                <w:szCs w:val="24"/>
              </w:rPr>
            </w:pPr>
          </w:p>
        </w:tc>
      </w:tr>
      <w:tr w:rsidR="00D50792" w:rsidRPr="003B442D" w14:paraId="5F409870" w14:textId="77777777" w:rsidTr="00D50792">
        <w:trPr>
          <w:trHeight w:val="647"/>
        </w:trPr>
        <w:tc>
          <w:tcPr>
            <w:tcW w:w="1000" w:type="dxa"/>
            <w:tcBorders>
              <w:top w:val="single" w:sz="4" w:space="0" w:color="auto"/>
              <w:left w:val="single" w:sz="4" w:space="0" w:color="auto"/>
              <w:bottom w:val="single" w:sz="4" w:space="0" w:color="auto"/>
              <w:right w:val="single" w:sz="4" w:space="0" w:color="auto"/>
            </w:tcBorders>
          </w:tcPr>
          <w:p w14:paraId="38B05455"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FA002AA"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18932008" w14:textId="77777777" w:rsidR="00D50792" w:rsidRPr="003B442D" w:rsidRDefault="00D50792">
            <w:pPr>
              <w:spacing w:line="256" w:lineRule="auto"/>
              <w:rPr>
                <w:rFonts w:asciiTheme="minorHAnsi" w:hAnsiTheme="minorHAnsi" w:cstheme="minorHAnsi"/>
                <w:b/>
                <w:sz w:val="24"/>
                <w:szCs w:val="24"/>
              </w:rPr>
            </w:pPr>
          </w:p>
        </w:tc>
      </w:tr>
      <w:tr w:rsidR="00D50792" w:rsidRPr="003B442D" w14:paraId="44BE32A2"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4C24F01B"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01C1978"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1109EC62" w14:textId="77777777" w:rsidR="00D50792" w:rsidRPr="003B442D" w:rsidRDefault="00D50792">
            <w:pPr>
              <w:spacing w:line="256" w:lineRule="auto"/>
              <w:rPr>
                <w:rFonts w:asciiTheme="minorHAnsi" w:hAnsiTheme="minorHAnsi" w:cstheme="minorHAnsi"/>
                <w:b/>
                <w:sz w:val="24"/>
                <w:szCs w:val="24"/>
              </w:rPr>
            </w:pPr>
          </w:p>
        </w:tc>
      </w:tr>
      <w:tr w:rsidR="00D50792" w:rsidRPr="003B442D" w14:paraId="4C884D55"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4FA9522F"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DC2AD0B"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0753BEA" w14:textId="77777777" w:rsidR="00D50792" w:rsidRPr="003B442D" w:rsidRDefault="00D50792">
            <w:pPr>
              <w:spacing w:line="256" w:lineRule="auto"/>
              <w:rPr>
                <w:rFonts w:asciiTheme="minorHAnsi" w:hAnsiTheme="minorHAnsi" w:cstheme="minorHAnsi"/>
                <w:b/>
                <w:sz w:val="24"/>
                <w:szCs w:val="24"/>
              </w:rPr>
            </w:pPr>
          </w:p>
        </w:tc>
      </w:tr>
      <w:tr w:rsidR="00D50792" w:rsidRPr="003B442D" w14:paraId="247F7950"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240BA11A"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6D303982"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6E1B32F9" w14:textId="77777777" w:rsidR="00D50792" w:rsidRPr="003B442D" w:rsidRDefault="00D50792">
            <w:pPr>
              <w:spacing w:line="256" w:lineRule="auto"/>
              <w:rPr>
                <w:rFonts w:asciiTheme="minorHAnsi" w:hAnsiTheme="minorHAnsi" w:cstheme="minorHAnsi"/>
                <w:b/>
                <w:sz w:val="24"/>
                <w:szCs w:val="24"/>
              </w:rPr>
            </w:pPr>
          </w:p>
        </w:tc>
      </w:tr>
    </w:tbl>
    <w:p w14:paraId="495DB978" w14:textId="77777777" w:rsidR="00B442DA" w:rsidRPr="003B442D" w:rsidRDefault="00B442DA">
      <w:pPr>
        <w:spacing w:line="321" w:lineRule="auto"/>
        <w:ind w:left="160" w:right="99"/>
        <w:rPr>
          <w:rFonts w:asciiTheme="minorHAnsi" w:hAnsiTheme="minorHAnsi" w:cstheme="minorHAnsi"/>
          <w:i/>
          <w:w w:val="115"/>
          <w:sz w:val="24"/>
          <w:szCs w:val="24"/>
        </w:rPr>
      </w:pPr>
    </w:p>
    <w:p w14:paraId="2BA10E68" w14:textId="77777777" w:rsidR="00523059" w:rsidRPr="003B442D" w:rsidRDefault="00523059" w:rsidP="00B442DA">
      <w:pPr>
        <w:spacing w:line="321" w:lineRule="auto"/>
        <w:ind w:left="160" w:right="99"/>
        <w:rPr>
          <w:rFonts w:asciiTheme="minorHAnsi" w:hAnsiTheme="minorHAnsi" w:cstheme="minorHAnsi"/>
          <w:i/>
          <w:sz w:val="24"/>
          <w:szCs w:val="24"/>
        </w:rPr>
      </w:pPr>
    </w:p>
    <w:sectPr w:rsidR="00523059" w:rsidRPr="003B442D" w:rsidSect="00941EDB">
      <w:headerReference w:type="default" r:id="rId36"/>
      <w:footerReference w:type="default" r:id="rId37"/>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4A88" w14:textId="77777777" w:rsidR="00A407AB" w:rsidRDefault="00A407AB">
      <w:r>
        <w:separator/>
      </w:r>
    </w:p>
  </w:endnote>
  <w:endnote w:type="continuationSeparator" w:id="0">
    <w:p w14:paraId="31F8B5C7" w14:textId="77777777" w:rsidR="00A407AB" w:rsidRDefault="00A407AB">
      <w:r>
        <w:continuationSeparator/>
      </w:r>
    </w:p>
  </w:endnote>
  <w:endnote w:type="continuationNotice" w:id="1">
    <w:p w14:paraId="30FC45D0" w14:textId="77777777" w:rsidR="00A407AB" w:rsidRDefault="00A4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va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1980305907"/>
      <w:docPartObj>
        <w:docPartGallery w:val="Page Numbers (Bottom of Page)"/>
        <w:docPartUnique/>
      </w:docPartObj>
    </w:sdtPr>
    <w:sdtContent>
      <w:p w14:paraId="0E1202C9" w14:textId="70BF291F" w:rsidR="000C214D" w:rsidRDefault="64BA7319" w:rsidP="0028544B">
        <w:pPr>
          <w:pStyle w:val="Footer"/>
          <w:spacing w:line="259" w:lineRule="auto"/>
          <w:jc w:val="center"/>
          <w:rPr>
            <w:rFonts w:asciiTheme="minorHAnsi" w:hAnsiTheme="minorHAnsi" w:cstheme="minorBidi"/>
          </w:rPr>
        </w:pPr>
        <w:r w:rsidRPr="64BA7319">
          <w:rPr>
            <w:rFonts w:asciiTheme="minorHAnsi" w:hAnsiTheme="minorHAnsi" w:cstheme="minorBidi"/>
          </w:rPr>
          <w:t xml:space="preserve">                                                                            </w:t>
        </w:r>
        <w:r w:rsidR="0093232B">
          <w:rPr>
            <w:rFonts w:asciiTheme="minorHAnsi" w:hAnsiTheme="minorHAnsi" w:cstheme="minorBidi"/>
          </w:rPr>
          <w:t xml:space="preserve">                                  </w:t>
        </w:r>
        <w:r w:rsidRPr="64BA7319">
          <w:rPr>
            <w:rFonts w:asciiTheme="minorHAnsi" w:hAnsiTheme="minorHAnsi" w:cstheme="minorBidi"/>
          </w:rPr>
          <w:t xml:space="preserve">   Vaccine Program | Phone: 617-983-6828 </w:t>
        </w:r>
      </w:p>
      <w:p w14:paraId="64018BAB" w14:textId="70996D2A" w:rsidR="001F532A" w:rsidRPr="001F532A" w:rsidRDefault="000C214D">
        <w:pPr>
          <w:pStyle w:val="Footer"/>
          <w:jc w:val="right"/>
          <w:rPr>
            <w:rFonts w:asciiTheme="minorHAnsi" w:hAnsiTheme="minorHAnsi" w:cstheme="minorHAnsi"/>
          </w:rPr>
        </w:pPr>
        <w:r>
          <w:rPr>
            <w:rFonts w:asciiTheme="minorHAnsi" w:hAnsiTheme="minorHAnsi" w:cstheme="minorHAnsi"/>
          </w:rPr>
          <w:tab/>
        </w:r>
        <w:r w:rsidR="00677D2E">
          <w:rPr>
            <w:rFonts w:asciiTheme="minorHAnsi" w:hAnsiTheme="minorHAnsi" w:cstheme="minorHAnsi"/>
          </w:rPr>
          <w:t xml:space="preserve">       </w:t>
        </w:r>
        <w:r w:rsidR="004433EB">
          <w:rPr>
            <w:rFonts w:asciiTheme="minorHAnsi" w:hAnsiTheme="minorHAnsi" w:cstheme="minorHAnsi"/>
          </w:rPr>
          <w:t xml:space="preserve">Vaccine Transport SOP- </w:t>
        </w:r>
        <w:r w:rsidR="005C606D">
          <w:rPr>
            <w:rFonts w:asciiTheme="minorHAnsi" w:hAnsiTheme="minorHAnsi" w:cstheme="minorHAnsi"/>
          </w:rPr>
          <w:t>February</w:t>
        </w:r>
        <w:r w:rsidR="004433EB">
          <w:rPr>
            <w:rFonts w:asciiTheme="minorHAnsi" w:hAnsiTheme="minorHAnsi" w:cstheme="minorHAnsi"/>
          </w:rPr>
          <w:t xml:space="preserve"> 202</w:t>
        </w:r>
        <w:r w:rsidR="002A6A19">
          <w:rPr>
            <w:rFonts w:asciiTheme="minorHAnsi" w:hAnsiTheme="minorHAnsi" w:cstheme="minorHAnsi"/>
          </w:rPr>
          <w:t>5</w:t>
        </w:r>
        <w:r w:rsidR="001F532A" w:rsidRPr="001F532A">
          <w:rPr>
            <w:rFonts w:asciiTheme="minorHAnsi" w:hAnsiTheme="minorHAnsi" w:cstheme="minorHAnsi"/>
          </w:rPr>
          <w:t xml:space="preserve">| </w:t>
        </w:r>
        <w:r w:rsidR="001F532A" w:rsidRPr="001F532A">
          <w:rPr>
            <w:rFonts w:asciiTheme="minorHAnsi" w:hAnsiTheme="minorHAnsi" w:cstheme="minorHAnsi"/>
          </w:rPr>
          <w:fldChar w:fldCharType="begin"/>
        </w:r>
        <w:r w:rsidR="001F532A" w:rsidRPr="001F532A">
          <w:rPr>
            <w:rFonts w:asciiTheme="minorHAnsi" w:hAnsiTheme="minorHAnsi" w:cstheme="minorHAnsi"/>
          </w:rPr>
          <w:instrText xml:space="preserve"> PAGE   \* MERGEFORMAT </w:instrText>
        </w:r>
        <w:r w:rsidR="001F532A" w:rsidRPr="001F532A">
          <w:rPr>
            <w:rFonts w:asciiTheme="minorHAnsi" w:hAnsiTheme="minorHAnsi" w:cstheme="minorHAnsi"/>
          </w:rPr>
          <w:fldChar w:fldCharType="separate"/>
        </w:r>
        <w:r w:rsidR="001F532A" w:rsidRPr="001F532A">
          <w:rPr>
            <w:rFonts w:asciiTheme="minorHAnsi" w:hAnsiTheme="minorHAnsi" w:cstheme="minorHAnsi"/>
            <w:noProof/>
          </w:rPr>
          <w:t>2</w:t>
        </w:r>
        <w:r w:rsidR="001F532A" w:rsidRPr="001F532A">
          <w:rPr>
            <w:rFonts w:asciiTheme="minorHAnsi" w:hAnsiTheme="minorHAnsi" w:cstheme="minorHAnsi"/>
            <w:noProof/>
          </w:rPr>
          <w:fldChar w:fldCharType="end"/>
        </w:r>
        <w:r w:rsidR="001F532A" w:rsidRPr="001F532A">
          <w:rPr>
            <w:rFonts w:asciiTheme="minorHAnsi" w:hAnsiTheme="minorHAnsi" w:cstheme="minorHAnsi"/>
          </w:rPr>
          <w:t xml:space="preserve"> </w:t>
        </w:r>
      </w:p>
    </w:sdtContent>
  </w:sdt>
  <w:p w14:paraId="2A58173C" w14:textId="77777777" w:rsidR="5BEF8893" w:rsidRPr="001F532A" w:rsidRDefault="00677D2E" w:rsidP="5BEF8893">
    <w:pPr>
      <w:pStyle w:val="Footer"/>
      <w:rPr>
        <w:rFonts w:asciiTheme="minorHAnsi" w:hAnsiTheme="minorHAnsi" w:cstheme="minorHAnsi"/>
      </w:rPr>
    </w:pPr>
    <w:r>
      <w:rPr>
        <w:rFonts w:asciiTheme="minorHAnsi" w:hAnsiTheme="minorHAnsi" w:cstheme="minorHAn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31803"/>
      <w:docPartObj>
        <w:docPartGallery w:val="Page Numbers (Bottom of Page)"/>
        <w:docPartUnique/>
      </w:docPartObj>
    </w:sdtPr>
    <w:sdtEndPr>
      <w:rPr>
        <w:rFonts w:ascii="Calibri" w:hAnsi="Calibri" w:cs="Calibri"/>
      </w:rPr>
    </w:sdtEndPr>
    <w:sdtContent>
      <w:p w14:paraId="36E56A9C" w14:textId="27E34884"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1A37AEF4" w14:textId="5561B376"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653F76AB" w14:textId="77777777" w:rsidR="5BEF8893" w:rsidRDefault="5BEF8893" w:rsidP="5BEF8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2014436677"/>
      <w:docPartObj>
        <w:docPartGallery w:val="Page Numbers (Bottom of Page)"/>
        <w:docPartUnique/>
      </w:docPartObj>
    </w:sdtPr>
    <w:sdtContent>
      <w:p w14:paraId="45226037" w14:textId="66386823"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52D20515" w14:textId="1D000678"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5E19CE12" w14:textId="77777777" w:rsidR="5BEF8893" w:rsidRPr="00E826AD" w:rsidRDefault="5BEF8893" w:rsidP="5BEF8893">
    <w:pPr>
      <w:pStyle w:val="Footer"/>
      <w:rPr>
        <w:rFonts w:ascii="Calibri" w:hAnsi="Calibri" w:cs="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482084593"/>
      <w:docPartObj>
        <w:docPartGallery w:val="Page Numbers (Bottom of Page)"/>
        <w:docPartUnique/>
      </w:docPartObj>
    </w:sdtPr>
    <w:sdtContent>
      <w:p w14:paraId="0D2CDCDD" w14:textId="107C14FA"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0D21B719" w14:textId="033D7558" w:rsidR="00E826AD" w:rsidRPr="00E826AD" w:rsidRDefault="00E826AD" w:rsidP="00E826AD">
        <w:pPr>
          <w:pStyle w:val="Footer"/>
          <w:jc w:val="right"/>
          <w:rPr>
            <w:rFonts w:asciiTheme="minorHAnsi" w:hAnsiTheme="minorHAnsi" w:cstheme="minorHAns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Theme="minorHAnsi" w:hAnsiTheme="minorHAnsi" w:cstheme="minorHAnsi"/>
          </w:rPr>
          <w:t xml:space="preserve">| </w:t>
        </w:r>
        <w:r w:rsidRPr="00E826AD">
          <w:rPr>
            <w:rFonts w:asciiTheme="minorHAnsi" w:hAnsiTheme="minorHAnsi" w:cstheme="minorHAnsi"/>
          </w:rPr>
          <w:fldChar w:fldCharType="begin"/>
        </w:r>
        <w:r w:rsidRPr="00E826AD">
          <w:rPr>
            <w:rFonts w:asciiTheme="minorHAnsi" w:hAnsiTheme="minorHAnsi" w:cstheme="minorHAnsi"/>
          </w:rPr>
          <w:instrText xml:space="preserve"> PAGE   \* MERGEFORMAT </w:instrText>
        </w:r>
        <w:r w:rsidRPr="00E826AD">
          <w:rPr>
            <w:rFonts w:asciiTheme="minorHAnsi" w:hAnsiTheme="minorHAnsi" w:cstheme="minorHAnsi"/>
          </w:rPr>
          <w:fldChar w:fldCharType="separate"/>
        </w:r>
        <w:r w:rsidRPr="00E826AD">
          <w:rPr>
            <w:rFonts w:asciiTheme="minorHAnsi" w:hAnsiTheme="minorHAnsi" w:cstheme="minorHAnsi"/>
            <w:noProof/>
          </w:rPr>
          <w:t>2</w:t>
        </w:r>
        <w:r w:rsidRPr="00E826AD">
          <w:rPr>
            <w:rFonts w:asciiTheme="minorHAnsi" w:hAnsiTheme="minorHAnsi" w:cstheme="minorHAnsi"/>
            <w:noProof/>
          </w:rPr>
          <w:fldChar w:fldCharType="end"/>
        </w:r>
        <w:r w:rsidRPr="00E826AD">
          <w:rPr>
            <w:rFonts w:asciiTheme="minorHAnsi" w:hAnsiTheme="minorHAnsi" w:cstheme="minorHAnsi"/>
          </w:rPr>
          <w:t xml:space="preserve"> </w:t>
        </w:r>
      </w:p>
    </w:sdtContent>
  </w:sdt>
  <w:p w14:paraId="6179DF05" w14:textId="77777777" w:rsidR="5BEF8893" w:rsidRDefault="5BEF8893" w:rsidP="5BEF88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557621403"/>
      <w:docPartObj>
        <w:docPartGallery w:val="Page Numbers (Bottom of Page)"/>
        <w:docPartUnique/>
      </w:docPartObj>
    </w:sdtPr>
    <w:sdtContent>
      <w:p w14:paraId="1EF093DC" w14:textId="67CB5F1F"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0E65328C" w14:textId="000D2446"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5B50DBA1" w14:textId="77777777" w:rsidR="5BEF8893" w:rsidRPr="00E826AD" w:rsidRDefault="5BEF8893" w:rsidP="5BEF8893">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F780" w14:textId="77777777" w:rsidR="00A407AB" w:rsidRDefault="00A407AB">
      <w:r>
        <w:separator/>
      </w:r>
    </w:p>
  </w:footnote>
  <w:footnote w:type="continuationSeparator" w:id="0">
    <w:p w14:paraId="78AB4893" w14:textId="77777777" w:rsidR="00A407AB" w:rsidRDefault="00A407AB">
      <w:r>
        <w:continuationSeparator/>
      </w:r>
    </w:p>
  </w:footnote>
  <w:footnote w:type="continuationNotice" w:id="1">
    <w:p w14:paraId="14268383" w14:textId="77777777" w:rsidR="00A407AB" w:rsidRDefault="00A4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4FD49D6" w14:paraId="1D71EBE0" w14:textId="77777777" w:rsidTr="0028544B">
      <w:trPr>
        <w:trHeight w:val="300"/>
      </w:trPr>
      <w:tc>
        <w:tcPr>
          <w:tcW w:w="3120" w:type="dxa"/>
        </w:tcPr>
        <w:p w14:paraId="4B1F6126" w14:textId="2D78D3F6" w:rsidR="64FD49D6" w:rsidRDefault="64FD49D6" w:rsidP="0028544B">
          <w:pPr>
            <w:pStyle w:val="Header"/>
            <w:ind w:left="-115"/>
          </w:pPr>
        </w:p>
      </w:tc>
      <w:tc>
        <w:tcPr>
          <w:tcW w:w="3120" w:type="dxa"/>
        </w:tcPr>
        <w:p w14:paraId="1F671983" w14:textId="03F1E5E0" w:rsidR="64FD49D6" w:rsidRDefault="64FD49D6" w:rsidP="0028544B">
          <w:pPr>
            <w:pStyle w:val="Header"/>
            <w:jc w:val="center"/>
          </w:pPr>
        </w:p>
      </w:tc>
      <w:tc>
        <w:tcPr>
          <w:tcW w:w="3120" w:type="dxa"/>
        </w:tcPr>
        <w:p w14:paraId="48A2439A" w14:textId="1C728AA6" w:rsidR="64FD49D6" w:rsidRDefault="64FD49D6" w:rsidP="0028544B">
          <w:pPr>
            <w:pStyle w:val="Header"/>
            <w:ind w:right="-115"/>
            <w:jc w:val="right"/>
          </w:pPr>
        </w:p>
      </w:tc>
    </w:tr>
  </w:tbl>
  <w:p w14:paraId="14834F67" w14:textId="2221861B" w:rsidR="64FD49D6" w:rsidRDefault="64FD49D6" w:rsidP="0028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FDA" w14:textId="77777777" w:rsidR="5BEF8893" w:rsidRDefault="5BEF8893" w:rsidP="5BEF8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8D76" w14:textId="77777777" w:rsidR="5BEF8893" w:rsidRDefault="5BEF8893" w:rsidP="5BEF8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9697" w14:textId="77777777" w:rsidR="5BEF8893" w:rsidRDefault="5BEF8893" w:rsidP="5BEF88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665C" w14:textId="77777777" w:rsidR="5BEF8893" w:rsidRDefault="5BEF8893" w:rsidP="5BEF8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348"/>
    <w:multiLevelType w:val="hybridMultilevel"/>
    <w:tmpl w:val="CB24D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6ED3"/>
    <w:multiLevelType w:val="hybridMultilevel"/>
    <w:tmpl w:val="B712B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526CB"/>
    <w:multiLevelType w:val="hybridMultilevel"/>
    <w:tmpl w:val="DEAE5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15728"/>
    <w:multiLevelType w:val="hybridMultilevel"/>
    <w:tmpl w:val="BA56EE42"/>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 w15:restartNumberingAfterBreak="0">
    <w:nsid w:val="0E114575"/>
    <w:multiLevelType w:val="hybridMultilevel"/>
    <w:tmpl w:val="B2DE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407"/>
    <w:multiLevelType w:val="hybridMultilevel"/>
    <w:tmpl w:val="71924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4645"/>
    <w:multiLevelType w:val="hybridMultilevel"/>
    <w:tmpl w:val="F302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6108D"/>
    <w:multiLevelType w:val="hybridMultilevel"/>
    <w:tmpl w:val="279CD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701D2"/>
    <w:multiLevelType w:val="hybridMultilevel"/>
    <w:tmpl w:val="57F4B51A"/>
    <w:lvl w:ilvl="0" w:tplc="8732343C">
      <w:numFmt w:val="bullet"/>
      <w:lvlText w:val="•"/>
      <w:lvlJc w:val="left"/>
      <w:pPr>
        <w:ind w:left="353" w:hanging="83"/>
      </w:pPr>
      <w:rPr>
        <w:rFonts w:hint="default"/>
        <w:spacing w:val="0"/>
        <w:w w:val="82"/>
        <w:lang w:val="en-US" w:eastAsia="en-US" w:bidi="ar-SA"/>
      </w:rPr>
    </w:lvl>
    <w:lvl w:ilvl="1" w:tplc="8732343C">
      <w:numFmt w:val="bullet"/>
      <w:suff w:val="space"/>
      <w:lvlText w:val="•"/>
      <w:lvlJc w:val="left"/>
      <w:pPr>
        <w:ind w:left="1540" w:hanging="83"/>
      </w:pPr>
      <w:rPr>
        <w:rFonts w:hint="default"/>
      </w:rPr>
    </w:lvl>
    <w:lvl w:ilvl="2" w:tplc="557E1BE8">
      <w:numFmt w:val="bullet"/>
      <w:lvlText w:val="•"/>
      <w:lvlJc w:val="left"/>
      <w:pPr>
        <w:ind w:left="2480" w:hanging="83"/>
      </w:pPr>
      <w:rPr>
        <w:rFonts w:hint="default"/>
        <w:lang w:val="en-US" w:eastAsia="en-US" w:bidi="ar-SA"/>
      </w:rPr>
    </w:lvl>
    <w:lvl w:ilvl="3" w:tplc="08BA036A">
      <w:numFmt w:val="bullet"/>
      <w:lvlText w:val="•"/>
      <w:lvlJc w:val="left"/>
      <w:pPr>
        <w:ind w:left="3420" w:hanging="83"/>
      </w:pPr>
      <w:rPr>
        <w:rFonts w:hint="default"/>
        <w:lang w:val="en-US" w:eastAsia="en-US" w:bidi="ar-SA"/>
      </w:rPr>
    </w:lvl>
    <w:lvl w:ilvl="4" w:tplc="7B725E44">
      <w:numFmt w:val="bullet"/>
      <w:lvlText w:val="•"/>
      <w:lvlJc w:val="left"/>
      <w:pPr>
        <w:ind w:left="4360" w:hanging="83"/>
      </w:pPr>
      <w:rPr>
        <w:rFonts w:hint="default"/>
        <w:lang w:val="en-US" w:eastAsia="en-US" w:bidi="ar-SA"/>
      </w:rPr>
    </w:lvl>
    <w:lvl w:ilvl="5" w:tplc="C6E6194A">
      <w:numFmt w:val="bullet"/>
      <w:lvlText w:val="•"/>
      <w:lvlJc w:val="left"/>
      <w:pPr>
        <w:ind w:left="5300" w:hanging="83"/>
      </w:pPr>
      <w:rPr>
        <w:rFonts w:hint="default"/>
        <w:lang w:val="en-US" w:eastAsia="en-US" w:bidi="ar-SA"/>
      </w:rPr>
    </w:lvl>
    <w:lvl w:ilvl="6" w:tplc="77E29D08">
      <w:numFmt w:val="bullet"/>
      <w:lvlText w:val="•"/>
      <w:lvlJc w:val="left"/>
      <w:pPr>
        <w:ind w:left="6240" w:hanging="83"/>
      </w:pPr>
      <w:rPr>
        <w:rFonts w:hint="default"/>
        <w:lang w:val="en-US" w:eastAsia="en-US" w:bidi="ar-SA"/>
      </w:rPr>
    </w:lvl>
    <w:lvl w:ilvl="7" w:tplc="A3A6C0EA">
      <w:numFmt w:val="bullet"/>
      <w:lvlText w:val="•"/>
      <w:lvlJc w:val="left"/>
      <w:pPr>
        <w:ind w:left="7180" w:hanging="83"/>
      </w:pPr>
      <w:rPr>
        <w:rFonts w:hint="default"/>
        <w:lang w:val="en-US" w:eastAsia="en-US" w:bidi="ar-SA"/>
      </w:rPr>
    </w:lvl>
    <w:lvl w:ilvl="8" w:tplc="7D42E224">
      <w:numFmt w:val="bullet"/>
      <w:lvlText w:val="•"/>
      <w:lvlJc w:val="left"/>
      <w:pPr>
        <w:ind w:left="8120" w:hanging="83"/>
      </w:pPr>
      <w:rPr>
        <w:rFonts w:hint="default"/>
        <w:lang w:val="en-US" w:eastAsia="en-US" w:bidi="ar-SA"/>
      </w:rPr>
    </w:lvl>
  </w:abstractNum>
  <w:abstractNum w:abstractNumId="9" w15:restartNumberingAfterBreak="0">
    <w:nsid w:val="25C531F1"/>
    <w:multiLevelType w:val="hybridMultilevel"/>
    <w:tmpl w:val="63DA1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824AC"/>
    <w:multiLevelType w:val="hybridMultilevel"/>
    <w:tmpl w:val="4BE86D9C"/>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1" w15:restartNumberingAfterBreak="0">
    <w:nsid w:val="279C5074"/>
    <w:multiLevelType w:val="hybridMultilevel"/>
    <w:tmpl w:val="6ECCF086"/>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2" w15:restartNumberingAfterBreak="0">
    <w:nsid w:val="2A751686"/>
    <w:multiLevelType w:val="hybridMultilevel"/>
    <w:tmpl w:val="850A3E5E"/>
    <w:lvl w:ilvl="0" w:tplc="148ECFC4">
      <w:start w:val="1"/>
      <w:numFmt w:val="decimal"/>
      <w:lvlText w:val="%1."/>
      <w:lvlJc w:val="left"/>
      <w:pPr>
        <w:ind w:left="983" w:hanging="135"/>
      </w:pPr>
      <w:rPr>
        <w:rFonts w:ascii="Arial Black" w:eastAsia="Arial Black" w:hAnsi="Arial Black" w:cs="Arial Black" w:hint="default"/>
        <w:b w:val="0"/>
        <w:bCs w:val="0"/>
        <w:i w:val="0"/>
        <w:iCs w:val="0"/>
        <w:spacing w:val="0"/>
        <w:w w:val="78"/>
        <w:sz w:val="13"/>
        <w:szCs w:val="13"/>
        <w:lang w:val="en-US" w:eastAsia="en-US" w:bidi="ar-SA"/>
      </w:rPr>
    </w:lvl>
    <w:lvl w:ilvl="1" w:tplc="50623D4A">
      <w:numFmt w:val="bullet"/>
      <w:lvlText w:val="•"/>
      <w:lvlJc w:val="left"/>
      <w:pPr>
        <w:ind w:left="1882" w:hanging="135"/>
      </w:pPr>
      <w:rPr>
        <w:rFonts w:hint="default"/>
        <w:lang w:val="en-US" w:eastAsia="en-US" w:bidi="ar-SA"/>
      </w:rPr>
    </w:lvl>
    <w:lvl w:ilvl="2" w:tplc="9210F750">
      <w:numFmt w:val="bullet"/>
      <w:lvlText w:val="•"/>
      <w:lvlJc w:val="left"/>
      <w:pPr>
        <w:ind w:left="2784" w:hanging="135"/>
      </w:pPr>
      <w:rPr>
        <w:rFonts w:hint="default"/>
        <w:lang w:val="en-US" w:eastAsia="en-US" w:bidi="ar-SA"/>
      </w:rPr>
    </w:lvl>
    <w:lvl w:ilvl="3" w:tplc="3F10BA32">
      <w:numFmt w:val="bullet"/>
      <w:lvlText w:val="•"/>
      <w:lvlJc w:val="left"/>
      <w:pPr>
        <w:ind w:left="3686" w:hanging="135"/>
      </w:pPr>
      <w:rPr>
        <w:rFonts w:hint="default"/>
        <w:lang w:val="en-US" w:eastAsia="en-US" w:bidi="ar-SA"/>
      </w:rPr>
    </w:lvl>
    <w:lvl w:ilvl="4" w:tplc="8752DB32">
      <w:numFmt w:val="bullet"/>
      <w:lvlText w:val="•"/>
      <w:lvlJc w:val="left"/>
      <w:pPr>
        <w:ind w:left="4588" w:hanging="135"/>
      </w:pPr>
      <w:rPr>
        <w:rFonts w:hint="default"/>
        <w:lang w:val="en-US" w:eastAsia="en-US" w:bidi="ar-SA"/>
      </w:rPr>
    </w:lvl>
    <w:lvl w:ilvl="5" w:tplc="CEC04290">
      <w:numFmt w:val="bullet"/>
      <w:lvlText w:val="•"/>
      <w:lvlJc w:val="left"/>
      <w:pPr>
        <w:ind w:left="5490" w:hanging="135"/>
      </w:pPr>
      <w:rPr>
        <w:rFonts w:hint="default"/>
        <w:lang w:val="en-US" w:eastAsia="en-US" w:bidi="ar-SA"/>
      </w:rPr>
    </w:lvl>
    <w:lvl w:ilvl="6" w:tplc="DA160F74">
      <w:numFmt w:val="bullet"/>
      <w:lvlText w:val="•"/>
      <w:lvlJc w:val="left"/>
      <w:pPr>
        <w:ind w:left="6392" w:hanging="135"/>
      </w:pPr>
      <w:rPr>
        <w:rFonts w:hint="default"/>
        <w:lang w:val="en-US" w:eastAsia="en-US" w:bidi="ar-SA"/>
      </w:rPr>
    </w:lvl>
    <w:lvl w:ilvl="7" w:tplc="20142A26">
      <w:numFmt w:val="bullet"/>
      <w:lvlText w:val="•"/>
      <w:lvlJc w:val="left"/>
      <w:pPr>
        <w:ind w:left="7294" w:hanging="135"/>
      </w:pPr>
      <w:rPr>
        <w:rFonts w:hint="default"/>
        <w:lang w:val="en-US" w:eastAsia="en-US" w:bidi="ar-SA"/>
      </w:rPr>
    </w:lvl>
    <w:lvl w:ilvl="8" w:tplc="619C0C0C">
      <w:numFmt w:val="bullet"/>
      <w:lvlText w:val="•"/>
      <w:lvlJc w:val="left"/>
      <w:pPr>
        <w:ind w:left="8196" w:hanging="135"/>
      </w:pPr>
      <w:rPr>
        <w:rFonts w:hint="default"/>
        <w:lang w:val="en-US" w:eastAsia="en-US" w:bidi="ar-SA"/>
      </w:rPr>
    </w:lvl>
  </w:abstractNum>
  <w:abstractNum w:abstractNumId="13" w15:restartNumberingAfterBreak="0">
    <w:nsid w:val="2D0422E6"/>
    <w:multiLevelType w:val="hybridMultilevel"/>
    <w:tmpl w:val="2F308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235E0"/>
    <w:multiLevelType w:val="hybridMultilevel"/>
    <w:tmpl w:val="3FEA6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D4D57"/>
    <w:multiLevelType w:val="hybridMultilevel"/>
    <w:tmpl w:val="9690B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2473F"/>
    <w:multiLevelType w:val="hybridMultilevel"/>
    <w:tmpl w:val="F32A2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F2702"/>
    <w:multiLevelType w:val="hybridMultilevel"/>
    <w:tmpl w:val="877893E0"/>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8" w15:restartNumberingAfterBreak="0">
    <w:nsid w:val="389274A5"/>
    <w:multiLevelType w:val="hybridMultilevel"/>
    <w:tmpl w:val="44DAD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21F5E"/>
    <w:multiLevelType w:val="hybridMultilevel"/>
    <w:tmpl w:val="372AB034"/>
    <w:lvl w:ilvl="0" w:tplc="445E15EA">
      <w:start w:val="1"/>
      <w:numFmt w:val="decimal"/>
      <w:lvlText w:val="%1."/>
      <w:lvlJc w:val="left"/>
      <w:pPr>
        <w:ind w:left="414" w:hanging="136"/>
      </w:pPr>
      <w:rPr>
        <w:rFonts w:ascii="Arial Black" w:eastAsia="Arial Black" w:hAnsi="Arial Black" w:cs="Arial Black" w:hint="default"/>
        <w:b w:val="0"/>
        <w:bCs w:val="0"/>
        <w:i w:val="0"/>
        <w:iCs w:val="0"/>
        <w:spacing w:val="-1"/>
        <w:w w:val="79"/>
        <w:sz w:val="13"/>
        <w:szCs w:val="13"/>
        <w:lang w:val="en-US" w:eastAsia="en-US" w:bidi="ar-SA"/>
      </w:rPr>
    </w:lvl>
    <w:lvl w:ilvl="1" w:tplc="F5CC1F20">
      <w:numFmt w:val="bullet"/>
      <w:lvlText w:val="•"/>
      <w:lvlJc w:val="left"/>
      <w:pPr>
        <w:ind w:left="1378" w:hanging="136"/>
      </w:pPr>
      <w:rPr>
        <w:rFonts w:hint="default"/>
        <w:lang w:val="en-US" w:eastAsia="en-US" w:bidi="ar-SA"/>
      </w:rPr>
    </w:lvl>
    <w:lvl w:ilvl="2" w:tplc="607275DA">
      <w:numFmt w:val="bullet"/>
      <w:lvlText w:val="•"/>
      <w:lvlJc w:val="left"/>
      <w:pPr>
        <w:ind w:left="2336" w:hanging="136"/>
      </w:pPr>
      <w:rPr>
        <w:rFonts w:hint="default"/>
        <w:lang w:val="en-US" w:eastAsia="en-US" w:bidi="ar-SA"/>
      </w:rPr>
    </w:lvl>
    <w:lvl w:ilvl="3" w:tplc="CA908FE6">
      <w:numFmt w:val="bullet"/>
      <w:lvlText w:val="•"/>
      <w:lvlJc w:val="left"/>
      <w:pPr>
        <w:ind w:left="3294" w:hanging="136"/>
      </w:pPr>
      <w:rPr>
        <w:rFonts w:hint="default"/>
        <w:lang w:val="en-US" w:eastAsia="en-US" w:bidi="ar-SA"/>
      </w:rPr>
    </w:lvl>
    <w:lvl w:ilvl="4" w:tplc="FFE218BA">
      <w:numFmt w:val="bullet"/>
      <w:lvlText w:val="•"/>
      <w:lvlJc w:val="left"/>
      <w:pPr>
        <w:ind w:left="4252" w:hanging="136"/>
      </w:pPr>
      <w:rPr>
        <w:rFonts w:hint="default"/>
        <w:lang w:val="en-US" w:eastAsia="en-US" w:bidi="ar-SA"/>
      </w:rPr>
    </w:lvl>
    <w:lvl w:ilvl="5" w:tplc="1B503364">
      <w:numFmt w:val="bullet"/>
      <w:lvlText w:val="•"/>
      <w:lvlJc w:val="left"/>
      <w:pPr>
        <w:ind w:left="5210" w:hanging="136"/>
      </w:pPr>
      <w:rPr>
        <w:rFonts w:hint="default"/>
        <w:lang w:val="en-US" w:eastAsia="en-US" w:bidi="ar-SA"/>
      </w:rPr>
    </w:lvl>
    <w:lvl w:ilvl="6" w:tplc="0B0E6D44">
      <w:numFmt w:val="bullet"/>
      <w:lvlText w:val="•"/>
      <w:lvlJc w:val="left"/>
      <w:pPr>
        <w:ind w:left="6168" w:hanging="136"/>
      </w:pPr>
      <w:rPr>
        <w:rFonts w:hint="default"/>
        <w:lang w:val="en-US" w:eastAsia="en-US" w:bidi="ar-SA"/>
      </w:rPr>
    </w:lvl>
    <w:lvl w:ilvl="7" w:tplc="49CED85C">
      <w:numFmt w:val="bullet"/>
      <w:lvlText w:val="•"/>
      <w:lvlJc w:val="left"/>
      <w:pPr>
        <w:ind w:left="7126" w:hanging="136"/>
      </w:pPr>
      <w:rPr>
        <w:rFonts w:hint="default"/>
        <w:lang w:val="en-US" w:eastAsia="en-US" w:bidi="ar-SA"/>
      </w:rPr>
    </w:lvl>
    <w:lvl w:ilvl="8" w:tplc="F0CC82D8">
      <w:numFmt w:val="bullet"/>
      <w:lvlText w:val="•"/>
      <w:lvlJc w:val="left"/>
      <w:pPr>
        <w:ind w:left="8084" w:hanging="136"/>
      </w:pPr>
      <w:rPr>
        <w:rFonts w:hint="default"/>
        <w:lang w:val="en-US" w:eastAsia="en-US" w:bidi="ar-SA"/>
      </w:rPr>
    </w:lvl>
  </w:abstractNum>
  <w:abstractNum w:abstractNumId="20" w15:restartNumberingAfterBreak="0">
    <w:nsid w:val="3E411519"/>
    <w:multiLevelType w:val="hybridMultilevel"/>
    <w:tmpl w:val="1EE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95708"/>
    <w:multiLevelType w:val="hybridMultilevel"/>
    <w:tmpl w:val="15C0B4BC"/>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2" w15:restartNumberingAfterBreak="0">
    <w:nsid w:val="406E7C46"/>
    <w:multiLevelType w:val="hybridMultilevel"/>
    <w:tmpl w:val="93E41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D3536"/>
    <w:multiLevelType w:val="hybridMultilevel"/>
    <w:tmpl w:val="15A8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62CF"/>
    <w:multiLevelType w:val="hybridMultilevel"/>
    <w:tmpl w:val="229294E2"/>
    <w:lvl w:ilvl="0" w:tplc="A73AFDE6">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86D76"/>
    <w:multiLevelType w:val="hybridMultilevel"/>
    <w:tmpl w:val="0DB07DD0"/>
    <w:lvl w:ilvl="0" w:tplc="30D8539C">
      <w:start w:val="3"/>
      <w:numFmt w:val="decimal"/>
      <w:lvlText w:val="%1."/>
      <w:lvlJc w:val="left"/>
      <w:pPr>
        <w:ind w:left="389" w:hanging="108"/>
      </w:pPr>
      <w:rPr>
        <w:rFonts w:ascii="Arial Black" w:eastAsia="Arial Black" w:hAnsi="Arial Black" w:cs="Arial Black" w:hint="default"/>
        <w:b w:val="0"/>
        <w:bCs w:val="0"/>
        <w:i w:val="0"/>
        <w:iCs w:val="0"/>
        <w:spacing w:val="-1"/>
        <w:w w:val="84"/>
        <w:sz w:val="10"/>
        <w:szCs w:val="10"/>
        <w:lang w:val="en-US" w:eastAsia="en-US" w:bidi="ar-SA"/>
      </w:rPr>
    </w:lvl>
    <w:lvl w:ilvl="1" w:tplc="DDC42AE8">
      <w:start w:val="1"/>
      <w:numFmt w:val="lowerLetter"/>
      <w:lvlText w:val="%2."/>
      <w:lvlJc w:val="left"/>
      <w:pPr>
        <w:ind w:left="520" w:hanging="131"/>
      </w:pPr>
      <w:rPr>
        <w:rFonts w:ascii="Arial" w:eastAsia="Arial" w:hAnsi="Arial" w:cs="Arial" w:hint="default"/>
        <w:b w:val="0"/>
        <w:bCs w:val="0"/>
        <w:i w:val="0"/>
        <w:iCs w:val="0"/>
        <w:spacing w:val="-1"/>
        <w:w w:val="97"/>
        <w:sz w:val="12"/>
        <w:szCs w:val="12"/>
        <w:lang w:val="en-US" w:eastAsia="en-US" w:bidi="ar-SA"/>
      </w:rPr>
    </w:lvl>
    <w:lvl w:ilvl="2" w:tplc="67A23522">
      <w:numFmt w:val="bullet"/>
      <w:lvlText w:val="•"/>
      <w:lvlJc w:val="left"/>
      <w:pPr>
        <w:ind w:left="1573" w:hanging="131"/>
      </w:pPr>
      <w:rPr>
        <w:rFonts w:hint="default"/>
        <w:lang w:val="en-US" w:eastAsia="en-US" w:bidi="ar-SA"/>
      </w:rPr>
    </w:lvl>
    <w:lvl w:ilvl="3" w:tplc="DD6E77CC">
      <w:numFmt w:val="bullet"/>
      <w:lvlText w:val="•"/>
      <w:lvlJc w:val="left"/>
      <w:pPr>
        <w:ind w:left="2626" w:hanging="131"/>
      </w:pPr>
      <w:rPr>
        <w:rFonts w:hint="default"/>
        <w:lang w:val="en-US" w:eastAsia="en-US" w:bidi="ar-SA"/>
      </w:rPr>
    </w:lvl>
    <w:lvl w:ilvl="4" w:tplc="34E48868">
      <w:numFmt w:val="bullet"/>
      <w:lvlText w:val="•"/>
      <w:lvlJc w:val="left"/>
      <w:pPr>
        <w:ind w:left="3680" w:hanging="131"/>
      </w:pPr>
      <w:rPr>
        <w:rFonts w:hint="default"/>
        <w:lang w:val="en-US" w:eastAsia="en-US" w:bidi="ar-SA"/>
      </w:rPr>
    </w:lvl>
    <w:lvl w:ilvl="5" w:tplc="7FE265BC">
      <w:numFmt w:val="bullet"/>
      <w:lvlText w:val="•"/>
      <w:lvlJc w:val="left"/>
      <w:pPr>
        <w:ind w:left="4733" w:hanging="131"/>
      </w:pPr>
      <w:rPr>
        <w:rFonts w:hint="default"/>
        <w:lang w:val="en-US" w:eastAsia="en-US" w:bidi="ar-SA"/>
      </w:rPr>
    </w:lvl>
    <w:lvl w:ilvl="6" w:tplc="79B47D5A">
      <w:numFmt w:val="bullet"/>
      <w:lvlText w:val="•"/>
      <w:lvlJc w:val="left"/>
      <w:pPr>
        <w:ind w:left="5786" w:hanging="131"/>
      </w:pPr>
      <w:rPr>
        <w:rFonts w:hint="default"/>
        <w:lang w:val="en-US" w:eastAsia="en-US" w:bidi="ar-SA"/>
      </w:rPr>
    </w:lvl>
    <w:lvl w:ilvl="7" w:tplc="51E644DA">
      <w:numFmt w:val="bullet"/>
      <w:lvlText w:val="•"/>
      <w:lvlJc w:val="left"/>
      <w:pPr>
        <w:ind w:left="6840" w:hanging="131"/>
      </w:pPr>
      <w:rPr>
        <w:rFonts w:hint="default"/>
        <w:lang w:val="en-US" w:eastAsia="en-US" w:bidi="ar-SA"/>
      </w:rPr>
    </w:lvl>
    <w:lvl w:ilvl="8" w:tplc="DA0801E0">
      <w:numFmt w:val="bullet"/>
      <w:lvlText w:val="•"/>
      <w:lvlJc w:val="left"/>
      <w:pPr>
        <w:ind w:left="7893" w:hanging="131"/>
      </w:pPr>
      <w:rPr>
        <w:rFonts w:hint="default"/>
        <w:lang w:val="en-US" w:eastAsia="en-US" w:bidi="ar-SA"/>
      </w:rPr>
    </w:lvl>
  </w:abstractNum>
  <w:abstractNum w:abstractNumId="26" w15:restartNumberingAfterBreak="0">
    <w:nsid w:val="547A00F0"/>
    <w:multiLevelType w:val="hybridMultilevel"/>
    <w:tmpl w:val="62A49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D2B49"/>
    <w:multiLevelType w:val="hybridMultilevel"/>
    <w:tmpl w:val="2230EFB2"/>
    <w:lvl w:ilvl="0" w:tplc="B17A3532">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37BC2"/>
    <w:multiLevelType w:val="hybridMultilevel"/>
    <w:tmpl w:val="4CF48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57A4C"/>
    <w:multiLevelType w:val="hybridMultilevel"/>
    <w:tmpl w:val="3208B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03C4F"/>
    <w:multiLevelType w:val="hybridMultilevel"/>
    <w:tmpl w:val="A5E49EF4"/>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1" w15:restartNumberingAfterBreak="0">
    <w:nsid w:val="6633115D"/>
    <w:multiLevelType w:val="hybridMultilevel"/>
    <w:tmpl w:val="8B885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F39B0"/>
    <w:multiLevelType w:val="hybridMultilevel"/>
    <w:tmpl w:val="A126DEC2"/>
    <w:lvl w:ilvl="0" w:tplc="6AC21E9C">
      <w:numFmt w:val="bullet"/>
      <w:lvlText w:val="·"/>
      <w:lvlJc w:val="left"/>
      <w:pPr>
        <w:ind w:left="362" w:hanging="56"/>
      </w:pPr>
      <w:rPr>
        <w:rFonts w:ascii="Arial" w:eastAsia="Arial" w:hAnsi="Arial" w:cs="Arial" w:hint="default"/>
        <w:b w:val="0"/>
        <w:bCs w:val="0"/>
        <w:i w:val="0"/>
        <w:iCs w:val="0"/>
        <w:spacing w:val="0"/>
        <w:w w:val="78"/>
        <w:sz w:val="11"/>
        <w:szCs w:val="11"/>
        <w:lang w:val="en-US" w:eastAsia="en-US" w:bidi="ar-SA"/>
      </w:rPr>
    </w:lvl>
    <w:lvl w:ilvl="1" w:tplc="B8648E12">
      <w:numFmt w:val="bullet"/>
      <w:lvlText w:val="•"/>
      <w:lvlJc w:val="left"/>
      <w:pPr>
        <w:ind w:left="1324" w:hanging="56"/>
      </w:pPr>
      <w:rPr>
        <w:rFonts w:hint="default"/>
        <w:lang w:val="en-US" w:eastAsia="en-US" w:bidi="ar-SA"/>
      </w:rPr>
    </w:lvl>
    <w:lvl w:ilvl="2" w:tplc="EE5A7B8C">
      <w:numFmt w:val="bullet"/>
      <w:lvlText w:val="•"/>
      <w:lvlJc w:val="left"/>
      <w:pPr>
        <w:ind w:left="2288" w:hanging="56"/>
      </w:pPr>
      <w:rPr>
        <w:rFonts w:hint="default"/>
        <w:lang w:val="en-US" w:eastAsia="en-US" w:bidi="ar-SA"/>
      </w:rPr>
    </w:lvl>
    <w:lvl w:ilvl="3" w:tplc="49001B98">
      <w:numFmt w:val="bullet"/>
      <w:lvlText w:val="•"/>
      <w:lvlJc w:val="left"/>
      <w:pPr>
        <w:ind w:left="3252" w:hanging="56"/>
      </w:pPr>
      <w:rPr>
        <w:rFonts w:hint="default"/>
        <w:lang w:val="en-US" w:eastAsia="en-US" w:bidi="ar-SA"/>
      </w:rPr>
    </w:lvl>
    <w:lvl w:ilvl="4" w:tplc="00E23D6A">
      <w:numFmt w:val="bullet"/>
      <w:lvlText w:val="•"/>
      <w:lvlJc w:val="left"/>
      <w:pPr>
        <w:ind w:left="4216" w:hanging="56"/>
      </w:pPr>
      <w:rPr>
        <w:rFonts w:hint="default"/>
        <w:lang w:val="en-US" w:eastAsia="en-US" w:bidi="ar-SA"/>
      </w:rPr>
    </w:lvl>
    <w:lvl w:ilvl="5" w:tplc="9CD66B8A">
      <w:numFmt w:val="bullet"/>
      <w:lvlText w:val="•"/>
      <w:lvlJc w:val="left"/>
      <w:pPr>
        <w:ind w:left="5180" w:hanging="56"/>
      </w:pPr>
      <w:rPr>
        <w:rFonts w:hint="default"/>
        <w:lang w:val="en-US" w:eastAsia="en-US" w:bidi="ar-SA"/>
      </w:rPr>
    </w:lvl>
    <w:lvl w:ilvl="6" w:tplc="247E832E">
      <w:numFmt w:val="bullet"/>
      <w:lvlText w:val="•"/>
      <w:lvlJc w:val="left"/>
      <w:pPr>
        <w:ind w:left="6144" w:hanging="56"/>
      </w:pPr>
      <w:rPr>
        <w:rFonts w:hint="default"/>
        <w:lang w:val="en-US" w:eastAsia="en-US" w:bidi="ar-SA"/>
      </w:rPr>
    </w:lvl>
    <w:lvl w:ilvl="7" w:tplc="F3A47AE0">
      <w:numFmt w:val="bullet"/>
      <w:lvlText w:val="•"/>
      <w:lvlJc w:val="left"/>
      <w:pPr>
        <w:ind w:left="7108" w:hanging="56"/>
      </w:pPr>
      <w:rPr>
        <w:rFonts w:hint="default"/>
        <w:lang w:val="en-US" w:eastAsia="en-US" w:bidi="ar-SA"/>
      </w:rPr>
    </w:lvl>
    <w:lvl w:ilvl="8" w:tplc="5BA2BF64">
      <w:numFmt w:val="bullet"/>
      <w:lvlText w:val="•"/>
      <w:lvlJc w:val="left"/>
      <w:pPr>
        <w:ind w:left="8072" w:hanging="56"/>
      </w:pPr>
      <w:rPr>
        <w:rFonts w:hint="default"/>
        <w:lang w:val="en-US" w:eastAsia="en-US" w:bidi="ar-SA"/>
      </w:rPr>
    </w:lvl>
  </w:abstractNum>
  <w:abstractNum w:abstractNumId="33" w15:restartNumberingAfterBreak="0">
    <w:nsid w:val="716F6F03"/>
    <w:multiLevelType w:val="hybridMultilevel"/>
    <w:tmpl w:val="13A4C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B44DD"/>
    <w:multiLevelType w:val="hybridMultilevel"/>
    <w:tmpl w:val="32D43AF2"/>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5" w15:restartNumberingAfterBreak="0">
    <w:nsid w:val="753E2A41"/>
    <w:multiLevelType w:val="hybridMultilevel"/>
    <w:tmpl w:val="5FB8A7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E0588D"/>
    <w:multiLevelType w:val="hybridMultilevel"/>
    <w:tmpl w:val="A582DC20"/>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7" w15:restartNumberingAfterBreak="0">
    <w:nsid w:val="790170F7"/>
    <w:multiLevelType w:val="hybridMultilevel"/>
    <w:tmpl w:val="065E92D0"/>
    <w:lvl w:ilvl="0" w:tplc="297864D0">
      <w:start w:val="1"/>
      <w:numFmt w:val="decimal"/>
      <w:lvlText w:val="%1."/>
      <w:lvlJc w:val="left"/>
      <w:pPr>
        <w:ind w:left="720" w:hanging="360"/>
      </w:pPr>
      <w:rPr>
        <w:rFonts w:asciiTheme="minorHAnsi" w:hAnsiTheme="minorHAnsi" w:cstheme="minorHAnsi" w:hint="default"/>
        <w:color w:val="auto"/>
        <w:w w:val="11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4AE9"/>
    <w:multiLevelType w:val="hybridMultilevel"/>
    <w:tmpl w:val="43D80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615F8"/>
    <w:multiLevelType w:val="hybridMultilevel"/>
    <w:tmpl w:val="256E5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76F20"/>
    <w:multiLevelType w:val="hybridMultilevel"/>
    <w:tmpl w:val="F3C22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54D79"/>
    <w:multiLevelType w:val="hybridMultilevel"/>
    <w:tmpl w:val="E1029D2A"/>
    <w:lvl w:ilvl="0" w:tplc="8732343C">
      <w:numFmt w:val="bullet"/>
      <w:lvlText w:val="•"/>
      <w:lvlJc w:val="left"/>
      <w:pPr>
        <w:ind w:left="1073" w:hanging="360"/>
      </w:pPr>
      <w:rPr>
        <w:rFont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num w:numId="1" w16cid:durableId="1793479955">
    <w:abstractNumId w:val="19"/>
  </w:num>
  <w:num w:numId="2" w16cid:durableId="298264613">
    <w:abstractNumId w:val="12"/>
  </w:num>
  <w:num w:numId="3" w16cid:durableId="1108542233">
    <w:abstractNumId w:val="32"/>
  </w:num>
  <w:num w:numId="4" w16cid:durableId="332149557">
    <w:abstractNumId w:val="25"/>
  </w:num>
  <w:num w:numId="5" w16cid:durableId="1121724985">
    <w:abstractNumId w:val="8"/>
  </w:num>
  <w:num w:numId="6" w16cid:durableId="921766456">
    <w:abstractNumId w:val="37"/>
  </w:num>
  <w:num w:numId="7" w16cid:durableId="914170535">
    <w:abstractNumId w:val="10"/>
  </w:num>
  <w:num w:numId="8" w16cid:durableId="174616233">
    <w:abstractNumId w:val="1"/>
  </w:num>
  <w:num w:numId="9" w16cid:durableId="963199258">
    <w:abstractNumId w:val="13"/>
  </w:num>
  <w:num w:numId="10" w16cid:durableId="731659488">
    <w:abstractNumId w:val="24"/>
  </w:num>
  <w:num w:numId="11" w16cid:durableId="1711958714">
    <w:abstractNumId w:val="31"/>
  </w:num>
  <w:num w:numId="12" w16cid:durableId="378942849">
    <w:abstractNumId w:val="0"/>
  </w:num>
  <w:num w:numId="13" w16cid:durableId="2007128832">
    <w:abstractNumId w:val="22"/>
  </w:num>
  <w:num w:numId="14" w16cid:durableId="147870903">
    <w:abstractNumId w:val="15"/>
  </w:num>
  <w:num w:numId="15" w16cid:durableId="1019241256">
    <w:abstractNumId w:val="36"/>
  </w:num>
  <w:num w:numId="16" w16cid:durableId="857964514">
    <w:abstractNumId w:val="21"/>
  </w:num>
  <w:num w:numId="17" w16cid:durableId="1472167320">
    <w:abstractNumId w:val="29"/>
  </w:num>
  <w:num w:numId="18" w16cid:durableId="128597135">
    <w:abstractNumId w:val="16"/>
  </w:num>
  <w:num w:numId="19" w16cid:durableId="2026252387">
    <w:abstractNumId w:val="9"/>
  </w:num>
  <w:num w:numId="20" w16cid:durableId="1359815642">
    <w:abstractNumId w:val="34"/>
  </w:num>
  <w:num w:numId="21" w16cid:durableId="513030169">
    <w:abstractNumId w:val="14"/>
  </w:num>
  <w:num w:numId="22" w16cid:durableId="786199000">
    <w:abstractNumId w:val="33"/>
  </w:num>
  <w:num w:numId="23" w16cid:durableId="1972897867">
    <w:abstractNumId w:val="30"/>
  </w:num>
  <w:num w:numId="24" w16cid:durableId="1038967957">
    <w:abstractNumId w:val="11"/>
  </w:num>
  <w:num w:numId="25" w16cid:durableId="958339075">
    <w:abstractNumId w:val="17"/>
  </w:num>
  <w:num w:numId="26" w16cid:durableId="1653562853">
    <w:abstractNumId w:val="18"/>
  </w:num>
  <w:num w:numId="27" w16cid:durableId="685524743">
    <w:abstractNumId w:val="5"/>
  </w:num>
  <w:num w:numId="28" w16cid:durableId="149177679">
    <w:abstractNumId w:val="7"/>
  </w:num>
  <w:num w:numId="29" w16cid:durableId="1109548307">
    <w:abstractNumId w:val="38"/>
  </w:num>
  <w:num w:numId="30" w16cid:durableId="1683582329">
    <w:abstractNumId w:val="26"/>
  </w:num>
  <w:num w:numId="31" w16cid:durableId="2104261920">
    <w:abstractNumId w:val="3"/>
  </w:num>
  <w:num w:numId="32" w16cid:durableId="856768899">
    <w:abstractNumId w:val="35"/>
  </w:num>
  <w:num w:numId="33" w16cid:durableId="1589267805">
    <w:abstractNumId w:val="41"/>
  </w:num>
  <w:num w:numId="34" w16cid:durableId="281376187">
    <w:abstractNumId w:val="27"/>
  </w:num>
  <w:num w:numId="35" w16cid:durableId="357899430">
    <w:abstractNumId w:val="4"/>
  </w:num>
  <w:num w:numId="36" w16cid:durableId="1737583076">
    <w:abstractNumId w:val="39"/>
  </w:num>
  <w:num w:numId="37" w16cid:durableId="45304443">
    <w:abstractNumId w:val="40"/>
  </w:num>
  <w:num w:numId="38" w16cid:durableId="1279871195">
    <w:abstractNumId w:val="28"/>
  </w:num>
  <w:num w:numId="39" w16cid:durableId="1602957822">
    <w:abstractNumId w:val="2"/>
  </w:num>
  <w:num w:numId="40" w16cid:durableId="1749767194">
    <w:abstractNumId w:val="20"/>
  </w:num>
  <w:num w:numId="41" w16cid:durableId="328336311">
    <w:abstractNumId w:val="23"/>
  </w:num>
  <w:num w:numId="42" w16cid:durableId="749347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49"/>
    <w:rsid w:val="000028B3"/>
    <w:rsid w:val="00006D25"/>
    <w:rsid w:val="00010918"/>
    <w:rsid w:val="00015B6A"/>
    <w:rsid w:val="00017E5D"/>
    <w:rsid w:val="00021D44"/>
    <w:rsid w:val="0003406B"/>
    <w:rsid w:val="00041B00"/>
    <w:rsid w:val="00045616"/>
    <w:rsid w:val="000479B3"/>
    <w:rsid w:val="000516E5"/>
    <w:rsid w:val="000579FF"/>
    <w:rsid w:val="00057C5B"/>
    <w:rsid w:val="00061B8C"/>
    <w:rsid w:val="00066783"/>
    <w:rsid w:val="0006799A"/>
    <w:rsid w:val="00076DCE"/>
    <w:rsid w:val="00076FD0"/>
    <w:rsid w:val="00080760"/>
    <w:rsid w:val="00085B26"/>
    <w:rsid w:val="0009389D"/>
    <w:rsid w:val="00094B46"/>
    <w:rsid w:val="000A25A7"/>
    <w:rsid w:val="000C214D"/>
    <w:rsid w:val="000C6161"/>
    <w:rsid w:val="000D5BD4"/>
    <w:rsid w:val="000D74E2"/>
    <w:rsid w:val="000D7D70"/>
    <w:rsid w:val="000E5A5A"/>
    <w:rsid w:val="000F3D8F"/>
    <w:rsid w:val="000F553A"/>
    <w:rsid w:val="000F5FDC"/>
    <w:rsid w:val="0010208B"/>
    <w:rsid w:val="00104387"/>
    <w:rsid w:val="00111D10"/>
    <w:rsid w:val="00113C55"/>
    <w:rsid w:val="00122AC1"/>
    <w:rsid w:val="001303E1"/>
    <w:rsid w:val="0013364B"/>
    <w:rsid w:val="00140912"/>
    <w:rsid w:val="001442C7"/>
    <w:rsid w:val="00145AC7"/>
    <w:rsid w:val="00147552"/>
    <w:rsid w:val="001551E8"/>
    <w:rsid w:val="00155FE9"/>
    <w:rsid w:val="00157371"/>
    <w:rsid w:val="001574A8"/>
    <w:rsid w:val="00157506"/>
    <w:rsid w:val="001611FD"/>
    <w:rsid w:val="00163BF4"/>
    <w:rsid w:val="001746C8"/>
    <w:rsid w:val="0018638E"/>
    <w:rsid w:val="00187F84"/>
    <w:rsid w:val="0019005D"/>
    <w:rsid w:val="001917CB"/>
    <w:rsid w:val="00191CB0"/>
    <w:rsid w:val="00196D70"/>
    <w:rsid w:val="001A4BD5"/>
    <w:rsid w:val="001A4D54"/>
    <w:rsid w:val="001A6BB0"/>
    <w:rsid w:val="001B22A2"/>
    <w:rsid w:val="001B7824"/>
    <w:rsid w:val="001C0194"/>
    <w:rsid w:val="001C69AF"/>
    <w:rsid w:val="001D16DB"/>
    <w:rsid w:val="001D4EE3"/>
    <w:rsid w:val="001D565E"/>
    <w:rsid w:val="001E08B4"/>
    <w:rsid w:val="001E3A07"/>
    <w:rsid w:val="001F1186"/>
    <w:rsid w:val="001F532A"/>
    <w:rsid w:val="001F5B9A"/>
    <w:rsid w:val="00200F42"/>
    <w:rsid w:val="002028CE"/>
    <w:rsid w:val="002029E7"/>
    <w:rsid w:val="002114B4"/>
    <w:rsid w:val="00215832"/>
    <w:rsid w:val="00216298"/>
    <w:rsid w:val="00217CAF"/>
    <w:rsid w:val="002221DF"/>
    <w:rsid w:val="002241A5"/>
    <w:rsid w:val="0023394D"/>
    <w:rsid w:val="00234C8E"/>
    <w:rsid w:val="00241E87"/>
    <w:rsid w:val="0025343B"/>
    <w:rsid w:val="002628A2"/>
    <w:rsid w:val="00264220"/>
    <w:rsid w:val="00267D88"/>
    <w:rsid w:val="00275688"/>
    <w:rsid w:val="00280893"/>
    <w:rsid w:val="00282563"/>
    <w:rsid w:val="00284D86"/>
    <w:rsid w:val="0028544B"/>
    <w:rsid w:val="00287043"/>
    <w:rsid w:val="002923BB"/>
    <w:rsid w:val="002A1304"/>
    <w:rsid w:val="002A36CA"/>
    <w:rsid w:val="002A6A19"/>
    <w:rsid w:val="002B722A"/>
    <w:rsid w:val="002B7AC0"/>
    <w:rsid w:val="002C1127"/>
    <w:rsid w:val="002C1D23"/>
    <w:rsid w:val="002C6B40"/>
    <w:rsid w:val="002C7262"/>
    <w:rsid w:val="002C791D"/>
    <w:rsid w:val="002D1240"/>
    <w:rsid w:val="002D5C28"/>
    <w:rsid w:val="002E14E4"/>
    <w:rsid w:val="002E1A60"/>
    <w:rsid w:val="002F2D4A"/>
    <w:rsid w:val="002F4C11"/>
    <w:rsid w:val="002F5237"/>
    <w:rsid w:val="0030003C"/>
    <w:rsid w:val="003008AD"/>
    <w:rsid w:val="00302332"/>
    <w:rsid w:val="003048AE"/>
    <w:rsid w:val="003105B4"/>
    <w:rsid w:val="00320F93"/>
    <w:rsid w:val="0032114D"/>
    <w:rsid w:val="00322DE8"/>
    <w:rsid w:val="003349C9"/>
    <w:rsid w:val="00337C6B"/>
    <w:rsid w:val="003501C6"/>
    <w:rsid w:val="00353790"/>
    <w:rsid w:val="003656D6"/>
    <w:rsid w:val="00366F77"/>
    <w:rsid w:val="003755F0"/>
    <w:rsid w:val="003917A8"/>
    <w:rsid w:val="00394397"/>
    <w:rsid w:val="00396635"/>
    <w:rsid w:val="00396690"/>
    <w:rsid w:val="003A1902"/>
    <w:rsid w:val="003A222B"/>
    <w:rsid w:val="003A30A1"/>
    <w:rsid w:val="003B22DD"/>
    <w:rsid w:val="003B442D"/>
    <w:rsid w:val="003B733F"/>
    <w:rsid w:val="003B8A2A"/>
    <w:rsid w:val="003C6157"/>
    <w:rsid w:val="003D367F"/>
    <w:rsid w:val="003E0A14"/>
    <w:rsid w:val="003E242C"/>
    <w:rsid w:val="003F11E9"/>
    <w:rsid w:val="003F3319"/>
    <w:rsid w:val="00400451"/>
    <w:rsid w:val="00407E7E"/>
    <w:rsid w:val="00413AD2"/>
    <w:rsid w:val="004150F4"/>
    <w:rsid w:val="00417E57"/>
    <w:rsid w:val="0042144C"/>
    <w:rsid w:val="0042173F"/>
    <w:rsid w:val="00422C47"/>
    <w:rsid w:val="00430264"/>
    <w:rsid w:val="004329CE"/>
    <w:rsid w:val="0043314D"/>
    <w:rsid w:val="00434788"/>
    <w:rsid w:val="004433EB"/>
    <w:rsid w:val="00444C41"/>
    <w:rsid w:val="004460EA"/>
    <w:rsid w:val="00474EAE"/>
    <w:rsid w:val="00484EA7"/>
    <w:rsid w:val="00491803"/>
    <w:rsid w:val="004933CD"/>
    <w:rsid w:val="004A436F"/>
    <w:rsid w:val="004A6D17"/>
    <w:rsid w:val="004A72AC"/>
    <w:rsid w:val="004B29AE"/>
    <w:rsid w:val="004B535B"/>
    <w:rsid w:val="004C19CC"/>
    <w:rsid w:val="004C2B59"/>
    <w:rsid w:val="004C44CC"/>
    <w:rsid w:val="004D080C"/>
    <w:rsid w:val="004D5C86"/>
    <w:rsid w:val="004D690E"/>
    <w:rsid w:val="004E4F4A"/>
    <w:rsid w:val="004E6528"/>
    <w:rsid w:val="004E7517"/>
    <w:rsid w:val="004F227B"/>
    <w:rsid w:val="004F72E9"/>
    <w:rsid w:val="005005A8"/>
    <w:rsid w:val="00502D40"/>
    <w:rsid w:val="00511B5E"/>
    <w:rsid w:val="00514E35"/>
    <w:rsid w:val="005173E7"/>
    <w:rsid w:val="00523059"/>
    <w:rsid w:val="00530F30"/>
    <w:rsid w:val="00535D71"/>
    <w:rsid w:val="0053742E"/>
    <w:rsid w:val="00543D27"/>
    <w:rsid w:val="00546C15"/>
    <w:rsid w:val="00547299"/>
    <w:rsid w:val="0055022B"/>
    <w:rsid w:val="00553798"/>
    <w:rsid w:val="005538BF"/>
    <w:rsid w:val="005540DB"/>
    <w:rsid w:val="00560AE1"/>
    <w:rsid w:val="00565249"/>
    <w:rsid w:val="00583B70"/>
    <w:rsid w:val="005920A9"/>
    <w:rsid w:val="00595BF3"/>
    <w:rsid w:val="00595FC5"/>
    <w:rsid w:val="005A00FC"/>
    <w:rsid w:val="005B020D"/>
    <w:rsid w:val="005C256F"/>
    <w:rsid w:val="005C3063"/>
    <w:rsid w:val="005C552B"/>
    <w:rsid w:val="005C584B"/>
    <w:rsid w:val="005C606D"/>
    <w:rsid w:val="005C6393"/>
    <w:rsid w:val="005D01E2"/>
    <w:rsid w:val="005D1B07"/>
    <w:rsid w:val="005D42F4"/>
    <w:rsid w:val="005E11FC"/>
    <w:rsid w:val="005E39DE"/>
    <w:rsid w:val="005E4E7B"/>
    <w:rsid w:val="005F205A"/>
    <w:rsid w:val="005F5675"/>
    <w:rsid w:val="005F5A36"/>
    <w:rsid w:val="00601C88"/>
    <w:rsid w:val="00612CF3"/>
    <w:rsid w:val="00615060"/>
    <w:rsid w:val="00616886"/>
    <w:rsid w:val="00621741"/>
    <w:rsid w:val="00627CE6"/>
    <w:rsid w:val="00650688"/>
    <w:rsid w:val="00652702"/>
    <w:rsid w:val="006553B2"/>
    <w:rsid w:val="0066352C"/>
    <w:rsid w:val="00671A78"/>
    <w:rsid w:val="00674B1D"/>
    <w:rsid w:val="00677D2E"/>
    <w:rsid w:val="00686A03"/>
    <w:rsid w:val="006874BC"/>
    <w:rsid w:val="00692409"/>
    <w:rsid w:val="00694BAE"/>
    <w:rsid w:val="00694DEC"/>
    <w:rsid w:val="006A4C79"/>
    <w:rsid w:val="006B13C7"/>
    <w:rsid w:val="006B1ABE"/>
    <w:rsid w:val="006B29AE"/>
    <w:rsid w:val="006B7C7B"/>
    <w:rsid w:val="006D271A"/>
    <w:rsid w:val="006D377F"/>
    <w:rsid w:val="006D602D"/>
    <w:rsid w:val="006E10F1"/>
    <w:rsid w:val="006E2357"/>
    <w:rsid w:val="006E3ADD"/>
    <w:rsid w:val="006F13F5"/>
    <w:rsid w:val="006F7438"/>
    <w:rsid w:val="00705CA6"/>
    <w:rsid w:val="007110C1"/>
    <w:rsid w:val="00712CF7"/>
    <w:rsid w:val="0071603F"/>
    <w:rsid w:val="00723100"/>
    <w:rsid w:val="00724AA1"/>
    <w:rsid w:val="00731E49"/>
    <w:rsid w:val="00732E5B"/>
    <w:rsid w:val="00735A13"/>
    <w:rsid w:val="00743B72"/>
    <w:rsid w:val="00743D4D"/>
    <w:rsid w:val="00747FEC"/>
    <w:rsid w:val="00754D46"/>
    <w:rsid w:val="007635BA"/>
    <w:rsid w:val="00780EE2"/>
    <w:rsid w:val="00782976"/>
    <w:rsid w:val="00783BE7"/>
    <w:rsid w:val="007925CB"/>
    <w:rsid w:val="00793AFB"/>
    <w:rsid w:val="007A2F2A"/>
    <w:rsid w:val="007A4ED4"/>
    <w:rsid w:val="007B2014"/>
    <w:rsid w:val="007B7184"/>
    <w:rsid w:val="007C36A9"/>
    <w:rsid w:val="007D3942"/>
    <w:rsid w:val="007D3C56"/>
    <w:rsid w:val="007D5697"/>
    <w:rsid w:val="007D6FE4"/>
    <w:rsid w:val="007E1226"/>
    <w:rsid w:val="007E51B1"/>
    <w:rsid w:val="007F0200"/>
    <w:rsid w:val="00805148"/>
    <w:rsid w:val="008061BF"/>
    <w:rsid w:val="008115C7"/>
    <w:rsid w:val="00811A3D"/>
    <w:rsid w:val="00817445"/>
    <w:rsid w:val="00817CAE"/>
    <w:rsid w:val="00826F5D"/>
    <w:rsid w:val="0082772C"/>
    <w:rsid w:val="00830437"/>
    <w:rsid w:val="008308D1"/>
    <w:rsid w:val="00830D60"/>
    <w:rsid w:val="00832E0E"/>
    <w:rsid w:val="0083434C"/>
    <w:rsid w:val="00850E2D"/>
    <w:rsid w:val="0085332B"/>
    <w:rsid w:val="00857301"/>
    <w:rsid w:val="008674D2"/>
    <w:rsid w:val="0087029E"/>
    <w:rsid w:val="00872108"/>
    <w:rsid w:val="008727C6"/>
    <w:rsid w:val="00874383"/>
    <w:rsid w:val="00876CB0"/>
    <w:rsid w:val="0088527B"/>
    <w:rsid w:val="0088562B"/>
    <w:rsid w:val="008870A4"/>
    <w:rsid w:val="00887D35"/>
    <w:rsid w:val="00887F40"/>
    <w:rsid w:val="008912F6"/>
    <w:rsid w:val="00896634"/>
    <w:rsid w:val="008A2355"/>
    <w:rsid w:val="008A42FB"/>
    <w:rsid w:val="008A6F2E"/>
    <w:rsid w:val="008B506A"/>
    <w:rsid w:val="008B76C4"/>
    <w:rsid w:val="008C0AAA"/>
    <w:rsid w:val="008C21A6"/>
    <w:rsid w:val="008C2288"/>
    <w:rsid w:val="008C387B"/>
    <w:rsid w:val="008D27E8"/>
    <w:rsid w:val="008E344D"/>
    <w:rsid w:val="008E4C02"/>
    <w:rsid w:val="008F21EF"/>
    <w:rsid w:val="008F77A4"/>
    <w:rsid w:val="008F7A4C"/>
    <w:rsid w:val="00900DC7"/>
    <w:rsid w:val="00901DD2"/>
    <w:rsid w:val="0090473F"/>
    <w:rsid w:val="0090744C"/>
    <w:rsid w:val="00913176"/>
    <w:rsid w:val="00913E72"/>
    <w:rsid w:val="00914D9D"/>
    <w:rsid w:val="00915E74"/>
    <w:rsid w:val="0092144F"/>
    <w:rsid w:val="009250B6"/>
    <w:rsid w:val="00925CA1"/>
    <w:rsid w:val="0093232B"/>
    <w:rsid w:val="009332F5"/>
    <w:rsid w:val="00935387"/>
    <w:rsid w:val="009416D8"/>
    <w:rsid w:val="00941EDB"/>
    <w:rsid w:val="00946F75"/>
    <w:rsid w:val="00947125"/>
    <w:rsid w:val="009542A0"/>
    <w:rsid w:val="0095658B"/>
    <w:rsid w:val="009650B5"/>
    <w:rsid w:val="00965741"/>
    <w:rsid w:val="00965E75"/>
    <w:rsid w:val="009710F7"/>
    <w:rsid w:val="00976D7E"/>
    <w:rsid w:val="00980CCF"/>
    <w:rsid w:val="00982DC8"/>
    <w:rsid w:val="009915FD"/>
    <w:rsid w:val="009B005E"/>
    <w:rsid w:val="009B0C7E"/>
    <w:rsid w:val="009C651F"/>
    <w:rsid w:val="009D670A"/>
    <w:rsid w:val="009D6C07"/>
    <w:rsid w:val="009E122A"/>
    <w:rsid w:val="009E19CD"/>
    <w:rsid w:val="009E2DDD"/>
    <w:rsid w:val="009E4925"/>
    <w:rsid w:val="009E548E"/>
    <w:rsid w:val="009E5B98"/>
    <w:rsid w:val="009E5C07"/>
    <w:rsid w:val="00A0020D"/>
    <w:rsid w:val="00A06C1B"/>
    <w:rsid w:val="00A12F8D"/>
    <w:rsid w:val="00A130E3"/>
    <w:rsid w:val="00A140AB"/>
    <w:rsid w:val="00A251F0"/>
    <w:rsid w:val="00A3617E"/>
    <w:rsid w:val="00A37143"/>
    <w:rsid w:val="00A37607"/>
    <w:rsid w:val="00A3766B"/>
    <w:rsid w:val="00A407AB"/>
    <w:rsid w:val="00A51804"/>
    <w:rsid w:val="00A53CD1"/>
    <w:rsid w:val="00A53D83"/>
    <w:rsid w:val="00A602FF"/>
    <w:rsid w:val="00A60446"/>
    <w:rsid w:val="00A6681B"/>
    <w:rsid w:val="00A67DF7"/>
    <w:rsid w:val="00A73320"/>
    <w:rsid w:val="00A800BB"/>
    <w:rsid w:val="00A81AA1"/>
    <w:rsid w:val="00A96590"/>
    <w:rsid w:val="00AA1803"/>
    <w:rsid w:val="00AA68F3"/>
    <w:rsid w:val="00AA6D27"/>
    <w:rsid w:val="00AA7451"/>
    <w:rsid w:val="00AC117C"/>
    <w:rsid w:val="00AC25AB"/>
    <w:rsid w:val="00AC4025"/>
    <w:rsid w:val="00AC52DD"/>
    <w:rsid w:val="00AC5AF2"/>
    <w:rsid w:val="00AD4447"/>
    <w:rsid w:val="00AD5480"/>
    <w:rsid w:val="00AE0A72"/>
    <w:rsid w:val="00AE260B"/>
    <w:rsid w:val="00AE6038"/>
    <w:rsid w:val="00AE7742"/>
    <w:rsid w:val="00AF4663"/>
    <w:rsid w:val="00AF4A56"/>
    <w:rsid w:val="00AF7CFC"/>
    <w:rsid w:val="00B01C18"/>
    <w:rsid w:val="00B12A24"/>
    <w:rsid w:val="00B15962"/>
    <w:rsid w:val="00B16237"/>
    <w:rsid w:val="00B24257"/>
    <w:rsid w:val="00B32C26"/>
    <w:rsid w:val="00B40E06"/>
    <w:rsid w:val="00B442DA"/>
    <w:rsid w:val="00B46236"/>
    <w:rsid w:val="00B51C0A"/>
    <w:rsid w:val="00B5469F"/>
    <w:rsid w:val="00B62B64"/>
    <w:rsid w:val="00B64A74"/>
    <w:rsid w:val="00B75CE0"/>
    <w:rsid w:val="00B7647E"/>
    <w:rsid w:val="00B77C2F"/>
    <w:rsid w:val="00BA2DA1"/>
    <w:rsid w:val="00BA3481"/>
    <w:rsid w:val="00BA699F"/>
    <w:rsid w:val="00BA7FBC"/>
    <w:rsid w:val="00BC25CA"/>
    <w:rsid w:val="00BC2FE0"/>
    <w:rsid w:val="00BD7F7C"/>
    <w:rsid w:val="00BE58B3"/>
    <w:rsid w:val="00BE71D2"/>
    <w:rsid w:val="00BF19FA"/>
    <w:rsid w:val="00BF49C4"/>
    <w:rsid w:val="00C00D08"/>
    <w:rsid w:val="00C109AE"/>
    <w:rsid w:val="00C22C19"/>
    <w:rsid w:val="00C27EF6"/>
    <w:rsid w:val="00C33C01"/>
    <w:rsid w:val="00C418B1"/>
    <w:rsid w:val="00C53118"/>
    <w:rsid w:val="00C54513"/>
    <w:rsid w:val="00C5776F"/>
    <w:rsid w:val="00C657C9"/>
    <w:rsid w:val="00C71293"/>
    <w:rsid w:val="00C7231F"/>
    <w:rsid w:val="00C75325"/>
    <w:rsid w:val="00C81BCA"/>
    <w:rsid w:val="00C81D27"/>
    <w:rsid w:val="00C82B2C"/>
    <w:rsid w:val="00C84651"/>
    <w:rsid w:val="00C92AA4"/>
    <w:rsid w:val="00CA285B"/>
    <w:rsid w:val="00CB30F5"/>
    <w:rsid w:val="00CB5BDF"/>
    <w:rsid w:val="00CB75E5"/>
    <w:rsid w:val="00CC7DD3"/>
    <w:rsid w:val="00CE37FC"/>
    <w:rsid w:val="00CE46C5"/>
    <w:rsid w:val="00CE515F"/>
    <w:rsid w:val="00CE6235"/>
    <w:rsid w:val="00CF2A69"/>
    <w:rsid w:val="00CF3991"/>
    <w:rsid w:val="00CF3B78"/>
    <w:rsid w:val="00CF6A5C"/>
    <w:rsid w:val="00D02D73"/>
    <w:rsid w:val="00D03250"/>
    <w:rsid w:val="00D06C59"/>
    <w:rsid w:val="00D107B4"/>
    <w:rsid w:val="00D15728"/>
    <w:rsid w:val="00D25B06"/>
    <w:rsid w:val="00D26112"/>
    <w:rsid w:val="00D26772"/>
    <w:rsid w:val="00D30080"/>
    <w:rsid w:val="00D340C2"/>
    <w:rsid w:val="00D367EC"/>
    <w:rsid w:val="00D3783F"/>
    <w:rsid w:val="00D43CB0"/>
    <w:rsid w:val="00D451E5"/>
    <w:rsid w:val="00D50792"/>
    <w:rsid w:val="00D57DE8"/>
    <w:rsid w:val="00D627B4"/>
    <w:rsid w:val="00D63741"/>
    <w:rsid w:val="00D71CC9"/>
    <w:rsid w:val="00D72269"/>
    <w:rsid w:val="00D76167"/>
    <w:rsid w:val="00D812A7"/>
    <w:rsid w:val="00D82494"/>
    <w:rsid w:val="00D832BE"/>
    <w:rsid w:val="00D90FE2"/>
    <w:rsid w:val="00D920E7"/>
    <w:rsid w:val="00D95FD2"/>
    <w:rsid w:val="00D973A3"/>
    <w:rsid w:val="00D97F8C"/>
    <w:rsid w:val="00DA0D57"/>
    <w:rsid w:val="00DA2BAF"/>
    <w:rsid w:val="00DB5FFA"/>
    <w:rsid w:val="00DB6FC3"/>
    <w:rsid w:val="00DC0029"/>
    <w:rsid w:val="00DC1828"/>
    <w:rsid w:val="00DC4039"/>
    <w:rsid w:val="00DF5771"/>
    <w:rsid w:val="00DF5AD0"/>
    <w:rsid w:val="00DF7EC8"/>
    <w:rsid w:val="00E02C5A"/>
    <w:rsid w:val="00E14385"/>
    <w:rsid w:val="00E171A8"/>
    <w:rsid w:val="00E23107"/>
    <w:rsid w:val="00E32D3E"/>
    <w:rsid w:val="00E34C68"/>
    <w:rsid w:val="00E34FCD"/>
    <w:rsid w:val="00E35BF2"/>
    <w:rsid w:val="00E43ABA"/>
    <w:rsid w:val="00E45067"/>
    <w:rsid w:val="00E45574"/>
    <w:rsid w:val="00E45D71"/>
    <w:rsid w:val="00E46B3E"/>
    <w:rsid w:val="00E548D6"/>
    <w:rsid w:val="00E554C7"/>
    <w:rsid w:val="00E617C7"/>
    <w:rsid w:val="00E663E8"/>
    <w:rsid w:val="00E722D1"/>
    <w:rsid w:val="00E80AD2"/>
    <w:rsid w:val="00E81AB9"/>
    <w:rsid w:val="00E826AD"/>
    <w:rsid w:val="00E845B0"/>
    <w:rsid w:val="00E928CE"/>
    <w:rsid w:val="00EA6FEF"/>
    <w:rsid w:val="00EC0B04"/>
    <w:rsid w:val="00EC295F"/>
    <w:rsid w:val="00EC714B"/>
    <w:rsid w:val="00ED0672"/>
    <w:rsid w:val="00ED0B82"/>
    <w:rsid w:val="00ED2C6F"/>
    <w:rsid w:val="00EE2514"/>
    <w:rsid w:val="00EE297B"/>
    <w:rsid w:val="00EE2FF3"/>
    <w:rsid w:val="00EE331A"/>
    <w:rsid w:val="00EF0319"/>
    <w:rsid w:val="00EF0947"/>
    <w:rsid w:val="00EF131B"/>
    <w:rsid w:val="00EF1741"/>
    <w:rsid w:val="00EF1E10"/>
    <w:rsid w:val="00EF2BE6"/>
    <w:rsid w:val="00EF6617"/>
    <w:rsid w:val="00EF7EDC"/>
    <w:rsid w:val="00F01C62"/>
    <w:rsid w:val="00F0653B"/>
    <w:rsid w:val="00F11749"/>
    <w:rsid w:val="00F15DDD"/>
    <w:rsid w:val="00F17351"/>
    <w:rsid w:val="00F2663A"/>
    <w:rsid w:val="00F331CF"/>
    <w:rsid w:val="00F34D9D"/>
    <w:rsid w:val="00F37875"/>
    <w:rsid w:val="00F37D0E"/>
    <w:rsid w:val="00F44495"/>
    <w:rsid w:val="00F45C89"/>
    <w:rsid w:val="00F54771"/>
    <w:rsid w:val="00F568A4"/>
    <w:rsid w:val="00F6078D"/>
    <w:rsid w:val="00F6218D"/>
    <w:rsid w:val="00F66941"/>
    <w:rsid w:val="00F726B9"/>
    <w:rsid w:val="00F81812"/>
    <w:rsid w:val="00F83D49"/>
    <w:rsid w:val="00F93F2A"/>
    <w:rsid w:val="00F9669C"/>
    <w:rsid w:val="00FA0613"/>
    <w:rsid w:val="00FC15EA"/>
    <w:rsid w:val="00FC223A"/>
    <w:rsid w:val="00FC3F87"/>
    <w:rsid w:val="00FC67C7"/>
    <w:rsid w:val="00FD0177"/>
    <w:rsid w:val="00FD1232"/>
    <w:rsid w:val="00FE2AAD"/>
    <w:rsid w:val="00FE4ADD"/>
    <w:rsid w:val="00FF0438"/>
    <w:rsid w:val="00FF4630"/>
    <w:rsid w:val="00FF654F"/>
    <w:rsid w:val="01E481E9"/>
    <w:rsid w:val="046F551B"/>
    <w:rsid w:val="04B86745"/>
    <w:rsid w:val="05C56720"/>
    <w:rsid w:val="08112A8E"/>
    <w:rsid w:val="0848B970"/>
    <w:rsid w:val="0910F7E8"/>
    <w:rsid w:val="0A2BA1CB"/>
    <w:rsid w:val="0A500F26"/>
    <w:rsid w:val="0BA1F1E9"/>
    <w:rsid w:val="0C618BC2"/>
    <w:rsid w:val="0C930792"/>
    <w:rsid w:val="0D21B822"/>
    <w:rsid w:val="0D2DA63F"/>
    <w:rsid w:val="10A1F963"/>
    <w:rsid w:val="114D8073"/>
    <w:rsid w:val="12031103"/>
    <w:rsid w:val="134C73C0"/>
    <w:rsid w:val="15CD998A"/>
    <w:rsid w:val="15CE213F"/>
    <w:rsid w:val="16778D6E"/>
    <w:rsid w:val="1C2099B3"/>
    <w:rsid w:val="1CB700A2"/>
    <w:rsid w:val="1E9BF3F5"/>
    <w:rsid w:val="2105CA0D"/>
    <w:rsid w:val="21323318"/>
    <w:rsid w:val="232BC244"/>
    <w:rsid w:val="23D11751"/>
    <w:rsid w:val="256CEAD6"/>
    <w:rsid w:val="2692B95B"/>
    <w:rsid w:val="2729C009"/>
    <w:rsid w:val="277C7E63"/>
    <w:rsid w:val="28400779"/>
    <w:rsid w:val="2A909096"/>
    <w:rsid w:val="2B11AE70"/>
    <w:rsid w:val="2BC2FB76"/>
    <w:rsid w:val="2C10812F"/>
    <w:rsid w:val="2E1E9BAD"/>
    <w:rsid w:val="2E24B87D"/>
    <w:rsid w:val="30945594"/>
    <w:rsid w:val="315EEFC4"/>
    <w:rsid w:val="32164F61"/>
    <w:rsid w:val="32707275"/>
    <w:rsid w:val="327B0787"/>
    <w:rsid w:val="32F5E74F"/>
    <w:rsid w:val="330708ED"/>
    <w:rsid w:val="34815319"/>
    <w:rsid w:val="37B72BCA"/>
    <w:rsid w:val="382E2B91"/>
    <w:rsid w:val="3A1831D2"/>
    <w:rsid w:val="3ABAD419"/>
    <w:rsid w:val="3AC15582"/>
    <w:rsid w:val="3C29EE03"/>
    <w:rsid w:val="3C518097"/>
    <w:rsid w:val="3C51C132"/>
    <w:rsid w:val="3CDAB23E"/>
    <w:rsid w:val="3DA08311"/>
    <w:rsid w:val="3F176BB4"/>
    <w:rsid w:val="3F2D9FE4"/>
    <w:rsid w:val="3F70A7B8"/>
    <w:rsid w:val="3FC22614"/>
    <w:rsid w:val="3FD7D2FB"/>
    <w:rsid w:val="3FECEB28"/>
    <w:rsid w:val="40474E83"/>
    <w:rsid w:val="42ACFAF7"/>
    <w:rsid w:val="456704BA"/>
    <w:rsid w:val="46632A9B"/>
    <w:rsid w:val="47D0198E"/>
    <w:rsid w:val="48BBDD1A"/>
    <w:rsid w:val="48C6B31D"/>
    <w:rsid w:val="493C2EB4"/>
    <w:rsid w:val="4B7BBA20"/>
    <w:rsid w:val="4B8A3241"/>
    <w:rsid w:val="4CF0E694"/>
    <w:rsid w:val="4D102A71"/>
    <w:rsid w:val="4E868035"/>
    <w:rsid w:val="507B44D8"/>
    <w:rsid w:val="51389EB1"/>
    <w:rsid w:val="51508B52"/>
    <w:rsid w:val="516AC546"/>
    <w:rsid w:val="5181DFE8"/>
    <w:rsid w:val="51B3EB89"/>
    <w:rsid w:val="521B1153"/>
    <w:rsid w:val="53A56E5E"/>
    <w:rsid w:val="54730670"/>
    <w:rsid w:val="5479248E"/>
    <w:rsid w:val="548E21C1"/>
    <w:rsid w:val="56D55A19"/>
    <w:rsid w:val="573DE733"/>
    <w:rsid w:val="59E8973B"/>
    <w:rsid w:val="5A0CFADB"/>
    <w:rsid w:val="5A359B0D"/>
    <w:rsid w:val="5B46874D"/>
    <w:rsid w:val="5B67EBF6"/>
    <w:rsid w:val="5B7DC473"/>
    <w:rsid w:val="5BEF8893"/>
    <w:rsid w:val="5D9DCACC"/>
    <w:rsid w:val="5F228510"/>
    <w:rsid w:val="5FCE79B6"/>
    <w:rsid w:val="5FD20F94"/>
    <w:rsid w:val="62EB6E33"/>
    <w:rsid w:val="64BA7319"/>
    <w:rsid w:val="64FD49D6"/>
    <w:rsid w:val="678BE877"/>
    <w:rsid w:val="68231D12"/>
    <w:rsid w:val="6B58F665"/>
    <w:rsid w:val="6BFD8C69"/>
    <w:rsid w:val="6D3A0055"/>
    <w:rsid w:val="716CFABF"/>
    <w:rsid w:val="745ABE5D"/>
    <w:rsid w:val="75F71696"/>
    <w:rsid w:val="77467A3D"/>
    <w:rsid w:val="78A80BB8"/>
    <w:rsid w:val="78E2B9C9"/>
    <w:rsid w:val="7A7F9E65"/>
    <w:rsid w:val="7CC183CD"/>
    <w:rsid w:val="7DC7BC66"/>
    <w:rsid w:val="7E1D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A991"/>
  <w15:docId w15:val="{68E7A297-A65F-4E83-BE3B-D77FB523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93"/>
    <w:rPr>
      <w:rFonts w:ascii="Arial" w:eastAsia="Arial" w:hAnsi="Arial" w:cs="Arial"/>
    </w:rPr>
  </w:style>
  <w:style w:type="paragraph" w:styleId="Heading1">
    <w:name w:val="heading 1"/>
    <w:basedOn w:val="Normal"/>
    <w:uiPriority w:val="9"/>
    <w:qFormat/>
    <w:pPr>
      <w:ind w:left="160"/>
      <w:outlineLvl w:val="0"/>
    </w:pPr>
    <w:rPr>
      <w:rFonts w:ascii="Arial Black" w:eastAsia="Arial Black" w:hAnsi="Arial Black" w:cs="Arial Black"/>
      <w:sz w:val="32"/>
      <w:szCs w:val="32"/>
    </w:rPr>
  </w:style>
  <w:style w:type="paragraph" w:styleId="Heading2">
    <w:name w:val="heading 2"/>
    <w:basedOn w:val="Normal"/>
    <w:uiPriority w:val="9"/>
    <w:unhideWhenUsed/>
    <w:qFormat/>
    <w:pPr>
      <w:ind w:left="307"/>
      <w:outlineLvl w:val="1"/>
    </w:pPr>
    <w:rPr>
      <w:rFonts w:ascii="Arial Black" w:eastAsia="Arial Black" w:hAnsi="Arial Black" w:cs="Arial Black"/>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34"/>
    <w:qFormat/>
    <w:pPr>
      <w:ind w:left="414"/>
    </w:pPr>
  </w:style>
  <w:style w:type="paragraph" w:customStyle="1" w:styleId="TableParagraph">
    <w:name w:val="Table Paragraph"/>
    <w:basedOn w:val="Normal"/>
    <w:uiPriority w:val="1"/>
    <w:qFormat/>
    <w:rPr>
      <w:rFonts w:ascii="Arial Black" w:eastAsia="Arial Black" w:hAnsi="Arial Black" w:cs="Arial Black"/>
    </w:rPr>
  </w:style>
  <w:style w:type="paragraph" w:styleId="Revision">
    <w:name w:val="Revision"/>
    <w:hidden/>
    <w:uiPriority w:val="99"/>
    <w:semiHidden/>
    <w:rsid w:val="004B29A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B29AE"/>
    <w:rPr>
      <w:sz w:val="16"/>
      <w:szCs w:val="16"/>
    </w:rPr>
  </w:style>
  <w:style w:type="paragraph" w:styleId="CommentText">
    <w:name w:val="annotation text"/>
    <w:basedOn w:val="Normal"/>
    <w:link w:val="CommentTextChar"/>
    <w:uiPriority w:val="99"/>
    <w:unhideWhenUsed/>
    <w:rsid w:val="004B29AE"/>
    <w:rPr>
      <w:sz w:val="20"/>
      <w:szCs w:val="20"/>
    </w:rPr>
  </w:style>
  <w:style w:type="character" w:customStyle="1" w:styleId="CommentTextChar">
    <w:name w:val="Comment Text Char"/>
    <w:basedOn w:val="DefaultParagraphFont"/>
    <w:link w:val="CommentText"/>
    <w:uiPriority w:val="99"/>
    <w:rsid w:val="004B29A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29AE"/>
    <w:rPr>
      <w:b/>
      <w:bCs/>
    </w:rPr>
  </w:style>
  <w:style w:type="character" w:customStyle="1" w:styleId="CommentSubjectChar">
    <w:name w:val="Comment Subject Char"/>
    <w:basedOn w:val="CommentTextChar"/>
    <w:link w:val="CommentSubject"/>
    <w:uiPriority w:val="99"/>
    <w:semiHidden/>
    <w:rsid w:val="004B29AE"/>
    <w:rPr>
      <w:rFonts w:ascii="Arial" w:eastAsia="Arial" w:hAnsi="Arial" w:cs="Arial"/>
      <w:b/>
      <w:bCs/>
      <w:sz w:val="20"/>
      <w:szCs w:val="20"/>
    </w:rPr>
  </w:style>
  <w:style w:type="table" w:styleId="TableGrid">
    <w:name w:val="Table Grid"/>
    <w:basedOn w:val="TableNormal"/>
    <w:rsid w:val="00B442DA"/>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wacimagecontainer">
    <w:name w:val="wacimagecontainer"/>
    <w:basedOn w:val="DefaultParagraphFont"/>
    <w:rsid w:val="00DA2BAF"/>
  </w:style>
  <w:style w:type="paragraph" w:styleId="NormalWeb">
    <w:name w:val="Normal (Web)"/>
    <w:basedOn w:val="Normal"/>
    <w:uiPriority w:val="99"/>
    <w:semiHidden/>
    <w:unhideWhenUsed/>
    <w:rsid w:val="00E4506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0B5"/>
    <w:rPr>
      <w:color w:val="0000FF" w:themeColor="hyperlink"/>
      <w:u w:val="single"/>
    </w:rPr>
  </w:style>
  <w:style w:type="character" w:styleId="UnresolvedMention">
    <w:name w:val="Unresolved Mention"/>
    <w:basedOn w:val="DefaultParagraphFont"/>
    <w:uiPriority w:val="99"/>
    <w:semiHidden/>
    <w:unhideWhenUsed/>
    <w:rsid w:val="009650B5"/>
    <w:rPr>
      <w:color w:val="605E5C"/>
      <w:shd w:val="clear" w:color="auto" w:fill="E1DFDD"/>
    </w:rPr>
  </w:style>
  <w:style w:type="paragraph" w:customStyle="1" w:styleId="Default">
    <w:name w:val="Default"/>
    <w:rsid w:val="005C6393"/>
    <w:pPr>
      <w:widowControl/>
      <w:adjustRightInd w:val="0"/>
    </w:pPr>
    <w:rPr>
      <w:rFonts w:ascii="Canva Sans" w:hAnsi="Canva Sans" w:cs="Canv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3488">
      <w:bodyDiv w:val="1"/>
      <w:marLeft w:val="0"/>
      <w:marRight w:val="0"/>
      <w:marTop w:val="0"/>
      <w:marBottom w:val="0"/>
      <w:divBdr>
        <w:top w:val="none" w:sz="0" w:space="0" w:color="auto"/>
        <w:left w:val="none" w:sz="0" w:space="0" w:color="auto"/>
        <w:bottom w:val="none" w:sz="0" w:space="0" w:color="auto"/>
        <w:right w:val="none" w:sz="0" w:space="0" w:color="auto"/>
      </w:divBdr>
    </w:div>
    <w:div w:id="1407221381">
      <w:bodyDiv w:val="1"/>
      <w:marLeft w:val="0"/>
      <w:marRight w:val="0"/>
      <w:marTop w:val="0"/>
      <w:marBottom w:val="0"/>
      <w:divBdr>
        <w:top w:val="none" w:sz="0" w:space="0" w:color="auto"/>
        <w:left w:val="none" w:sz="0" w:space="0" w:color="auto"/>
        <w:bottom w:val="none" w:sz="0" w:space="0" w:color="auto"/>
        <w:right w:val="none" w:sz="0" w:space="0" w:color="auto"/>
      </w:divBdr>
      <w:divsChild>
        <w:div w:id="1926456065">
          <w:marLeft w:val="0"/>
          <w:marRight w:val="0"/>
          <w:marTop w:val="0"/>
          <w:marBottom w:val="0"/>
          <w:divBdr>
            <w:top w:val="none" w:sz="0" w:space="0" w:color="auto"/>
            <w:left w:val="none" w:sz="0" w:space="0" w:color="auto"/>
            <w:bottom w:val="none" w:sz="0" w:space="0" w:color="auto"/>
            <w:right w:val="none" w:sz="0" w:space="0" w:color="auto"/>
          </w:divBdr>
        </w:div>
      </w:divsChild>
    </w:div>
    <w:div w:id="1447045644">
      <w:bodyDiv w:val="1"/>
      <w:marLeft w:val="0"/>
      <w:marRight w:val="0"/>
      <w:marTop w:val="0"/>
      <w:marBottom w:val="0"/>
      <w:divBdr>
        <w:top w:val="none" w:sz="0" w:space="0" w:color="auto"/>
        <w:left w:val="none" w:sz="0" w:space="0" w:color="auto"/>
        <w:bottom w:val="none" w:sz="0" w:space="0" w:color="auto"/>
        <w:right w:val="none" w:sz="0" w:space="0" w:color="auto"/>
      </w:divBdr>
      <w:divsChild>
        <w:div w:id="1415739766">
          <w:marLeft w:val="0"/>
          <w:marRight w:val="0"/>
          <w:marTop w:val="0"/>
          <w:marBottom w:val="0"/>
          <w:divBdr>
            <w:top w:val="none" w:sz="0" w:space="0" w:color="auto"/>
            <w:left w:val="none" w:sz="0" w:space="0" w:color="auto"/>
            <w:bottom w:val="none" w:sz="0" w:space="0" w:color="auto"/>
            <w:right w:val="none" w:sz="0" w:space="0" w:color="auto"/>
          </w:divBdr>
        </w:div>
      </w:divsChild>
    </w:div>
    <w:div w:id="1891187600">
      <w:bodyDiv w:val="1"/>
      <w:marLeft w:val="0"/>
      <w:marRight w:val="0"/>
      <w:marTop w:val="0"/>
      <w:marBottom w:val="0"/>
      <w:divBdr>
        <w:top w:val="none" w:sz="0" w:space="0" w:color="auto"/>
        <w:left w:val="none" w:sz="0" w:space="0" w:color="auto"/>
        <w:bottom w:val="none" w:sz="0" w:space="0" w:color="auto"/>
        <w:right w:val="none" w:sz="0" w:space="0" w:color="auto"/>
      </w:divBdr>
    </w:div>
    <w:div w:id="193812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10.png"/><Relationship Id="rId25" Type="http://schemas.openxmlformats.org/officeDocument/2006/relationships/image" Target="media/image5.png"/><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cdc.gov/vaccines/hcp/admin/storage/downloads/emergency-transpor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accines/hcp/admin/storage/downloads/emergency-transport.pdf" TargetMode="External"/><Relationship Id="rId24" Type="http://schemas.openxmlformats.org/officeDocument/2006/relationships/image" Target="media/image40.png"/><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numbering" Target="numbering.xml"/><Relationship Id="rId23" Type="http://schemas.openxmlformats.org/officeDocument/2006/relationships/image" Target="media/image30.png"/><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dc.gov/vaccines/hcp/admin/storage/downloads/emergency-transpor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5a6988bc82efc16dbc4fef89c0970097">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f757d18a715390f3da1f93b167fc760a"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E6375-36DB-4B40-B2D3-341CD61DD898}">
  <ds:schemaRefs>
    <ds:schemaRef ds:uri="http://schemas.microsoft.com/sharepoint/v3/contenttype/forms"/>
  </ds:schemaRefs>
</ds:datastoreItem>
</file>

<file path=customXml/itemProps2.xml><?xml version="1.0" encoding="utf-8"?>
<ds:datastoreItem xmlns:ds="http://schemas.openxmlformats.org/officeDocument/2006/customXml" ds:itemID="{8517D35B-2A3D-466D-BF4C-E02F1D132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EF68D-7A59-4125-887F-524DEF2F45E5}">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4.xml><?xml version="1.0" encoding="utf-8"?>
<ds:datastoreItem xmlns:ds="http://schemas.openxmlformats.org/officeDocument/2006/customXml" ds:itemID="{91F0951B-D82A-4C92-B55A-1278099B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ensure the vaccine cold chain during vaccine transport is maintained for optimum potency. This document ensures that each site has a plan and materials to move vaccines in the circumstances of a planned transport of vaccines or an emergency</dc:title>
  <dc:creator>Karlie Marrs</dc:creator>
  <cp:keywords>DAFy8jrvdYc,BAFjAc2C0oI</cp:keywords>
  <cp:lastModifiedBy>Kirby, Dylan N. (DPH)</cp:lastModifiedBy>
  <cp:revision>16</cp:revision>
  <cp:lastPrinted>2023-12-26T18:57:00Z</cp:lastPrinted>
  <dcterms:created xsi:type="dcterms:W3CDTF">2024-08-19T18:45:00Z</dcterms:created>
  <dcterms:modified xsi:type="dcterms:W3CDTF">2024-12-24T16:28:00Z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Canva</vt:lpwstr>
  </property>
  <property fmtid="{D5CDD505-2E9C-101B-9397-08002B2CF9AE}" pid="4" name="LastSaved">
    <vt:filetime>2023-12-08T00:00:00Z</vt:filetime>
  </property>
  <property fmtid="{D5CDD505-2E9C-101B-9397-08002B2CF9AE}" pid="5" name="Producer">
    <vt:lpwstr>Canva</vt:lpwstr>
  </property>
  <property fmtid="{D5CDD505-2E9C-101B-9397-08002B2CF9AE}" pid="6" name="ContentTypeId">
    <vt:lpwstr>0x0101003936B605C953E34C8476A9FD9E49AC16</vt:lpwstr>
  </property>
  <property fmtid="{D5CDD505-2E9C-101B-9397-08002B2CF9AE}" pid="7" name="MediaServiceImageTags">
    <vt:lpwstr/>
  </property>
</Properties>
</file>