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331.2" w:lineRule="auto"/>
        <w:rPr/>
      </w:pPr>
      <w:r w:rsidDel="00000000" w:rsidR="00000000" w:rsidRPr="00000000">
        <w:rPr>
          <w:rtl w:val="0"/>
        </w:rPr>
        <w:t xml:space="preserve">Vanessa A. Lewis, CPM</w:t>
        <w:br w:type="textWrapping"/>
        <w:t xml:space="preserve">Trinity Midwifery</w:t>
        <w:br w:type="textWrapping"/>
        <w:t xml:space="preserve">131 Union Rd</w:t>
        <w:br w:type="textWrapping"/>
        <w:t xml:space="preserve">Holland, MA 01521</w:t>
        <w:br w:type="textWrapping"/>
        <w:t xml:space="preserve">Phone: 774-633-5263</w:t>
        <w:br w:type="textWrapping"/>
        <w:t xml:space="preserve">Email: TrinityMidwifery@gmail.com</w:t>
      </w:r>
    </w:p>
    <w:p w:rsidR="00000000" w:rsidDel="00000000" w:rsidP="00000000" w:rsidRDefault="00000000" w:rsidRPr="00000000" w14:paraId="00000002">
      <w:pPr>
        <w:spacing w:after="160" w:line="331.2" w:lineRule="auto"/>
        <w:rPr/>
      </w:pPr>
      <w:r w:rsidDel="00000000" w:rsidR="00000000" w:rsidRPr="00000000">
        <w:rPr>
          <w:rtl w:val="0"/>
        </w:rPr>
        <w:t xml:space="preserve">Date: April 23, 2026</w:t>
      </w:r>
    </w:p>
    <w:p w:rsidR="00000000" w:rsidDel="00000000" w:rsidP="00000000" w:rsidRDefault="00000000" w:rsidRPr="00000000" w14:paraId="00000003">
      <w:pPr>
        <w:spacing w:after="160" w:line="331.2" w:lineRule="auto"/>
        <w:rPr/>
      </w:pPr>
      <w:r w:rsidDel="00000000" w:rsidR="00000000" w:rsidRPr="00000000">
        <w:rPr>
          <w:rtl w:val="0"/>
        </w:rPr>
        <w:t xml:space="preserve">To: Reg.Testimony@mass.gov</w:t>
      </w:r>
    </w:p>
    <w:p w:rsidR="00000000" w:rsidDel="00000000" w:rsidP="00000000" w:rsidRDefault="00000000" w:rsidRPr="00000000" w14:paraId="00000004">
      <w:pPr>
        <w:spacing w:after="160" w:line="331.2" w:lineRule="auto"/>
        <w:rPr/>
      </w:pPr>
      <w:r w:rsidDel="00000000" w:rsidR="00000000" w:rsidRPr="00000000">
        <w:rPr>
          <w:rtl w:val="0"/>
        </w:rPr>
        <w:t xml:space="preserve">Subject: BRMW Regulations:  Public Testimony on 274 CMR 3.00 – Licensed Certified Professional Midwife Licensure Requirements</w:t>
      </w:r>
    </w:p>
    <w:p w:rsidR="00000000" w:rsidDel="00000000" w:rsidP="00000000" w:rsidRDefault="00000000" w:rsidRPr="00000000" w14:paraId="00000005">
      <w:pPr>
        <w:spacing w:after="160" w:line="331.2" w:lineRule="auto"/>
        <w:rPr/>
      </w:pPr>
      <w:r w:rsidDel="00000000" w:rsidR="00000000" w:rsidRPr="00000000">
        <w:rPr>
          <w:rtl w:val="0"/>
        </w:rPr>
        <w:t xml:space="preserve"> </w:t>
      </w:r>
    </w:p>
    <w:p w:rsidR="00000000" w:rsidDel="00000000" w:rsidP="00000000" w:rsidRDefault="00000000" w:rsidRPr="00000000" w14:paraId="00000006">
      <w:pPr>
        <w:spacing w:after="160" w:line="331.2" w:lineRule="auto"/>
        <w:rPr/>
      </w:pPr>
      <w:r w:rsidDel="00000000" w:rsidR="00000000" w:rsidRPr="00000000">
        <w:rPr>
          <w:rtl w:val="0"/>
        </w:rPr>
        <w:t xml:space="preserve">Dear Members of the Board of Registration in Midwifery,</w:t>
      </w:r>
    </w:p>
    <w:p w:rsidR="00000000" w:rsidDel="00000000" w:rsidP="00000000" w:rsidRDefault="00000000" w:rsidRPr="00000000" w14:paraId="00000007">
      <w:pPr>
        <w:spacing w:after="160" w:line="331.2" w:lineRule="auto"/>
        <w:rPr/>
      </w:pPr>
      <w:r w:rsidDel="00000000" w:rsidR="00000000" w:rsidRPr="00000000">
        <w:rPr>
          <w:rtl w:val="0"/>
        </w:rPr>
        <w:t xml:space="preserve"> </w:t>
      </w:r>
    </w:p>
    <w:p w:rsidR="00000000" w:rsidDel="00000000" w:rsidP="00000000" w:rsidRDefault="00000000" w:rsidRPr="00000000" w14:paraId="00000008">
      <w:pPr>
        <w:spacing w:after="160" w:line="331.2" w:lineRule="auto"/>
        <w:rPr/>
      </w:pPr>
      <w:r w:rsidDel="00000000" w:rsidR="00000000" w:rsidRPr="00000000">
        <w:rPr>
          <w:rtl w:val="0"/>
        </w:rPr>
        <w:t xml:space="preserve">My name is Vanessa A. Lewis. I am a Certified Professional Midwife (CPM), credentialed through NARM, and the founder of Trinity Midwifery. I have been serving families in Massachusetts and surrounding areas for many years, attending out-of-hospital births and providing full-spectrum midwifery care.</w:t>
      </w:r>
    </w:p>
    <w:p w:rsidR="00000000" w:rsidDel="00000000" w:rsidP="00000000" w:rsidRDefault="00000000" w:rsidRPr="00000000" w14:paraId="00000009">
      <w:pPr>
        <w:spacing w:after="160" w:line="331.2" w:lineRule="auto"/>
        <w:rPr/>
      </w:pPr>
      <w:r w:rsidDel="00000000" w:rsidR="00000000" w:rsidRPr="00000000">
        <w:rPr>
          <w:rtl w:val="0"/>
        </w:rPr>
        <w:t xml:space="preserve"> </w:t>
      </w:r>
    </w:p>
    <w:p w:rsidR="00000000" w:rsidDel="00000000" w:rsidP="00000000" w:rsidRDefault="00000000" w:rsidRPr="00000000" w14:paraId="0000000A">
      <w:pPr>
        <w:spacing w:after="160" w:line="331.2" w:lineRule="auto"/>
        <w:rPr/>
      </w:pPr>
      <w:r w:rsidDel="00000000" w:rsidR="00000000" w:rsidRPr="00000000">
        <w:rPr>
          <w:rtl w:val="0"/>
        </w:rPr>
        <w:t xml:space="preserve">I am writing in support of the concerns expressed by many practicing Massachusetts midwives and in alignment with the recommendations put forth by the Massachusetts Midwives Alliance.</w:t>
      </w:r>
    </w:p>
    <w:p w:rsidR="00000000" w:rsidDel="00000000" w:rsidP="00000000" w:rsidRDefault="00000000" w:rsidRPr="00000000" w14:paraId="0000000B">
      <w:pPr>
        <w:spacing w:after="160" w:line="331.2" w:lineRule="auto"/>
        <w:rPr/>
      </w:pPr>
      <w:r w:rsidDel="00000000" w:rsidR="00000000" w:rsidRPr="00000000">
        <w:rPr>
          <w:rtl w:val="0"/>
        </w:rPr>
        <w:t xml:space="preserve"> </w:t>
      </w:r>
    </w:p>
    <w:p w:rsidR="00000000" w:rsidDel="00000000" w:rsidP="00000000" w:rsidRDefault="00000000" w:rsidRPr="00000000" w14:paraId="0000000C">
      <w:pPr>
        <w:spacing w:after="160" w:line="331.2" w:lineRule="auto"/>
        <w:rPr/>
      </w:pPr>
      <w:r w:rsidDel="00000000" w:rsidR="00000000" w:rsidRPr="00000000">
        <w:rPr>
          <w:rtl w:val="0"/>
        </w:rPr>
        <w:t xml:space="preserve">This moment deserves honesty.</w:t>
      </w:r>
    </w:p>
    <w:p w:rsidR="00000000" w:rsidDel="00000000" w:rsidP="00000000" w:rsidRDefault="00000000" w:rsidRPr="00000000" w14:paraId="0000000D">
      <w:pPr>
        <w:spacing w:after="160" w:line="331.2" w:lineRule="auto"/>
        <w:rPr/>
      </w:pPr>
      <w:r w:rsidDel="00000000" w:rsidR="00000000" w:rsidRPr="00000000">
        <w:rPr>
          <w:rtl w:val="0"/>
        </w:rPr>
        <w:t xml:space="preserve"> </w:t>
      </w:r>
    </w:p>
    <w:p w:rsidR="00000000" w:rsidDel="00000000" w:rsidP="00000000" w:rsidRDefault="00000000" w:rsidRPr="00000000" w14:paraId="0000000E">
      <w:pPr>
        <w:spacing w:after="160" w:line="331.2" w:lineRule="auto"/>
        <w:rPr/>
      </w:pPr>
      <w:r w:rsidDel="00000000" w:rsidR="00000000" w:rsidRPr="00000000">
        <w:rPr>
          <w:rtl w:val="0"/>
        </w:rPr>
        <w:t xml:space="preserve">Licensure is being presented as a pathway to increased access, improved outcomes, reimbursement opportunities, and integration into the healthcare system. However, many of us within the home birth midwifery community are already witnessing the opposite effect: fragmentation, loss of autonomy, and increasing restriction on a model of care that has safely served families for decades.</w:t>
      </w:r>
    </w:p>
    <w:p w:rsidR="00000000" w:rsidDel="00000000" w:rsidP="00000000" w:rsidRDefault="00000000" w:rsidRPr="00000000" w14:paraId="0000000F">
      <w:pPr>
        <w:spacing w:after="160" w:line="331.2" w:lineRule="auto"/>
        <w:rPr/>
      </w:pPr>
      <w:r w:rsidDel="00000000" w:rsidR="00000000" w:rsidRPr="00000000">
        <w:rPr>
          <w:rtl w:val="0"/>
        </w:rPr>
        <w:t xml:space="preserve"> </w:t>
      </w:r>
    </w:p>
    <w:p w:rsidR="00000000" w:rsidDel="00000000" w:rsidP="00000000" w:rsidRDefault="00000000" w:rsidRPr="00000000" w14:paraId="00000010">
      <w:pPr>
        <w:spacing w:after="160" w:line="331.2" w:lineRule="auto"/>
        <w:rPr/>
      </w:pPr>
      <w:r w:rsidDel="00000000" w:rsidR="00000000" w:rsidRPr="00000000">
        <w:rPr>
          <w:rtl w:val="0"/>
        </w:rPr>
        <w:t xml:space="preserve">MassHealth reimbursement, while often cited as a key benefit, does not currently provide sustainable compensation for solo midwifery providers. Increasing volume to offset inadequate reimbursement is not compatible with a model of care built on time, continuity, and individualized support. Similarly, the assumption that licensure will expand jobs or systems of care relies on infrastructure that does not currently exist.</w:t>
      </w:r>
    </w:p>
    <w:p w:rsidR="00000000" w:rsidDel="00000000" w:rsidP="00000000" w:rsidRDefault="00000000" w:rsidRPr="00000000" w14:paraId="00000011">
      <w:pPr>
        <w:spacing w:after="160" w:line="331.2" w:lineRule="auto"/>
        <w:rPr/>
      </w:pPr>
      <w:r w:rsidDel="00000000" w:rsidR="00000000" w:rsidRPr="00000000">
        <w:rPr>
          <w:rtl w:val="0"/>
        </w:rPr>
        <w:t xml:space="preserve"> </w:t>
      </w:r>
    </w:p>
    <w:p w:rsidR="00000000" w:rsidDel="00000000" w:rsidP="00000000" w:rsidRDefault="00000000" w:rsidRPr="00000000" w14:paraId="00000012">
      <w:pPr>
        <w:spacing w:after="160" w:line="331.2" w:lineRule="auto"/>
        <w:rPr/>
      </w:pPr>
      <w:r w:rsidDel="00000000" w:rsidR="00000000" w:rsidRPr="00000000">
        <w:rPr>
          <w:rtl w:val="0"/>
        </w:rPr>
        <w:t xml:space="preserve">It has been suggested that licensure and MassHealth reimbursement will expand access for low-income families. However, current evidence does not support this assumption. Massachusetts’ only freestanding birth center, Seven Sisters—which opened in early 2020 and is often cited as a model for expanded access—is reportedly struggling to remain financially viable due to low reimbursement rates and may be at risk of closure, despite high demand and ongoing waitlists.</w:t>
      </w:r>
    </w:p>
    <w:p w:rsidR="00000000" w:rsidDel="00000000" w:rsidP="00000000" w:rsidRDefault="00000000" w:rsidRPr="00000000" w14:paraId="00000013">
      <w:pPr>
        <w:spacing w:after="160" w:line="331.2" w:lineRule="auto"/>
        <w:rPr/>
      </w:pPr>
      <w:r w:rsidDel="00000000" w:rsidR="00000000" w:rsidRPr="00000000">
        <w:rPr>
          <w:rtl w:val="0"/>
        </w:rPr>
        <w:t xml:space="preserve"> </w:t>
      </w:r>
    </w:p>
    <w:p w:rsidR="00000000" w:rsidDel="00000000" w:rsidP="00000000" w:rsidRDefault="00000000" w:rsidRPr="00000000" w14:paraId="00000014">
      <w:pPr>
        <w:spacing w:after="160" w:line="331.2" w:lineRule="auto"/>
        <w:rPr/>
      </w:pPr>
      <w:r w:rsidDel="00000000" w:rsidR="00000000" w:rsidRPr="00000000">
        <w:rPr>
          <w:rtl w:val="0"/>
        </w:rPr>
        <w:t xml:space="preserve">After six years of operation, this highlights a critical issue: demand alone does not equal sustainability.</w:t>
      </w:r>
    </w:p>
    <w:p w:rsidR="00000000" w:rsidDel="00000000" w:rsidP="00000000" w:rsidRDefault="00000000" w:rsidRPr="00000000" w14:paraId="00000015">
      <w:pPr>
        <w:spacing w:after="160" w:line="331.2" w:lineRule="auto"/>
        <w:rPr/>
      </w:pPr>
      <w:r w:rsidDel="00000000" w:rsidR="00000000" w:rsidRPr="00000000">
        <w:rPr>
          <w:rtl w:val="0"/>
        </w:rPr>
        <w:t xml:space="preserve"> </w:t>
      </w:r>
    </w:p>
    <w:p w:rsidR="00000000" w:rsidDel="00000000" w:rsidP="00000000" w:rsidRDefault="00000000" w:rsidRPr="00000000" w14:paraId="00000016">
      <w:pPr>
        <w:spacing w:after="160" w:line="331.2" w:lineRule="auto"/>
        <w:rPr/>
      </w:pPr>
      <w:r w:rsidDel="00000000" w:rsidR="00000000" w:rsidRPr="00000000">
        <w:rPr>
          <w:rtl w:val="0"/>
        </w:rPr>
        <w:t xml:space="preserve">This is not a theoretical concern. States such as Oregon, which have implemented Medicaid reimbursement and pursued legislative expansion for over a decade, continue to face challenges with provider sustainability, reimbursement adequacy, administrative burden, and workforce burnout. These examples demonstrate that coverage alone does not create access.</w:t>
      </w:r>
    </w:p>
    <w:p w:rsidR="00000000" w:rsidDel="00000000" w:rsidP="00000000" w:rsidRDefault="00000000" w:rsidRPr="00000000" w14:paraId="00000017">
      <w:pPr>
        <w:spacing w:after="160" w:line="331.2" w:lineRule="auto"/>
        <w:rPr/>
      </w:pPr>
      <w:r w:rsidDel="00000000" w:rsidR="00000000" w:rsidRPr="00000000">
        <w:rPr>
          <w:rtl w:val="0"/>
        </w:rPr>
        <w:t xml:space="preserve"> </w:t>
      </w:r>
    </w:p>
    <w:p w:rsidR="00000000" w:rsidDel="00000000" w:rsidP="00000000" w:rsidRDefault="00000000" w:rsidRPr="00000000" w14:paraId="00000018">
      <w:pPr>
        <w:spacing w:after="160" w:line="331.2" w:lineRule="auto"/>
        <w:rPr/>
      </w:pPr>
      <w:r w:rsidDel="00000000" w:rsidR="00000000" w:rsidRPr="00000000">
        <w:rPr>
          <w:rtl w:val="0"/>
        </w:rPr>
        <w:t xml:space="preserve">Without reimbursement structures that reflect the realities of care, providers cannot safely or sustainably increase volume to meet demand. Without sustainability, access remains limited.</w:t>
      </w:r>
    </w:p>
    <w:p w:rsidR="00000000" w:rsidDel="00000000" w:rsidP="00000000" w:rsidRDefault="00000000" w:rsidRPr="00000000" w14:paraId="00000019">
      <w:pPr>
        <w:spacing w:after="160" w:line="331.2" w:lineRule="auto"/>
        <w:rPr/>
      </w:pPr>
      <w:r w:rsidDel="00000000" w:rsidR="00000000" w:rsidRPr="00000000">
        <w:rPr>
          <w:rtl w:val="0"/>
        </w:rPr>
        <w:t xml:space="preserve"> </w:t>
      </w:r>
    </w:p>
    <w:p w:rsidR="00000000" w:rsidDel="00000000" w:rsidP="00000000" w:rsidRDefault="00000000" w:rsidRPr="00000000" w14:paraId="0000001A">
      <w:pPr>
        <w:spacing w:after="160" w:line="331.2" w:lineRule="auto"/>
        <w:rPr/>
      </w:pPr>
      <w:r w:rsidDel="00000000" w:rsidR="00000000" w:rsidRPr="00000000">
        <w:rPr>
          <w:rtl w:val="0"/>
        </w:rPr>
        <w:t xml:space="preserve">A central concern is that the regulatory process has already begun to exclude experienced midwives living these realities from meaningful participation. The structure of the Board, along with requirements tied to specific educational pathways, has limited representation from highly experienced providers, while decision-making increasingly reflects institutional norms rather than the midwifery model of care.</w:t>
      </w:r>
    </w:p>
    <w:p w:rsidR="00000000" w:rsidDel="00000000" w:rsidP="00000000" w:rsidRDefault="00000000" w:rsidRPr="00000000" w14:paraId="0000001B">
      <w:pPr>
        <w:spacing w:after="160" w:line="331.2" w:lineRule="auto"/>
        <w:rPr/>
      </w:pPr>
      <w:r w:rsidDel="00000000" w:rsidR="00000000" w:rsidRPr="00000000">
        <w:rPr>
          <w:rtl w:val="0"/>
        </w:rPr>
        <w:t xml:space="preserve"> </w:t>
      </w:r>
    </w:p>
    <w:p w:rsidR="00000000" w:rsidDel="00000000" w:rsidP="00000000" w:rsidRDefault="00000000" w:rsidRPr="00000000" w14:paraId="0000001C">
      <w:pPr>
        <w:spacing w:after="160" w:line="331.2" w:lineRule="auto"/>
        <w:rPr/>
      </w:pPr>
      <w:r w:rsidDel="00000000" w:rsidR="00000000" w:rsidRPr="00000000">
        <w:rPr>
          <w:rtl w:val="0"/>
        </w:rPr>
        <w:t xml:space="preserve">This is not true integration. It is a restructuring of care that risks replacing the very model it seeks to regulate.</w:t>
      </w:r>
    </w:p>
    <w:p w:rsidR="00000000" w:rsidDel="00000000" w:rsidP="00000000" w:rsidRDefault="00000000" w:rsidRPr="00000000" w14:paraId="0000001D">
      <w:pPr>
        <w:spacing w:after="160" w:line="331.2" w:lineRule="auto"/>
        <w:rPr/>
      </w:pPr>
      <w:r w:rsidDel="00000000" w:rsidR="00000000" w:rsidRPr="00000000">
        <w:rPr>
          <w:rtl w:val="0"/>
        </w:rPr>
        <w:t xml:space="preserve"> </w:t>
      </w:r>
    </w:p>
    <w:p w:rsidR="00000000" w:rsidDel="00000000" w:rsidP="00000000" w:rsidRDefault="00000000" w:rsidRPr="00000000" w14:paraId="0000001E">
      <w:pPr>
        <w:spacing w:after="160" w:line="331.2" w:lineRule="auto"/>
        <w:rPr/>
      </w:pPr>
      <w:r w:rsidDel="00000000" w:rsidR="00000000" w:rsidRPr="00000000">
        <w:rPr>
          <w:rtl w:val="0"/>
        </w:rPr>
        <w:t xml:space="preserve">While engagement is encouraged, there is a meaningful distinction between being invited to participate and having the ability to shape outcomes. Many practicing midwives experience limited access to decision-making, with input that may not be reflected in final regulations.</w:t>
      </w:r>
    </w:p>
    <w:p w:rsidR="00000000" w:rsidDel="00000000" w:rsidP="00000000" w:rsidRDefault="00000000" w:rsidRPr="00000000" w14:paraId="0000001F">
      <w:pPr>
        <w:spacing w:after="160" w:line="331.2" w:lineRule="auto"/>
        <w:rPr/>
      </w:pPr>
      <w:r w:rsidDel="00000000" w:rsidR="00000000" w:rsidRPr="00000000">
        <w:rPr>
          <w:rtl w:val="0"/>
        </w:rPr>
        <w:t xml:space="preserve"> </w:t>
      </w:r>
    </w:p>
    <w:p w:rsidR="00000000" w:rsidDel="00000000" w:rsidP="00000000" w:rsidRDefault="00000000" w:rsidRPr="00000000" w14:paraId="00000020">
      <w:pPr>
        <w:spacing w:after="160" w:line="331.2" w:lineRule="auto"/>
        <w:rPr/>
      </w:pPr>
      <w:r w:rsidDel="00000000" w:rsidR="00000000" w:rsidRPr="00000000">
        <w:rPr>
          <w:rtl w:val="0"/>
        </w:rPr>
        <w:t xml:space="preserve">Massachusetts has long maintained a functional system of consultation, collaboration, and relationship-based care. Regulations should build on what already works—prioritizing consultation over automatic transfer and reserving transfer for true emergencies.</w:t>
      </w:r>
    </w:p>
    <w:p w:rsidR="00000000" w:rsidDel="00000000" w:rsidP="00000000" w:rsidRDefault="00000000" w:rsidRPr="00000000" w14:paraId="00000021">
      <w:pPr>
        <w:spacing w:after="160" w:line="331.2" w:lineRule="auto"/>
        <w:rPr/>
      </w:pPr>
      <w:r w:rsidDel="00000000" w:rsidR="00000000" w:rsidRPr="00000000">
        <w:rPr>
          <w:rtl w:val="0"/>
        </w:rPr>
        <w:t xml:space="preserve"> </w:t>
      </w:r>
    </w:p>
    <w:p w:rsidR="00000000" w:rsidDel="00000000" w:rsidP="00000000" w:rsidRDefault="00000000" w:rsidRPr="00000000" w14:paraId="00000022">
      <w:pPr>
        <w:spacing w:after="160" w:line="331.2" w:lineRule="auto"/>
        <w:rPr/>
      </w:pPr>
      <w:r w:rsidDel="00000000" w:rsidR="00000000" w:rsidRPr="00000000">
        <w:rPr>
          <w:rtl w:val="0"/>
        </w:rPr>
        <w:t xml:space="preserve">The midwifery model of care is built on informed choice—not compliance—and regulatory language must explicitly protect that foundation. Midwives should not be placed out of scope for honoring informed refusal, nor should consultation function as an automatic disqualification from continued care when appropriate assessment and documentation support continuation.</w:t>
      </w:r>
    </w:p>
    <w:p w:rsidR="00000000" w:rsidDel="00000000" w:rsidP="00000000" w:rsidRDefault="00000000" w:rsidRPr="00000000" w14:paraId="00000023">
      <w:pPr>
        <w:spacing w:after="160" w:line="331.2" w:lineRule="auto"/>
        <w:rPr/>
      </w:pPr>
      <w:r w:rsidDel="00000000" w:rsidR="00000000" w:rsidRPr="00000000">
        <w:rPr>
          <w:rtl w:val="0"/>
        </w:rPr>
        <w:t xml:space="preserve"> </w:t>
      </w:r>
    </w:p>
    <w:p w:rsidR="00000000" w:rsidDel="00000000" w:rsidP="00000000" w:rsidRDefault="00000000" w:rsidRPr="00000000" w14:paraId="00000024">
      <w:pPr>
        <w:spacing w:after="160" w:line="331.2" w:lineRule="auto"/>
        <w:rPr/>
      </w:pPr>
      <w:r w:rsidDel="00000000" w:rsidR="00000000" w:rsidRPr="00000000">
        <w:rPr>
          <w:rtl w:val="0"/>
        </w:rPr>
        <w:t xml:space="preserve">Traditional midwifery practices—including hands-on techniques and non-pharmacologic modalities such as herbs, homeopathy, acupressure, and aromatherapy—have long been integral to safe, community-based care. Yet these practices remain largely undefined within regulation.</w:t>
      </w:r>
    </w:p>
    <w:p w:rsidR="00000000" w:rsidDel="00000000" w:rsidP="00000000" w:rsidRDefault="00000000" w:rsidRPr="00000000" w14:paraId="00000025">
      <w:pPr>
        <w:spacing w:after="160" w:line="331.2" w:lineRule="auto"/>
        <w:rPr/>
      </w:pPr>
      <w:r w:rsidDel="00000000" w:rsidR="00000000" w:rsidRPr="00000000">
        <w:rPr>
          <w:rtl w:val="0"/>
        </w:rPr>
        <w:t xml:space="preserve"> </w:t>
      </w:r>
    </w:p>
    <w:p w:rsidR="00000000" w:rsidDel="00000000" w:rsidP="00000000" w:rsidRDefault="00000000" w:rsidRPr="00000000" w14:paraId="00000026">
      <w:pPr>
        <w:spacing w:after="160" w:line="331.2" w:lineRule="auto"/>
        <w:rPr/>
      </w:pPr>
      <w:r w:rsidDel="00000000" w:rsidR="00000000" w:rsidRPr="00000000">
        <w:rPr>
          <w:rtl w:val="0"/>
        </w:rPr>
        <w:t xml:space="preserve">Clear standards are also essential for accountability. Peer review should be protected as a confidential, case-based quality improvement process, separate from discipline. Disciplinary thresholds should clearly distinguish adverse outcomes from negligent practice.</w:t>
      </w:r>
    </w:p>
    <w:p w:rsidR="00000000" w:rsidDel="00000000" w:rsidP="00000000" w:rsidRDefault="00000000" w:rsidRPr="00000000" w14:paraId="00000027">
      <w:pPr>
        <w:spacing w:after="160" w:line="331.2" w:lineRule="auto"/>
        <w:rPr/>
      </w:pPr>
      <w:r w:rsidDel="00000000" w:rsidR="00000000" w:rsidRPr="00000000">
        <w:rPr>
          <w:rtl w:val="0"/>
        </w:rPr>
        <w:t xml:space="preserve"> </w:t>
      </w:r>
    </w:p>
    <w:p w:rsidR="00000000" w:rsidDel="00000000" w:rsidP="00000000" w:rsidRDefault="00000000" w:rsidRPr="00000000" w14:paraId="00000028">
      <w:pPr>
        <w:spacing w:after="160" w:line="331.2" w:lineRule="auto"/>
        <w:rPr/>
      </w:pPr>
      <w:r w:rsidDel="00000000" w:rsidR="00000000" w:rsidRPr="00000000">
        <w:rPr>
          <w:rtl w:val="0"/>
        </w:rPr>
        <w:t xml:space="preserve">Standards of practice should align with NARM and established midwifery guidelines, with explicit recognition that hospital-based standards are not automatically controlling in out-of-hospital settings.</w:t>
      </w:r>
    </w:p>
    <w:p w:rsidR="00000000" w:rsidDel="00000000" w:rsidP="00000000" w:rsidRDefault="00000000" w:rsidRPr="00000000" w14:paraId="00000029">
      <w:pPr>
        <w:spacing w:after="160" w:line="331.2" w:lineRule="auto"/>
        <w:rPr/>
      </w:pPr>
      <w:r w:rsidDel="00000000" w:rsidR="00000000" w:rsidRPr="00000000">
        <w:rPr>
          <w:rtl w:val="0"/>
        </w:rPr>
        <w:t xml:space="preserve"> </w:t>
      </w:r>
    </w:p>
    <w:p w:rsidR="00000000" w:rsidDel="00000000" w:rsidP="00000000" w:rsidRDefault="00000000" w:rsidRPr="00000000" w14:paraId="0000002A">
      <w:pPr>
        <w:spacing w:after="160" w:line="331.2" w:lineRule="auto"/>
        <w:rPr/>
      </w:pPr>
      <w:r w:rsidDel="00000000" w:rsidR="00000000" w:rsidRPr="00000000">
        <w:rPr>
          <w:rtl w:val="0"/>
        </w:rPr>
        <w:t xml:space="preserve">Language surrounding transfer must reflect real-world clinical decision-making, with clear distinctions between consultation, referral, transfer, and emergency transport.</w:t>
      </w:r>
    </w:p>
    <w:p w:rsidR="00000000" w:rsidDel="00000000" w:rsidP="00000000" w:rsidRDefault="00000000" w:rsidRPr="00000000" w14:paraId="0000002B">
      <w:pPr>
        <w:spacing w:after="160" w:line="331.2" w:lineRule="auto"/>
        <w:rPr/>
      </w:pPr>
      <w:r w:rsidDel="00000000" w:rsidR="00000000" w:rsidRPr="00000000">
        <w:rPr>
          <w:rtl w:val="0"/>
        </w:rPr>
        <w:t xml:space="preserve"> </w:t>
      </w:r>
    </w:p>
    <w:p w:rsidR="00000000" w:rsidDel="00000000" w:rsidP="00000000" w:rsidRDefault="00000000" w:rsidRPr="00000000" w14:paraId="0000002C">
      <w:pPr>
        <w:spacing w:after="160" w:line="331.2" w:lineRule="auto"/>
        <w:rPr/>
      </w:pPr>
      <w:r w:rsidDel="00000000" w:rsidR="00000000" w:rsidRPr="00000000">
        <w:rPr>
          <w:rtl w:val="0"/>
        </w:rPr>
        <w:t xml:space="preserve">Access depends on sustainable providers. If licensure results in fewer midwives or restricted scope, access will decrease.</w:t>
      </w:r>
    </w:p>
    <w:p w:rsidR="00000000" w:rsidDel="00000000" w:rsidP="00000000" w:rsidRDefault="00000000" w:rsidRPr="00000000" w14:paraId="0000002D">
      <w:pPr>
        <w:spacing w:after="160" w:line="331.2" w:lineRule="auto"/>
        <w:rPr/>
      </w:pPr>
      <w:r w:rsidDel="00000000" w:rsidR="00000000" w:rsidRPr="00000000">
        <w:rPr>
          <w:rtl w:val="0"/>
        </w:rPr>
        <w:t xml:space="preserve"> </w:t>
      </w:r>
    </w:p>
    <w:p w:rsidR="00000000" w:rsidDel="00000000" w:rsidP="00000000" w:rsidRDefault="00000000" w:rsidRPr="00000000" w14:paraId="0000002E">
      <w:pPr>
        <w:spacing w:after="160" w:line="331.2" w:lineRule="auto"/>
        <w:rPr/>
      </w:pPr>
      <w:r w:rsidDel="00000000" w:rsidR="00000000" w:rsidRPr="00000000">
        <w:rPr>
          <w:rtl w:val="0"/>
        </w:rPr>
        <w:t xml:space="preserve">Access that cannot be sustained is not true access.</w:t>
      </w:r>
    </w:p>
    <w:p w:rsidR="00000000" w:rsidDel="00000000" w:rsidP="00000000" w:rsidRDefault="00000000" w:rsidRPr="00000000" w14:paraId="0000002F">
      <w:pPr>
        <w:spacing w:after="160" w:line="331.2" w:lineRule="auto"/>
        <w:rPr/>
      </w:pPr>
      <w:r w:rsidDel="00000000" w:rsidR="00000000" w:rsidRPr="00000000">
        <w:rPr>
          <w:rtl w:val="0"/>
        </w:rPr>
        <w:t xml:space="preserve"> </w:t>
      </w:r>
    </w:p>
    <w:p w:rsidR="00000000" w:rsidDel="00000000" w:rsidP="00000000" w:rsidRDefault="00000000" w:rsidRPr="00000000" w14:paraId="00000030">
      <w:pPr>
        <w:spacing w:after="160" w:line="331.2" w:lineRule="auto"/>
        <w:rPr/>
      </w:pPr>
      <w:r w:rsidDel="00000000" w:rsidR="00000000" w:rsidRPr="00000000">
        <w:rPr>
          <w:rtl w:val="0"/>
        </w:rPr>
        <w:t xml:space="preserve">I am asking for a regulatory framework grounded in transparency, inclusion of all midwives, protection for both consumers and providers, and preservation of true birth autonomy.</w:t>
      </w:r>
    </w:p>
    <w:p w:rsidR="00000000" w:rsidDel="00000000" w:rsidP="00000000" w:rsidRDefault="00000000" w:rsidRPr="00000000" w14:paraId="00000031">
      <w:pPr>
        <w:spacing w:after="160" w:line="331.2" w:lineRule="auto"/>
        <w:rPr/>
      </w:pPr>
      <w:r w:rsidDel="00000000" w:rsidR="00000000" w:rsidRPr="00000000">
        <w:rPr>
          <w:rtl w:val="0"/>
        </w:rPr>
        <w:t xml:space="preserve"> </w:t>
      </w:r>
    </w:p>
    <w:p w:rsidR="00000000" w:rsidDel="00000000" w:rsidP="00000000" w:rsidRDefault="00000000" w:rsidRPr="00000000" w14:paraId="00000032">
      <w:pPr>
        <w:spacing w:after="160" w:line="331.2" w:lineRule="auto"/>
        <w:rPr/>
      </w:pPr>
      <w:r w:rsidDel="00000000" w:rsidR="00000000" w:rsidRPr="00000000">
        <w:rPr>
          <w:rtl w:val="0"/>
        </w:rPr>
        <w:t xml:space="preserve">This is not simply about licensure. It is about who defines safe care and whether families will have real choices.</w:t>
      </w:r>
    </w:p>
    <w:p w:rsidR="00000000" w:rsidDel="00000000" w:rsidP="00000000" w:rsidRDefault="00000000" w:rsidRPr="00000000" w14:paraId="00000033">
      <w:pPr>
        <w:spacing w:after="160" w:line="331.2" w:lineRule="auto"/>
        <w:rPr/>
      </w:pPr>
      <w:r w:rsidDel="00000000" w:rsidR="00000000" w:rsidRPr="00000000">
        <w:rPr>
          <w:rtl w:val="0"/>
        </w:rPr>
        <w:t xml:space="preserve"> </w:t>
      </w:r>
    </w:p>
    <w:p w:rsidR="00000000" w:rsidDel="00000000" w:rsidP="00000000" w:rsidRDefault="00000000" w:rsidRPr="00000000" w14:paraId="00000034">
      <w:pPr>
        <w:spacing w:after="160" w:line="331.2" w:lineRule="auto"/>
        <w:rPr/>
      </w:pPr>
      <w:r w:rsidDel="00000000" w:rsidR="00000000" w:rsidRPr="00000000">
        <w:rPr>
          <w:rtl w:val="0"/>
        </w:rPr>
        <w:t xml:space="preserve">We have an opportunity to build a system that truly reflects the midwifery model of care—but only if we listen to the midwives who have been doing this work all along.</w:t>
      </w:r>
    </w:p>
    <w:p w:rsidR="00000000" w:rsidDel="00000000" w:rsidP="00000000" w:rsidRDefault="00000000" w:rsidRPr="00000000" w14:paraId="00000035">
      <w:pPr>
        <w:spacing w:after="160" w:line="331.2" w:lineRule="auto"/>
        <w:rPr/>
      </w:pPr>
      <w:r w:rsidDel="00000000" w:rsidR="00000000" w:rsidRPr="00000000">
        <w:rPr>
          <w:rtl w:val="0"/>
        </w:rPr>
        <w:t xml:space="preserve"> </w:t>
      </w:r>
    </w:p>
    <w:p w:rsidR="00000000" w:rsidDel="00000000" w:rsidP="00000000" w:rsidRDefault="00000000" w:rsidRPr="00000000" w14:paraId="00000036">
      <w:pPr>
        <w:spacing w:after="160" w:line="331.2" w:lineRule="auto"/>
        <w:rPr/>
      </w:pPr>
      <w:r w:rsidDel="00000000" w:rsidR="00000000" w:rsidRPr="00000000">
        <w:rPr>
          <w:rtl w:val="0"/>
        </w:rPr>
        <w:t xml:space="preserve">Respectfully,</w:t>
      </w:r>
    </w:p>
    <w:p w:rsidR="00000000" w:rsidDel="00000000" w:rsidP="00000000" w:rsidRDefault="00000000" w:rsidRPr="00000000" w14:paraId="00000037">
      <w:pPr>
        <w:spacing w:after="160" w:line="331.2" w:lineRule="auto"/>
        <w:rPr/>
      </w:pPr>
      <w:r w:rsidDel="00000000" w:rsidR="00000000" w:rsidRPr="00000000">
        <w:rPr>
          <w:rtl w:val="0"/>
        </w:rPr>
        <w:t xml:space="preserve"> </w:t>
      </w:r>
    </w:p>
    <w:p w:rsidR="00000000" w:rsidDel="00000000" w:rsidP="00000000" w:rsidRDefault="00000000" w:rsidRPr="00000000" w14:paraId="00000038">
      <w:pPr>
        <w:spacing w:after="160" w:line="331.2" w:lineRule="auto"/>
        <w:rPr/>
      </w:pPr>
      <w:r w:rsidDel="00000000" w:rsidR="00000000" w:rsidRPr="00000000">
        <w:rPr>
          <w:rtl w:val="0"/>
        </w:rPr>
        <w:t xml:space="preserve">Vanessa A. Lewis, CPM</w:t>
      </w:r>
    </w:p>
    <w:p w:rsidR="00000000" w:rsidDel="00000000" w:rsidP="00000000" w:rsidRDefault="00000000" w:rsidRPr="00000000" w14:paraId="00000039">
      <w:pPr>
        <w:spacing w:after="160" w:line="331.2" w:lineRule="auto"/>
        <w:rPr/>
      </w:pPr>
      <w:r w:rsidDel="00000000" w:rsidR="00000000" w:rsidRPr="00000000">
        <w:rPr>
          <w:rtl w:val="0"/>
        </w:rPr>
        <w:t xml:space="preserve">Trinity Midwifery</w:t>
      </w:r>
    </w:p>
    <w:p w:rsidR="00000000" w:rsidDel="00000000" w:rsidP="00000000" w:rsidRDefault="00000000" w:rsidRPr="00000000" w14:paraId="0000003A">
      <w:pPr>
        <w:spacing w:after="160" w:line="331.2" w:lineRule="auto"/>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