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r>
      <w:r w:rsidR="00007033">
        <w:t>Docket</w:t>
      </w:r>
      <w:r>
        <w:t xml:space="preserve"> No.</w:t>
      </w:r>
      <w:r w:rsidR="00241C1D">
        <w:t xml:space="preserve"> </w:t>
      </w:r>
      <w:r w:rsidR="00007033">
        <w:t>15-289</w:t>
      </w:r>
    </w:p>
    <w:p w:rsidR="00D118EF" w:rsidRDefault="00D118EF" w:rsidP="00980AD4"/>
    <w:p w:rsidR="00980AD4" w:rsidRPr="00241C1D" w:rsidRDefault="00980AD4" w:rsidP="00980AD4">
      <w:r w:rsidRPr="00241C1D">
        <w:tab/>
      </w:r>
      <w:r w:rsidRPr="00241C1D">
        <w:tab/>
      </w:r>
      <w:r w:rsidRPr="00241C1D">
        <w:tab/>
      </w:r>
      <w:r w:rsidRPr="00241C1D">
        <w:tab/>
      </w:r>
      <w:r w:rsidRPr="00241C1D">
        <w:tab/>
      </w:r>
    </w:p>
    <w:p w:rsidR="00980AD4" w:rsidRDefault="00980AD4" w:rsidP="00241C1D">
      <w:pPr>
        <w:pBdr>
          <w:top w:val="single" w:sz="4" w:space="1" w:color="auto"/>
          <w:bottom w:val="single" w:sz="4" w:space="1" w:color="auto"/>
          <w:right w:val="single" w:sz="4" w:space="0" w:color="auto"/>
        </w:pBdr>
        <w:ind w:right="5580"/>
      </w:pPr>
      <w:r>
        <w:tab/>
      </w:r>
      <w:r>
        <w:tab/>
      </w:r>
      <w:r>
        <w:tab/>
      </w:r>
      <w:r>
        <w:tab/>
      </w:r>
      <w:r>
        <w:tab/>
      </w:r>
    </w:p>
    <w:p w:rsidR="00980AD4" w:rsidRDefault="00E8211B" w:rsidP="00241C1D">
      <w:pPr>
        <w:pBdr>
          <w:top w:val="single" w:sz="4" w:space="1" w:color="auto"/>
          <w:bottom w:val="single" w:sz="4" w:space="1" w:color="auto"/>
          <w:right w:val="single" w:sz="4" w:space="0" w:color="auto"/>
        </w:pBdr>
        <w:ind w:right="5580"/>
      </w:pPr>
      <w:r>
        <w:t>In the Matter of Paul</w:t>
      </w:r>
      <w:r w:rsidR="00241C1D">
        <w:t xml:space="preserve"> A.</w:t>
      </w:r>
      <w:r>
        <w:t xml:space="preserve"> Keefe, M.D.</w:t>
      </w:r>
      <w:r w:rsidR="00241C1D">
        <w:tab/>
      </w:r>
    </w:p>
    <w:p w:rsidR="00980AD4" w:rsidRPr="00715C9F" w:rsidRDefault="00980AD4" w:rsidP="00241C1D">
      <w:pPr>
        <w:pBdr>
          <w:top w:val="single" w:sz="4" w:space="1" w:color="auto"/>
          <w:bottom w:val="single" w:sz="4" w:space="1" w:color="auto"/>
          <w:right w:val="single" w:sz="4" w:space="0" w:color="auto"/>
        </w:pBdr>
        <w:ind w:right="5580"/>
      </w:pPr>
      <w:r>
        <w:tab/>
      </w:r>
      <w:r>
        <w:tab/>
      </w:r>
      <w:r>
        <w:tab/>
      </w:r>
      <w:r>
        <w:tab/>
      </w:r>
      <w:r>
        <w:tab/>
      </w:r>
    </w:p>
    <w:p w:rsidR="005A0FC0" w:rsidRDefault="005A0FC0" w:rsidP="00241C1D">
      <w:pPr>
        <w:pBdr>
          <w:top w:val="single" w:sz="4" w:space="1" w:color="auto"/>
          <w:bottom w:val="single" w:sz="4" w:space="1" w:color="auto"/>
          <w:right w:val="single" w:sz="4" w:space="0" w:color="auto"/>
        </w:pBdr>
        <w:ind w:right="5580"/>
      </w:pPr>
      <w:r>
        <w:tab/>
      </w:r>
      <w:r>
        <w:tab/>
      </w:r>
      <w:r w:rsidR="00E912FC">
        <w:tab/>
      </w:r>
      <w:r w:rsidR="00E912FC">
        <w:tab/>
      </w:r>
      <w:r w:rsidR="00E912FC">
        <w:tab/>
      </w:r>
    </w:p>
    <w:p w:rsidR="00980AD4" w:rsidRPr="00715C9F" w:rsidRDefault="00721A21" w:rsidP="00241C1D">
      <w:pPr>
        <w:pBdr>
          <w:top w:val="single" w:sz="4" w:space="1" w:color="auto"/>
          <w:bottom w:val="single" w:sz="4" w:space="1" w:color="auto"/>
          <w:right w:val="single" w:sz="4" w:space="0" w:color="auto"/>
        </w:pBdr>
        <w:ind w:right="5580"/>
      </w:pPr>
      <w:r w:rsidRPr="00715C9F">
        <w:t>Registration</w:t>
      </w:r>
      <w:r w:rsidR="00715C9F" w:rsidRPr="00715C9F">
        <w:t xml:space="preserve"> No.</w:t>
      </w:r>
      <w:r w:rsidR="00E8211B">
        <w:t xml:space="preserve"> 50006</w:t>
      </w:r>
      <w:r w:rsidRPr="00715C9F">
        <w:tab/>
      </w:r>
      <w:r w:rsidR="00241C1D">
        <w:tab/>
      </w:r>
    </w:p>
    <w:p w:rsidR="00980AD4" w:rsidRDefault="00980AD4" w:rsidP="00241C1D">
      <w:pPr>
        <w:pBdr>
          <w:top w:val="single" w:sz="4" w:space="1" w:color="auto"/>
          <w:bottom w:val="single" w:sz="4" w:space="1" w:color="auto"/>
          <w:right w:val="single" w:sz="4" w:space="0" w:color="auto"/>
        </w:pBdr>
        <w:ind w:right="5580"/>
      </w:pPr>
      <w:r w:rsidRPr="00241C1D">
        <w:tab/>
      </w:r>
      <w:r w:rsidRPr="00241C1D">
        <w:tab/>
      </w:r>
      <w:r w:rsidRPr="00241C1D">
        <w:tab/>
      </w:r>
      <w:r w:rsidRPr="00241C1D">
        <w:tab/>
      </w:r>
      <w:r w:rsidRPr="00241C1D">
        <w:tab/>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263F3A" w:rsidP="00980AD4">
      <w:pPr>
        <w:rPr>
          <w:u w:val="single"/>
        </w:rPr>
      </w:pPr>
      <w:r>
        <w:rPr>
          <w:u w:val="single"/>
        </w:rPr>
        <w:t>Signed by Paul A. Keefe</w:t>
      </w:r>
      <w:r w:rsidR="00980AD4">
        <w:rPr>
          <w:u w:val="single"/>
        </w:rPr>
        <w:tab/>
      </w:r>
      <w:r w:rsidR="00980AD4">
        <w:rPr>
          <w:u w:val="single"/>
        </w:rPr>
        <w:tab/>
      </w:r>
      <w:r w:rsidR="00980AD4">
        <w:rPr>
          <w:u w:val="single"/>
        </w:rPr>
        <w:tab/>
      </w:r>
      <w:r w:rsidR="00980AD4">
        <w:tab/>
      </w:r>
      <w:r w:rsidR="00980AD4">
        <w:tab/>
      </w:r>
      <w:r w:rsidR="00980AD4">
        <w:tab/>
      </w:r>
      <w:r>
        <w:rPr>
          <w:u w:val="single"/>
        </w:rPr>
        <w:t>10/27/15</w:t>
      </w:r>
      <w:r w:rsidR="00980AD4">
        <w:rPr>
          <w:u w:val="single"/>
        </w:rPr>
        <w:tab/>
      </w:r>
      <w:r w:rsidR="00980AD4">
        <w:rPr>
          <w:u w:val="single"/>
        </w:rPr>
        <w:tab/>
      </w:r>
    </w:p>
    <w:p w:rsidR="00980AD4" w:rsidRDefault="00241C1D" w:rsidP="00980AD4">
      <w:r>
        <w:t>Paul A. Keefe, M.D.</w:t>
      </w:r>
      <w:r w:rsidR="00D118EF">
        <w:tab/>
      </w:r>
      <w:r w:rsidR="00D118EF">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263F3A" w:rsidP="00980AD4">
      <w:pPr>
        <w:rPr>
          <w:u w:val="single"/>
        </w:rPr>
      </w:pPr>
      <w:r>
        <w:rPr>
          <w:u w:val="single"/>
        </w:rPr>
        <w:t>Signed by Andrew L. Hyams</w:t>
      </w:r>
      <w:r w:rsidR="00980AD4">
        <w:rPr>
          <w:u w:val="single"/>
        </w:rPr>
        <w:tab/>
      </w:r>
      <w:r w:rsidR="00980AD4">
        <w:rPr>
          <w:u w:val="single"/>
        </w:rPr>
        <w:tab/>
      </w:r>
      <w:r w:rsidR="00980AD4">
        <w:rPr>
          <w:u w:val="single"/>
        </w:rPr>
        <w:tab/>
      </w:r>
      <w:r w:rsidR="00980AD4">
        <w:tab/>
      </w:r>
      <w:r w:rsidR="00980AD4">
        <w:tab/>
      </w:r>
      <w:r w:rsidR="00980AD4">
        <w:tab/>
      </w:r>
      <w:r>
        <w:rPr>
          <w:u w:val="single"/>
        </w:rPr>
        <w:t>10/27/15</w:t>
      </w:r>
      <w:r w:rsidR="00980AD4">
        <w:rPr>
          <w:u w:val="single"/>
        </w:rPr>
        <w:tab/>
      </w:r>
      <w:r w:rsidR="00980AD4">
        <w:rPr>
          <w:u w:val="single"/>
        </w:rPr>
        <w:tab/>
      </w:r>
    </w:p>
    <w:p w:rsidR="00715C9F" w:rsidRPr="00715C9F" w:rsidRDefault="00D118EF" w:rsidP="00980AD4">
      <w:r>
        <w:tab/>
      </w:r>
      <w:r>
        <w:tab/>
      </w:r>
      <w:r>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263F3A">
        <w:rPr>
          <w:u w:val="single"/>
        </w:rPr>
        <w:t>2nd</w:t>
      </w:r>
      <w:r>
        <w:rPr>
          <w:u w:val="single"/>
        </w:rPr>
        <w:tab/>
      </w:r>
      <w:r>
        <w:t xml:space="preserve"> day of </w:t>
      </w:r>
      <w:r w:rsidR="00A04C44">
        <w:t>_</w:t>
      </w:r>
      <w:r w:rsidR="00263F3A">
        <w:rPr>
          <w:u w:val="single"/>
        </w:rPr>
        <w:t>November</w:t>
      </w:r>
      <w:r w:rsidR="00A04C44">
        <w:t>_______</w:t>
      </w:r>
      <w:r w:rsidR="00721A21">
        <w:t>, 20_</w:t>
      </w:r>
      <w:r w:rsidR="00263F3A">
        <w:rPr>
          <w:u w:val="single"/>
        </w:rPr>
        <w:t>15</w:t>
      </w:r>
      <w:r>
        <w:t>.</w:t>
      </w:r>
      <w:r w:rsidR="00BD15AF">
        <w:t xml:space="preserve"> </w:t>
      </w:r>
      <w:r w:rsidR="00ED06C7">
        <w:t xml:space="preserve"> </w:t>
      </w:r>
      <w:bookmarkStart w:id="0" w:name="_GoBack"/>
      <w:bookmarkEnd w:id="0"/>
      <w:r w:rsidR="00BD15AF">
        <w:t>Nunc Pro Tunc to October 27, 2015.</w:t>
      </w:r>
    </w:p>
    <w:p w:rsidR="00980AD4" w:rsidRDefault="00980AD4" w:rsidP="00980AD4"/>
    <w:p w:rsidR="00980AD4" w:rsidRDefault="00980AD4" w:rsidP="00980AD4"/>
    <w:p w:rsidR="00980AD4" w:rsidRDefault="00263F3A" w:rsidP="00980AD4">
      <w:pPr>
        <w:ind w:left="720" w:firstLine="4320"/>
        <w:rPr>
          <w:u w:val="single"/>
        </w:rPr>
      </w:pPr>
      <w:r>
        <w:rPr>
          <w:u w:val="single"/>
        </w:rPr>
        <w:t>Signed by Kathleen Sullivan Meyer</w:t>
      </w:r>
      <w:r w:rsidR="00980AD4">
        <w:rPr>
          <w:u w:val="single"/>
        </w:rPr>
        <w:tab/>
      </w:r>
      <w:r w:rsidR="00980AD4">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012951">
      <w:pPr>
        <w:spacing w:line="480" w:lineRule="auto"/>
        <w:ind w:firstLine="720"/>
      </w:pPr>
      <w:r>
        <w:t xml:space="preserve">Ratified by vote of the Board of Registration in Medicine this </w:t>
      </w:r>
      <w:r w:rsidR="00263F3A">
        <w:rPr>
          <w:u w:val="single"/>
        </w:rPr>
        <w:t>5th</w:t>
      </w:r>
      <w:r>
        <w:rPr>
          <w:u w:val="single"/>
        </w:rPr>
        <w:tab/>
      </w:r>
      <w:r w:rsidR="00721A21">
        <w:t xml:space="preserve"> day of </w:t>
      </w:r>
      <w:r w:rsidR="00263F3A">
        <w:rPr>
          <w:u w:val="single"/>
        </w:rPr>
        <w:t>November</w:t>
      </w:r>
      <w:r w:rsidR="00721A21">
        <w:t>___, 20_</w:t>
      </w:r>
      <w:r w:rsidR="00263F3A">
        <w:rPr>
          <w:u w:val="single"/>
        </w:rPr>
        <w:t>15</w:t>
      </w:r>
      <w:r>
        <w:t>.</w:t>
      </w:r>
    </w:p>
    <w:p w:rsidR="00980AD4" w:rsidRDefault="00980AD4" w:rsidP="00980AD4"/>
    <w:p w:rsidR="00980AD4" w:rsidRDefault="00980AD4" w:rsidP="00980AD4"/>
    <w:p w:rsidR="00980AD4" w:rsidRDefault="00263F3A" w:rsidP="00980AD4">
      <w:pPr>
        <w:ind w:left="1440" w:firstLine="3600"/>
      </w:pPr>
      <w:r>
        <w:rPr>
          <w:u w:val="single"/>
        </w:rPr>
        <w:t>Signed by Kathleen Sullivan Meyer</w:t>
      </w:r>
      <w:r w:rsidR="00980AD4">
        <w:rPr>
          <w:u w:val="single"/>
        </w:rPr>
        <w:tab/>
      </w:r>
      <w:r w:rsidR="00980AD4">
        <w:rPr>
          <w:u w:val="single"/>
        </w:rPr>
        <w:tab/>
      </w:r>
    </w:p>
    <w:p w:rsidR="004E2A1A" w:rsidRDefault="00980AD4" w:rsidP="00797AD0">
      <w:pPr>
        <w:ind w:left="4320" w:firstLine="720"/>
      </w:pPr>
      <w:r>
        <w:t>Board Chair or Board Member</w:t>
      </w:r>
    </w:p>
    <w:sectPr w:rsidR="004E2A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D7B" w:rsidRDefault="00334D7B">
      <w:r>
        <w:separator/>
      </w:r>
    </w:p>
  </w:endnote>
  <w:endnote w:type="continuationSeparator" w:id="0">
    <w:p w:rsidR="00334D7B" w:rsidRDefault="0033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3A" w:rsidRDefault="00263F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ED06C7">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ED06C7">
      <w:rPr>
        <w:noProof/>
        <w:sz w:val="20"/>
      </w:rPr>
      <w:t>2</w:t>
    </w:r>
    <w:r w:rsidRPr="001255B9">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3A" w:rsidRDefault="00263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D7B" w:rsidRDefault="00334D7B">
      <w:r>
        <w:separator/>
      </w:r>
    </w:p>
  </w:footnote>
  <w:footnote w:type="continuationSeparator" w:id="0">
    <w:p w:rsidR="00334D7B" w:rsidRDefault="00334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3A" w:rsidRDefault="00263F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3A" w:rsidRDefault="00263F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3A" w:rsidRDefault="00263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07033"/>
    <w:rsid w:val="00012951"/>
    <w:rsid w:val="00100E7D"/>
    <w:rsid w:val="00147F75"/>
    <w:rsid w:val="00152E69"/>
    <w:rsid w:val="00156A65"/>
    <w:rsid w:val="001D443C"/>
    <w:rsid w:val="00203DB2"/>
    <w:rsid w:val="00205EE3"/>
    <w:rsid w:val="00241C1D"/>
    <w:rsid w:val="00243B37"/>
    <w:rsid w:val="00263F3A"/>
    <w:rsid w:val="002915D4"/>
    <w:rsid w:val="0031064F"/>
    <w:rsid w:val="00333EC1"/>
    <w:rsid w:val="00334D7B"/>
    <w:rsid w:val="003573E2"/>
    <w:rsid w:val="003B706D"/>
    <w:rsid w:val="003D1519"/>
    <w:rsid w:val="003D50DE"/>
    <w:rsid w:val="00402D5C"/>
    <w:rsid w:val="00462B7F"/>
    <w:rsid w:val="00472100"/>
    <w:rsid w:val="004A65AD"/>
    <w:rsid w:val="004B469C"/>
    <w:rsid w:val="004E2A1A"/>
    <w:rsid w:val="004F21D3"/>
    <w:rsid w:val="00586757"/>
    <w:rsid w:val="005A0FC0"/>
    <w:rsid w:val="005B665F"/>
    <w:rsid w:val="00636007"/>
    <w:rsid w:val="00693F31"/>
    <w:rsid w:val="00696880"/>
    <w:rsid w:val="006A1312"/>
    <w:rsid w:val="006C72B3"/>
    <w:rsid w:val="006F1BC4"/>
    <w:rsid w:val="00715C9F"/>
    <w:rsid w:val="00721A21"/>
    <w:rsid w:val="007351B7"/>
    <w:rsid w:val="00741DFF"/>
    <w:rsid w:val="007720A6"/>
    <w:rsid w:val="00792153"/>
    <w:rsid w:val="00797AD0"/>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BD15AF"/>
    <w:rsid w:val="00C33314"/>
    <w:rsid w:val="00C84FDF"/>
    <w:rsid w:val="00CA229A"/>
    <w:rsid w:val="00CF07ED"/>
    <w:rsid w:val="00D118EF"/>
    <w:rsid w:val="00D5560F"/>
    <w:rsid w:val="00D908EC"/>
    <w:rsid w:val="00DE78D2"/>
    <w:rsid w:val="00E559CE"/>
    <w:rsid w:val="00E8211B"/>
    <w:rsid w:val="00E912FC"/>
    <w:rsid w:val="00E966B4"/>
    <w:rsid w:val="00EC1620"/>
    <w:rsid w:val="00ED06C7"/>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152E69"/>
    <w:rPr>
      <w:rFonts w:ascii="Tahoma" w:hAnsi="Tahoma" w:cs="Tahoma"/>
      <w:sz w:val="16"/>
      <w:szCs w:val="16"/>
    </w:rPr>
  </w:style>
  <w:style w:type="character" w:customStyle="1" w:styleId="BalloonTextChar">
    <w:name w:val="Balloon Text Char"/>
    <w:link w:val="BalloonText"/>
    <w:rsid w:val="00152E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05B55-A1B7-4F33-B710-B8D85039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3466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2015-11-16T19:14:00Z</dcterms:created>
  <dc:creator>BORIM</dc:creator>
  <lastModifiedBy/>
  <lastPrinted>2015-10-21T21:46:00Z</lastPrinted>
  <dcterms:modified xsi:type="dcterms:W3CDTF">2015-11-16T19:26:00Z</dcterms:modified>
  <revision>5</revision>
  <dc:title>COMMONWEALTH OF MASSACHUSETTS</dc:title>
</coreProperties>
</file>