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062C81" w14:textId="77777777" w:rsidR="00AE1932" w:rsidRPr="00972CAD" w:rsidRDefault="00AE1932" w:rsidP="00AE1932">
      <w:pPr>
        <w:spacing w:after="0" w:line="240" w:lineRule="auto"/>
        <w:jc w:val="center"/>
        <w:rPr>
          <w:rFonts w:ascii="Arial" w:eastAsia="Times New Roman" w:hAnsi="Arial" w:cs="Arial"/>
          <w:sz w:val="24"/>
          <w:szCs w:val="20"/>
        </w:rPr>
      </w:pPr>
      <w:r w:rsidRPr="00050354">
        <w:rPr>
          <w:rFonts w:ascii="Arial" w:eastAsia="Times New Roman" w:hAnsi="Arial" w:cs="Arial"/>
          <w:noProof/>
          <w:sz w:val="36"/>
          <w:szCs w:val="20"/>
        </w:rPr>
        <w:drawing>
          <wp:anchor distT="0" distB="0" distL="114300" distR="114300" simplePos="0" relativeHeight="251661312" behindDoc="1" locked="0" layoutInCell="0" allowOverlap="1" wp14:anchorId="32F8818B" wp14:editId="028E7011">
            <wp:simplePos x="0" y="0"/>
            <wp:positionH relativeFrom="page">
              <wp:posOffset>596900</wp:posOffset>
            </wp:positionH>
            <wp:positionV relativeFrom="paragraph">
              <wp:posOffset>104775</wp:posOffset>
            </wp:positionV>
            <wp:extent cx="962025" cy="1151890"/>
            <wp:effectExtent l="0" t="0" r="952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2025" cy="11518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72CAD">
        <w:rPr>
          <w:rFonts w:ascii="Arial" w:eastAsia="Times New Roman" w:hAnsi="Arial" w:cs="Arial"/>
          <w:sz w:val="36"/>
          <w:szCs w:val="20"/>
        </w:rPr>
        <w:t>The Commonwealth of Massachusetts</w:t>
      </w:r>
    </w:p>
    <w:p w14:paraId="76E62EE5" w14:textId="77777777" w:rsidR="00AE1932" w:rsidRPr="00972CAD" w:rsidRDefault="00AE1932" w:rsidP="00AE1932">
      <w:pPr>
        <w:spacing w:after="0" w:line="240" w:lineRule="auto"/>
        <w:jc w:val="center"/>
        <w:rPr>
          <w:rFonts w:ascii="Arial" w:eastAsia="Times New Roman" w:hAnsi="Arial" w:cs="Arial"/>
          <w:sz w:val="28"/>
          <w:szCs w:val="20"/>
        </w:rPr>
      </w:pPr>
      <w:r w:rsidRPr="00972CAD">
        <w:rPr>
          <w:rFonts w:ascii="Arial" w:eastAsia="Times New Roman" w:hAnsi="Arial" w:cs="Arial"/>
          <w:sz w:val="28"/>
          <w:szCs w:val="20"/>
        </w:rPr>
        <w:t>Executive Office of Health and Human Services</w:t>
      </w:r>
    </w:p>
    <w:p w14:paraId="77A205D1" w14:textId="77777777" w:rsidR="00AE1932" w:rsidRPr="00972CAD" w:rsidRDefault="00AE1932" w:rsidP="00AE1932">
      <w:pPr>
        <w:spacing w:after="0" w:line="240" w:lineRule="auto"/>
        <w:jc w:val="center"/>
        <w:rPr>
          <w:rFonts w:ascii="Arial" w:eastAsia="Times New Roman" w:hAnsi="Arial" w:cs="Arial"/>
          <w:sz w:val="24"/>
          <w:szCs w:val="20"/>
        </w:rPr>
      </w:pPr>
      <w:r w:rsidRPr="00972CAD">
        <w:rPr>
          <w:rFonts w:ascii="Arial" w:eastAsia="Times New Roman" w:hAnsi="Arial" w:cs="Arial"/>
          <w:sz w:val="28"/>
          <w:szCs w:val="20"/>
        </w:rPr>
        <w:t>Department of Public Health</w:t>
      </w:r>
    </w:p>
    <w:p w14:paraId="1DC6223B" w14:textId="77777777" w:rsidR="00AE1932" w:rsidRPr="00972CAD" w:rsidRDefault="00AE1932" w:rsidP="00AE1932">
      <w:pPr>
        <w:spacing w:after="0" w:line="240" w:lineRule="auto"/>
        <w:jc w:val="center"/>
        <w:rPr>
          <w:rFonts w:ascii="Arial" w:eastAsia="Times New Roman" w:hAnsi="Arial" w:cs="Arial"/>
          <w:sz w:val="28"/>
          <w:szCs w:val="20"/>
        </w:rPr>
      </w:pPr>
      <w:r w:rsidRPr="00972CAD">
        <w:rPr>
          <w:rFonts w:ascii="Arial" w:eastAsia="Times New Roman" w:hAnsi="Arial" w:cs="Arial"/>
          <w:sz w:val="28"/>
          <w:szCs w:val="20"/>
        </w:rPr>
        <w:t>Bureau of Health Care Safety and Quality</w:t>
      </w:r>
    </w:p>
    <w:p w14:paraId="551BFC49" w14:textId="77777777" w:rsidR="00AE1932" w:rsidRPr="00972CAD" w:rsidRDefault="00AE1932" w:rsidP="00AE1932">
      <w:pPr>
        <w:spacing w:after="0" w:line="240" w:lineRule="auto"/>
        <w:jc w:val="center"/>
        <w:rPr>
          <w:rFonts w:ascii="Arial" w:eastAsia="Times New Roman" w:hAnsi="Arial" w:cs="Arial"/>
          <w:sz w:val="28"/>
          <w:szCs w:val="20"/>
        </w:rPr>
      </w:pPr>
      <w:r w:rsidRPr="00972CAD">
        <w:rPr>
          <w:rFonts w:ascii="Arial" w:eastAsia="Times New Roman" w:hAnsi="Arial" w:cs="Arial"/>
          <w:sz w:val="28"/>
          <w:szCs w:val="20"/>
        </w:rPr>
        <w:t>Office of Emergency Medical Services</w:t>
      </w:r>
    </w:p>
    <w:p w14:paraId="2DAA67F8" w14:textId="77777777" w:rsidR="00AE1932" w:rsidRPr="00972CAD" w:rsidRDefault="00AE1932" w:rsidP="00AE1932">
      <w:pPr>
        <w:spacing w:after="0" w:line="240" w:lineRule="auto"/>
        <w:jc w:val="center"/>
        <w:rPr>
          <w:rFonts w:ascii="Arial" w:eastAsia="Times New Roman" w:hAnsi="Arial" w:cs="Arial"/>
          <w:b/>
          <w:bCs/>
          <w:sz w:val="28"/>
          <w:szCs w:val="20"/>
        </w:rPr>
      </w:pPr>
      <w:r w:rsidRPr="00972CAD">
        <w:rPr>
          <w:rFonts w:ascii="Arial" w:eastAsia="Times New Roman" w:hAnsi="Arial" w:cs="Arial"/>
          <w:b/>
          <w:sz w:val="28"/>
          <w:szCs w:val="20"/>
        </w:rPr>
        <w:t xml:space="preserve">Mobile Integrated Health </w:t>
      </w:r>
      <w:r>
        <w:rPr>
          <w:rFonts w:ascii="Arial" w:eastAsia="Times New Roman" w:hAnsi="Arial" w:cs="Arial"/>
          <w:b/>
          <w:sz w:val="28"/>
          <w:szCs w:val="20"/>
        </w:rPr>
        <w:t xml:space="preserve">Care (MIH) </w:t>
      </w:r>
      <w:r w:rsidRPr="00972CAD">
        <w:rPr>
          <w:rFonts w:ascii="Arial" w:eastAsia="Times New Roman" w:hAnsi="Arial" w:cs="Arial"/>
          <w:b/>
          <w:sz w:val="28"/>
          <w:szCs w:val="20"/>
        </w:rPr>
        <w:t>Program</w:t>
      </w:r>
    </w:p>
    <w:p w14:paraId="7D635AB3" w14:textId="596302AC" w:rsidR="00AE1932" w:rsidRPr="00972CAD" w:rsidRDefault="00AE1932" w:rsidP="00AE1932">
      <w:pPr>
        <w:autoSpaceDE w:val="0"/>
        <w:autoSpaceDN w:val="0"/>
        <w:adjustRightInd w:val="0"/>
        <w:spacing w:after="0" w:line="240" w:lineRule="auto"/>
        <w:jc w:val="center"/>
        <w:rPr>
          <w:rFonts w:ascii="Arial" w:eastAsia="Times New Roman" w:hAnsi="Arial" w:cs="Arial"/>
          <w:bCs/>
          <w:color w:val="000000"/>
          <w:sz w:val="28"/>
          <w:szCs w:val="24"/>
        </w:rPr>
      </w:pPr>
      <w:r w:rsidRPr="00050354">
        <w:rPr>
          <w:rFonts w:ascii="Arial" w:eastAsia="Times New Roman" w:hAnsi="Arial" w:cs="Arial"/>
          <w:noProof/>
          <w:color w:val="000000"/>
          <w:sz w:val="28"/>
          <w:szCs w:val="24"/>
        </w:rPr>
        <mc:AlternateContent>
          <mc:Choice Requires="wps">
            <w:drawing>
              <wp:anchor distT="0" distB="0" distL="114300" distR="114300" simplePos="0" relativeHeight="251659264" behindDoc="1" locked="0" layoutInCell="1" allowOverlap="1" wp14:anchorId="6F313179" wp14:editId="78D5D6CC">
                <wp:simplePos x="0" y="0"/>
                <wp:positionH relativeFrom="column">
                  <wp:posOffset>-619760</wp:posOffset>
                </wp:positionH>
                <wp:positionV relativeFrom="paragraph">
                  <wp:posOffset>175895</wp:posOffset>
                </wp:positionV>
                <wp:extent cx="1572895" cy="802005"/>
                <wp:effectExtent l="0" t="3810" r="0" b="127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762E3A" w14:textId="77777777" w:rsidR="00AE1932" w:rsidRPr="005C6C66" w:rsidRDefault="00AE1932" w:rsidP="00AE1932">
                            <w:pPr>
                              <w:pStyle w:val="Governor"/>
                              <w:spacing w:after="0"/>
                              <w:rPr>
                                <w:b/>
                                <w:sz w:val="16"/>
                              </w:rPr>
                            </w:pPr>
                          </w:p>
                          <w:p w14:paraId="44D81946" w14:textId="77777777" w:rsidR="00AE1932" w:rsidRPr="005C6C66" w:rsidRDefault="00AE1932" w:rsidP="00AE1932">
                            <w:pPr>
                              <w:pStyle w:val="Governor"/>
                              <w:spacing w:after="0"/>
                              <w:rPr>
                                <w:b/>
                                <w:sz w:val="16"/>
                              </w:rPr>
                            </w:pPr>
                            <w:r w:rsidRPr="005C6C66">
                              <w:rPr>
                                <w:b/>
                                <w:sz w:val="16"/>
                              </w:rPr>
                              <w:t>CHARLES D. BAKER</w:t>
                            </w:r>
                          </w:p>
                          <w:p w14:paraId="314E60BB" w14:textId="77777777" w:rsidR="00AE1932" w:rsidRPr="005C6C66" w:rsidRDefault="00AE1932" w:rsidP="00AE1932">
                            <w:pPr>
                              <w:pStyle w:val="Governor"/>
                              <w:rPr>
                                <w:b/>
                              </w:rPr>
                            </w:pPr>
                            <w:r w:rsidRPr="005C6C66">
                              <w:rPr>
                                <w:b/>
                              </w:rPr>
                              <w:t>Governor</w:t>
                            </w:r>
                          </w:p>
                          <w:p w14:paraId="26E1B8A8" w14:textId="77777777" w:rsidR="00AE1932" w:rsidRPr="005C6C66" w:rsidRDefault="00AE1932" w:rsidP="00AE1932">
                            <w:pPr>
                              <w:pStyle w:val="Governor"/>
                              <w:spacing w:after="0"/>
                              <w:rPr>
                                <w:b/>
                                <w:sz w:val="16"/>
                              </w:rPr>
                            </w:pPr>
                            <w:r w:rsidRPr="005C6C66">
                              <w:rPr>
                                <w:b/>
                                <w:sz w:val="16"/>
                              </w:rPr>
                              <w:t>KARYN E. POLITO</w:t>
                            </w:r>
                          </w:p>
                          <w:p w14:paraId="3C75CCE3" w14:textId="77777777" w:rsidR="00AE1932" w:rsidRPr="005C6C66" w:rsidRDefault="00AE1932" w:rsidP="00AE1932">
                            <w:pPr>
                              <w:pStyle w:val="Governor"/>
                              <w:rPr>
                                <w:b/>
                              </w:rPr>
                            </w:pPr>
                            <w:r w:rsidRPr="005C6C66">
                              <w:rPr>
                                <w:b/>
                              </w:rP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48.8pt;margin-top:13.85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XF0gQIAABYFAAAOAAAAZHJzL2Uyb0RvYy54bWysVNmO2yAUfa/Uf0C8J7YjZxJb44xmqatK&#10;6SLN9AMI4BgVAwUSO63m33vByUymi1RV9QNmuZy7nHO5vBo6ifbcOqFVhbNpihFXVDOhthX+/FBP&#10;lhg5TxQjUite4QN3+Gr1+tVlb0o+062WjFsEIMqVvalw670pk8TRlnfETbXhCg4bbTviYWm3CbOk&#10;B/ROJrM0vUh6bZmxmnLnYPduPMSriN80nPqPTeO4R7LCEJuPo43jJozJ6pKUW0tMK+gxDPIPUXRE&#10;KHD6BHVHPEE7K36B6gS12unGT6nuEt00gvKYA2STpT9lc98Sw2MuUBxnnsrk/h8s/bD/ZJFgFc4x&#10;UqQDih744NGNHlAeqtMbV4LRvQEzP8A2sBwzdWat6ReHlL5tidrya2t133LCILos3EzOro44LoBs&#10;+veagRuy8zoCDY3tQumgGAjQgaXDEzMhFBpczhezZTHHiMLZMgXm59EFKU+3jXX+LdcdCpMKW2A+&#10;opP92vkQDSlPJsGZ01KwWkgZF3a7uZUW7QmopI7fEf2FmVTBWOlwbUQcdyBI8BHOQriR9e9FNsvT&#10;m1kxqS+Wi0le5/NJsUiXkzQrboqLNC/yu/oxBJjlZSsY42otFD8pMMv/juFjL4zaiRpEfYWL+Ww+&#10;UvTHJNP4/S7JTnhoSCm6UOfwBSNSBmLfKBbnngg5zpOX4ccqQw1O/1iVKIPA/KgBP2yGqLeokSCR&#10;jWYH0IXVQBuQD48JTFptv2HUQ2NW2H3dEcsxku8UaKvI8jx0clzkoAtY2POTzfkJURSgKuwxGqe3&#10;fuz+nbFi24Knk5qvQY+1iFJ5juqoYmi+mNPxoQjdfb6OVs/P2eoHAAAA//8DAFBLAwQUAAYACAAA&#10;ACEAo/vWp94AAAAKAQAADwAAAGRycy9kb3ducmV2LnhtbEyPwU7DMAyG70i8Q2Qkbluyia1Qmk4T&#10;ExcOSAwkOGaN21Q0TpRkXXl70hPcbPnT7++vdpMd2Igh9o4krJYCGFLjdE+dhI/358U9sJgUaTU4&#10;Qgk/GGFXX19VqtTuQm84HlPHcgjFUkkwKfmS89gYtCounUfKt9YFq1JeQ8d1UJccbge+FmLLreop&#10;fzDK45PB5vt4thI+ren1Ibx+tXoYDy/tfuOn4KW8vZn2j8ASTukPhlk/q0OdnU7uTDqyQcLiodhm&#10;VMK6KIDNwEasgJ3m4U4Aryv+v0L9CwAA//8DAFBLAQItABQABgAIAAAAIQC2gziS/gAAAOEBAAAT&#10;AAAAAAAAAAAAAAAAAAAAAABbQ29udGVudF9UeXBlc10ueG1sUEsBAi0AFAAGAAgAAAAhADj9If/W&#10;AAAAlAEAAAsAAAAAAAAAAAAAAAAALwEAAF9yZWxzLy5yZWxzUEsBAi0AFAAGAAgAAAAhAPFxcXSB&#10;AgAAFgUAAA4AAAAAAAAAAAAAAAAALgIAAGRycy9lMm9Eb2MueG1sUEsBAi0AFAAGAAgAAAAhAKP7&#10;1qfeAAAACgEAAA8AAAAAAAAAAAAAAAAA2wQAAGRycy9kb3ducmV2LnhtbFBLBQYAAAAABAAEAPMA&#10;AADmBQAAAAA=&#10;" stroked="f">
                <v:textbox style="mso-fit-shape-to-text:t">
                  <w:txbxContent>
                    <w:p w14:paraId="04762E3A" w14:textId="77777777" w:rsidR="00AE1932" w:rsidRPr="005C6C66" w:rsidRDefault="00AE1932" w:rsidP="00AE1932">
                      <w:pPr>
                        <w:pStyle w:val="Governor"/>
                        <w:spacing w:after="0"/>
                        <w:rPr>
                          <w:b/>
                          <w:sz w:val="16"/>
                        </w:rPr>
                      </w:pPr>
                    </w:p>
                    <w:p w14:paraId="44D81946" w14:textId="77777777" w:rsidR="00AE1932" w:rsidRPr="005C6C66" w:rsidRDefault="00AE1932" w:rsidP="00AE1932">
                      <w:pPr>
                        <w:pStyle w:val="Governor"/>
                        <w:spacing w:after="0"/>
                        <w:rPr>
                          <w:b/>
                          <w:sz w:val="16"/>
                        </w:rPr>
                      </w:pPr>
                      <w:r w:rsidRPr="005C6C66">
                        <w:rPr>
                          <w:b/>
                          <w:sz w:val="16"/>
                        </w:rPr>
                        <w:t>CHARLES D. BAKER</w:t>
                      </w:r>
                    </w:p>
                    <w:p w14:paraId="314E60BB" w14:textId="77777777" w:rsidR="00AE1932" w:rsidRPr="005C6C66" w:rsidRDefault="00AE1932" w:rsidP="00AE1932">
                      <w:pPr>
                        <w:pStyle w:val="Governor"/>
                        <w:rPr>
                          <w:b/>
                        </w:rPr>
                      </w:pPr>
                      <w:r w:rsidRPr="005C6C66">
                        <w:rPr>
                          <w:b/>
                        </w:rPr>
                        <w:t>Governor</w:t>
                      </w:r>
                    </w:p>
                    <w:p w14:paraId="26E1B8A8" w14:textId="77777777" w:rsidR="00AE1932" w:rsidRPr="005C6C66" w:rsidRDefault="00AE1932" w:rsidP="00AE1932">
                      <w:pPr>
                        <w:pStyle w:val="Governor"/>
                        <w:spacing w:after="0"/>
                        <w:rPr>
                          <w:b/>
                          <w:sz w:val="16"/>
                        </w:rPr>
                      </w:pPr>
                      <w:r w:rsidRPr="005C6C66">
                        <w:rPr>
                          <w:b/>
                          <w:sz w:val="16"/>
                        </w:rPr>
                        <w:t>KARYN E. POLITO</w:t>
                      </w:r>
                    </w:p>
                    <w:p w14:paraId="3C75CCE3" w14:textId="77777777" w:rsidR="00AE1932" w:rsidRPr="005C6C66" w:rsidRDefault="00AE1932" w:rsidP="00AE1932">
                      <w:pPr>
                        <w:pStyle w:val="Governor"/>
                        <w:rPr>
                          <w:b/>
                        </w:rPr>
                      </w:pPr>
                      <w:r w:rsidRPr="005C6C66">
                        <w:rPr>
                          <w:b/>
                        </w:rPr>
                        <w:t>Lieutenant Governor</w:t>
                      </w:r>
                    </w:p>
                  </w:txbxContent>
                </v:textbox>
              </v:shape>
            </w:pict>
          </mc:Fallback>
        </mc:AlternateContent>
      </w:r>
      <w:r w:rsidRPr="00972CAD">
        <w:rPr>
          <w:rFonts w:ascii="Arial" w:eastAsia="Times New Roman" w:hAnsi="Arial" w:cs="Arial"/>
          <w:bCs/>
          <w:color w:val="000000"/>
          <w:sz w:val="24"/>
          <w:szCs w:val="24"/>
        </w:rPr>
        <w:t xml:space="preserve">99 </w:t>
      </w:r>
      <w:proofErr w:type="spellStart"/>
      <w:r w:rsidRPr="00972CAD">
        <w:rPr>
          <w:rFonts w:ascii="Arial" w:eastAsia="Times New Roman" w:hAnsi="Arial" w:cs="Arial"/>
          <w:bCs/>
          <w:color w:val="000000"/>
          <w:sz w:val="24"/>
          <w:szCs w:val="24"/>
        </w:rPr>
        <w:t>Chauncy</w:t>
      </w:r>
      <w:proofErr w:type="spellEnd"/>
      <w:r w:rsidRPr="00972CAD">
        <w:rPr>
          <w:rFonts w:ascii="Arial" w:eastAsia="Times New Roman" w:hAnsi="Arial" w:cs="Arial"/>
          <w:bCs/>
          <w:color w:val="000000"/>
          <w:sz w:val="24"/>
          <w:szCs w:val="24"/>
        </w:rPr>
        <w:t xml:space="preserve"> Street, 11</w:t>
      </w:r>
      <w:r w:rsidRPr="00972CAD">
        <w:rPr>
          <w:rFonts w:ascii="Arial" w:eastAsia="Times New Roman" w:hAnsi="Arial" w:cs="Arial"/>
          <w:bCs/>
          <w:color w:val="000000"/>
          <w:sz w:val="24"/>
          <w:szCs w:val="24"/>
          <w:vertAlign w:val="superscript"/>
        </w:rPr>
        <w:t>th</w:t>
      </w:r>
      <w:r w:rsidRPr="00972CAD">
        <w:rPr>
          <w:rFonts w:ascii="Arial" w:eastAsia="Times New Roman" w:hAnsi="Arial" w:cs="Arial"/>
          <w:bCs/>
          <w:color w:val="000000"/>
          <w:sz w:val="24"/>
          <w:szCs w:val="24"/>
        </w:rPr>
        <w:t xml:space="preserve"> Floor, Boston, MA 02111</w:t>
      </w:r>
    </w:p>
    <w:p w14:paraId="679B7B69" w14:textId="466A589A" w:rsidR="00AE1932" w:rsidRPr="00050354" w:rsidRDefault="000967FF" w:rsidP="00AE1932">
      <w:pPr>
        <w:spacing w:after="0" w:line="240" w:lineRule="auto"/>
        <w:jc w:val="center"/>
        <w:rPr>
          <w:rFonts w:ascii="Arial" w:hAnsi="Arial" w:cs="Arial"/>
          <w:b/>
        </w:rPr>
      </w:pPr>
      <w:r w:rsidRPr="00050354">
        <w:rPr>
          <w:rFonts w:ascii="Arial" w:eastAsia="Times New Roman" w:hAnsi="Arial" w:cs="Arial"/>
          <w:noProof/>
          <w:color w:val="000000"/>
          <w:sz w:val="24"/>
          <w:szCs w:val="24"/>
        </w:rPr>
        <mc:AlternateContent>
          <mc:Choice Requires="wps">
            <w:drawing>
              <wp:anchor distT="0" distB="0" distL="114300" distR="114300" simplePos="0" relativeHeight="251660288" behindDoc="1" locked="0" layoutInCell="1" allowOverlap="1" wp14:anchorId="2D6DE2FD" wp14:editId="17093BAD">
                <wp:simplePos x="0" y="0"/>
                <wp:positionH relativeFrom="column">
                  <wp:posOffset>4867275</wp:posOffset>
                </wp:positionH>
                <wp:positionV relativeFrom="paragraph">
                  <wp:posOffset>-3175</wp:posOffset>
                </wp:positionV>
                <wp:extent cx="1699895" cy="15240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9895" cy="1524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4BC185" w14:textId="77777777" w:rsidR="00AE1932" w:rsidRPr="005C6C66" w:rsidRDefault="00AE1932" w:rsidP="00AE1932">
                            <w:pPr>
                              <w:pStyle w:val="Governor"/>
                              <w:spacing w:after="0"/>
                              <w:rPr>
                                <w:b/>
                                <w:sz w:val="16"/>
                              </w:rPr>
                            </w:pPr>
                          </w:p>
                          <w:p w14:paraId="0A4BBA4D" w14:textId="77777777" w:rsidR="00AE1932" w:rsidRPr="005C6C66" w:rsidRDefault="00AE1932" w:rsidP="00AE1932">
                            <w:pPr>
                              <w:pStyle w:val="Weld"/>
                              <w:rPr>
                                <w:b/>
                              </w:rPr>
                            </w:pPr>
                            <w:r w:rsidRPr="005C6C66">
                              <w:rPr>
                                <w:b/>
                              </w:rPr>
                              <w:t>MARYLOU SUDDERS</w:t>
                            </w:r>
                          </w:p>
                          <w:p w14:paraId="1636CB2E" w14:textId="77777777" w:rsidR="00AE1932" w:rsidRPr="005C6C66" w:rsidRDefault="00AE1932" w:rsidP="00AE1932">
                            <w:pPr>
                              <w:pStyle w:val="Governor"/>
                              <w:rPr>
                                <w:b/>
                              </w:rPr>
                            </w:pPr>
                            <w:r w:rsidRPr="005C6C66">
                              <w:rPr>
                                <w:b/>
                              </w:rPr>
                              <w:t>Secretary</w:t>
                            </w:r>
                          </w:p>
                          <w:p w14:paraId="3691230D" w14:textId="77777777" w:rsidR="00A065D5" w:rsidRDefault="00AE1932" w:rsidP="00A065D5">
                            <w:pPr>
                              <w:spacing w:after="0" w:line="240" w:lineRule="auto"/>
                              <w:jc w:val="center"/>
                              <w:rPr>
                                <w:rFonts w:ascii="Arial Rounded MT Bold" w:hAnsi="Arial Rounded MT Bold"/>
                                <w:b/>
                                <w:sz w:val="14"/>
                                <w:szCs w:val="14"/>
                              </w:rPr>
                            </w:pPr>
                            <w:r w:rsidRPr="005C6C66">
                              <w:rPr>
                                <w:rFonts w:ascii="Arial Rounded MT Bold" w:hAnsi="Arial Rounded MT Bold"/>
                                <w:b/>
                                <w:sz w:val="16"/>
                                <w:szCs w:val="16"/>
                              </w:rPr>
                              <w:t xml:space="preserve">MONICA BHAREL, MD, MPH </w:t>
                            </w:r>
                            <w:r w:rsidRPr="005C6C66">
                              <w:rPr>
                                <w:rFonts w:ascii="Arial Rounded MT Bold" w:hAnsi="Arial Rounded MT Bold"/>
                                <w:b/>
                                <w:sz w:val="14"/>
                                <w:szCs w:val="14"/>
                              </w:rPr>
                              <w:t>Commissioner</w:t>
                            </w:r>
                          </w:p>
                          <w:p w14:paraId="3B1C454A" w14:textId="78FA6BF5" w:rsidR="00AE1932" w:rsidRPr="00A065D5" w:rsidRDefault="00AE1932" w:rsidP="00A065D5">
                            <w:pPr>
                              <w:spacing w:after="0" w:line="240" w:lineRule="auto"/>
                              <w:jc w:val="center"/>
                              <w:rPr>
                                <w:rFonts w:ascii="Arial Rounded MT Bold" w:hAnsi="Arial Rounded MT Bold"/>
                                <w:b/>
                                <w:sz w:val="14"/>
                                <w:szCs w:val="14"/>
                              </w:rPr>
                            </w:pPr>
                            <w:bookmarkStart w:id="0" w:name="_GoBack"/>
                            <w:bookmarkEnd w:id="0"/>
                            <w:r w:rsidRPr="005C6C66">
                              <w:rPr>
                                <w:rFonts w:ascii="Arial" w:hAnsi="Arial" w:cs="Arial"/>
                                <w:b/>
                                <w:sz w:val="14"/>
                                <w:szCs w:val="14"/>
                              </w:rPr>
                              <w:t>Tel: 617-624-6000</w:t>
                            </w:r>
                          </w:p>
                          <w:p w14:paraId="469AFC8D" w14:textId="77777777" w:rsidR="00AE1932" w:rsidRPr="005C6C66" w:rsidRDefault="00AE1932" w:rsidP="00AE1932">
                            <w:pPr>
                              <w:jc w:val="center"/>
                              <w:rPr>
                                <w:rFonts w:ascii="Arial" w:hAnsi="Arial" w:cs="Arial"/>
                                <w:b/>
                                <w:sz w:val="14"/>
                                <w:szCs w:val="14"/>
                                <w:lang w:val="fr-FR"/>
                              </w:rPr>
                            </w:pPr>
                            <w:r w:rsidRPr="005C6C66">
                              <w:rPr>
                                <w:rFonts w:ascii="Arial" w:hAnsi="Arial" w:cs="Arial"/>
                                <w:b/>
                                <w:sz w:val="14"/>
                                <w:szCs w:val="14"/>
                                <w:lang w:val="fr-FR"/>
                              </w:rPr>
                              <w:t>www.mass.gov/dph</w:t>
                            </w:r>
                          </w:p>
                          <w:p w14:paraId="42D790CD" w14:textId="77777777" w:rsidR="00AE1932" w:rsidRPr="005C6C66" w:rsidRDefault="00AE1932" w:rsidP="00AE1932">
                            <w:pPr>
                              <w:jc w:val="center"/>
                              <w:rPr>
                                <w:rFonts w:ascii="Arial Rounded MT Bold" w:hAnsi="Arial Rounded MT Bold"/>
                                <w:b/>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left:0;text-align:left;margin-left:383.25pt;margin-top:-.25pt;width:133.85pt;height:120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3+YhgIAABcFAAAOAAAAZHJzL2Uyb0RvYy54bWysVF1v2yAUfZ+0/4B4T21HdhpbdaomXaZJ&#10;3YfU7gcQwDEaBgYkdjf1v++CkzTtNGmalgcC5nI4955zuboeOon23DqhVY2zixQjrqhmQm1r/PVh&#10;PZlj5DxRjEiteI0fucPXi7dvrnpT8alutWTcIgBRrupNjVvvTZUkjra8I+5CG65gs9G2Ix6Wdpsw&#10;S3pA72QyTdNZ0mvLjNWUOwdfb8dNvIj4TcOp/9w0jnskawzcfBxtHDdhTBZXpNpaYlpBDzTIP7Do&#10;iFBw6QnqlniCdlb8BtUJarXTjb+gukt00wjKYw6QTZa+yua+JYbHXKA4zpzK5P4fLP20/2KRYDUu&#10;MFKkA4ke+ODRUg+oCNXpjasg6N5AmB/gM6gcM3XmTtNvDim9aona8htrdd9ywoBdFk4mZ0dHHBdA&#10;Nv1HzeAasvM6Ag2N7ULpoBgI0EGlx5MygQoNV87Kcl4CRQp7WTHN0zRql5DqeNxY599z3aEwqbEF&#10;6SM82d85H+iQ6hgSbnNaCrYWUsaF3W5W0qI9AZus4y9m8CpMqhCsdDg2Io5fgCXcEfYC3yj7zzID&#10;kstpOVnP5peTfJ0Xk/IynU/SrFyWszQv89v1UyCY5VUrGOPqTih+tGCW/53Eh2YYzRNNiPoal8W0&#10;GDX6Y5JQv+cSvqhFJzx0pBRdjeenIFIFZd8pBmmTyhMhx3nykn6sMtTg+B+rEn0QpB9N4IfNEA0X&#10;TRI8stHsEYxhNcgG6sNrApNW2x8Y9dCZNXbfd8RyjOQHBeYqszwPrRwXeXE5hYU939mc7xBFAarG&#10;HqNxuvJj+++MFdsWbhrtrPQNGLIR0SrPrA42hu6LOR1eitDe5+sY9fyeLX4BAAD//wMAUEsDBBQA&#10;BgAIAAAAIQAaEc4b3wAAAAoBAAAPAAAAZHJzL2Rvd25yZXYueG1sTI/BTsMwEETvSPyDtUhcUOuQ&#10;NgkN2VSABOLa0g/YxNskIraj2G3Sv8c90dNoNaOZt8V21r048+g6axCelxEINrVVnWkQDj+fixcQ&#10;zpNR1FvDCBd2sC3v7wrKlZ3Mjs9734hQYlxOCK33Qy6lq1vW5JZ2YBO8ox01+XCOjVQjTaFc9zKO&#10;olRq6kxYaGngj5br3/1JIxy/p6dkM1Vf/pDt1uk7dVllL4iPD/PbKwjPs/8PwxU/oEMZmCp7MsqJ&#10;HiFL0yREERZBrn60WscgKoR4tUlAloW8faH8AwAA//8DAFBLAQItABQABgAIAAAAIQC2gziS/gAA&#10;AOEBAAATAAAAAAAAAAAAAAAAAAAAAABbQ29udGVudF9UeXBlc10ueG1sUEsBAi0AFAAGAAgAAAAh&#10;ADj9If/WAAAAlAEAAAsAAAAAAAAAAAAAAAAALwEAAF9yZWxzLy5yZWxzUEsBAi0AFAAGAAgAAAAh&#10;AJs3f5iGAgAAFwUAAA4AAAAAAAAAAAAAAAAALgIAAGRycy9lMm9Eb2MueG1sUEsBAi0AFAAGAAgA&#10;AAAhABoRzhvfAAAACgEAAA8AAAAAAAAAAAAAAAAA4AQAAGRycy9kb3ducmV2LnhtbFBLBQYAAAAA&#10;BAAEAPMAAADsBQAAAAA=&#10;" stroked="f">
                <v:textbox>
                  <w:txbxContent>
                    <w:p w14:paraId="194BC185" w14:textId="77777777" w:rsidR="00AE1932" w:rsidRPr="005C6C66" w:rsidRDefault="00AE1932" w:rsidP="00AE1932">
                      <w:pPr>
                        <w:pStyle w:val="Governor"/>
                        <w:spacing w:after="0"/>
                        <w:rPr>
                          <w:b/>
                          <w:sz w:val="16"/>
                        </w:rPr>
                      </w:pPr>
                    </w:p>
                    <w:p w14:paraId="0A4BBA4D" w14:textId="77777777" w:rsidR="00AE1932" w:rsidRPr="005C6C66" w:rsidRDefault="00AE1932" w:rsidP="00AE1932">
                      <w:pPr>
                        <w:pStyle w:val="Weld"/>
                        <w:rPr>
                          <w:b/>
                        </w:rPr>
                      </w:pPr>
                      <w:r w:rsidRPr="005C6C66">
                        <w:rPr>
                          <w:b/>
                        </w:rPr>
                        <w:t>MARYLOU SUDDERS</w:t>
                      </w:r>
                    </w:p>
                    <w:p w14:paraId="1636CB2E" w14:textId="77777777" w:rsidR="00AE1932" w:rsidRPr="005C6C66" w:rsidRDefault="00AE1932" w:rsidP="00AE1932">
                      <w:pPr>
                        <w:pStyle w:val="Governor"/>
                        <w:rPr>
                          <w:b/>
                        </w:rPr>
                      </w:pPr>
                      <w:r w:rsidRPr="005C6C66">
                        <w:rPr>
                          <w:b/>
                        </w:rPr>
                        <w:t>Secretary</w:t>
                      </w:r>
                    </w:p>
                    <w:p w14:paraId="3691230D" w14:textId="77777777" w:rsidR="00A065D5" w:rsidRDefault="00AE1932" w:rsidP="00A065D5">
                      <w:pPr>
                        <w:spacing w:after="0" w:line="240" w:lineRule="auto"/>
                        <w:jc w:val="center"/>
                        <w:rPr>
                          <w:rFonts w:ascii="Arial Rounded MT Bold" w:hAnsi="Arial Rounded MT Bold"/>
                          <w:b/>
                          <w:sz w:val="14"/>
                          <w:szCs w:val="14"/>
                        </w:rPr>
                      </w:pPr>
                      <w:r w:rsidRPr="005C6C66">
                        <w:rPr>
                          <w:rFonts w:ascii="Arial Rounded MT Bold" w:hAnsi="Arial Rounded MT Bold"/>
                          <w:b/>
                          <w:sz w:val="16"/>
                          <w:szCs w:val="16"/>
                        </w:rPr>
                        <w:t xml:space="preserve">MONICA BHAREL, MD, MPH </w:t>
                      </w:r>
                      <w:r w:rsidRPr="005C6C66">
                        <w:rPr>
                          <w:rFonts w:ascii="Arial Rounded MT Bold" w:hAnsi="Arial Rounded MT Bold"/>
                          <w:b/>
                          <w:sz w:val="14"/>
                          <w:szCs w:val="14"/>
                        </w:rPr>
                        <w:t>Commissioner</w:t>
                      </w:r>
                    </w:p>
                    <w:p w14:paraId="3B1C454A" w14:textId="78FA6BF5" w:rsidR="00AE1932" w:rsidRPr="00A065D5" w:rsidRDefault="00AE1932" w:rsidP="00A065D5">
                      <w:pPr>
                        <w:spacing w:after="0" w:line="240" w:lineRule="auto"/>
                        <w:jc w:val="center"/>
                        <w:rPr>
                          <w:rFonts w:ascii="Arial Rounded MT Bold" w:hAnsi="Arial Rounded MT Bold"/>
                          <w:b/>
                          <w:sz w:val="14"/>
                          <w:szCs w:val="14"/>
                        </w:rPr>
                      </w:pPr>
                      <w:bookmarkStart w:id="1" w:name="_GoBack"/>
                      <w:bookmarkEnd w:id="1"/>
                      <w:r w:rsidRPr="005C6C66">
                        <w:rPr>
                          <w:rFonts w:ascii="Arial" w:hAnsi="Arial" w:cs="Arial"/>
                          <w:b/>
                          <w:sz w:val="14"/>
                          <w:szCs w:val="14"/>
                        </w:rPr>
                        <w:t>Tel: 617-624-6000</w:t>
                      </w:r>
                    </w:p>
                    <w:p w14:paraId="469AFC8D" w14:textId="77777777" w:rsidR="00AE1932" w:rsidRPr="005C6C66" w:rsidRDefault="00AE1932" w:rsidP="00AE1932">
                      <w:pPr>
                        <w:jc w:val="center"/>
                        <w:rPr>
                          <w:rFonts w:ascii="Arial" w:hAnsi="Arial" w:cs="Arial"/>
                          <w:b/>
                          <w:sz w:val="14"/>
                          <w:szCs w:val="14"/>
                          <w:lang w:val="fr-FR"/>
                        </w:rPr>
                      </w:pPr>
                      <w:r w:rsidRPr="005C6C66">
                        <w:rPr>
                          <w:rFonts w:ascii="Arial" w:hAnsi="Arial" w:cs="Arial"/>
                          <w:b/>
                          <w:sz w:val="14"/>
                          <w:szCs w:val="14"/>
                          <w:lang w:val="fr-FR"/>
                        </w:rPr>
                        <w:t>www.mass.gov/dph</w:t>
                      </w:r>
                    </w:p>
                    <w:p w14:paraId="42D790CD" w14:textId="77777777" w:rsidR="00AE1932" w:rsidRPr="005C6C66" w:rsidRDefault="00AE1932" w:rsidP="00AE1932">
                      <w:pPr>
                        <w:jc w:val="center"/>
                        <w:rPr>
                          <w:rFonts w:ascii="Arial Rounded MT Bold" w:hAnsi="Arial Rounded MT Bold"/>
                          <w:b/>
                          <w:sz w:val="14"/>
                          <w:szCs w:val="14"/>
                        </w:rPr>
                      </w:pPr>
                    </w:p>
                  </w:txbxContent>
                </v:textbox>
              </v:shape>
            </w:pict>
          </mc:Fallback>
        </mc:AlternateContent>
      </w:r>
    </w:p>
    <w:p w14:paraId="52DA6B0C" w14:textId="77777777" w:rsidR="00AE1932" w:rsidRPr="00050354" w:rsidRDefault="00AE1932" w:rsidP="00AE1932">
      <w:pPr>
        <w:spacing w:after="0" w:line="240" w:lineRule="auto"/>
        <w:jc w:val="center"/>
        <w:rPr>
          <w:rFonts w:ascii="Arial" w:hAnsi="Arial" w:cs="Arial"/>
          <w:b/>
        </w:rPr>
      </w:pPr>
    </w:p>
    <w:p w14:paraId="20498786" w14:textId="77777777" w:rsidR="00AE1932" w:rsidRPr="00050354" w:rsidRDefault="00AE1932" w:rsidP="00AE1932">
      <w:pPr>
        <w:spacing w:after="0" w:line="240" w:lineRule="auto"/>
        <w:jc w:val="center"/>
        <w:rPr>
          <w:rFonts w:ascii="Arial" w:hAnsi="Arial" w:cs="Arial"/>
          <w:b/>
        </w:rPr>
      </w:pPr>
    </w:p>
    <w:p w14:paraId="3FE0E331" w14:textId="77777777" w:rsidR="00AE1932" w:rsidRDefault="00AE1932" w:rsidP="00AE1932">
      <w:pPr>
        <w:spacing w:after="0" w:line="240" w:lineRule="auto"/>
        <w:jc w:val="center"/>
        <w:rPr>
          <w:rFonts w:ascii="Arial" w:hAnsi="Arial" w:cs="Arial"/>
          <w:b/>
        </w:rPr>
      </w:pPr>
    </w:p>
    <w:p w14:paraId="31789B87" w14:textId="77777777" w:rsidR="00AE1932" w:rsidRDefault="00AE1932" w:rsidP="00AE1932">
      <w:pPr>
        <w:spacing w:after="0" w:line="240" w:lineRule="auto"/>
        <w:jc w:val="center"/>
        <w:rPr>
          <w:rFonts w:ascii="Arial" w:hAnsi="Arial" w:cs="Arial"/>
          <w:b/>
        </w:rPr>
      </w:pPr>
    </w:p>
    <w:p w14:paraId="7AF363E1" w14:textId="77777777" w:rsidR="00AE1932" w:rsidRDefault="00AE1932" w:rsidP="00AE1932">
      <w:pPr>
        <w:spacing w:after="0" w:line="240" w:lineRule="auto"/>
        <w:jc w:val="center"/>
        <w:rPr>
          <w:rFonts w:ascii="Arial" w:hAnsi="Arial" w:cs="Arial"/>
          <w:b/>
        </w:rPr>
      </w:pPr>
    </w:p>
    <w:p w14:paraId="664BA6C5" w14:textId="77777777" w:rsidR="00AE1932" w:rsidRDefault="00AE1932" w:rsidP="00AE1932">
      <w:pPr>
        <w:spacing w:after="0" w:line="240" w:lineRule="auto"/>
        <w:jc w:val="center"/>
        <w:rPr>
          <w:rFonts w:ascii="Arial" w:hAnsi="Arial" w:cs="Arial"/>
          <w:b/>
        </w:rPr>
      </w:pPr>
    </w:p>
    <w:p w14:paraId="7F49D377" w14:textId="77777777" w:rsidR="00AE1932" w:rsidRPr="00050354" w:rsidRDefault="00AE1932" w:rsidP="00AE1932">
      <w:pPr>
        <w:spacing w:after="0" w:line="240" w:lineRule="auto"/>
        <w:jc w:val="center"/>
        <w:rPr>
          <w:rFonts w:ascii="Arial" w:hAnsi="Arial" w:cs="Arial"/>
          <w:b/>
        </w:rPr>
      </w:pPr>
    </w:p>
    <w:p w14:paraId="14356FE7" w14:textId="77777777" w:rsidR="00440A16" w:rsidRPr="009D7B10" w:rsidRDefault="00440A16" w:rsidP="000967FF">
      <w:pPr>
        <w:tabs>
          <w:tab w:val="left" w:pos="1440"/>
        </w:tabs>
        <w:spacing w:after="0" w:line="240" w:lineRule="auto"/>
        <w:jc w:val="both"/>
        <w:rPr>
          <w:rFonts w:ascii="Arial" w:hAnsi="Arial" w:cs="Arial"/>
          <w:b/>
          <w:sz w:val="24"/>
          <w:szCs w:val="24"/>
        </w:rPr>
      </w:pPr>
    </w:p>
    <w:p w14:paraId="07DC10DE" w14:textId="77777777" w:rsidR="00440A16" w:rsidRPr="009D7B10" w:rsidRDefault="000804F8" w:rsidP="000967FF">
      <w:pPr>
        <w:tabs>
          <w:tab w:val="left" w:pos="1440"/>
        </w:tabs>
        <w:spacing w:after="0" w:line="240" w:lineRule="auto"/>
        <w:jc w:val="both"/>
        <w:rPr>
          <w:rFonts w:ascii="Arial" w:hAnsi="Arial" w:cs="Arial"/>
          <w:sz w:val="24"/>
          <w:szCs w:val="24"/>
        </w:rPr>
      </w:pPr>
      <w:r w:rsidRPr="009D7B10">
        <w:rPr>
          <w:rFonts w:ascii="Arial" w:hAnsi="Arial" w:cs="Arial"/>
          <w:b/>
          <w:sz w:val="24"/>
          <w:szCs w:val="24"/>
        </w:rPr>
        <w:t>TO:</w:t>
      </w:r>
      <w:r w:rsidRPr="009D7B10">
        <w:rPr>
          <w:rFonts w:ascii="Arial" w:hAnsi="Arial" w:cs="Arial"/>
          <w:b/>
          <w:sz w:val="24"/>
          <w:szCs w:val="24"/>
        </w:rPr>
        <w:tab/>
      </w:r>
      <w:r w:rsidR="00440A16" w:rsidRPr="009D7B10">
        <w:rPr>
          <w:rFonts w:ascii="Arial" w:hAnsi="Arial" w:cs="Arial"/>
          <w:sz w:val="24"/>
          <w:szCs w:val="24"/>
        </w:rPr>
        <w:t>Mobile Integrated Health Care Program Applicants</w:t>
      </w:r>
    </w:p>
    <w:p w14:paraId="3D496BB0" w14:textId="7754E1D6" w:rsidR="00440A16" w:rsidRPr="009D7B10" w:rsidRDefault="00440A16" w:rsidP="000967FF">
      <w:pPr>
        <w:tabs>
          <w:tab w:val="left" w:pos="1440"/>
        </w:tabs>
        <w:spacing w:after="0" w:line="240" w:lineRule="auto"/>
        <w:ind w:left="1440"/>
        <w:jc w:val="both"/>
        <w:rPr>
          <w:rFonts w:ascii="Arial" w:hAnsi="Arial" w:cs="Arial"/>
          <w:sz w:val="24"/>
          <w:szCs w:val="24"/>
        </w:rPr>
      </w:pPr>
      <w:r w:rsidRPr="009D7B10">
        <w:rPr>
          <w:rFonts w:ascii="Arial" w:hAnsi="Arial" w:cs="Arial"/>
          <w:sz w:val="24"/>
          <w:szCs w:val="24"/>
        </w:rPr>
        <w:t>Mobile Integrated Health Care Program with ED Avoidance Component Applicants</w:t>
      </w:r>
    </w:p>
    <w:p w14:paraId="4E427EC1" w14:textId="11350176" w:rsidR="000804F8" w:rsidRPr="009D7B10" w:rsidRDefault="00440A16" w:rsidP="000967FF">
      <w:pPr>
        <w:tabs>
          <w:tab w:val="left" w:pos="1440"/>
        </w:tabs>
        <w:spacing w:after="0" w:line="240" w:lineRule="auto"/>
        <w:jc w:val="both"/>
        <w:rPr>
          <w:rFonts w:ascii="Arial" w:hAnsi="Arial" w:cs="Arial"/>
          <w:sz w:val="24"/>
          <w:szCs w:val="24"/>
        </w:rPr>
      </w:pPr>
      <w:r w:rsidRPr="009D7B10">
        <w:rPr>
          <w:rFonts w:ascii="Arial" w:hAnsi="Arial" w:cs="Arial"/>
          <w:sz w:val="24"/>
          <w:szCs w:val="24"/>
        </w:rPr>
        <w:tab/>
        <w:t>Community EMS Program Applicants</w:t>
      </w:r>
    </w:p>
    <w:p w14:paraId="0C95B481" w14:textId="77777777" w:rsidR="009D7B10" w:rsidRPr="009D7B10" w:rsidRDefault="009D7B10" w:rsidP="000967FF">
      <w:pPr>
        <w:tabs>
          <w:tab w:val="left" w:pos="1440"/>
        </w:tabs>
        <w:spacing w:after="0" w:line="240" w:lineRule="auto"/>
        <w:jc w:val="both"/>
        <w:rPr>
          <w:rFonts w:ascii="Arial" w:hAnsi="Arial" w:cs="Arial"/>
          <w:sz w:val="24"/>
          <w:szCs w:val="24"/>
        </w:rPr>
      </w:pPr>
    </w:p>
    <w:p w14:paraId="68059C22" w14:textId="5E4BE21A" w:rsidR="00E012A5" w:rsidRPr="009D7B10" w:rsidRDefault="00E012A5" w:rsidP="00467A18">
      <w:pPr>
        <w:tabs>
          <w:tab w:val="left" w:pos="1440"/>
        </w:tabs>
        <w:spacing w:after="0" w:line="480" w:lineRule="auto"/>
        <w:jc w:val="both"/>
        <w:rPr>
          <w:rFonts w:ascii="Arial" w:hAnsi="Arial" w:cs="Arial"/>
          <w:sz w:val="24"/>
          <w:szCs w:val="24"/>
        </w:rPr>
      </w:pPr>
      <w:r w:rsidRPr="009D7B10">
        <w:rPr>
          <w:rFonts w:ascii="Arial" w:hAnsi="Arial" w:cs="Arial"/>
          <w:b/>
          <w:sz w:val="24"/>
          <w:szCs w:val="24"/>
        </w:rPr>
        <w:t>FROM:</w:t>
      </w:r>
      <w:r w:rsidRPr="009D7B10">
        <w:rPr>
          <w:rFonts w:ascii="Arial" w:hAnsi="Arial" w:cs="Arial"/>
          <w:sz w:val="24"/>
          <w:szCs w:val="24"/>
        </w:rPr>
        <w:tab/>
        <w:t xml:space="preserve">Elizabeth </w:t>
      </w:r>
      <w:r w:rsidR="006D35A0">
        <w:rPr>
          <w:rFonts w:ascii="Arial" w:hAnsi="Arial" w:cs="Arial"/>
          <w:sz w:val="24"/>
          <w:szCs w:val="24"/>
        </w:rPr>
        <w:t xml:space="preserve">D. Kelley, </w:t>
      </w:r>
      <w:r w:rsidRPr="009D7B10">
        <w:rPr>
          <w:rFonts w:ascii="Arial" w:hAnsi="Arial" w:cs="Arial"/>
          <w:sz w:val="24"/>
          <w:szCs w:val="24"/>
        </w:rPr>
        <w:t>MBA, MPH, Bureau Director</w:t>
      </w:r>
    </w:p>
    <w:p w14:paraId="3A43C561" w14:textId="7BC68746" w:rsidR="00E012A5" w:rsidRPr="009D7B10" w:rsidRDefault="00467A18" w:rsidP="00467A18">
      <w:pPr>
        <w:tabs>
          <w:tab w:val="left" w:pos="1440"/>
        </w:tabs>
        <w:spacing w:after="0" w:line="480" w:lineRule="auto"/>
        <w:jc w:val="both"/>
        <w:rPr>
          <w:rFonts w:ascii="Arial" w:hAnsi="Arial" w:cs="Arial"/>
          <w:sz w:val="24"/>
          <w:szCs w:val="24"/>
        </w:rPr>
      </w:pPr>
      <w:r w:rsidRPr="009D7B10">
        <w:rPr>
          <w:rFonts w:ascii="Arial" w:hAnsi="Arial" w:cs="Arial"/>
          <w:b/>
          <w:sz w:val="24"/>
          <w:szCs w:val="24"/>
        </w:rPr>
        <w:t>DATE:</w:t>
      </w:r>
      <w:r w:rsidR="00E012A5" w:rsidRPr="009D7B10">
        <w:rPr>
          <w:rFonts w:ascii="Arial" w:hAnsi="Arial" w:cs="Arial"/>
          <w:sz w:val="24"/>
          <w:szCs w:val="24"/>
        </w:rPr>
        <w:tab/>
      </w:r>
      <w:r w:rsidR="006D35A0">
        <w:rPr>
          <w:rFonts w:ascii="Arial" w:hAnsi="Arial" w:cs="Arial"/>
          <w:sz w:val="24"/>
          <w:szCs w:val="24"/>
        </w:rPr>
        <w:t xml:space="preserve">November </w:t>
      </w:r>
      <w:r w:rsidR="007035B9">
        <w:rPr>
          <w:rFonts w:ascii="Arial" w:hAnsi="Arial" w:cs="Arial"/>
          <w:sz w:val="24"/>
          <w:szCs w:val="24"/>
        </w:rPr>
        <w:t>26</w:t>
      </w:r>
      <w:r w:rsidR="006D35A0">
        <w:rPr>
          <w:rFonts w:ascii="Arial" w:hAnsi="Arial" w:cs="Arial"/>
          <w:sz w:val="24"/>
          <w:szCs w:val="24"/>
        </w:rPr>
        <w:t>, 2018</w:t>
      </w:r>
    </w:p>
    <w:p w14:paraId="54F7EBD6" w14:textId="77777777" w:rsidR="00AE1932" w:rsidRPr="009D7B10" w:rsidRDefault="00E012A5" w:rsidP="00467A18">
      <w:pPr>
        <w:tabs>
          <w:tab w:val="left" w:pos="1440"/>
        </w:tabs>
        <w:spacing w:after="0" w:line="480" w:lineRule="auto"/>
        <w:jc w:val="both"/>
        <w:rPr>
          <w:rFonts w:ascii="Arial" w:hAnsi="Arial" w:cs="Arial"/>
          <w:sz w:val="24"/>
          <w:szCs w:val="24"/>
        </w:rPr>
      </w:pPr>
      <w:r w:rsidRPr="009D7B10">
        <w:rPr>
          <w:rFonts w:ascii="Arial" w:hAnsi="Arial" w:cs="Arial"/>
          <w:b/>
          <w:sz w:val="24"/>
          <w:szCs w:val="24"/>
        </w:rPr>
        <w:t>RE:</w:t>
      </w:r>
      <w:r w:rsidRPr="009D7B10">
        <w:rPr>
          <w:rFonts w:ascii="Arial" w:hAnsi="Arial" w:cs="Arial"/>
          <w:sz w:val="24"/>
          <w:szCs w:val="24"/>
        </w:rPr>
        <w:tab/>
      </w:r>
      <w:r w:rsidR="00AE1932" w:rsidRPr="009D7B10">
        <w:rPr>
          <w:rFonts w:ascii="Arial" w:hAnsi="Arial" w:cs="Arial"/>
          <w:sz w:val="24"/>
          <w:szCs w:val="24"/>
        </w:rPr>
        <w:t xml:space="preserve">Vehicle, Equipment, and </w:t>
      </w:r>
      <w:r w:rsidR="00652D1B" w:rsidRPr="009D7B10">
        <w:rPr>
          <w:rFonts w:ascii="Arial" w:hAnsi="Arial" w:cs="Arial"/>
          <w:sz w:val="24"/>
          <w:szCs w:val="24"/>
        </w:rPr>
        <w:t xml:space="preserve">Medication Guidance </w:t>
      </w:r>
      <w:r w:rsidR="00AE1932" w:rsidRPr="009D7B10">
        <w:rPr>
          <w:rFonts w:ascii="Arial" w:hAnsi="Arial" w:cs="Arial"/>
          <w:sz w:val="24"/>
          <w:szCs w:val="24"/>
        </w:rPr>
        <w:t xml:space="preserve"> </w:t>
      </w:r>
    </w:p>
    <w:p w14:paraId="461F432A" w14:textId="77777777" w:rsidR="009D70C2" w:rsidRPr="009D7B10" w:rsidRDefault="009D70C2" w:rsidP="00467A18">
      <w:pPr>
        <w:jc w:val="both"/>
        <w:rPr>
          <w:rFonts w:ascii="Arial" w:hAnsi="Arial" w:cs="Arial"/>
          <w:sz w:val="24"/>
          <w:szCs w:val="24"/>
        </w:rPr>
      </w:pPr>
    </w:p>
    <w:p w14:paraId="3860749B" w14:textId="5A104FE4" w:rsidR="00D87DB2" w:rsidRPr="009D7B10" w:rsidRDefault="008C2B65" w:rsidP="00467A18">
      <w:pPr>
        <w:jc w:val="both"/>
        <w:rPr>
          <w:rFonts w:ascii="Arial" w:hAnsi="Arial" w:cs="Arial"/>
          <w:sz w:val="24"/>
          <w:szCs w:val="24"/>
        </w:rPr>
      </w:pPr>
      <w:r w:rsidRPr="009D7B10">
        <w:rPr>
          <w:rFonts w:ascii="Arial" w:hAnsi="Arial" w:cs="Arial"/>
          <w:sz w:val="24"/>
          <w:szCs w:val="24"/>
        </w:rPr>
        <w:t xml:space="preserve">Pursuant to </w:t>
      </w:r>
      <w:r w:rsidR="00FD089B" w:rsidRPr="009D7B10">
        <w:rPr>
          <w:rFonts w:ascii="Arial" w:hAnsi="Arial" w:cs="Arial"/>
          <w:sz w:val="24"/>
          <w:szCs w:val="24"/>
        </w:rPr>
        <w:t xml:space="preserve">105 CMR 173.100(A)(3) and 173.100(B)(2), Mobile Integrated Health (MIH) </w:t>
      </w:r>
      <w:r w:rsidR="00440A16" w:rsidRPr="009D7B10">
        <w:rPr>
          <w:rFonts w:ascii="Arial" w:hAnsi="Arial" w:cs="Arial"/>
          <w:sz w:val="24"/>
          <w:szCs w:val="24"/>
        </w:rPr>
        <w:t xml:space="preserve">programs </w:t>
      </w:r>
      <w:r w:rsidRPr="009D7B10">
        <w:rPr>
          <w:rFonts w:ascii="Arial" w:hAnsi="Arial" w:cs="Arial"/>
          <w:sz w:val="24"/>
          <w:szCs w:val="24"/>
        </w:rPr>
        <w:t xml:space="preserve">and Community EMS </w:t>
      </w:r>
      <w:r w:rsidR="00440A16" w:rsidRPr="009D7B10">
        <w:rPr>
          <w:rFonts w:ascii="Arial" w:hAnsi="Arial" w:cs="Arial"/>
          <w:sz w:val="24"/>
          <w:szCs w:val="24"/>
        </w:rPr>
        <w:t>p</w:t>
      </w:r>
      <w:r w:rsidRPr="009D7B10">
        <w:rPr>
          <w:rFonts w:ascii="Arial" w:hAnsi="Arial" w:cs="Arial"/>
          <w:sz w:val="24"/>
          <w:szCs w:val="24"/>
        </w:rPr>
        <w:t xml:space="preserve">rograms </w:t>
      </w:r>
      <w:r w:rsidR="00FD089B" w:rsidRPr="009D7B10">
        <w:rPr>
          <w:rFonts w:ascii="Arial" w:hAnsi="Arial" w:cs="Arial"/>
          <w:sz w:val="24"/>
          <w:szCs w:val="24"/>
        </w:rPr>
        <w:t xml:space="preserve">must </w:t>
      </w:r>
      <w:r w:rsidRPr="009D7B10">
        <w:rPr>
          <w:rFonts w:ascii="Arial" w:hAnsi="Arial" w:cs="Arial"/>
          <w:sz w:val="24"/>
          <w:szCs w:val="24"/>
        </w:rPr>
        <w:t>ensure</w:t>
      </w:r>
      <w:r w:rsidR="00FD089B" w:rsidRPr="009D7B10">
        <w:rPr>
          <w:rFonts w:ascii="Arial" w:hAnsi="Arial" w:cs="Arial"/>
          <w:sz w:val="24"/>
          <w:szCs w:val="24"/>
        </w:rPr>
        <w:t xml:space="preserve"> that </w:t>
      </w:r>
      <w:r w:rsidRPr="009D7B10">
        <w:rPr>
          <w:rFonts w:ascii="Arial" w:hAnsi="Arial" w:cs="Arial"/>
          <w:sz w:val="24"/>
          <w:szCs w:val="24"/>
        </w:rPr>
        <w:t xml:space="preserve">all deployed </w:t>
      </w:r>
      <w:r w:rsidR="00FD089B" w:rsidRPr="009D7B10">
        <w:rPr>
          <w:rFonts w:ascii="Arial" w:hAnsi="Arial" w:cs="Arial"/>
          <w:sz w:val="24"/>
          <w:szCs w:val="24"/>
        </w:rPr>
        <w:t xml:space="preserve">vehicles </w:t>
      </w:r>
      <w:r w:rsidR="00A00D0A" w:rsidRPr="009D7B10">
        <w:rPr>
          <w:rFonts w:ascii="Arial" w:hAnsi="Arial" w:cs="Arial"/>
          <w:sz w:val="24"/>
          <w:szCs w:val="24"/>
        </w:rPr>
        <w:t xml:space="preserve">are appropriate for the clinical encounter </w:t>
      </w:r>
      <w:r w:rsidRPr="009D7B10">
        <w:rPr>
          <w:rFonts w:ascii="Arial" w:hAnsi="Arial" w:cs="Arial"/>
          <w:sz w:val="24"/>
          <w:szCs w:val="24"/>
        </w:rPr>
        <w:t>when responding to an MIH call, Community EMS call, or schedule</w:t>
      </w:r>
      <w:r w:rsidR="00A00D0A" w:rsidRPr="009D7B10">
        <w:rPr>
          <w:rFonts w:ascii="Arial" w:hAnsi="Arial" w:cs="Arial"/>
          <w:sz w:val="24"/>
          <w:szCs w:val="24"/>
        </w:rPr>
        <w:t>d</w:t>
      </w:r>
      <w:r w:rsidRPr="009D7B10">
        <w:rPr>
          <w:rFonts w:ascii="Arial" w:hAnsi="Arial" w:cs="Arial"/>
          <w:sz w:val="24"/>
          <w:szCs w:val="24"/>
        </w:rPr>
        <w:t xml:space="preserve"> home visit.  This guidance provides minimum standards for </w:t>
      </w:r>
      <w:r w:rsidR="00440A16" w:rsidRPr="009D7B10">
        <w:rPr>
          <w:rFonts w:ascii="Arial" w:hAnsi="Arial" w:cs="Arial"/>
          <w:sz w:val="24"/>
          <w:szCs w:val="24"/>
        </w:rPr>
        <w:t xml:space="preserve">programs </w:t>
      </w:r>
      <w:r w:rsidRPr="009D7B10">
        <w:rPr>
          <w:rFonts w:ascii="Arial" w:hAnsi="Arial" w:cs="Arial"/>
          <w:sz w:val="24"/>
          <w:szCs w:val="24"/>
        </w:rPr>
        <w:t xml:space="preserve">when determining the appropriateness of such deployed vehicles </w:t>
      </w:r>
      <w:r w:rsidR="00467A18" w:rsidRPr="009D7B10">
        <w:rPr>
          <w:rFonts w:ascii="Arial" w:hAnsi="Arial" w:cs="Arial"/>
          <w:sz w:val="24"/>
          <w:szCs w:val="24"/>
        </w:rPr>
        <w:t>and the condition of equipment and medication</w:t>
      </w:r>
      <w:r w:rsidR="004E5B21" w:rsidRPr="009D7B10">
        <w:rPr>
          <w:rFonts w:ascii="Arial" w:hAnsi="Arial" w:cs="Arial"/>
          <w:sz w:val="24"/>
          <w:szCs w:val="24"/>
        </w:rPr>
        <w:t>s transported in such vehicles</w:t>
      </w:r>
      <w:r w:rsidR="00467A18" w:rsidRPr="009D7B10">
        <w:rPr>
          <w:rFonts w:ascii="Arial" w:hAnsi="Arial" w:cs="Arial"/>
          <w:sz w:val="24"/>
          <w:szCs w:val="24"/>
        </w:rPr>
        <w:t xml:space="preserve"> </w:t>
      </w:r>
      <w:r w:rsidRPr="009D7B10">
        <w:rPr>
          <w:rFonts w:ascii="Arial" w:hAnsi="Arial" w:cs="Arial"/>
          <w:sz w:val="24"/>
          <w:szCs w:val="24"/>
        </w:rPr>
        <w:t xml:space="preserve">for a given clinical encounter. </w:t>
      </w:r>
    </w:p>
    <w:p w14:paraId="676629AF" w14:textId="77777777" w:rsidR="00FD089B" w:rsidRPr="009D7B10" w:rsidRDefault="00BA1E4D" w:rsidP="00467A18">
      <w:pPr>
        <w:jc w:val="both"/>
        <w:rPr>
          <w:rFonts w:ascii="Arial" w:hAnsi="Arial" w:cs="Arial"/>
          <w:b/>
          <w:sz w:val="24"/>
          <w:szCs w:val="24"/>
          <w:u w:val="single"/>
        </w:rPr>
      </w:pPr>
      <w:r w:rsidRPr="009D7B10">
        <w:rPr>
          <w:rFonts w:ascii="Arial" w:hAnsi="Arial" w:cs="Arial"/>
          <w:b/>
          <w:sz w:val="24"/>
          <w:szCs w:val="24"/>
          <w:u w:val="single"/>
        </w:rPr>
        <w:t>Vehicles</w:t>
      </w:r>
    </w:p>
    <w:p w14:paraId="555A146F" w14:textId="3144E531" w:rsidR="006C4D50" w:rsidRPr="009D7B10" w:rsidRDefault="00BA1E4D" w:rsidP="00467A18">
      <w:pPr>
        <w:jc w:val="both"/>
        <w:rPr>
          <w:rFonts w:ascii="Arial" w:hAnsi="Arial" w:cs="Arial"/>
          <w:b/>
          <w:sz w:val="24"/>
          <w:szCs w:val="24"/>
          <w:u w:val="single"/>
        </w:rPr>
      </w:pPr>
      <w:r w:rsidRPr="009D7B10">
        <w:rPr>
          <w:rFonts w:ascii="Arial" w:hAnsi="Arial" w:cs="Arial"/>
          <w:sz w:val="24"/>
          <w:szCs w:val="24"/>
        </w:rPr>
        <w:t xml:space="preserve">All vehicles used by MIH </w:t>
      </w:r>
      <w:r w:rsidR="006B4B42" w:rsidRPr="009D7B10">
        <w:rPr>
          <w:rFonts w:ascii="Arial" w:hAnsi="Arial" w:cs="Arial"/>
          <w:sz w:val="24"/>
          <w:szCs w:val="24"/>
        </w:rPr>
        <w:t xml:space="preserve">or Community EMS </w:t>
      </w:r>
      <w:r w:rsidRPr="009D7B10">
        <w:rPr>
          <w:rFonts w:ascii="Arial" w:hAnsi="Arial" w:cs="Arial"/>
          <w:sz w:val="24"/>
          <w:szCs w:val="24"/>
        </w:rPr>
        <w:t xml:space="preserve">providers </w:t>
      </w:r>
      <w:r w:rsidR="006B4B42" w:rsidRPr="009D7B10">
        <w:rPr>
          <w:rFonts w:ascii="Arial" w:hAnsi="Arial" w:cs="Arial"/>
          <w:sz w:val="24"/>
          <w:szCs w:val="24"/>
        </w:rPr>
        <w:t xml:space="preserve">must </w:t>
      </w:r>
      <w:r w:rsidRPr="009D7B10">
        <w:rPr>
          <w:rFonts w:ascii="Arial" w:hAnsi="Arial" w:cs="Arial"/>
          <w:sz w:val="24"/>
          <w:szCs w:val="24"/>
        </w:rPr>
        <w:t xml:space="preserve">be appropriate to the clinical standards for treatment and shall meet all Registry of Motor Vehicle standards for legal </w:t>
      </w:r>
      <w:r w:rsidR="00A00D0A" w:rsidRPr="009D7B10">
        <w:rPr>
          <w:rFonts w:ascii="Arial" w:hAnsi="Arial" w:cs="Arial"/>
          <w:sz w:val="24"/>
          <w:szCs w:val="24"/>
        </w:rPr>
        <w:t xml:space="preserve">and </w:t>
      </w:r>
      <w:r w:rsidRPr="009D7B10">
        <w:rPr>
          <w:rFonts w:ascii="Arial" w:hAnsi="Arial" w:cs="Arial"/>
          <w:sz w:val="24"/>
          <w:szCs w:val="24"/>
        </w:rPr>
        <w:t xml:space="preserve">safe operations.  </w:t>
      </w:r>
      <w:r w:rsidR="006C4D50" w:rsidRPr="009D7B10">
        <w:rPr>
          <w:rFonts w:ascii="Arial" w:hAnsi="Arial" w:cs="Arial"/>
          <w:sz w:val="24"/>
          <w:szCs w:val="24"/>
        </w:rPr>
        <w:t>In accordance with the requirements of 105 CMR 170.000</w:t>
      </w:r>
      <w:r w:rsidR="00D87DB2" w:rsidRPr="009D7B10">
        <w:rPr>
          <w:rFonts w:ascii="Arial" w:hAnsi="Arial" w:cs="Arial"/>
          <w:sz w:val="24"/>
          <w:szCs w:val="24"/>
        </w:rPr>
        <w:t xml:space="preserve">, </w:t>
      </w:r>
      <w:r w:rsidR="00D87DB2" w:rsidRPr="009D7B10">
        <w:rPr>
          <w:rFonts w:ascii="Arial" w:hAnsi="Arial" w:cs="Arial"/>
          <w:i/>
          <w:sz w:val="24"/>
          <w:szCs w:val="24"/>
        </w:rPr>
        <w:t>Emergency Medical Services System,</w:t>
      </w:r>
      <w:r w:rsidR="006C4D50" w:rsidRPr="009D7B10">
        <w:rPr>
          <w:rFonts w:ascii="Arial" w:hAnsi="Arial" w:cs="Arial"/>
          <w:sz w:val="24"/>
          <w:szCs w:val="24"/>
        </w:rPr>
        <w:t xml:space="preserve"> and 105 CMR 173.100(A</w:t>
      </w:r>
      <w:proofErr w:type="gramStart"/>
      <w:r w:rsidR="006C4D50" w:rsidRPr="009D7B10">
        <w:rPr>
          <w:rFonts w:ascii="Arial" w:hAnsi="Arial" w:cs="Arial"/>
          <w:sz w:val="24"/>
          <w:szCs w:val="24"/>
        </w:rPr>
        <w:t>)</w:t>
      </w:r>
      <w:r w:rsidR="00D10B4C" w:rsidRPr="009D7B10">
        <w:rPr>
          <w:rFonts w:ascii="Arial" w:hAnsi="Arial" w:cs="Arial"/>
          <w:sz w:val="24"/>
          <w:szCs w:val="24"/>
        </w:rPr>
        <w:t>(</w:t>
      </w:r>
      <w:proofErr w:type="gramEnd"/>
      <w:r w:rsidR="00D10B4C" w:rsidRPr="009D7B10">
        <w:rPr>
          <w:rFonts w:ascii="Arial" w:hAnsi="Arial" w:cs="Arial"/>
          <w:sz w:val="24"/>
          <w:szCs w:val="24"/>
        </w:rPr>
        <w:t xml:space="preserve">1), </w:t>
      </w:r>
      <w:r w:rsidR="006C4D50" w:rsidRPr="009D7B10">
        <w:rPr>
          <w:rFonts w:ascii="Arial" w:hAnsi="Arial" w:cs="Arial"/>
          <w:sz w:val="24"/>
          <w:szCs w:val="24"/>
        </w:rPr>
        <w:t>(2)</w:t>
      </w:r>
      <w:r w:rsidR="00D10B4C" w:rsidRPr="009D7B10">
        <w:rPr>
          <w:rFonts w:ascii="Arial" w:hAnsi="Arial" w:cs="Arial"/>
          <w:sz w:val="24"/>
          <w:szCs w:val="24"/>
        </w:rPr>
        <w:t xml:space="preserve"> and 105 CMR 173.100(B)(1)</w:t>
      </w:r>
      <w:r w:rsidR="006C4D50" w:rsidRPr="009D7B10">
        <w:rPr>
          <w:rFonts w:ascii="Arial" w:hAnsi="Arial" w:cs="Arial"/>
          <w:sz w:val="24"/>
          <w:szCs w:val="24"/>
        </w:rPr>
        <w:t xml:space="preserve">, </w:t>
      </w:r>
      <w:r w:rsidR="006C4D50" w:rsidRPr="009D7B10">
        <w:rPr>
          <w:rFonts w:ascii="Arial" w:hAnsi="Arial" w:cs="Arial"/>
          <w:b/>
          <w:i/>
          <w:sz w:val="24"/>
          <w:szCs w:val="24"/>
        </w:rPr>
        <w:t xml:space="preserve">no patient </w:t>
      </w:r>
      <w:r w:rsidR="005E1332" w:rsidRPr="009D7B10">
        <w:rPr>
          <w:rFonts w:ascii="Arial" w:hAnsi="Arial" w:cs="Arial"/>
          <w:b/>
          <w:i/>
          <w:sz w:val="24"/>
          <w:szCs w:val="24"/>
        </w:rPr>
        <w:t xml:space="preserve">with a need (or the potential need) </w:t>
      </w:r>
      <w:r w:rsidR="00D10B4C" w:rsidRPr="009D7B10">
        <w:rPr>
          <w:rFonts w:ascii="Arial" w:hAnsi="Arial" w:cs="Arial"/>
          <w:b/>
          <w:i/>
          <w:sz w:val="24"/>
          <w:szCs w:val="24"/>
        </w:rPr>
        <w:t>for i</w:t>
      </w:r>
      <w:r w:rsidR="005E1332" w:rsidRPr="009D7B10">
        <w:rPr>
          <w:rFonts w:ascii="Arial" w:hAnsi="Arial" w:cs="Arial"/>
          <w:b/>
          <w:i/>
          <w:sz w:val="24"/>
          <w:szCs w:val="24"/>
        </w:rPr>
        <w:t>mmediate medical attention</w:t>
      </w:r>
      <w:r w:rsidR="00C65028" w:rsidRPr="009D7B10">
        <w:rPr>
          <w:rFonts w:ascii="Arial" w:hAnsi="Arial" w:cs="Arial"/>
          <w:b/>
          <w:i/>
          <w:sz w:val="24"/>
          <w:szCs w:val="24"/>
        </w:rPr>
        <w:t xml:space="preserve"> </w:t>
      </w:r>
      <w:r w:rsidR="006C4D50" w:rsidRPr="009D7B10">
        <w:rPr>
          <w:rFonts w:ascii="Arial" w:hAnsi="Arial" w:cs="Arial"/>
          <w:b/>
          <w:i/>
          <w:sz w:val="24"/>
          <w:szCs w:val="24"/>
        </w:rPr>
        <w:t xml:space="preserve">shall be transported in any vehicle except </w:t>
      </w:r>
      <w:r w:rsidR="00D10B4C" w:rsidRPr="009D7B10">
        <w:rPr>
          <w:rFonts w:ascii="Arial" w:hAnsi="Arial" w:cs="Arial"/>
          <w:b/>
          <w:i/>
          <w:sz w:val="24"/>
          <w:szCs w:val="24"/>
        </w:rPr>
        <w:t xml:space="preserve">by </w:t>
      </w:r>
      <w:r w:rsidR="006C4D50" w:rsidRPr="009D7B10">
        <w:rPr>
          <w:rFonts w:ascii="Arial" w:hAnsi="Arial" w:cs="Arial"/>
          <w:b/>
          <w:i/>
          <w:sz w:val="24"/>
          <w:szCs w:val="24"/>
        </w:rPr>
        <w:t>an ambulance.</w:t>
      </w:r>
      <w:r w:rsidR="006C4D50" w:rsidRPr="009D7B10">
        <w:rPr>
          <w:rFonts w:ascii="Arial" w:hAnsi="Arial" w:cs="Arial"/>
          <w:b/>
          <w:sz w:val="24"/>
          <w:szCs w:val="24"/>
          <w:u w:val="single"/>
        </w:rPr>
        <w:t xml:space="preserve">  </w:t>
      </w:r>
    </w:p>
    <w:p w14:paraId="78E000FE" w14:textId="77777777" w:rsidR="00467A18" w:rsidRPr="009D7B10" w:rsidRDefault="00467A18" w:rsidP="00467A18">
      <w:pPr>
        <w:jc w:val="both"/>
        <w:rPr>
          <w:rFonts w:ascii="Arial" w:hAnsi="Arial" w:cs="Arial"/>
          <w:sz w:val="24"/>
          <w:szCs w:val="24"/>
        </w:rPr>
      </w:pPr>
    </w:p>
    <w:p w14:paraId="49D38D35" w14:textId="1381E2A1" w:rsidR="00BA1E4D" w:rsidRPr="009D7B10" w:rsidRDefault="00BA1E4D" w:rsidP="00467A18">
      <w:pPr>
        <w:jc w:val="both"/>
        <w:rPr>
          <w:rFonts w:ascii="Arial" w:hAnsi="Arial" w:cs="Arial"/>
          <w:sz w:val="24"/>
          <w:szCs w:val="24"/>
        </w:rPr>
      </w:pPr>
      <w:r w:rsidRPr="009D7B10">
        <w:rPr>
          <w:rFonts w:ascii="Arial" w:hAnsi="Arial" w:cs="Arial"/>
          <w:b/>
          <w:sz w:val="24"/>
          <w:szCs w:val="24"/>
          <w:u w:val="single"/>
        </w:rPr>
        <w:t>Equipment</w:t>
      </w:r>
    </w:p>
    <w:p w14:paraId="53DD1194" w14:textId="77777777" w:rsidR="00BA1E4D" w:rsidRPr="009D7B10" w:rsidRDefault="006B4B42" w:rsidP="00467A18">
      <w:pPr>
        <w:pStyle w:val="ListParagraph"/>
        <w:numPr>
          <w:ilvl w:val="0"/>
          <w:numId w:val="2"/>
        </w:numPr>
        <w:jc w:val="both"/>
        <w:rPr>
          <w:rFonts w:ascii="Arial" w:hAnsi="Arial" w:cs="Arial"/>
          <w:sz w:val="24"/>
          <w:szCs w:val="24"/>
        </w:rPr>
      </w:pPr>
      <w:r w:rsidRPr="009D7B10">
        <w:rPr>
          <w:rFonts w:ascii="Arial" w:hAnsi="Arial" w:cs="Arial"/>
          <w:sz w:val="24"/>
          <w:szCs w:val="24"/>
        </w:rPr>
        <w:t>Consistent with the policy and procedure requirements contained within 105 CMR 173.100(A)(8)(n) and 105 CMR 173.100(B)(3), a</w:t>
      </w:r>
      <w:r w:rsidR="00BA1E4D" w:rsidRPr="009D7B10">
        <w:rPr>
          <w:rFonts w:ascii="Arial" w:hAnsi="Arial" w:cs="Arial"/>
          <w:sz w:val="24"/>
          <w:szCs w:val="24"/>
        </w:rPr>
        <w:t xml:space="preserve">ll equipment </w:t>
      </w:r>
      <w:r w:rsidRPr="009D7B10">
        <w:rPr>
          <w:rFonts w:ascii="Arial" w:hAnsi="Arial" w:cs="Arial"/>
          <w:sz w:val="24"/>
          <w:szCs w:val="24"/>
        </w:rPr>
        <w:t xml:space="preserve">and medical devices stored </w:t>
      </w:r>
      <w:r w:rsidR="00BA1E4D" w:rsidRPr="009D7B10">
        <w:rPr>
          <w:rFonts w:ascii="Arial" w:hAnsi="Arial" w:cs="Arial"/>
          <w:sz w:val="24"/>
          <w:szCs w:val="24"/>
        </w:rPr>
        <w:t>on MIH</w:t>
      </w:r>
      <w:r w:rsidRPr="009D7B10">
        <w:rPr>
          <w:rFonts w:ascii="Arial" w:hAnsi="Arial" w:cs="Arial"/>
          <w:sz w:val="24"/>
          <w:szCs w:val="24"/>
        </w:rPr>
        <w:t xml:space="preserve"> or Community EMS</w:t>
      </w:r>
      <w:r w:rsidR="00BA1E4D" w:rsidRPr="009D7B10">
        <w:rPr>
          <w:rFonts w:ascii="Arial" w:hAnsi="Arial" w:cs="Arial"/>
          <w:sz w:val="24"/>
          <w:szCs w:val="24"/>
        </w:rPr>
        <w:t xml:space="preserve"> vehicles shall be maintained in good working order at all times</w:t>
      </w:r>
      <w:r w:rsidRPr="009D7B10">
        <w:rPr>
          <w:rFonts w:ascii="Arial" w:hAnsi="Arial" w:cs="Arial"/>
          <w:sz w:val="24"/>
          <w:szCs w:val="24"/>
        </w:rPr>
        <w:t>, and</w:t>
      </w:r>
      <w:r w:rsidR="00BA1E4D" w:rsidRPr="009D7B10">
        <w:rPr>
          <w:rFonts w:ascii="Arial" w:hAnsi="Arial" w:cs="Arial"/>
          <w:sz w:val="24"/>
          <w:szCs w:val="24"/>
        </w:rPr>
        <w:t xml:space="preserve"> in accordance with manufacturers</w:t>
      </w:r>
      <w:r w:rsidRPr="009D7B10">
        <w:rPr>
          <w:rFonts w:ascii="Arial" w:hAnsi="Arial" w:cs="Arial"/>
          <w:sz w:val="24"/>
          <w:szCs w:val="24"/>
        </w:rPr>
        <w:t>’</w:t>
      </w:r>
      <w:r w:rsidR="00BA1E4D" w:rsidRPr="009D7B10">
        <w:rPr>
          <w:rFonts w:ascii="Arial" w:hAnsi="Arial" w:cs="Arial"/>
          <w:sz w:val="24"/>
          <w:szCs w:val="24"/>
        </w:rPr>
        <w:t xml:space="preserve"> recommendations.  </w:t>
      </w:r>
    </w:p>
    <w:p w14:paraId="62F8471C" w14:textId="77777777" w:rsidR="00BA1E4D" w:rsidRPr="009D7B10" w:rsidRDefault="00BA1E4D" w:rsidP="00467A18">
      <w:pPr>
        <w:jc w:val="both"/>
        <w:rPr>
          <w:rFonts w:ascii="Arial" w:hAnsi="Arial" w:cs="Arial"/>
          <w:b/>
          <w:sz w:val="24"/>
          <w:szCs w:val="24"/>
          <w:u w:val="single"/>
        </w:rPr>
      </w:pPr>
      <w:r w:rsidRPr="009D7B10">
        <w:rPr>
          <w:rFonts w:ascii="Arial" w:hAnsi="Arial" w:cs="Arial"/>
          <w:b/>
          <w:sz w:val="24"/>
          <w:szCs w:val="24"/>
          <w:u w:val="single"/>
        </w:rPr>
        <w:t xml:space="preserve">Medications </w:t>
      </w:r>
    </w:p>
    <w:p w14:paraId="69CCF009" w14:textId="3B301F4A" w:rsidR="00D87DB2" w:rsidRPr="009D7B10" w:rsidRDefault="006B4B42" w:rsidP="00467A18">
      <w:pPr>
        <w:pStyle w:val="ListParagraph"/>
        <w:numPr>
          <w:ilvl w:val="0"/>
          <w:numId w:val="2"/>
        </w:numPr>
        <w:jc w:val="both"/>
        <w:rPr>
          <w:rFonts w:ascii="Arial" w:hAnsi="Arial" w:cs="Arial"/>
          <w:b/>
          <w:sz w:val="24"/>
          <w:szCs w:val="24"/>
          <w:u w:val="single"/>
        </w:rPr>
      </w:pPr>
      <w:r w:rsidRPr="009D7B10">
        <w:rPr>
          <w:rFonts w:ascii="Arial" w:hAnsi="Arial" w:cs="Arial"/>
          <w:sz w:val="24"/>
          <w:szCs w:val="24"/>
        </w:rPr>
        <w:t>Consistent with the policy and procedure requirements contained within 105 CMR 173.100(A</w:t>
      </w:r>
      <w:proofErr w:type="gramStart"/>
      <w:r w:rsidRPr="009D7B10">
        <w:rPr>
          <w:rFonts w:ascii="Arial" w:hAnsi="Arial" w:cs="Arial"/>
          <w:sz w:val="24"/>
          <w:szCs w:val="24"/>
        </w:rPr>
        <w:t>)(</w:t>
      </w:r>
      <w:proofErr w:type="gramEnd"/>
      <w:r w:rsidRPr="009D7B10">
        <w:rPr>
          <w:rFonts w:ascii="Arial" w:hAnsi="Arial" w:cs="Arial"/>
          <w:sz w:val="24"/>
          <w:szCs w:val="24"/>
        </w:rPr>
        <w:t>8)(i) through (k) and 105 CMR 173.100(B)(3), a</w:t>
      </w:r>
      <w:r w:rsidR="00BA1E4D" w:rsidRPr="009D7B10">
        <w:rPr>
          <w:rFonts w:ascii="Arial" w:hAnsi="Arial" w:cs="Arial"/>
          <w:sz w:val="24"/>
          <w:szCs w:val="24"/>
        </w:rPr>
        <w:t>ll MIH</w:t>
      </w:r>
      <w:r w:rsidR="00467A18" w:rsidRPr="009D7B10">
        <w:rPr>
          <w:rFonts w:ascii="Arial" w:hAnsi="Arial" w:cs="Arial"/>
          <w:sz w:val="24"/>
          <w:szCs w:val="24"/>
        </w:rPr>
        <w:t xml:space="preserve"> </w:t>
      </w:r>
      <w:r w:rsidRPr="009D7B10">
        <w:rPr>
          <w:rFonts w:ascii="Arial" w:hAnsi="Arial" w:cs="Arial"/>
          <w:sz w:val="24"/>
          <w:szCs w:val="24"/>
        </w:rPr>
        <w:t xml:space="preserve">and Community EMS </w:t>
      </w:r>
      <w:r w:rsidR="00BA1E4D" w:rsidRPr="009D7B10">
        <w:rPr>
          <w:rFonts w:ascii="Arial" w:hAnsi="Arial" w:cs="Arial"/>
          <w:sz w:val="24"/>
          <w:szCs w:val="24"/>
        </w:rPr>
        <w:t>program</w:t>
      </w:r>
      <w:r w:rsidRPr="009D7B10">
        <w:rPr>
          <w:rFonts w:ascii="Arial" w:hAnsi="Arial" w:cs="Arial"/>
          <w:sz w:val="24"/>
          <w:szCs w:val="24"/>
        </w:rPr>
        <w:t>s</w:t>
      </w:r>
      <w:r w:rsidR="00BA1E4D" w:rsidRPr="009D7B10">
        <w:rPr>
          <w:rFonts w:ascii="Arial" w:hAnsi="Arial" w:cs="Arial"/>
          <w:sz w:val="24"/>
          <w:szCs w:val="24"/>
        </w:rPr>
        <w:t xml:space="preserve"> must</w:t>
      </w:r>
      <w:r w:rsidRPr="009D7B10">
        <w:rPr>
          <w:rFonts w:ascii="Arial" w:hAnsi="Arial" w:cs="Arial"/>
          <w:sz w:val="24"/>
          <w:szCs w:val="24"/>
        </w:rPr>
        <w:t xml:space="preserve"> ensure </w:t>
      </w:r>
      <w:r w:rsidRPr="009D7B10">
        <w:rPr>
          <w:rFonts w:ascii="Arial" w:hAnsi="Arial" w:cs="Arial"/>
          <w:b/>
          <w:sz w:val="24"/>
          <w:szCs w:val="24"/>
          <w:u w:val="single"/>
        </w:rPr>
        <w:t>all</w:t>
      </w:r>
      <w:r w:rsidRPr="009D7B10">
        <w:rPr>
          <w:rFonts w:ascii="Arial" w:hAnsi="Arial" w:cs="Arial"/>
          <w:b/>
          <w:sz w:val="24"/>
          <w:szCs w:val="24"/>
        </w:rPr>
        <w:t xml:space="preserve"> </w:t>
      </w:r>
      <w:r w:rsidRPr="009D7B10">
        <w:rPr>
          <w:rFonts w:ascii="Arial" w:hAnsi="Arial" w:cs="Arial"/>
          <w:sz w:val="24"/>
          <w:szCs w:val="24"/>
        </w:rPr>
        <w:t>medications and controlled substances are securely</w:t>
      </w:r>
      <w:r w:rsidR="00BA1E4D" w:rsidRPr="009D7B10">
        <w:rPr>
          <w:rFonts w:ascii="Arial" w:hAnsi="Arial" w:cs="Arial"/>
          <w:sz w:val="24"/>
          <w:szCs w:val="24"/>
        </w:rPr>
        <w:t xml:space="preserve"> stored </w:t>
      </w:r>
      <w:r w:rsidRPr="009D7B10">
        <w:rPr>
          <w:rFonts w:ascii="Arial" w:hAnsi="Arial" w:cs="Arial"/>
          <w:sz w:val="24"/>
          <w:szCs w:val="24"/>
        </w:rPr>
        <w:t>in accordance with all applicable</w:t>
      </w:r>
      <w:r w:rsidR="00BA1E4D" w:rsidRPr="009D7B10">
        <w:rPr>
          <w:rFonts w:ascii="Arial" w:hAnsi="Arial" w:cs="Arial"/>
          <w:sz w:val="24"/>
          <w:szCs w:val="24"/>
        </w:rPr>
        <w:t xml:space="preserve"> standards of the </w:t>
      </w:r>
      <w:r w:rsidRPr="009D7B10">
        <w:rPr>
          <w:rFonts w:ascii="Arial" w:hAnsi="Arial" w:cs="Arial"/>
          <w:sz w:val="24"/>
          <w:szCs w:val="24"/>
        </w:rPr>
        <w:t>D</w:t>
      </w:r>
      <w:r w:rsidR="00BA1E4D" w:rsidRPr="009D7B10">
        <w:rPr>
          <w:rFonts w:ascii="Arial" w:hAnsi="Arial" w:cs="Arial"/>
          <w:sz w:val="24"/>
          <w:szCs w:val="24"/>
        </w:rPr>
        <w:t xml:space="preserve">epartment’s </w:t>
      </w:r>
      <w:r w:rsidRPr="009D7B10">
        <w:rPr>
          <w:rFonts w:ascii="Arial" w:hAnsi="Arial" w:cs="Arial"/>
          <w:sz w:val="24"/>
          <w:szCs w:val="24"/>
        </w:rPr>
        <w:t>D</w:t>
      </w:r>
      <w:r w:rsidR="00BA1E4D" w:rsidRPr="009D7B10">
        <w:rPr>
          <w:rFonts w:ascii="Arial" w:hAnsi="Arial" w:cs="Arial"/>
          <w:sz w:val="24"/>
          <w:szCs w:val="24"/>
        </w:rPr>
        <w:t xml:space="preserve">rug </w:t>
      </w:r>
      <w:r w:rsidRPr="009D7B10">
        <w:rPr>
          <w:rFonts w:ascii="Arial" w:hAnsi="Arial" w:cs="Arial"/>
          <w:sz w:val="24"/>
          <w:szCs w:val="24"/>
        </w:rPr>
        <w:t>C</w:t>
      </w:r>
      <w:r w:rsidR="00BA1E4D" w:rsidRPr="009D7B10">
        <w:rPr>
          <w:rFonts w:ascii="Arial" w:hAnsi="Arial" w:cs="Arial"/>
          <w:sz w:val="24"/>
          <w:szCs w:val="24"/>
        </w:rPr>
        <w:t xml:space="preserve">ontrol </w:t>
      </w:r>
      <w:r w:rsidRPr="009D7B10">
        <w:rPr>
          <w:rFonts w:ascii="Arial" w:hAnsi="Arial" w:cs="Arial"/>
          <w:sz w:val="24"/>
          <w:szCs w:val="24"/>
        </w:rPr>
        <w:t>P</w:t>
      </w:r>
      <w:r w:rsidR="00BA1E4D" w:rsidRPr="009D7B10">
        <w:rPr>
          <w:rFonts w:ascii="Arial" w:hAnsi="Arial" w:cs="Arial"/>
          <w:sz w:val="24"/>
          <w:szCs w:val="24"/>
        </w:rPr>
        <w:t>rogram</w:t>
      </w:r>
      <w:r w:rsidRPr="009D7B10">
        <w:rPr>
          <w:rFonts w:ascii="Arial" w:hAnsi="Arial" w:cs="Arial"/>
          <w:sz w:val="24"/>
          <w:szCs w:val="24"/>
        </w:rPr>
        <w:t xml:space="preserve"> and </w:t>
      </w:r>
      <w:r w:rsidR="00BA1E4D" w:rsidRPr="009D7B10">
        <w:rPr>
          <w:rFonts w:ascii="Arial" w:hAnsi="Arial" w:cs="Arial"/>
          <w:sz w:val="24"/>
          <w:szCs w:val="24"/>
        </w:rPr>
        <w:t xml:space="preserve"> 105 CMR 700.000, </w:t>
      </w:r>
      <w:r w:rsidRPr="009D7B10">
        <w:rPr>
          <w:rFonts w:ascii="Arial" w:hAnsi="Arial" w:cs="Arial"/>
          <w:i/>
          <w:sz w:val="24"/>
          <w:szCs w:val="24"/>
        </w:rPr>
        <w:t>Implementation of 94C,</w:t>
      </w:r>
      <w:r w:rsidR="00467A18" w:rsidRPr="009D7B10">
        <w:rPr>
          <w:rFonts w:ascii="Arial" w:hAnsi="Arial" w:cs="Arial"/>
          <w:i/>
          <w:sz w:val="24"/>
          <w:szCs w:val="24"/>
        </w:rPr>
        <w:t xml:space="preserve"> </w:t>
      </w:r>
      <w:r w:rsidRPr="009D7B10">
        <w:rPr>
          <w:rFonts w:ascii="Arial" w:hAnsi="Arial" w:cs="Arial"/>
          <w:sz w:val="24"/>
          <w:szCs w:val="24"/>
        </w:rPr>
        <w:t>as well as</w:t>
      </w:r>
      <w:r w:rsidR="00BA1E4D" w:rsidRPr="009D7B10">
        <w:rPr>
          <w:rFonts w:ascii="Arial" w:hAnsi="Arial" w:cs="Arial"/>
          <w:sz w:val="24"/>
          <w:szCs w:val="24"/>
        </w:rPr>
        <w:t xml:space="preserve"> the manufacturer’s recommendations</w:t>
      </w:r>
      <w:r w:rsidRPr="009D7B10">
        <w:rPr>
          <w:rFonts w:ascii="Arial" w:hAnsi="Arial" w:cs="Arial"/>
          <w:sz w:val="24"/>
          <w:szCs w:val="24"/>
        </w:rPr>
        <w:t>, including any temperature requirements</w:t>
      </w:r>
      <w:r w:rsidR="00BA1E4D" w:rsidRPr="009D7B10">
        <w:rPr>
          <w:rFonts w:ascii="Arial" w:hAnsi="Arial" w:cs="Arial"/>
          <w:sz w:val="24"/>
          <w:szCs w:val="24"/>
        </w:rPr>
        <w:t xml:space="preserve">.  </w:t>
      </w:r>
    </w:p>
    <w:p w14:paraId="76217490" w14:textId="1E0CB593" w:rsidR="00315F13" w:rsidRPr="009D7B10" w:rsidRDefault="00BA1E4D" w:rsidP="00467A18">
      <w:pPr>
        <w:pStyle w:val="ListParagraph"/>
        <w:numPr>
          <w:ilvl w:val="0"/>
          <w:numId w:val="2"/>
        </w:numPr>
        <w:jc w:val="both"/>
        <w:rPr>
          <w:rFonts w:ascii="Arial" w:hAnsi="Arial" w:cs="Arial"/>
          <w:b/>
          <w:sz w:val="24"/>
          <w:szCs w:val="24"/>
          <w:u w:val="single"/>
        </w:rPr>
      </w:pPr>
      <w:r w:rsidRPr="009D7B10">
        <w:rPr>
          <w:rFonts w:ascii="Arial" w:hAnsi="Arial" w:cs="Arial"/>
          <w:sz w:val="24"/>
          <w:szCs w:val="24"/>
        </w:rPr>
        <w:t xml:space="preserve">The MIH </w:t>
      </w:r>
      <w:r w:rsidR="006B4B42" w:rsidRPr="009D7B10">
        <w:rPr>
          <w:rFonts w:ascii="Arial" w:hAnsi="Arial" w:cs="Arial"/>
          <w:sz w:val="24"/>
          <w:szCs w:val="24"/>
        </w:rPr>
        <w:t xml:space="preserve">or Community EMS </w:t>
      </w:r>
      <w:r w:rsidRPr="009D7B10">
        <w:rPr>
          <w:rFonts w:ascii="Arial" w:hAnsi="Arial" w:cs="Arial"/>
          <w:sz w:val="24"/>
          <w:szCs w:val="24"/>
        </w:rPr>
        <w:t xml:space="preserve">program must </w:t>
      </w:r>
      <w:r w:rsidR="006B4B42" w:rsidRPr="009D7B10">
        <w:rPr>
          <w:rFonts w:ascii="Arial" w:hAnsi="Arial" w:cs="Arial"/>
          <w:sz w:val="24"/>
          <w:szCs w:val="24"/>
        </w:rPr>
        <w:t>ensure each health care provider providing services and treatment in the applicable program maintains appropriate and current registration to possess</w:t>
      </w:r>
      <w:r w:rsidR="00D87DB2" w:rsidRPr="009D7B10">
        <w:rPr>
          <w:rFonts w:ascii="Arial" w:hAnsi="Arial" w:cs="Arial"/>
          <w:sz w:val="24"/>
          <w:szCs w:val="24"/>
        </w:rPr>
        <w:t xml:space="preserve"> and store</w:t>
      </w:r>
      <w:r w:rsidR="00467A18" w:rsidRPr="009D7B10">
        <w:rPr>
          <w:rFonts w:ascii="Arial" w:hAnsi="Arial" w:cs="Arial"/>
          <w:sz w:val="24"/>
          <w:szCs w:val="24"/>
        </w:rPr>
        <w:t xml:space="preserve"> </w:t>
      </w:r>
      <w:r w:rsidR="006B4B42" w:rsidRPr="009D7B10">
        <w:rPr>
          <w:rFonts w:ascii="Arial" w:hAnsi="Arial" w:cs="Arial"/>
          <w:sz w:val="24"/>
          <w:szCs w:val="24"/>
        </w:rPr>
        <w:t>controlled substances and instruments for administration of such controlled substances.</w:t>
      </w:r>
      <w:r w:rsidR="00315F13" w:rsidRPr="009D7B10">
        <w:rPr>
          <w:rFonts w:ascii="Arial" w:hAnsi="Arial" w:cs="Arial"/>
          <w:sz w:val="24"/>
          <w:szCs w:val="24"/>
        </w:rPr>
        <w:t xml:space="preserve"> If controlled substances are being transported, either a licensed healthcare professional with appropriate and current registration must be responsible for them at all times, or the transporting vehicle must have appropriate and current registration to cover the activity.</w:t>
      </w:r>
    </w:p>
    <w:p w14:paraId="7C81BCB5" w14:textId="77777777" w:rsidR="00315F13" w:rsidRPr="009D7B10" w:rsidRDefault="00315F13" w:rsidP="00467A18">
      <w:pPr>
        <w:pStyle w:val="ListParagraph"/>
        <w:ind w:left="360"/>
        <w:jc w:val="both"/>
        <w:rPr>
          <w:rFonts w:ascii="Arial" w:hAnsi="Arial" w:cs="Arial"/>
          <w:b/>
          <w:sz w:val="24"/>
          <w:szCs w:val="24"/>
          <w:u w:val="single"/>
        </w:rPr>
      </w:pPr>
    </w:p>
    <w:p w14:paraId="18316A76" w14:textId="77777777" w:rsidR="00D87DB2" w:rsidRPr="009D7B10" w:rsidRDefault="00D87DB2" w:rsidP="00467A18">
      <w:pPr>
        <w:jc w:val="both"/>
        <w:rPr>
          <w:rFonts w:ascii="Arial" w:hAnsi="Arial" w:cs="Arial"/>
          <w:sz w:val="24"/>
          <w:szCs w:val="24"/>
        </w:rPr>
      </w:pPr>
      <w:r w:rsidRPr="009D7B10">
        <w:rPr>
          <w:rFonts w:ascii="Arial" w:hAnsi="Arial" w:cs="Arial"/>
          <w:sz w:val="24"/>
          <w:szCs w:val="24"/>
        </w:rPr>
        <w:t>We appreciate your effort to ensure these important patient safety and quality of care considerations are addressed by your MIH or Community EMS program, and operationalized by your program’s health care personnel and providers in their clinical encounters with patients.  Should you have any questions or need additional information, please contact</w:t>
      </w:r>
      <w:r w:rsidR="00315F13" w:rsidRPr="009D7B10">
        <w:rPr>
          <w:rFonts w:ascii="Arial" w:hAnsi="Arial" w:cs="Arial"/>
          <w:sz w:val="24"/>
          <w:szCs w:val="24"/>
        </w:rPr>
        <w:t xml:space="preserve"> the MIH manager</w:t>
      </w:r>
      <w:r w:rsidR="002D19C6" w:rsidRPr="009D7B10">
        <w:rPr>
          <w:rFonts w:ascii="Arial" w:hAnsi="Arial" w:cs="Arial"/>
          <w:sz w:val="24"/>
          <w:szCs w:val="24"/>
        </w:rPr>
        <w:t xml:space="preserve"> at </w:t>
      </w:r>
      <w:hyperlink r:id="rId9" w:history="1">
        <w:r w:rsidR="002D19C6" w:rsidRPr="009D7B10">
          <w:rPr>
            <w:rStyle w:val="Hyperlink"/>
            <w:rFonts w:ascii="Arial" w:hAnsi="Arial" w:cs="Arial"/>
            <w:sz w:val="24"/>
            <w:szCs w:val="24"/>
          </w:rPr>
          <w:t>MIH@state.ma.us</w:t>
        </w:r>
      </w:hyperlink>
      <w:r w:rsidR="002D19C6" w:rsidRPr="009D7B10">
        <w:rPr>
          <w:rFonts w:ascii="Arial" w:hAnsi="Arial" w:cs="Arial"/>
          <w:sz w:val="24"/>
          <w:szCs w:val="24"/>
        </w:rPr>
        <w:t xml:space="preserve"> or via phone at (617) 753-8484</w:t>
      </w:r>
      <w:r w:rsidRPr="009D7B10">
        <w:rPr>
          <w:rFonts w:ascii="Arial" w:hAnsi="Arial" w:cs="Arial"/>
          <w:sz w:val="24"/>
          <w:szCs w:val="24"/>
        </w:rPr>
        <w:t>.</w:t>
      </w:r>
    </w:p>
    <w:p w14:paraId="3ACDEA56" w14:textId="77777777" w:rsidR="00FD089B" w:rsidRPr="009D7B10" w:rsidRDefault="00FD089B" w:rsidP="00467A18">
      <w:pPr>
        <w:ind w:left="360"/>
        <w:jc w:val="both"/>
        <w:rPr>
          <w:rFonts w:ascii="Arial" w:hAnsi="Arial" w:cs="Arial"/>
          <w:sz w:val="24"/>
          <w:szCs w:val="24"/>
        </w:rPr>
      </w:pPr>
    </w:p>
    <w:p w14:paraId="08A3CB4C" w14:textId="77777777" w:rsidR="009D70C2" w:rsidRPr="009D7B10" w:rsidRDefault="009D70C2" w:rsidP="00467A18">
      <w:pPr>
        <w:jc w:val="both"/>
        <w:rPr>
          <w:rFonts w:ascii="Arial" w:hAnsi="Arial" w:cs="Arial"/>
          <w:sz w:val="24"/>
          <w:szCs w:val="24"/>
        </w:rPr>
      </w:pPr>
    </w:p>
    <w:p w14:paraId="0EBAE539" w14:textId="77777777" w:rsidR="009D70C2" w:rsidRPr="00467A18" w:rsidRDefault="009D70C2" w:rsidP="00467A18">
      <w:pPr>
        <w:jc w:val="both"/>
        <w:rPr>
          <w:rFonts w:ascii="Arial" w:hAnsi="Arial" w:cs="Arial"/>
        </w:rPr>
      </w:pPr>
    </w:p>
    <w:sectPr w:rsidR="009D70C2" w:rsidRPr="00467A18">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E39B03" w14:textId="77777777" w:rsidR="008A594B" w:rsidRDefault="008A594B" w:rsidP="00D87DB2">
      <w:pPr>
        <w:spacing w:after="0" w:line="240" w:lineRule="auto"/>
      </w:pPr>
      <w:r>
        <w:separator/>
      </w:r>
    </w:p>
  </w:endnote>
  <w:endnote w:type="continuationSeparator" w:id="0">
    <w:p w14:paraId="327CA1A3" w14:textId="77777777" w:rsidR="008A594B" w:rsidRDefault="008A594B" w:rsidP="00D87D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4469213"/>
      <w:docPartObj>
        <w:docPartGallery w:val="Page Numbers (Bottom of Page)"/>
        <w:docPartUnique/>
      </w:docPartObj>
    </w:sdtPr>
    <w:sdtEndPr>
      <w:rPr>
        <w:noProof/>
      </w:rPr>
    </w:sdtEndPr>
    <w:sdtContent>
      <w:p w14:paraId="0A6EE888" w14:textId="0AA96EB7" w:rsidR="00EC22FD" w:rsidRDefault="00EC22FD">
        <w:pPr>
          <w:pStyle w:val="Footer"/>
          <w:jc w:val="right"/>
        </w:pPr>
        <w:r>
          <w:fldChar w:fldCharType="begin"/>
        </w:r>
        <w:r>
          <w:instrText xml:space="preserve"> PAGE   \* MERGEFORMAT </w:instrText>
        </w:r>
        <w:r>
          <w:fldChar w:fldCharType="separate"/>
        </w:r>
        <w:r w:rsidR="00A065D5">
          <w:rPr>
            <w:noProof/>
          </w:rPr>
          <w:t>1</w:t>
        </w:r>
        <w:r>
          <w:rPr>
            <w:noProof/>
          </w:rPr>
          <w:fldChar w:fldCharType="end"/>
        </w:r>
      </w:p>
    </w:sdtContent>
  </w:sdt>
  <w:p w14:paraId="733EDA19" w14:textId="77777777" w:rsidR="00D87DB2" w:rsidRDefault="00D87D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087D8E" w14:textId="77777777" w:rsidR="008A594B" w:rsidRDefault="008A594B" w:rsidP="00D87DB2">
      <w:pPr>
        <w:spacing w:after="0" w:line="240" w:lineRule="auto"/>
      </w:pPr>
      <w:r>
        <w:separator/>
      </w:r>
    </w:p>
  </w:footnote>
  <w:footnote w:type="continuationSeparator" w:id="0">
    <w:p w14:paraId="0B5072C5" w14:textId="77777777" w:rsidR="008A594B" w:rsidRDefault="008A594B" w:rsidP="00D87D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A88E97" w14:textId="3C3BA4E6" w:rsidR="00D87DB2" w:rsidRDefault="00D87DB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0977A4"/>
    <w:multiLevelType w:val="hybridMultilevel"/>
    <w:tmpl w:val="B71E81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DB70C09"/>
    <w:multiLevelType w:val="hybridMultilevel"/>
    <w:tmpl w:val="B748D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70C2"/>
    <w:rsid w:val="000804F8"/>
    <w:rsid w:val="000967FF"/>
    <w:rsid w:val="00101D61"/>
    <w:rsid w:val="001A6BCF"/>
    <w:rsid w:val="002479C4"/>
    <w:rsid w:val="002D19C6"/>
    <w:rsid w:val="002F6DB0"/>
    <w:rsid w:val="003131C3"/>
    <w:rsid w:val="00315F13"/>
    <w:rsid w:val="00393DE7"/>
    <w:rsid w:val="00440A16"/>
    <w:rsid w:val="00440FB5"/>
    <w:rsid w:val="00467A18"/>
    <w:rsid w:val="004944FF"/>
    <w:rsid w:val="004E5B21"/>
    <w:rsid w:val="00502084"/>
    <w:rsid w:val="00546D35"/>
    <w:rsid w:val="0055066D"/>
    <w:rsid w:val="005614B0"/>
    <w:rsid w:val="00563E6C"/>
    <w:rsid w:val="005E1332"/>
    <w:rsid w:val="005F1963"/>
    <w:rsid w:val="00641FAA"/>
    <w:rsid w:val="00652D1B"/>
    <w:rsid w:val="006B4B42"/>
    <w:rsid w:val="006C4D50"/>
    <w:rsid w:val="006C5EF1"/>
    <w:rsid w:val="006D35A0"/>
    <w:rsid w:val="007035B9"/>
    <w:rsid w:val="007411DB"/>
    <w:rsid w:val="00747228"/>
    <w:rsid w:val="00796EA8"/>
    <w:rsid w:val="0084775E"/>
    <w:rsid w:val="00891A1F"/>
    <w:rsid w:val="008A594B"/>
    <w:rsid w:val="008C2B65"/>
    <w:rsid w:val="00903F0E"/>
    <w:rsid w:val="0093094E"/>
    <w:rsid w:val="009D70C2"/>
    <w:rsid w:val="009D7B10"/>
    <w:rsid w:val="00A00D0A"/>
    <w:rsid w:val="00A065D5"/>
    <w:rsid w:val="00A118E0"/>
    <w:rsid w:val="00A96AB4"/>
    <w:rsid w:val="00AE1932"/>
    <w:rsid w:val="00B1411E"/>
    <w:rsid w:val="00BA1E4D"/>
    <w:rsid w:val="00BF7BE4"/>
    <w:rsid w:val="00C26C26"/>
    <w:rsid w:val="00C57EF2"/>
    <w:rsid w:val="00C65028"/>
    <w:rsid w:val="00C66B2D"/>
    <w:rsid w:val="00CC01E2"/>
    <w:rsid w:val="00D10B4C"/>
    <w:rsid w:val="00D8456B"/>
    <w:rsid w:val="00D87DB2"/>
    <w:rsid w:val="00DA7209"/>
    <w:rsid w:val="00E012A5"/>
    <w:rsid w:val="00E67BDC"/>
    <w:rsid w:val="00EC22FD"/>
    <w:rsid w:val="00F81876"/>
    <w:rsid w:val="00FD089B"/>
    <w:rsid w:val="00FD4A97"/>
    <w:rsid w:val="00FE4C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9BD1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70C2"/>
    <w:pPr>
      <w:ind w:left="720"/>
      <w:contextualSpacing/>
    </w:pPr>
  </w:style>
  <w:style w:type="paragraph" w:customStyle="1" w:styleId="Weld">
    <w:name w:val="Weld"/>
    <w:basedOn w:val="Normal"/>
    <w:rsid w:val="00AE1932"/>
    <w:pPr>
      <w:framePr w:hSpace="187" w:wrap="notBeside" w:vAnchor="text" w:hAnchor="page" w:x="546" w:y="141"/>
      <w:spacing w:after="0" w:line="240" w:lineRule="auto"/>
      <w:jc w:val="center"/>
    </w:pPr>
    <w:rPr>
      <w:rFonts w:ascii="Arial Rounded MT Bold" w:eastAsia="Times New Roman" w:hAnsi="Arial Rounded MT Bold" w:cs="Times New Roman"/>
      <w:sz w:val="16"/>
      <w:szCs w:val="20"/>
    </w:rPr>
  </w:style>
  <w:style w:type="paragraph" w:customStyle="1" w:styleId="Governor">
    <w:name w:val="Governor"/>
    <w:basedOn w:val="Normal"/>
    <w:rsid w:val="00AE1932"/>
    <w:pPr>
      <w:framePr w:hSpace="187" w:wrap="notBeside" w:vAnchor="text" w:hAnchor="page" w:x="546" w:y="141"/>
      <w:spacing w:after="120" w:line="240" w:lineRule="auto"/>
      <w:jc w:val="center"/>
    </w:pPr>
    <w:rPr>
      <w:rFonts w:ascii="Arial Rounded MT Bold" w:eastAsia="Times New Roman" w:hAnsi="Arial Rounded MT Bold" w:cs="Times New Roman"/>
      <w:sz w:val="14"/>
      <w:szCs w:val="20"/>
    </w:rPr>
  </w:style>
  <w:style w:type="character" w:styleId="CommentReference">
    <w:name w:val="annotation reference"/>
    <w:basedOn w:val="DefaultParagraphFont"/>
    <w:uiPriority w:val="99"/>
    <w:semiHidden/>
    <w:unhideWhenUsed/>
    <w:rsid w:val="00FD089B"/>
    <w:rPr>
      <w:sz w:val="16"/>
      <w:szCs w:val="16"/>
    </w:rPr>
  </w:style>
  <w:style w:type="paragraph" w:styleId="CommentText">
    <w:name w:val="annotation text"/>
    <w:basedOn w:val="Normal"/>
    <w:link w:val="CommentTextChar"/>
    <w:uiPriority w:val="99"/>
    <w:semiHidden/>
    <w:unhideWhenUsed/>
    <w:rsid w:val="00FD089B"/>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FD089B"/>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D08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089B"/>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8C2B65"/>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8C2B65"/>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D87D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7DB2"/>
  </w:style>
  <w:style w:type="paragraph" w:styleId="Footer">
    <w:name w:val="footer"/>
    <w:basedOn w:val="Normal"/>
    <w:link w:val="FooterChar"/>
    <w:uiPriority w:val="99"/>
    <w:unhideWhenUsed/>
    <w:rsid w:val="00D87D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7DB2"/>
  </w:style>
  <w:style w:type="character" w:styleId="Hyperlink">
    <w:name w:val="Hyperlink"/>
    <w:basedOn w:val="DefaultParagraphFont"/>
    <w:uiPriority w:val="99"/>
    <w:unhideWhenUsed/>
    <w:rsid w:val="002D19C6"/>
    <w:rPr>
      <w:color w:val="0000FF" w:themeColor="hyperlink"/>
      <w:u w:val="single"/>
    </w:rPr>
  </w:style>
  <w:style w:type="paragraph" w:styleId="Revision">
    <w:name w:val="Revision"/>
    <w:hidden/>
    <w:uiPriority w:val="99"/>
    <w:semiHidden/>
    <w:rsid w:val="00440A1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70C2"/>
    <w:pPr>
      <w:ind w:left="720"/>
      <w:contextualSpacing/>
    </w:pPr>
  </w:style>
  <w:style w:type="paragraph" w:customStyle="1" w:styleId="Weld">
    <w:name w:val="Weld"/>
    <w:basedOn w:val="Normal"/>
    <w:rsid w:val="00AE1932"/>
    <w:pPr>
      <w:framePr w:hSpace="187" w:wrap="notBeside" w:vAnchor="text" w:hAnchor="page" w:x="546" w:y="141"/>
      <w:spacing w:after="0" w:line="240" w:lineRule="auto"/>
      <w:jc w:val="center"/>
    </w:pPr>
    <w:rPr>
      <w:rFonts w:ascii="Arial Rounded MT Bold" w:eastAsia="Times New Roman" w:hAnsi="Arial Rounded MT Bold" w:cs="Times New Roman"/>
      <w:sz w:val="16"/>
      <w:szCs w:val="20"/>
    </w:rPr>
  </w:style>
  <w:style w:type="paragraph" w:customStyle="1" w:styleId="Governor">
    <w:name w:val="Governor"/>
    <w:basedOn w:val="Normal"/>
    <w:rsid w:val="00AE1932"/>
    <w:pPr>
      <w:framePr w:hSpace="187" w:wrap="notBeside" w:vAnchor="text" w:hAnchor="page" w:x="546" w:y="141"/>
      <w:spacing w:after="120" w:line="240" w:lineRule="auto"/>
      <w:jc w:val="center"/>
    </w:pPr>
    <w:rPr>
      <w:rFonts w:ascii="Arial Rounded MT Bold" w:eastAsia="Times New Roman" w:hAnsi="Arial Rounded MT Bold" w:cs="Times New Roman"/>
      <w:sz w:val="14"/>
      <w:szCs w:val="20"/>
    </w:rPr>
  </w:style>
  <w:style w:type="character" w:styleId="CommentReference">
    <w:name w:val="annotation reference"/>
    <w:basedOn w:val="DefaultParagraphFont"/>
    <w:uiPriority w:val="99"/>
    <w:semiHidden/>
    <w:unhideWhenUsed/>
    <w:rsid w:val="00FD089B"/>
    <w:rPr>
      <w:sz w:val="16"/>
      <w:szCs w:val="16"/>
    </w:rPr>
  </w:style>
  <w:style w:type="paragraph" w:styleId="CommentText">
    <w:name w:val="annotation text"/>
    <w:basedOn w:val="Normal"/>
    <w:link w:val="CommentTextChar"/>
    <w:uiPriority w:val="99"/>
    <w:semiHidden/>
    <w:unhideWhenUsed/>
    <w:rsid w:val="00FD089B"/>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FD089B"/>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D08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089B"/>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8C2B65"/>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8C2B65"/>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D87D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7DB2"/>
  </w:style>
  <w:style w:type="paragraph" w:styleId="Footer">
    <w:name w:val="footer"/>
    <w:basedOn w:val="Normal"/>
    <w:link w:val="FooterChar"/>
    <w:uiPriority w:val="99"/>
    <w:unhideWhenUsed/>
    <w:rsid w:val="00D87D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7DB2"/>
  </w:style>
  <w:style w:type="character" w:styleId="Hyperlink">
    <w:name w:val="Hyperlink"/>
    <w:basedOn w:val="DefaultParagraphFont"/>
    <w:uiPriority w:val="99"/>
    <w:unhideWhenUsed/>
    <w:rsid w:val="002D19C6"/>
    <w:rPr>
      <w:color w:val="0000FF" w:themeColor="hyperlink"/>
      <w:u w:val="single"/>
    </w:rPr>
  </w:style>
  <w:style w:type="paragraph" w:styleId="Revision">
    <w:name w:val="Revision"/>
    <w:hidden/>
    <w:uiPriority w:val="99"/>
    <w:semiHidden/>
    <w:rsid w:val="00440A1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392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IH@state.m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507</Words>
  <Characters>2896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3397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Phaltankar, Pooja P.  (DPH)</dc:creator>
  <cp:lastModifiedBy> </cp:lastModifiedBy>
  <cp:revision>4</cp:revision>
  <cp:lastPrinted>2018-11-20T15:03:00Z</cp:lastPrinted>
  <dcterms:created xsi:type="dcterms:W3CDTF">2018-11-15T20:12:00Z</dcterms:created>
  <dcterms:modified xsi:type="dcterms:W3CDTF">2018-11-26T13:59:00Z</dcterms:modified>
</cp:coreProperties>
</file>