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14CC" w14:textId="77777777" w:rsidR="00543CB0" w:rsidRDefault="00543CB0" w:rsidP="00543CB0">
      <w:pPr>
        <w:pStyle w:val="Heading1"/>
      </w:pPr>
      <w:r>
        <w:t>Xác minh Thu nhập từ Tự kinh doanh</w:t>
      </w:r>
    </w:p>
    <w:p w14:paraId="3AECD184" w14:textId="77777777" w:rsidR="00543CB0" w:rsidRPr="00543CB0" w:rsidRDefault="00543CB0" w:rsidP="00543CB0">
      <w:pPr>
        <w:pStyle w:val="P68B1DB1-BasicParagraph1"/>
        <w:rPr>
          <w:lang w:val="en-US"/>
        </w:rPr>
      </w:pPr>
      <w:r w:rsidRPr="00543CB0">
        <w:rPr>
          <w:lang w:val="en-US"/>
        </w:rPr>
        <w:t xml:space="preserve">Dùng mẫu đơn này để làm bằng chứng cho thu nhập từ tự kinh doanh. </w:t>
      </w:r>
    </w:p>
    <w:p w14:paraId="2A2E9516" w14:textId="77777777" w:rsidR="00543CB0" w:rsidRPr="00543CB0" w:rsidRDefault="00543CB0" w:rsidP="00543CB0">
      <w:pPr>
        <w:pStyle w:val="P68B1DB1-Bulletlist2"/>
        <w:ind w:left="0"/>
        <w:rPr>
          <w:lang w:val="en-US"/>
        </w:rPr>
      </w:pPr>
      <w:r w:rsidRPr="00543CB0">
        <w:rPr>
          <w:lang w:val="en-US"/>
        </w:rPr>
        <w:t>Quý vị có thể dùng mẫu đơn này nếu:</w:t>
      </w:r>
    </w:p>
    <w:p w14:paraId="581A488E" w14:textId="77777777" w:rsidR="00543CB0" w:rsidRPr="00543CB0" w:rsidRDefault="00543CB0" w:rsidP="00543CB0">
      <w:pPr>
        <w:pStyle w:val="P68B1DB1-Bulletlist2"/>
        <w:numPr>
          <w:ilvl w:val="0"/>
          <w:numId w:val="5"/>
        </w:numPr>
        <w:rPr>
          <w:lang w:val="en-US"/>
        </w:rPr>
      </w:pPr>
      <w:r w:rsidRPr="00543CB0">
        <w:rPr>
          <w:lang w:val="en-US"/>
        </w:rPr>
        <w:t>quý vị hiện không có tài liệu chính thức của việc tự kinh doanh của mình, hay</w:t>
      </w:r>
    </w:p>
    <w:p w14:paraId="035E4815" w14:textId="77777777" w:rsidR="00543CB0" w:rsidRPr="00543CB0" w:rsidRDefault="00543CB0" w:rsidP="00543CB0">
      <w:pPr>
        <w:pStyle w:val="P68B1DB1-BasicParagraph1"/>
        <w:numPr>
          <w:ilvl w:val="0"/>
          <w:numId w:val="5"/>
        </w:numPr>
        <w:rPr>
          <w:lang w:val="en-US"/>
        </w:rPr>
      </w:pPr>
      <w:r w:rsidRPr="00543CB0">
        <w:rPr>
          <w:lang w:val="en-US"/>
        </w:rPr>
        <w:t>quý vị làm việc thêm, ngoài việc chính (đi chung xe, giao đồ ăn, v.v.) và không có dùng một kế toán viên.</w:t>
      </w:r>
    </w:p>
    <w:p w14:paraId="52FFEE99" w14:textId="77777777" w:rsidR="00543CB0" w:rsidRDefault="00543CB0" w:rsidP="00543CB0">
      <w:pPr>
        <w:pStyle w:val="Heading2"/>
      </w:pPr>
      <w:r>
        <w:t>TÓM TẮT VIỆC TỰ KINH DOANH</w:t>
      </w:r>
    </w:p>
    <w:p w14:paraId="3F713A6D" w14:textId="77777777" w:rsidR="00543CB0" w:rsidRDefault="00543CB0" w:rsidP="00543CB0">
      <w:r>
        <w:t>Xin hoàn tất bản tóm tắt này dựa vào thu nhập ròng hàng tháng của quý vị. Thu nhập ròng là số tiền còn lại của quý vị sau khi đã trả chi phí kinh doanh và các thuế của quý vị.</w:t>
      </w:r>
    </w:p>
    <w:p w14:paraId="75DB2F14" w14:textId="77777777" w:rsidR="00543CB0" w:rsidRDefault="00543CB0" w:rsidP="00543CB0">
      <w:pPr>
        <w:rPr>
          <w:rFonts w:ascii="HelveticaNeueLT Std Lt" w:hAnsi="HelveticaNeueLT Std Lt" w:cs="HelveticaNeueLT Std Lt"/>
        </w:rPr>
      </w:pPr>
      <w:r>
        <w:t>Nếu quý vị có hơn là một việc tự kinh doanh, xin dùng một hàng khác cho mỗi công việc theo “Tên doanh nghiệp/loại công việc,” Nếu một thành viên khác trong hộ gia đình của quý vị tự kinh doanh, họ phải điền vào bản tóm tắt của riêng họ.</w:t>
      </w:r>
    </w:p>
    <w:p w14:paraId="74A9F70B" w14:textId="77777777" w:rsidR="00543CB0" w:rsidRDefault="00543CB0" w:rsidP="00543CB0">
      <w:r>
        <w:t xml:space="preserve">Tên Chủ hộ: </w:t>
      </w:r>
    </w:p>
    <w:p w14:paraId="377746AD" w14:textId="77777777" w:rsidR="00543CB0" w:rsidRDefault="00543CB0" w:rsidP="00543CB0">
      <w:r>
        <w:t>Báo cáo về Tự kinh doanh trên mẫu đơn này cho Thành viên Hộ gia đình:</w:t>
      </w:r>
    </w:p>
    <w:p w14:paraId="75DF210D" w14:textId="77777777" w:rsidR="00543CB0" w:rsidRDefault="00543CB0" w:rsidP="00543CB0">
      <w:r>
        <w:t xml:space="preserve">ID Tham chiếu/Mã số ID Thành viên: </w:t>
      </w:r>
    </w:p>
    <w:p w14:paraId="0C03F77F" w14:textId="77777777" w:rsidR="00543CB0" w:rsidRDefault="00543CB0" w:rsidP="00543CB0">
      <w:r>
        <w:t>Điện thoại:</w:t>
      </w:r>
    </w:p>
    <w:p w14:paraId="0F3A7BB6" w14:textId="77777777" w:rsidR="00543CB0" w:rsidRDefault="00543CB0" w:rsidP="00543CB0">
      <w:r>
        <w:t xml:space="preserve">Ngày Hôm Nay: </w:t>
      </w:r>
    </w:p>
    <w:tbl>
      <w:tblPr>
        <w:tblStyle w:val="TableGrid"/>
        <w:tblW w:w="0" w:type="auto"/>
        <w:tblLook w:val="04A0" w:firstRow="1" w:lastRow="0" w:firstColumn="1" w:lastColumn="0" w:noHBand="0" w:noVBand="1"/>
      </w:tblPr>
      <w:tblGrid>
        <w:gridCol w:w="1698"/>
        <w:gridCol w:w="1602"/>
        <w:gridCol w:w="1445"/>
        <w:gridCol w:w="1390"/>
        <w:gridCol w:w="1551"/>
        <w:gridCol w:w="1664"/>
      </w:tblGrid>
      <w:tr w:rsidR="00543CB0" w:rsidRPr="00B90AD1" w14:paraId="08004A0F" w14:textId="77777777" w:rsidTr="00E755F8">
        <w:tc>
          <w:tcPr>
            <w:tcW w:w="1798" w:type="dxa"/>
          </w:tcPr>
          <w:p w14:paraId="51A8ADE9" w14:textId="77777777" w:rsidR="00543CB0" w:rsidRPr="00543CB0" w:rsidRDefault="00543CB0" w:rsidP="00E755F8">
            <w:pPr>
              <w:pStyle w:val="P68B1DB1-BasicParagraph3"/>
              <w:rPr>
                <w:lang w:val="en-US"/>
              </w:rPr>
            </w:pPr>
            <w:r w:rsidRPr="00543CB0">
              <w:rPr>
                <w:lang w:val="en-US"/>
              </w:rPr>
              <w:t>Tên doanh nghiệp/loại công việc</w:t>
            </w:r>
          </w:p>
        </w:tc>
        <w:tc>
          <w:tcPr>
            <w:tcW w:w="1887" w:type="dxa"/>
          </w:tcPr>
          <w:p w14:paraId="4F24B7B5" w14:textId="77777777" w:rsidR="00543CB0" w:rsidRPr="00543CB0" w:rsidRDefault="00543CB0" w:rsidP="00E755F8">
            <w:pPr>
              <w:pStyle w:val="P68B1DB1-BasicParagraph3"/>
              <w:rPr>
                <w:lang w:val="en-US"/>
              </w:rPr>
            </w:pPr>
            <w:r w:rsidRPr="00543CB0">
              <w:rPr>
                <w:lang w:val="en-US"/>
              </w:rPr>
              <w:t>Khung thời gian quý vị nhận được thu nhập từ công việc này</w:t>
            </w:r>
          </w:p>
        </w:tc>
        <w:tc>
          <w:tcPr>
            <w:tcW w:w="1709" w:type="dxa"/>
          </w:tcPr>
          <w:p w14:paraId="4EA88274" w14:textId="77777777" w:rsidR="00543CB0" w:rsidRPr="00EA0462" w:rsidRDefault="00543CB0" w:rsidP="00E755F8">
            <w:pPr>
              <w:pStyle w:val="P68B1DB1-BasicParagraph3"/>
              <w:rPr>
                <w:lang w:val="en-US"/>
              </w:rPr>
            </w:pPr>
            <w:r w:rsidRPr="00EA0462">
              <w:rPr>
                <w:lang w:val="en-US"/>
              </w:rPr>
              <w:t>Tổng thu nhập hàng tháng</w:t>
            </w:r>
          </w:p>
        </w:tc>
        <w:tc>
          <w:tcPr>
            <w:tcW w:w="1621" w:type="dxa"/>
          </w:tcPr>
          <w:p w14:paraId="31A184F7" w14:textId="77777777" w:rsidR="00543CB0" w:rsidRDefault="00543CB0" w:rsidP="00E755F8">
            <w:pPr>
              <w:pStyle w:val="P68B1DB1-BasicParagraph3"/>
            </w:pPr>
            <w:r>
              <w:t>Chi phí hàng tháng*</w:t>
            </w:r>
          </w:p>
        </w:tc>
        <w:tc>
          <w:tcPr>
            <w:tcW w:w="1800" w:type="dxa"/>
          </w:tcPr>
          <w:p w14:paraId="1C76D5FE" w14:textId="77777777" w:rsidR="00543CB0" w:rsidRDefault="00543CB0" w:rsidP="00E755F8">
            <w:pPr>
              <w:pStyle w:val="P68B1DB1-BasicParagraph3"/>
            </w:pPr>
            <w:r>
              <w:t>Thu nhập hoặc lỗ trung bình hàng tháng (ròng)</w:t>
            </w:r>
          </w:p>
        </w:tc>
        <w:tc>
          <w:tcPr>
            <w:tcW w:w="1975" w:type="dxa"/>
          </w:tcPr>
          <w:p w14:paraId="15FC3815" w14:textId="77777777" w:rsidR="00543CB0" w:rsidRPr="00EA0462" w:rsidRDefault="00543CB0" w:rsidP="00E755F8">
            <w:pPr>
              <w:pStyle w:val="P68B1DB1-BasicParagraph3"/>
              <w:rPr>
                <w:lang w:val="en-US"/>
              </w:rPr>
            </w:pPr>
            <w:r w:rsidRPr="00EA0462">
              <w:rPr>
                <w:lang w:val="en-US"/>
              </w:rPr>
              <w:t>Tổng cộng (ròng) trong năm</w:t>
            </w:r>
          </w:p>
        </w:tc>
      </w:tr>
      <w:tr w:rsidR="00543CB0" w14:paraId="14FF7904" w14:textId="77777777" w:rsidTr="00E755F8">
        <w:tc>
          <w:tcPr>
            <w:tcW w:w="1798" w:type="dxa"/>
          </w:tcPr>
          <w:p w14:paraId="0E25DF6B" w14:textId="77777777" w:rsidR="00543CB0" w:rsidRDefault="00543CB0" w:rsidP="00E755F8">
            <w:r>
              <w:t>Ví dụ: Smith Snowplowing</w:t>
            </w:r>
          </w:p>
        </w:tc>
        <w:tc>
          <w:tcPr>
            <w:tcW w:w="1887" w:type="dxa"/>
          </w:tcPr>
          <w:p w14:paraId="5DF8C7AA" w14:textId="77777777" w:rsidR="00543CB0" w:rsidRPr="00EA0462" w:rsidRDefault="00543CB0" w:rsidP="00E755F8">
            <w:pPr>
              <w:rPr>
                <w:lang w:val="en-US"/>
              </w:rPr>
            </w:pPr>
            <w:r w:rsidRPr="00EA0462">
              <w:rPr>
                <w:lang w:val="en-US"/>
              </w:rPr>
              <w:t>Theo mùa (Tháng 12-tháng 4; 5</w:t>
            </w:r>
            <w:r>
              <w:rPr>
                <w:lang w:val="en-US"/>
              </w:rPr>
              <w:t> </w:t>
            </w:r>
            <w:r w:rsidRPr="00EA0462">
              <w:rPr>
                <w:lang w:val="en-US"/>
              </w:rPr>
              <w:t>tháng)</w:t>
            </w:r>
          </w:p>
        </w:tc>
        <w:tc>
          <w:tcPr>
            <w:tcW w:w="1709" w:type="dxa"/>
          </w:tcPr>
          <w:p w14:paraId="2C109CA6" w14:textId="77777777" w:rsidR="00543CB0" w:rsidRDefault="00543CB0" w:rsidP="00E755F8">
            <w:r>
              <w:t>$6,000</w:t>
            </w:r>
          </w:p>
        </w:tc>
        <w:tc>
          <w:tcPr>
            <w:tcW w:w="1621" w:type="dxa"/>
          </w:tcPr>
          <w:p w14:paraId="1456689F" w14:textId="77777777" w:rsidR="00543CB0" w:rsidRDefault="00543CB0" w:rsidP="00E755F8">
            <w:r>
              <w:t>$500</w:t>
            </w:r>
          </w:p>
        </w:tc>
        <w:tc>
          <w:tcPr>
            <w:tcW w:w="1800" w:type="dxa"/>
          </w:tcPr>
          <w:p w14:paraId="51F846D8" w14:textId="77777777" w:rsidR="00543CB0" w:rsidRDefault="00543CB0" w:rsidP="00E755F8">
            <w:r>
              <w:t>($6,000-$ 500)= $5,500</w:t>
            </w:r>
          </w:p>
        </w:tc>
        <w:tc>
          <w:tcPr>
            <w:tcW w:w="1975" w:type="dxa"/>
          </w:tcPr>
          <w:p w14:paraId="3CC2B751" w14:textId="77777777" w:rsidR="00543CB0" w:rsidRDefault="00543CB0" w:rsidP="00E755F8">
            <w:r>
              <w:t>($5,500 x5 tháng)= $27,500</w:t>
            </w:r>
          </w:p>
        </w:tc>
      </w:tr>
      <w:tr w:rsidR="00543CB0" w14:paraId="5D9EC837" w14:textId="77777777" w:rsidTr="00E755F8">
        <w:tc>
          <w:tcPr>
            <w:tcW w:w="1798" w:type="dxa"/>
          </w:tcPr>
          <w:p w14:paraId="27D25915" w14:textId="77777777" w:rsidR="00543CB0" w:rsidRDefault="00543CB0" w:rsidP="00E755F8"/>
        </w:tc>
        <w:tc>
          <w:tcPr>
            <w:tcW w:w="1887" w:type="dxa"/>
          </w:tcPr>
          <w:p w14:paraId="4BB0512C" w14:textId="77777777" w:rsidR="00543CB0" w:rsidRDefault="00543CB0" w:rsidP="00E755F8"/>
        </w:tc>
        <w:tc>
          <w:tcPr>
            <w:tcW w:w="1709" w:type="dxa"/>
          </w:tcPr>
          <w:p w14:paraId="4626D6F5" w14:textId="77777777" w:rsidR="00543CB0" w:rsidRDefault="00543CB0" w:rsidP="00E755F8"/>
        </w:tc>
        <w:tc>
          <w:tcPr>
            <w:tcW w:w="1621" w:type="dxa"/>
          </w:tcPr>
          <w:p w14:paraId="5B1143E7" w14:textId="77777777" w:rsidR="00543CB0" w:rsidRDefault="00543CB0" w:rsidP="00E755F8"/>
        </w:tc>
        <w:tc>
          <w:tcPr>
            <w:tcW w:w="1800" w:type="dxa"/>
          </w:tcPr>
          <w:p w14:paraId="4066D906" w14:textId="77777777" w:rsidR="00543CB0" w:rsidRDefault="00543CB0" w:rsidP="00E755F8"/>
        </w:tc>
        <w:tc>
          <w:tcPr>
            <w:tcW w:w="1975" w:type="dxa"/>
          </w:tcPr>
          <w:p w14:paraId="44A0886E" w14:textId="77777777" w:rsidR="00543CB0" w:rsidRDefault="00543CB0" w:rsidP="00E755F8"/>
        </w:tc>
      </w:tr>
      <w:tr w:rsidR="00543CB0" w14:paraId="018AE68A" w14:textId="77777777" w:rsidTr="00E755F8">
        <w:tc>
          <w:tcPr>
            <w:tcW w:w="1798" w:type="dxa"/>
          </w:tcPr>
          <w:p w14:paraId="2F73C12B" w14:textId="77777777" w:rsidR="00543CB0" w:rsidRDefault="00543CB0" w:rsidP="00E755F8"/>
        </w:tc>
        <w:tc>
          <w:tcPr>
            <w:tcW w:w="1887" w:type="dxa"/>
          </w:tcPr>
          <w:p w14:paraId="06C66AA3" w14:textId="77777777" w:rsidR="00543CB0" w:rsidRDefault="00543CB0" w:rsidP="00E755F8"/>
        </w:tc>
        <w:tc>
          <w:tcPr>
            <w:tcW w:w="1709" w:type="dxa"/>
          </w:tcPr>
          <w:p w14:paraId="04F5A4CB" w14:textId="77777777" w:rsidR="00543CB0" w:rsidRDefault="00543CB0" w:rsidP="00E755F8"/>
        </w:tc>
        <w:tc>
          <w:tcPr>
            <w:tcW w:w="1621" w:type="dxa"/>
          </w:tcPr>
          <w:p w14:paraId="5EBFAE5A" w14:textId="77777777" w:rsidR="00543CB0" w:rsidRDefault="00543CB0" w:rsidP="00E755F8"/>
        </w:tc>
        <w:tc>
          <w:tcPr>
            <w:tcW w:w="1800" w:type="dxa"/>
          </w:tcPr>
          <w:p w14:paraId="7A908BC8" w14:textId="77777777" w:rsidR="00543CB0" w:rsidRDefault="00543CB0" w:rsidP="00E755F8"/>
        </w:tc>
        <w:tc>
          <w:tcPr>
            <w:tcW w:w="1975" w:type="dxa"/>
          </w:tcPr>
          <w:p w14:paraId="164F76BD" w14:textId="77777777" w:rsidR="00543CB0" w:rsidRDefault="00543CB0" w:rsidP="00E755F8"/>
        </w:tc>
      </w:tr>
      <w:tr w:rsidR="00543CB0" w14:paraId="5B54E624" w14:textId="77777777" w:rsidTr="00E755F8">
        <w:tc>
          <w:tcPr>
            <w:tcW w:w="1798" w:type="dxa"/>
          </w:tcPr>
          <w:p w14:paraId="48BAE040" w14:textId="77777777" w:rsidR="00543CB0" w:rsidRDefault="00543CB0" w:rsidP="00E755F8"/>
        </w:tc>
        <w:tc>
          <w:tcPr>
            <w:tcW w:w="1887" w:type="dxa"/>
          </w:tcPr>
          <w:p w14:paraId="4439BFDB" w14:textId="77777777" w:rsidR="00543CB0" w:rsidRDefault="00543CB0" w:rsidP="00E755F8"/>
        </w:tc>
        <w:tc>
          <w:tcPr>
            <w:tcW w:w="1709" w:type="dxa"/>
          </w:tcPr>
          <w:p w14:paraId="76821A3C" w14:textId="77777777" w:rsidR="00543CB0" w:rsidRDefault="00543CB0" w:rsidP="00E755F8"/>
        </w:tc>
        <w:tc>
          <w:tcPr>
            <w:tcW w:w="1621" w:type="dxa"/>
          </w:tcPr>
          <w:p w14:paraId="78355C4A" w14:textId="77777777" w:rsidR="00543CB0" w:rsidRDefault="00543CB0" w:rsidP="00E755F8"/>
        </w:tc>
        <w:tc>
          <w:tcPr>
            <w:tcW w:w="1800" w:type="dxa"/>
          </w:tcPr>
          <w:p w14:paraId="322283B0" w14:textId="77777777" w:rsidR="00543CB0" w:rsidRDefault="00543CB0" w:rsidP="00E755F8"/>
        </w:tc>
        <w:tc>
          <w:tcPr>
            <w:tcW w:w="1975" w:type="dxa"/>
          </w:tcPr>
          <w:p w14:paraId="7122B3B4" w14:textId="77777777" w:rsidR="00543CB0" w:rsidRDefault="00543CB0" w:rsidP="00E755F8"/>
        </w:tc>
      </w:tr>
      <w:tr w:rsidR="00543CB0" w14:paraId="2CA43054" w14:textId="77777777" w:rsidTr="00E755F8">
        <w:tc>
          <w:tcPr>
            <w:tcW w:w="1798" w:type="dxa"/>
          </w:tcPr>
          <w:p w14:paraId="630DE6B1" w14:textId="77777777" w:rsidR="00543CB0" w:rsidRDefault="00543CB0" w:rsidP="00E755F8"/>
        </w:tc>
        <w:tc>
          <w:tcPr>
            <w:tcW w:w="1887" w:type="dxa"/>
          </w:tcPr>
          <w:p w14:paraId="2757F88F" w14:textId="77777777" w:rsidR="00543CB0" w:rsidRDefault="00543CB0" w:rsidP="00E755F8"/>
        </w:tc>
        <w:tc>
          <w:tcPr>
            <w:tcW w:w="1709" w:type="dxa"/>
          </w:tcPr>
          <w:p w14:paraId="74E73AC5" w14:textId="77777777" w:rsidR="00543CB0" w:rsidRDefault="00543CB0" w:rsidP="00E755F8"/>
        </w:tc>
        <w:tc>
          <w:tcPr>
            <w:tcW w:w="1621" w:type="dxa"/>
          </w:tcPr>
          <w:p w14:paraId="65C699F1" w14:textId="77777777" w:rsidR="00543CB0" w:rsidRDefault="00543CB0" w:rsidP="00E755F8"/>
        </w:tc>
        <w:tc>
          <w:tcPr>
            <w:tcW w:w="1800" w:type="dxa"/>
          </w:tcPr>
          <w:p w14:paraId="0F0C8E7E" w14:textId="77777777" w:rsidR="00543CB0" w:rsidRDefault="00543CB0" w:rsidP="00E755F8"/>
        </w:tc>
        <w:tc>
          <w:tcPr>
            <w:tcW w:w="1975" w:type="dxa"/>
          </w:tcPr>
          <w:p w14:paraId="6FC32660" w14:textId="77777777" w:rsidR="00543CB0" w:rsidRDefault="00543CB0" w:rsidP="00E755F8"/>
        </w:tc>
      </w:tr>
    </w:tbl>
    <w:p w14:paraId="31DEDF4F" w14:textId="77777777" w:rsidR="00543CB0" w:rsidRDefault="00543CB0" w:rsidP="00543CB0"/>
    <w:p w14:paraId="4E29968A" w14:textId="77777777" w:rsidR="00543CB0" w:rsidRDefault="00543CB0" w:rsidP="00543CB0">
      <w:r>
        <w:t>Tổng số thu nhập từ tự kinh doanh cho thành viên: $</w:t>
      </w:r>
    </w:p>
    <w:p w14:paraId="2C8118DB" w14:textId="77777777" w:rsidR="00543CB0" w:rsidRDefault="00543CB0" w:rsidP="00543CB0">
      <w:r>
        <w:t>Bao lâu một lần (nếu không phải là hàng năm):</w:t>
      </w:r>
    </w:p>
    <w:p w14:paraId="6FA35289" w14:textId="77777777" w:rsidR="00543CB0" w:rsidRDefault="00543CB0" w:rsidP="00543CB0">
      <w:r>
        <w:t>Liệt kê bất cứ chi phí kinh doanh nào mà quý vị phải chi ra trong việc tự kinh doanh/doanh nghiệp của mình. Các chi phí này sẽ trở thành tổng cộng số tiền chi phí hàng tháng được báo cáo trong bảng ở trên đây.</w:t>
      </w:r>
    </w:p>
    <w:p w14:paraId="67A24ED3" w14:textId="77777777" w:rsidR="00543CB0" w:rsidRDefault="00543CB0" w:rsidP="00543CB0">
      <w:r>
        <w:t>Thông tin thêm về thu nhập của hộ gia đình tôi (bất cứ thay đổi nào theo mùa/tháng):</w:t>
      </w:r>
    </w:p>
    <w:p w14:paraId="58B6D4A2" w14:textId="77777777" w:rsidR="00543CB0" w:rsidRDefault="00543CB0" w:rsidP="00543CB0">
      <w:pPr>
        <w:pStyle w:val="ListParagraph"/>
        <w:numPr>
          <w:ilvl w:val="0"/>
          <w:numId w:val="4"/>
        </w:numPr>
      </w:pPr>
      <w:r>
        <w:lastRenderedPageBreak/>
        <w:t xml:space="preserve">Khi ký tên dưới đây, tôi thề và xác nhận dưới hình phạt cho tội khai man rằng mọi chi tiết trên đơn này, và bất cứ tài liệu hỗ trợ nào tôi chọn để bao gồm vào, là sự thật và đầy đủ theo sự hiểu biết tốt nhất của tôi. </w:t>
      </w:r>
    </w:p>
    <w:p w14:paraId="58F02065" w14:textId="77777777" w:rsidR="00543CB0" w:rsidRDefault="00543CB0" w:rsidP="00543CB0">
      <w:pPr>
        <w:pStyle w:val="ListParagraph"/>
        <w:numPr>
          <w:ilvl w:val="0"/>
          <w:numId w:val="4"/>
        </w:numPr>
      </w:pPr>
      <w:r>
        <w:t>Tôi biết rằng nếu tôi nói dối trên đơn này, bảo hiểm y tế của tôi có thể kết thúc và tôi có thể phải hoàn trả cho Massachusetts bất kỳ khoản tín dụng thuế hoặc phúc lợi y tế nào tôi nhận được.</w:t>
      </w:r>
    </w:p>
    <w:p w14:paraId="4C5F9ED6" w14:textId="77777777" w:rsidR="00543CB0" w:rsidRDefault="00543CB0" w:rsidP="00543CB0">
      <w:r>
        <w:t>Chữ ký của Chủ hộ :</w:t>
      </w:r>
    </w:p>
    <w:p w14:paraId="0B5D64C4" w14:textId="77777777" w:rsidR="00543CB0" w:rsidRDefault="00543CB0" w:rsidP="00543CB0">
      <w:r>
        <w:t>Ngày:</w:t>
      </w:r>
    </w:p>
    <w:p w14:paraId="18EF71B2" w14:textId="77777777" w:rsidR="00543CB0" w:rsidRPr="00543CB0" w:rsidRDefault="00543CB0" w:rsidP="00543CB0">
      <w:pPr>
        <w:rPr>
          <w:i/>
        </w:rPr>
      </w:pPr>
      <w:r w:rsidRPr="00543CB0">
        <w:rPr>
          <w:i/>
        </w:rPr>
        <w:t xml:space="preserve">*Để lấy danh sách các chi phí kinh doanh được khấu trừ, xin vui lòng truy cập </w:t>
      </w:r>
      <w:hyperlink r:id="rId7" w:history="1">
        <w:r w:rsidRPr="00543CB0">
          <w:rPr>
            <w:rStyle w:val="Hyperlink"/>
            <w:i/>
            <w:color w:val="auto"/>
            <w:u w:val="none"/>
          </w:rPr>
          <w:t>https://www.irs.gov/publications/p334</w:t>
        </w:r>
      </w:hyperlink>
      <w:r w:rsidRPr="00543CB0">
        <w:rPr>
          <w:rStyle w:val="Hyperlink"/>
          <w:color w:val="auto"/>
          <w:u w:val="none"/>
        </w:rPr>
        <w:t>,</w:t>
      </w:r>
      <w:r w:rsidRPr="00543CB0">
        <w:t xml:space="preserve"> </w:t>
      </w:r>
      <w:r w:rsidRPr="00543CB0">
        <w:rPr>
          <w:i/>
        </w:rPr>
        <w:t>Chương 8. Tự trả cho mình một khoản tiền hàng tháng KHÔNG PHẢI là một chi phí được khấu trừ.</w:t>
      </w:r>
    </w:p>
    <w:p w14:paraId="34E97FDF" w14:textId="77777777" w:rsidR="00543CB0" w:rsidRDefault="00543CB0" w:rsidP="00543CB0">
      <w:pPr>
        <w:pStyle w:val="Heading2"/>
      </w:pPr>
      <w:r>
        <w:t>GỬI TÀI LIỆU ĐÃ KÝ NÀY THEO MỘT TRONG BỐN CÁCH</w:t>
      </w:r>
    </w:p>
    <w:p w14:paraId="7CDB6F6A" w14:textId="77777777" w:rsidR="00543CB0" w:rsidRPr="00543CB0" w:rsidRDefault="00543CB0" w:rsidP="00543CB0">
      <w:pPr>
        <w:pStyle w:val="P68B1DB1-ListParagraph4"/>
        <w:numPr>
          <w:ilvl w:val="0"/>
          <w:numId w:val="4"/>
        </w:numPr>
        <w:spacing w:after="0"/>
        <w:contextualSpacing w:val="0"/>
        <w:rPr>
          <w:lang w:val="en-US"/>
        </w:rPr>
      </w:pPr>
      <w:r w:rsidRPr="00543CB0">
        <w:rPr>
          <w:lang w:val="en-US"/>
        </w:rPr>
        <w:t>Tải lên tài khoản HIX của quý vị</w:t>
      </w:r>
    </w:p>
    <w:p w14:paraId="094E3ACF" w14:textId="77777777" w:rsidR="00543CB0" w:rsidRDefault="00543CB0" w:rsidP="00543CB0">
      <w:pPr>
        <w:pStyle w:val="P68B1DB1-ListParagraph5"/>
        <w:numPr>
          <w:ilvl w:val="0"/>
          <w:numId w:val="4"/>
        </w:numPr>
        <w:spacing w:afterLines="60" w:after="144"/>
      </w:pPr>
      <w:r>
        <w:rPr>
          <w:b/>
        </w:rPr>
        <w:t>FAX đến số</w:t>
      </w:r>
      <w:r>
        <w:t xml:space="preserve"> (857) 323-8300</w:t>
      </w:r>
    </w:p>
    <w:p w14:paraId="1932D013" w14:textId="77777777" w:rsidR="00543CB0" w:rsidRPr="00543CB0" w:rsidRDefault="00543CB0" w:rsidP="00543CB0">
      <w:pPr>
        <w:pStyle w:val="P68B1DB1-ListParagraph5"/>
        <w:numPr>
          <w:ilvl w:val="0"/>
          <w:numId w:val="4"/>
        </w:numPr>
        <w:spacing w:afterLines="60" w:after="144"/>
        <w:rPr>
          <w:lang w:val="en-US"/>
        </w:rPr>
      </w:pPr>
      <w:r w:rsidRPr="00543CB0">
        <w:rPr>
          <w:b/>
          <w:lang w:val="en-US"/>
        </w:rPr>
        <w:t>Gửi đến</w:t>
      </w:r>
      <w:r w:rsidRPr="00543CB0">
        <w:rPr>
          <w:lang w:val="en-US"/>
        </w:rPr>
        <w:t xml:space="preserve"> Health Insurance Processing Center, PO Box 4405, Taunton, MA 02780</w:t>
      </w:r>
    </w:p>
    <w:p w14:paraId="4D651735" w14:textId="77777777" w:rsidR="00543CB0" w:rsidRPr="00543CB0" w:rsidRDefault="00543CB0" w:rsidP="00543CB0">
      <w:pPr>
        <w:pStyle w:val="P68B1DB1-ListParagraph5"/>
        <w:numPr>
          <w:ilvl w:val="0"/>
          <w:numId w:val="4"/>
        </w:numPr>
        <w:spacing w:afterLines="60" w:after="144"/>
        <w:rPr>
          <w:lang w:val="en-US"/>
        </w:rPr>
      </w:pPr>
      <w:r w:rsidRPr="00543CB0">
        <w:rPr>
          <w:b/>
          <w:lang w:val="en-US"/>
        </w:rPr>
        <w:t>Đưa mẫu đơn này cho</w:t>
      </w:r>
      <w:r w:rsidRPr="00543CB0">
        <w:rPr>
          <w:lang w:val="en-US"/>
        </w:rPr>
        <w:t xml:space="preserve"> cho người nào đó tại một trong những địa điểm sau:</w:t>
      </w:r>
    </w:p>
    <w:p w14:paraId="3A382FD6" w14:textId="77777777" w:rsidR="00543CB0" w:rsidRPr="00EA0462" w:rsidRDefault="00543CB0" w:rsidP="00543CB0">
      <w:pPr>
        <w:pStyle w:val="Heading3"/>
        <w:spacing w:before="120" w:after="60"/>
        <w:rPr>
          <w:rFonts w:ascii="Franklin Gothic Demi" w:hAnsi="Franklin Gothic Demi" w:cs="Franklin Gothic Demi"/>
        </w:rPr>
      </w:pPr>
      <w:r w:rsidRPr="00EA0462">
        <w:t>MassHealth Enrollment Centers (Trung Tâm Ghi Danh MassHealth)</w:t>
      </w:r>
    </w:p>
    <w:p w14:paraId="54D0DDE4" w14:textId="77777777" w:rsidR="00FA7BE8" w:rsidRDefault="00FA7BE8" w:rsidP="00FA7BE8">
      <w:pPr>
        <w:spacing w:after="60"/>
      </w:pPr>
      <w:r>
        <w:t>529 Main Street</w:t>
      </w:r>
      <w:r>
        <w:br/>
        <w:t>Charlestown, MA 02129</w:t>
      </w:r>
    </w:p>
    <w:p w14:paraId="6BDD5994" w14:textId="77777777" w:rsidR="00FA7BE8" w:rsidRDefault="00FA7BE8" w:rsidP="00FA7BE8">
      <w:r>
        <w:t>45 Spruce Street</w:t>
      </w:r>
      <w:r>
        <w:br/>
        <w:t>Chelsea, MA 02150</w:t>
      </w:r>
    </w:p>
    <w:p w14:paraId="25C2763B" w14:textId="77777777" w:rsidR="00FA7BE8" w:rsidRDefault="00FA7BE8" w:rsidP="00FA7BE8">
      <w:pPr>
        <w:spacing w:after="120"/>
        <w:rPr>
          <w:rFonts w:ascii="Franklin Gothic Book" w:hAnsi="Franklin Gothic Book" w:cs="Franklin Gothic Book"/>
        </w:rPr>
      </w:pPr>
      <w:r w:rsidRPr="00781166">
        <w:t>100 Hancock Street, 1st Floor</w:t>
      </w:r>
      <w:r>
        <w:br/>
        <w:t>Quincy, MA 02171</w:t>
      </w:r>
    </w:p>
    <w:p w14:paraId="303E8BD4" w14:textId="605D30B5" w:rsidR="00FA7BE8" w:rsidRDefault="00D839A1" w:rsidP="00FA7BE8">
      <w:pPr>
        <w:spacing w:after="60"/>
      </w:pPr>
      <w:r w:rsidRPr="00D839A1">
        <w:t>243 Cottage Street</w:t>
      </w:r>
      <w:r w:rsidR="00FA7BE8">
        <w:br/>
        <w:t>Springfield, MA 01104</w:t>
      </w:r>
    </w:p>
    <w:p w14:paraId="6A87080C" w14:textId="77777777" w:rsidR="00FA7BE8" w:rsidRDefault="00FA7BE8" w:rsidP="00FA7BE8">
      <w:pPr>
        <w:spacing w:after="60"/>
      </w:pPr>
      <w:r>
        <w:t>21 Spring Street, Suite 4</w:t>
      </w:r>
      <w:r>
        <w:br/>
        <w:t>Taunton, MA 02780</w:t>
      </w:r>
    </w:p>
    <w:p w14:paraId="594CB1DD" w14:textId="77777777" w:rsidR="00FA7BE8" w:rsidRDefault="00FA7BE8" w:rsidP="00FA7BE8">
      <w:pPr>
        <w:spacing w:after="60"/>
      </w:pPr>
      <w:r>
        <w:t>367 East Street</w:t>
      </w:r>
      <w:r>
        <w:br/>
        <w:t>Tewksbury, MA 01876</w:t>
      </w:r>
    </w:p>
    <w:p w14:paraId="19E5BDE0" w14:textId="369B20A2" w:rsidR="00FA7BE8" w:rsidDel="00695604" w:rsidRDefault="00FA7BE8" w:rsidP="00543CB0">
      <w:pPr>
        <w:spacing w:after="0" w:line="240" w:lineRule="auto"/>
      </w:pPr>
      <w:r w:rsidRPr="009123C0">
        <w:t>50 SW Cutoff, Suite 1A</w:t>
      </w:r>
      <w:r w:rsidR="00543CB0">
        <w:br/>
      </w:r>
      <w:r w:rsidRPr="009123C0">
        <w:t>Worcester, MA 01604</w:t>
      </w:r>
    </w:p>
    <w:p w14:paraId="4B650129" w14:textId="77777777" w:rsidR="00543CB0" w:rsidRPr="00EA0462" w:rsidRDefault="00543CB0" w:rsidP="00543CB0">
      <w:pPr>
        <w:pStyle w:val="Heading2"/>
      </w:pPr>
      <w:r w:rsidRPr="00EA0462">
        <w:t>CÂU HỎI</w:t>
      </w:r>
    </w:p>
    <w:p w14:paraId="7CEA640C" w14:textId="38C15245" w:rsidR="00543CB0" w:rsidRPr="00543CB0" w:rsidRDefault="00543CB0" w:rsidP="00543CB0">
      <w:pPr>
        <w:pStyle w:val="P68B1DB1-Normal6"/>
        <w:rPr>
          <w:bCs/>
          <w:lang w:val="en-US"/>
        </w:rPr>
      </w:pPr>
      <w:r w:rsidRPr="00543CB0">
        <w:rPr>
          <w:bCs/>
          <w:lang w:val="en-US"/>
        </w:rPr>
        <w:t>Gọi Health Connector theo số (877) 623-6765</w:t>
      </w:r>
      <w:r>
        <w:rPr>
          <w:bCs/>
          <w:lang w:val="en-US"/>
        </w:rPr>
        <w:t>,</w:t>
      </w:r>
      <w:r w:rsidRPr="00543CB0">
        <w:rPr>
          <w:bCs/>
          <w:lang w:val="en-US"/>
        </w:rPr>
        <w:t xml:space="preserve"> </w:t>
      </w:r>
      <w:r>
        <w:rPr>
          <w:bCs/>
          <w:lang w:val="en-US"/>
        </w:rPr>
        <w:t>h</w:t>
      </w:r>
      <w:r w:rsidRPr="00543CB0">
        <w:rPr>
          <w:bCs/>
          <w:lang w:val="en-US"/>
        </w:rPr>
        <w:t>oặc gọi MassHealth theo số (800) 841-2900</w:t>
      </w:r>
      <w:r>
        <w:rPr>
          <w:bCs/>
          <w:lang w:val="en-US"/>
        </w:rPr>
        <w:t xml:space="preserve">. </w:t>
      </w:r>
      <w:r w:rsidRPr="00543CB0">
        <w:rPr>
          <w:bCs/>
          <w:lang w:val="en-US"/>
        </w:rPr>
        <w:t>TTD/TTY: 711.</w:t>
      </w:r>
    </w:p>
    <w:sectPr w:rsidR="00543CB0" w:rsidRPr="00543CB0" w:rsidSect="006A01EA">
      <w:footerReference w:type="default" r:id="rId8"/>
      <w:pgSz w:w="12240" w:h="15840"/>
      <w:pgMar w:top="720" w:right="1440" w:bottom="1440" w:left="1440" w:header="720" w:footer="5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CDA35" w14:textId="77777777" w:rsidR="006A01EA" w:rsidRDefault="006A01EA" w:rsidP="00D77DDC">
      <w:pPr>
        <w:spacing w:after="0" w:line="240" w:lineRule="auto"/>
      </w:pPr>
      <w:r>
        <w:separator/>
      </w:r>
    </w:p>
  </w:endnote>
  <w:endnote w:type="continuationSeparator" w:id="0">
    <w:p w14:paraId="3F207DDE" w14:textId="77777777" w:rsidR="006A01EA" w:rsidRDefault="006A01EA" w:rsidP="00D77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HelveticaNeueLT Std">
    <w:panose1 w:val="00000000000000000000"/>
    <w:charset w:val="00"/>
    <w:family w:val="swiss"/>
    <w:notTrueType/>
    <w:pitch w:val="variable"/>
    <w:sig w:usb0="800000AF" w:usb1="4000204A" w:usb2="00000000" w:usb3="00000000" w:csb0="00000001" w:csb1="00000000"/>
  </w:font>
  <w:font w:name="HelveticaNeueLT Std Lt Cn">
    <w:altName w:val="Arial"/>
    <w:panose1 w:val="00000000000000000000"/>
    <w:charset w:val="00"/>
    <w:family w:val="swiss"/>
    <w:notTrueType/>
    <w:pitch w:val="variable"/>
    <w:sig w:usb0="800000AF" w:usb1="4000204A" w:usb2="00000000" w:usb3="00000000" w:csb0="00000001"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F7564" w14:textId="494D2B9E" w:rsidR="00D77DDC" w:rsidRPr="00221608" w:rsidRDefault="00FA7BE8" w:rsidP="00221608">
    <w:pPr>
      <w:pStyle w:val="Footer"/>
      <w:ind w:left="-540"/>
    </w:pPr>
    <w:r w:rsidRPr="00FA7BE8">
      <w:rPr>
        <w:sz w:val="16"/>
        <w:szCs w:val="16"/>
      </w:rPr>
      <w:t>INVF</w:t>
    </w:r>
    <w:r w:rsidR="00543CB0">
      <w:rPr>
        <w:sz w:val="16"/>
        <w:szCs w:val="16"/>
      </w:rPr>
      <w:t>-VN</w:t>
    </w:r>
    <w:r w:rsidRPr="00FA7BE8">
      <w:rPr>
        <w:sz w:val="16"/>
        <w:szCs w:val="16"/>
      </w:rPr>
      <w:t>_2025-</w:t>
    </w:r>
    <w:r w:rsidR="00D839A1">
      <w:rPr>
        <w:sz w:val="16"/>
        <w:szCs w:val="16"/>
      </w:rPr>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95205" w14:textId="77777777" w:rsidR="006A01EA" w:rsidRDefault="006A01EA" w:rsidP="00D77DDC">
      <w:pPr>
        <w:spacing w:after="0" w:line="240" w:lineRule="auto"/>
      </w:pPr>
      <w:r>
        <w:separator/>
      </w:r>
    </w:p>
  </w:footnote>
  <w:footnote w:type="continuationSeparator" w:id="0">
    <w:p w14:paraId="773BEB7C" w14:textId="77777777" w:rsidR="006A01EA" w:rsidRDefault="006A01EA" w:rsidP="00D77D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87A7C"/>
    <w:multiLevelType w:val="hybridMultilevel"/>
    <w:tmpl w:val="4EB01886"/>
    <w:lvl w:ilvl="0" w:tplc="9C2E3502">
      <w:numFmt w:val="bullet"/>
      <w:lvlText w:val="•"/>
      <w:lvlJc w:val="left"/>
      <w:pPr>
        <w:ind w:left="720" w:hanging="360"/>
      </w:pPr>
      <w:rPr>
        <w:rFonts w:ascii="Calibri" w:eastAsiaTheme="minorHAnsi" w:hAnsi="Calibri" w:cs="Calibri"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14083F"/>
    <w:multiLevelType w:val="hybridMultilevel"/>
    <w:tmpl w:val="5948AB3C"/>
    <w:lvl w:ilvl="0" w:tplc="742652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1F3C0E"/>
    <w:multiLevelType w:val="hybridMultilevel"/>
    <w:tmpl w:val="5D90B700"/>
    <w:lvl w:ilvl="0" w:tplc="6FF214B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533770"/>
    <w:multiLevelType w:val="hybridMultilevel"/>
    <w:tmpl w:val="302EC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255309"/>
    <w:multiLevelType w:val="hybridMultilevel"/>
    <w:tmpl w:val="D4FA0C44"/>
    <w:lvl w:ilvl="0" w:tplc="638441AC">
      <w:numFmt w:val="bullet"/>
      <w:lvlText w:val="•"/>
      <w:lvlJc w:val="left"/>
      <w:pPr>
        <w:ind w:left="475" w:hanging="360"/>
      </w:pPr>
      <w:rPr>
        <w:rFonts w:ascii="Calibri" w:eastAsiaTheme="minorHAnsi" w:hAnsi="Calibri" w:cs="Calibri" w:hint="default"/>
        <w:sz w:val="18"/>
      </w:rPr>
    </w:lvl>
    <w:lvl w:ilvl="1" w:tplc="580A0003" w:tentative="1">
      <w:start w:val="1"/>
      <w:numFmt w:val="bullet"/>
      <w:lvlText w:val="o"/>
      <w:lvlJc w:val="left"/>
      <w:pPr>
        <w:ind w:left="1195" w:hanging="360"/>
      </w:pPr>
      <w:rPr>
        <w:rFonts w:ascii="Courier New" w:hAnsi="Courier New" w:cs="Courier New" w:hint="default"/>
      </w:rPr>
    </w:lvl>
    <w:lvl w:ilvl="2" w:tplc="580A0005" w:tentative="1">
      <w:start w:val="1"/>
      <w:numFmt w:val="bullet"/>
      <w:lvlText w:val=""/>
      <w:lvlJc w:val="left"/>
      <w:pPr>
        <w:ind w:left="1915" w:hanging="360"/>
      </w:pPr>
      <w:rPr>
        <w:rFonts w:ascii="Wingdings" w:hAnsi="Wingdings" w:hint="default"/>
      </w:rPr>
    </w:lvl>
    <w:lvl w:ilvl="3" w:tplc="580A0001" w:tentative="1">
      <w:start w:val="1"/>
      <w:numFmt w:val="bullet"/>
      <w:lvlText w:val=""/>
      <w:lvlJc w:val="left"/>
      <w:pPr>
        <w:ind w:left="2635" w:hanging="360"/>
      </w:pPr>
      <w:rPr>
        <w:rFonts w:ascii="Symbol" w:hAnsi="Symbol" w:hint="default"/>
      </w:rPr>
    </w:lvl>
    <w:lvl w:ilvl="4" w:tplc="580A0003" w:tentative="1">
      <w:start w:val="1"/>
      <w:numFmt w:val="bullet"/>
      <w:lvlText w:val="o"/>
      <w:lvlJc w:val="left"/>
      <w:pPr>
        <w:ind w:left="3355" w:hanging="360"/>
      </w:pPr>
      <w:rPr>
        <w:rFonts w:ascii="Courier New" w:hAnsi="Courier New" w:cs="Courier New" w:hint="default"/>
      </w:rPr>
    </w:lvl>
    <w:lvl w:ilvl="5" w:tplc="580A0005" w:tentative="1">
      <w:start w:val="1"/>
      <w:numFmt w:val="bullet"/>
      <w:lvlText w:val=""/>
      <w:lvlJc w:val="left"/>
      <w:pPr>
        <w:ind w:left="4075" w:hanging="360"/>
      </w:pPr>
      <w:rPr>
        <w:rFonts w:ascii="Wingdings" w:hAnsi="Wingdings" w:hint="default"/>
      </w:rPr>
    </w:lvl>
    <w:lvl w:ilvl="6" w:tplc="580A0001" w:tentative="1">
      <w:start w:val="1"/>
      <w:numFmt w:val="bullet"/>
      <w:lvlText w:val=""/>
      <w:lvlJc w:val="left"/>
      <w:pPr>
        <w:ind w:left="4795" w:hanging="360"/>
      </w:pPr>
      <w:rPr>
        <w:rFonts w:ascii="Symbol" w:hAnsi="Symbol" w:hint="default"/>
      </w:rPr>
    </w:lvl>
    <w:lvl w:ilvl="7" w:tplc="580A0003" w:tentative="1">
      <w:start w:val="1"/>
      <w:numFmt w:val="bullet"/>
      <w:lvlText w:val="o"/>
      <w:lvlJc w:val="left"/>
      <w:pPr>
        <w:ind w:left="5515" w:hanging="360"/>
      </w:pPr>
      <w:rPr>
        <w:rFonts w:ascii="Courier New" w:hAnsi="Courier New" w:cs="Courier New" w:hint="default"/>
      </w:rPr>
    </w:lvl>
    <w:lvl w:ilvl="8" w:tplc="580A0005" w:tentative="1">
      <w:start w:val="1"/>
      <w:numFmt w:val="bullet"/>
      <w:lvlText w:val=""/>
      <w:lvlJc w:val="left"/>
      <w:pPr>
        <w:ind w:left="6235" w:hanging="360"/>
      </w:pPr>
      <w:rPr>
        <w:rFonts w:ascii="Wingdings" w:hAnsi="Wingdings" w:hint="default"/>
      </w:rPr>
    </w:lvl>
  </w:abstractNum>
  <w:num w:numId="1" w16cid:durableId="605235897">
    <w:abstractNumId w:val="3"/>
  </w:num>
  <w:num w:numId="2" w16cid:durableId="1616211533">
    <w:abstractNumId w:val="0"/>
  </w:num>
  <w:num w:numId="3" w16cid:durableId="313068298">
    <w:abstractNumId w:val="1"/>
  </w:num>
  <w:num w:numId="4" w16cid:durableId="2118983712">
    <w:abstractNumId w:val="2"/>
  </w:num>
  <w:num w:numId="5" w16cid:durableId="7566375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363"/>
    <w:rsid w:val="0002588B"/>
    <w:rsid w:val="00047D76"/>
    <w:rsid w:val="00221608"/>
    <w:rsid w:val="002E62F0"/>
    <w:rsid w:val="0035009A"/>
    <w:rsid w:val="0040357A"/>
    <w:rsid w:val="0041309D"/>
    <w:rsid w:val="004E64B7"/>
    <w:rsid w:val="00543CB0"/>
    <w:rsid w:val="005C2F3A"/>
    <w:rsid w:val="005D32C8"/>
    <w:rsid w:val="006079EE"/>
    <w:rsid w:val="006454B2"/>
    <w:rsid w:val="00695604"/>
    <w:rsid w:val="006A01EA"/>
    <w:rsid w:val="00752748"/>
    <w:rsid w:val="00781166"/>
    <w:rsid w:val="007A6525"/>
    <w:rsid w:val="008305D3"/>
    <w:rsid w:val="008501A6"/>
    <w:rsid w:val="00851DD8"/>
    <w:rsid w:val="0089582B"/>
    <w:rsid w:val="008C7CEA"/>
    <w:rsid w:val="008F56F8"/>
    <w:rsid w:val="009123C0"/>
    <w:rsid w:val="009A3363"/>
    <w:rsid w:val="00AA35E2"/>
    <w:rsid w:val="00B400A1"/>
    <w:rsid w:val="00B56195"/>
    <w:rsid w:val="00BC01AA"/>
    <w:rsid w:val="00C4004A"/>
    <w:rsid w:val="00D77DDC"/>
    <w:rsid w:val="00D839A1"/>
    <w:rsid w:val="00DC1E2F"/>
    <w:rsid w:val="00DC35A4"/>
    <w:rsid w:val="00E72D80"/>
    <w:rsid w:val="00F55E56"/>
    <w:rsid w:val="00FA7B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14524"/>
  <w15:chartTrackingRefBased/>
  <w15:docId w15:val="{DF0FF737-9FDA-4861-BDC8-616373FDD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3CB0"/>
    <w:pPr>
      <w:spacing w:after="240"/>
      <w:jc w:val="center"/>
      <w:outlineLvl w:val="0"/>
    </w:pPr>
    <w:rPr>
      <w:rFonts w:ascii="Verdana" w:hAnsi="Verdana"/>
      <w:b/>
      <w:bCs/>
      <w:sz w:val="32"/>
      <w:szCs w:val="32"/>
    </w:rPr>
  </w:style>
  <w:style w:type="paragraph" w:styleId="Heading2">
    <w:name w:val="heading 2"/>
    <w:basedOn w:val="Normal"/>
    <w:next w:val="Normal"/>
    <w:link w:val="Heading2Char"/>
    <w:uiPriority w:val="9"/>
    <w:unhideWhenUsed/>
    <w:qFormat/>
    <w:rsid w:val="00DC1E2F"/>
    <w:pPr>
      <w:spacing w:before="240"/>
      <w:outlineLvl w:val="1"/>
    </w:pPr>
    <w:rPr>
      <w:rFonts w:ascii="Verdana" w:hAnsi="Verdana"/>
      <w:b/>
      <w:bCs/>
    </w:rPr>
  </w:style>
  <w:style w:type="paragraph" w:styleId="Heading3">
    <w:name w:val="heading 3"/>
    <w:basedOn w:val="Normal"/>
    <w:next w:val="Normal"/>
    <w:link w:val="Heading3Char"/>
    <w:uiPriority w:val="9"/>
    <w:unhideWhenUsed/>
    <w:qFormat/>
    <w:rsid w:val="00DC1E2F"/>
    <w:pPr>
      <w:outlineLvl w:val="2"/>
    </w:pPr>
    <w:rPr>
      <w:b/>
      <w:bCs/>
    </w:rPr>
  </w:style>
  <w:style w:type="paragraph" w:styleId="Heading4">
    <w:name w:val="heading 4"/>
    <w:basedOn w:val="Normal"/>
    <w:next w:val="Normal"/>
    <w:link w:val="Heading4Char"/>
    <w:uiPriority w:val="9"/>
    <w:semiHidden/>
    <w:unhideWhenUsed/>
    <w:qFormat/>
    <w:rsid w:val="009A33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33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33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33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33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33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3CB0"/>
    <w:rPr>
      <w:rFonts w:ascii="Verdana" w:hAnsi="Verdana"/>
      <w:b/>
      <w:bCs/>
      <w:sz w:val="32"/>
      <w:szCs w:val="32"/>
    </w:rPr>
  </w:style>
  <w:style w:type="character" w:customStyle="1" w:styleId="Heading2Char">
    <w:name w:val="Heading 2 Char"/>
    <w:basedOn w:val="DefaultParagraphFont"/>
    <w:link w:val="Heading2"/>
    <w:uiPriority w:val="9"/>
    <w:rsid w:val="00DC1E2F"/>
    <w:rPr>
      <w:rFonts w:ascii="Verdana" w:hAnsi="Verdana"/>
      <w:b/>
      <w:bCs/>
    </w:rPr>
  </w:style>
  <w:style w:type="character" w:customStyle="1" w:styleId="Heading3Char">
    <w:name w:val="Heading 3 Char"/>
    <w:basedOn w:val="DefaultParagraphFont"/>
    <w:link w:val="Heading3"/>
    <w:uiPriority w:val="9"/>
    <w:rsid w:val="00DC1E2F"/>
    <w:rPr>
      <w:b/>
      <w:bCs/>
    </w:rPr>
  </w:style>
  <w:style w:type="character" w:customStyle="1" w:styleId="Heading4Char">
    <w:name w:val="Heading 4 Char"/>
    <w:basedOn w:val="DefaultParagraphFont"/>
    <w:link w:val="Heading4"/>
    <w:uiPriority w:val="9"/>
    <w:semiHidden/>
    <w:rsid w:val="009A33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33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33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33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33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3363"/>
    <w:rPr>
      <w:rFonts w:eastAsiaTheme="majorEastAsia" w:cstheme="majorBidi"/>
      <w:color w:val="272727" w:themeColor="text1" w:themeTint="D8"/>
    </w:rPr>
  </w:style>
  <w:style w:type="paragraph" w:styleId="Title">
    <w:name w:val="Title"/>
    <w:basedOn w:val="Normal"/>
    <w:next w:val="Normal"/>
    <w:link w:val="TitleChar"/>
    <w:uiPriority w:val="10"/>
    <w:qFormat/>
    <w:rsid w:val="009A33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33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33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33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3363"/>
    <w:pPr>
      <w:spacing w:before="160"/>
      <w:jc w:val="center"/>
    </w:pPr>
    <w:rPr>
      <w:i/>
      <w:iCs/>
      <w:color w:val="404040" w:themeColor="text1" w:themeTint="BF"/>
    </w:rPr>
  </w:style>
  <w:style w:type="character" w:customStyle="1" w:styleId="QuoteChar">
    <w:name w:val="Quote Char"/>
    <w:basedOn w:val="DefaultParagraphFont"/>
    <w:link w:val="Quote"/>
    <w:uiPriority w:val="29"/>
    <w:rsid w:val="009A3363"/>
    <w:rPr>
      <w:i/>
      <w:iCs/>
      <w:color w:val="404040" w:themeColor="text1" w:themeTint="BF"/>
    </w:rPr>
  </w:style>
  <w:style w:type="paragraph" w:styleId="ListParagraph">
    <w:name w:val="List Paragraph"/>
    <w:basedOn w:val="Normal"/>
    <w:uiPriority w:val="34"/>
    <w:qFormat/>
    <w:rsid w:val="009A3363"/>
    <w:pPr>
      <w:ind w:left="720"/>
      <w:contextualSpacing/>
    </w:pPr>
  </w:style>
  <w:style w:type="character" w:styleId="IntenseEmphasis">
    <w:name w:val="Intense Emphasis"/>
    <w:basedOn w:val="DefaultParagraphFont"/>
    <w:uiPriority w:val="21"/>
    <w:qFormat/>
    <w:rsid w:val="009A3363"/>
    <w:rPr>
      <w:i/>
      <w:iCs/>
      <w:color w:val="0F4761" w:themeColor="accent1" w:themeShade="BF"/>
    </w:rPr>
  </w:style>
  <w:style w:type="paragraph" w:styleId="IntenseQuote">
    <w:name w:val="Intense Quote"/>
    <w:basedOn w:val="Normal"/>
    <w:next w:val="Normal"/>
    <w:link w:val="IntenseQuoteChar"/>
    <w:uiPriority w:val="30"/>
    <w:qFormat/>
    <w:rsid w:val="009A33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3363"/>
    <w:rPr>
      <w:i/>
      <w:iCs/>
      <w:color w:val="0F4761" w:themeColor="accent1" w:themeShade="BF"/>
    </w:rPr>
  </w:style>
  <w:style w:type="character" w:styleId="IntenseReference">
    <w:name w:val="Intense Reference"/>
    <w:basedOn w:val="DefaultParagraphFont"/>
    <w:uiPriority w:val="32"/>
    <w:qFormat/>
    <w:rsid w:val="009A3363"/>
    <w:rPr>
      <w:b/>
      <w:bCs/>
      <w:smallCaps/>
      <w:color w:val="0F4761" w:themeColor="accent1" w:themeShade="BF"/>
      <w:spacing w:val="5"/>
    </w:rPr>
  </w:style>
  <w:style w:type="paragraph" w:styleId="Header">
    <w:name w:val="header"/>
    <w:basedOn w:val="Normal"/>
    <w:link w:val="HeaderChar"/>
    <w:uiPriority w:val="99"/>
    <w:unhideWhenUsed/>
    <w:rsid w:val="00D77D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DDC"/>
  </w:style>
  <w:style w:type="paragraph" w:styleId="Footer">
    <w:name w:val="footer"/>
    <w:basedOn w:val="Normal"/>
    <w:link w:val="FooterChar"/>
    <w:uiPriority w:val="99"/>
    <w:unhideWhenUsed/>
    <w:rsid w:val="00D77D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7DDC"/>
  </w:style>
  <w:style w:type="paragraph" w:styleId="Revision">
    <w:name w:val="Revision"/>
    <w:hidden/>
    <w:uiPriority w:val="99"/>
    <w:semiHidden/>
    <w:rsid w:val="00695604"/>
    <w:pPr>
      <w:spacing w:after="0" w:line="240" w:lineRule="auto"/>
    </w:pPr>
  </w:style>
  <w:style w:type="character" w:styleId="Hyperlink">
    <w:name w:val="Hyperlink"/>
    <w:basedOn w:val="DefaultParagraphFont"/>
    <w:uiPriority w:val="99"/>
    <w:rsid w:val="00221608"/>
    <w:rPr>
      <w:color w:val="0044D6"/>
      <w:u w:val="thick"/>
    </w:rPr>
  </w:style>
  <w:style w:type="paragraph" w:customStyle="1" w:styleId="Header2">
    <w:name w:val="Header 2"/>
    <w:basedOn w:val="Normal"/>
    <w:uiPriority w:val="99"/>
    <w:rsid w:val="00221608"/>
    <w:pPr>
      <w:autoSpaceDE w:val="0"/>
      <w:autoSpaceDN w:val="0"/>
      <w:adjustRightInd w:val="0"/>
      <w:spacing w:after="180" w:line="288" w:lineRule="auto"/>
      <w:textAlignment w:val="center"/>
    </w:pPr>
    <w:rPr>
      <w:rFonts w:ascii="HelveticaNeueLT Std" w:hAnsi="HelveticaNeueLT Std" w:cs="HelveticaNeueLT Std"/>
      <w:b/>
      <w:bCs/>
      <w:color w:val="000000"/>
      <w:kern w:val="0"/>
      <w14:ligatures w14:val="none"/>
    </w:rPr>
  </w:style>
  <w:style w:type="paragraph" w:customStyle="1" w:styleId="BasicParagraph">
    <w:name w:val="[Basic Paragraph]"/>
    <w:basedOn w:val="Normal"/>
    <w:uiPriority w:val="99"/>
    <w:rsid w:val="00FA7BE8"/>
    <w:pPr>
      <w:autoSpaceDE w:val="0"/>
      <w:autoSpaceDN w:val="0"/>
      <w:adjustRightInd w:val="0"/>
      <w:spacing w:after="120" w:line="280" w:lineRule="atLeast"/>
      <w:textAlignment w:val="center"/>
    </w:pPr>
    <w:rPr>
      <w:rFonts w:ascii="HelveticaNeueLT Std Lt Cn" w:hAnsi="HelveticaNeueLT Std Lt Cn" w:cs="HelveticaNeueLT Std Lt Cn"/>
      <w:color w:val="000000"/>
      <w:kern w:val="0"/>
      <w14:ligatures w14:val="none"/>
    </w:rPr>
  </w:style>
  <w:style w:type="paragraph" w:customStyle="1" w:styleId="Bulletlist">
    <w:name w:val="Bullet list"/>
    <w:basedOn w:val="Normal"/>
    <w:uiPriority w:val="99"/>
    <w:rsid w:val="00FA7BE8"/>
    <w:pPr>
      <w:autoSpaceDE w:val="0"/>
      <w:autoSpaceDN w:val="0"/>
      <w:adjustRightInd w:val="0"/>
      <w:spacing w:after="60" w:line="280" w:lineRule="atLeast"/>
      <w:ind w:left="120"/>
      <w:textAlignment w:val="center"/>
    </w:pPr>
    <w:rPr>
      <w:rFonts w:ascii="HelveticaNeueLT Std Lt Cn" w:hAnsi="HelveticaNeueLT Std Lt Cn" w:cs="HelveticaNeueLT Std Lt Cn"/>
      <w:color w:val="000000"/>
      <w:kern w:val="0"/>
      <w14:ligatures w14:val="none"/>
    </w:rPr>
  </w:style>
  <w:style w:type="table" w:styleId="TableGrid">
    <w:name w:val="Table Grid"/>
    <w:basedOn w:val="TableNormal"/>
    <w:uiPriority w:val="39"/>
    <w:rsid w:val="00543CB0"/>
    <w:pPr>
      <w:spacing w:after="0" w:line="240" w:lineRule="auto"/>
    </w:pPr>
    <w:rPr>
      <w:kern w:val="0"/>
      <w:szCs w:val="20"/>
      <w:lang w:val="es-419" w:eastAsia="es-419"/>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8B1DB1-BasicParagraph1">
    <w:name w:val="P68B1DB1-BasicParagraph1"/>
    <w:basedOn w:val="BasicParagraph"/>
    <w:rsid w:val="00543CB0"/>
    <w:rPr>
      <w:rFonts w:asciiTheme="minorHAnsi" w:hAnsiTheme="minorHAnsi" w:cstheme="minorHAnsi"/>
      <w:szCs w:val="20"/>
      <w:lang w:val="es-419" w:eastAsia="es-419"/>
    </w:rPr>
  </w:style>
  <w:style w:type="paragraph" w:customStyle="1" w:styleId="P68B1DB1-Bulletlist2">
    <w:name w:val="P68B1DB1-Bulletlist2"/>
    <w:basedOn w:val="Bulletlist"/>
    <w:rsid w:val="00543CB0"/>
    <w:rPr>
      <w:rFonts w:asciiTheme="minorHAnsi" w:hAnsiTheme="minorHAnsi" w:cstheme="minorHAnsi"/>
      <w:szCs w:val="20"/>
      <w:lang w:val="es-419" w:eastAsia="es-419"/>
    </w:rPr>
  </w:style>
  <w:style w:type="paragraph" w:customStyle="1" w:styleId="P68B1DB1-BasicParagraph3">
    <w:name w:val="P68B1DB1-BasicParagraph3"/>
    <w:basedOn w:val="BasicParagraph"/>
    <w:rsid w:val="00543CB0"/>
    <w:rPr>
      <w:rFonts w:asciiTheme="minorHAnsi" w:hAnsiTheme="minorHAnsi" w:cstheme="minorHAnsi"/>
      <w:b/>
      <w:szCs w:val="20"/>
      <w:lang w:val="es-419" w:eastAsia="es-419"/>
    </w:rPr>
  </w:style>
  <w:style w:type="paragraph" w:customStyle="1" w:styleId="P68B1DB1-ListParagraph4">
    <w:name w:val="P68B1DB1-ListParagraph4"/>
    <w:basedOn w:val="ListParagraph"/>
    <w:rsid w:val="00543CB0"/>
    <w:rPr>
      <w:rFonts w:cstheme="minorHAnsi"/>
      <w:b/>
      <w:kern w:val="0"/>
      <w:szCs w:val="20"/>
      <w:lang w:val="es-419" w:eastAsia="es-419"/>
      <w14:ligatures w14:val="none"/>
    </w:rPr>
  </w:style>
  <w:style w:type="paragraph" w:customStyle="1" w:styleId="P68B1DB1-ListParagraph5">
    <w:name w:val="P68B1DB1-ListParagraph5"/>
    <w:basedOn w:val="ListParagraph"/>
    <w:rsid w:val="00543CB0"/>
    <w:rPr>
      <w:rFonts w:cstheme="minorHAnsi"/>
      <w:kern w:val="0"/>
      <w:szCs w:val="20"/>
      <w:lang w:val="es-419" w:eastAsia="es-419"/>
      <w14:ligatures w14:val="none"/>
    </w:rPr>
  </w:style>
  <w:style w:type="paragraph" w:customStyle="1" w:styleId="P68B1DB1-Normal6">
    <w:name w:val="P68B1DB1-Normal6"/>
    <w:basedOn w:val="Normal"/>
    <w:rsid w:val="00543CB0"/>
    <w:rPr>
      <w:rFonts w:cstheme="minorHAnsi"/>
      <w:kern w:val="0"/>
      <w:szCs w:val="20"/>
      <w:lang w:val="es-419" w:eastAsia="es-419"/>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irs.gov/publications/p3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471</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Kraytman, Paul (EHS)</dc:creator>
  <cp:keywords/>
  <dc:description/>
  <cp:lastModifiedBy>Kraytman, Paul (EHS)</cp:lastModifiedBy>
  <cp:revision>3</cp:revision>
  <dcterms:created xsi:type="dcterms:W3CDTF">2025-04-29T15:19:00Z</dcterms:created>
  <dcterms:modified xsi:type="dcterms:W3CDTF">2025-10-02T14:26:00Z</dcterms:modified>
</cp:coreProperties>
</file>