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950C" w14:textId="47036906" w:rsidR="00021F3B" w:rsidRDefault="00346383" w:rsidP="00021F3B">
      <w:r>
        <w:rPr>
          <w:noProof/>
        </w:rPr>
        <mc:AlternateContent>
          <mc:Choice Requires="wps">
            <w:drawing>
              <wp:anchor distT="0" distB="0" distL="114300" distR="114300" simplePos="0" relativeHeight="251483136" behindDoc="0" locked="0" layoutInCell="1" allowOverlap="1" wp14:anchorId="0F5A4BF3" wp14:editId="68E0DA74">
                <wp:simplePos x="0" y="0"/>
                <wp:positionH relativeFrom="margin">
                  <wp:align>center</wp:align>
                </wp:positionH>
                <wp:positionV relativeFrom="paragraph">
                  <wp:posOffset>114300</wp:posOffset>
                </wp:positionV>
                <wp:extent cx="7154545" cy="1287475"/>
                <wp:effectExtent l="19050" t="19050" r="27305" b="27305"/>
                <wp:wrapNone/>
                <wp:docPr id="8" name="Rounded Rectangle 8"/>
                <wp:cNvGraphicFramePr/>
                <a:graphic xmlns:a="http://schemas.openxmlformats.org/drawingml/2006/main">
                  <a:graphicData uri="http://schemas.microsoft.com/office/word/2010/wordprocessingShape">
                    <wps:wsp>
                      <wps:cNvSpPr/>
                      <wps:spPr>
                        <a:xfrm>
                          <a:off x="0" y="0"/>
                          <a:ext cx="7154545" cy="1287475"/>
                        </a:xfrm>
                        <a:prstGeom prst="roundRect">
                          <a:avLst/>
                        </a:prstGeom>
                        <a:solidFill>
                          <a:schemeClr val="accent5">
                            <a:lumMod val="20000"/>
                            <a:lumOff val="80000"/>
                          </a:schemeClr>
                        </a:solid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2D4ED" w14:textId="77777777" w:rsidR="00021F3B" w:rsidRPr="00987BA2" w:rsidRDefault="00021F3B" w:rsidP="00021F3B">
                            <w:pPr>
                              <w:widowControl w:val="0"/>
                              <w:spacing w:after="0" w:line="286" w:lineRule="auto"/>
                              <w:jc w:val="center"/>
                              <w:rPr>
                                <w:b/>
                                <w:bCs/>
                                <w:sz w:val="28"/>
                                <w:szCs w:val="28"/>
                                <w14:ligatures w14:val="none"/>
                              </w:rPr>
                            </w:pPr>
                            <w:r w:rsidRPr="00987BA2">
                              <w:rPr>
                                <w:b/>
                                <w:bCs/>
                                <w:sz w:val="28"/>
                                <w:szCs w:val="28"/>
                                <w14:ligatures w14:val="none"/>
                              </w:rPr>
                              <w:t xml:space="preserve">What </w:t>
                            </w:r>
                            <w:r w:rsidR="009C5BCA">
                              <w:rPr>
                                <w:b/>
                                <w:bCs/>
                                <w:sz w:val="28"/>
                                <w:szCs w:val="28"/>
                                <w14:ligatures w14:val="none"/>
                              </w:rPr>
                              <w:t>are state-supplied vaccines</w:t>
                            </w:r>
                            <w:r w:rsidRPr="00987BA2">
                              <w:rPr>
                                <w:b/>
                                <w:bCs/>
                                <w:sz w:val="28"/>
                                <w:szCs w:val="28"/>
                                <w14:ligatures w14:val="none"/>
                              </w:rPr>
                              <w:t>?</w:t>
                            </w:r>
                          </w:p>
                          <w:p w14:paraId="1B1F66BC" w14:textId="0785E711" w:rsidR="00AE36E3" w:rsidRPr="00AE36E3" w:rsidRDefault="00BB160F" w:rsidP="007F0638">
                            <w:pPr>
                              <w:spacing w:after="0" w:line="286" w:lineRule="auto"/>
                              <w:rPr>
                                <w:rFonts w:asciiTheme="minorHAnsi" w:hAnsiTheme="minorHAnsi" w:cstheme="minorHAnsi"/>
                                <w:color w:val="000000" w:themeColor="text1"/>
                                <w:sz w:val="22"/>
                                <w:szCs w:val="22"/>
                              </w:rPr>
                            </w:pPr>
                            <w:r w:rsidRPr="00AE36E3">
                              <w:rPr>
                                <w:rFonts w:asciiTheme="minorHAnsi" w:hAnsiTheme="minorHAnsi" w:cstheme="minorHAnsi"/>
                                <w:bCs/>
                                <w:color w:val="000000" w:themeColor="text1"/>
                                <w:sz w:val="22"/>
                                <w:szCs w:val="22"/>
                              </w:rPr>
                              <w:t>M</w:t>
                            </w:r>
                            <w:r>
                              <w:rPr>
                                <w:rFonts w:asciiTheme="minorHAnsi" w:hAnsiTheme="minorHAnsi" w:cstheme="minorHAnsi"/>
                                <w:bCs/>
                                <w:color w:val="000000" w:themeColor="text1"/>
                                <w:sz w:val="22"/>
                                <w:szCs w:val="22"/>
                              </w:rPr>
                              <w:t>DPH</w:t>
                            </w:r>
                            <w:r w:rsidRPr="00AE36E3">
                              <w:rPr>
                                <w:rFonts w:asciiTheme="minorHAnsi" w:hAnsiTheme="minorHAnsi" w:cstheme="minorHAnsi"/>
                                <w:bCs/>
                                <w:color w:val="000000" w:themeColor="text1"/>
                                <w:sz w:val="22"/>
                                <w:szCs w:val="22"/>
                              </w:rPr>
                              <w:t xml:space="preserve"> </w:t>
                            </w:r>
                            <w:r w:rsidR="00A62B18">
                              <w:rPr>
                                <w:rFonts w:asciiTheme="minorHAnsi" w:hAnsiTheme="minorHAnsi" w:cstheme="minorHAnsi"/>
                                <w:bCs/>
                                <w:color w:val="000000" w:themeColor="text1"/>
                                <w:sz w:val="22"/>
                                <w:szCs w:val="22"/>
                              </w:rPr>
                              <w:t xml:space="preserve">makes </w:t>
                            </w:r>
                            <w:r w:rsidRPr="00AE36E3">
                              <w:rPr>
                                <w:rFonts w:asciiTheme="minorHAnsi" w:hAnsiTheme="minorHAnsi" w:cstheme="minorHAnsi"/>
                                <w:bCs/>
                                <w:color w:val="000000" w:themeColor="text1"/>
                                <w:sz w:val="22"/>
                                <w:szCs w:val="22"/>
                              </w:rPr>
                              <w:t>vaccines</w:t>
                            </w:r>
                            <w:r w:rsidR="00A62B18">
                              <w:rPr>
                                <w:rFonts w:asciiTheme="minorHAnsi" w:hAnsiTheme="minorHAnsi" w:cstheme="minorHAnsi"/>
                                <w:bCs/>
                                <w:color w:val="000000" w:themeColor="text1"/>
                                <w:sz w:val="22"/>
                                <w:szCs w:val="22"/>
                              </w:rPr>
                              <w:t xml:space="preserve"> available to all health care provider sites for the immunization of </w:t>
                            </w:r>
                            <w:r w:rsidRPr="00AE36E3">
                              <w:rPr>
                                <w:rFonts w:asciiTheme="minorHAnsi" w:hAnsiTheme="minorHAnsi" w:cstheme="minorHAnsi"/>
                                <w:bCs/>
                                <w:color w:val="000000" w:themeColor="text1"/>
                                <w:sz w:val="22"/>
                                <w:szCs w:val="22"/>
                              </w:rPr>
                              <w:t xml:space="preserve">any child under 19 </w:t>
                            </w:r>
                            <w:r w:rsidR="00A62B18">
                              <w:rPr>
                                <w:rFonts w:asciiTheme="minorHAnsi" w:hAnsiTheme="minorHAnsi" w:cstheme="minorHAnsi"/>
                                <w:bCs/>
                                <w:color w:val="000000" w:themeColor="text1"/>
                                <w:sz w:val="22"/>
                                <w:szCs w:val="22"/>
                              </w:rPr>
                              <w:t xml:space="preserve">years of age using </w:t>
                            </w:r>
                            <w:r w:rsidRPr="00AE36E3">
                              <w:rPr>
                                <w:rFonts w:asciiTheme="minorHAnsi" w:hAnsiTheme="minorHAnsi" w:cstheme="minorHAnsi"/>
                                <w:bCs/>
                                <w:color w:val="000000" w:themeColor="text1"/>
                                <w:sz w:val="22"/>
                                <w:szCs w:val="22"/>
                              </w:rPr>
                              <w:t>state funding for privately insured children and federal fund</w:t>
                            </w:r>
                            <w:r w:rsidR="00A62B18">
                              <w:rPr>
                                <w:rFonts w:asciiTheme="minorHAnsi" w:hAnsiTheme="minorHAnsi" w:cstheme="minorHAnsi"/>
                                <w:bCs/>
                                <w:color w:val="000000" w:themeColor="text1"/>
                                <w:sz w:val="22"/>
                                <w:szCs w:val="22"/>
                              </w:rPr>
                              <w:t>ing from the</w:t>
                            </w:r>
                            <w:r w:rsidRPr="00AE36E3">
                              <w:rPr>
                                <w:rFonts w:asciiTheme="minorHAnsi" w:hAnsiTheme="minorHAnsi" w:cstheme="minorHAnsi"/>
                                <w:bCs/>
                                <w:color w:val="000000" w:themeColor="text1"/>
                                <w:sz w:val="22"/>
                                <w:szCs w:val="22"/>
                              </w:rPr>
                              <w:t xml:space="preserve"> Vaccines for Children (VFC) program </w:t>
                            </w:r>
                            <w:r w:rsidR="00A62B18">
                              <w:rPr>
                                <w:rFonts w:asciiTheme="minorHAnsi" w:hAnsiTheme="minorHAnsi" w:cstheme="minorHAnsi"/>
                                <w:bCs/>
                                <w:color w:val="000000" w:themeColor="text1"/>
                                <w:sz w:val="22"/>
                                <w:szCs w:val="22"/>
                              </w:rPr>
                              <w:t xml:space="preserve">for Medicaid-eligible and </w:t>
                            </w:r>
                            <w:r w:rsidRPr="00AE36E3">
                              <w:rPr>
                                <w:rFonts w:asciiTheme="minorHAnsi" w:hAnsiTheme="minorHAnsi" w:cstheme="minorHAnsi"/>
                                <w:bCs/>
                                <w:color w:val="000000" w:themeColor="text1"/>
                                <w:sz w:val="22"/>
                                <w:szCs w:val="22"/>
                              </w:rPr>
                              <w:t>other children who meet VFC eligibility.</w:t>
                            </w:r>
                            <w:r w:rsidRPr="00AE36E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State supplied vaccines can only be used according to the </w:t>
                            </w:r>
                            <w:r w:rsidR="00FE3137">
                              <w:rPr>
                                <w:rFonts w:asciiTheme="minorHAnsi" w:hAnsiTheme="minorHAnsi" w:cstheme="minorHAnsi"/>
                                <w:color w:val="000000" w:themeColor="text1"/>
                                <w:sz w:val="22"/>
                                <w:szCs w:val="22"/>
                              </w:rPr>
                              <w:t xml:space="preserve">most recent versions of the </w:t>
                            </w:r>
                            <w:r>
                              <w:rPr>
                                <w:rFonts w:asciiTheme="minorHAnsi" w:hAnsiTheme="minorHAnsi" w:cstheme="minorHAnsi"/>
                                <w:color w:val="000000" w:themeColor="text1"/>
                                <w:sz w:val="22"/>
                                <w:szCs w:val="22"/>
                              </w:rPr>
                              <w:t>Childhood Vaccine Availability Table.</w:t>
                            </w:r>
                          </w:p>
                          <w:p w14:paraId="1EB4FD96" w14:textId="77777777" w:rsidR="00AE36E3" w:rsidRPr="00987BA2" w:rsidRDefault="00AE36E3" w:rsidP="00021F3B">
                            <w:pPr>
                              <w:jc w:val="center"/>
                              <w:rPr>
                                <w:sz w:val="22"/>
                                <w:szCs w:val="22"/>
                              </w:rPr>
                            </w:pPr>
                          </w:p>
                          <w:p w14:paraId="20711B51" w14:textId="77777777" w:rsidR="00021F3B" w:rsidRDefault="00021F3B" w:rsidP="00021F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A4BF3" id="Rounded Rectangle 8" o:spid="_x0000_s1026" style="position:absolute;margin-left:0;margin-top:9pt;width:563.35pt;height:101.4pt;z-index:251483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" fillcolor="#daeef3 [664]" strokecolor="#31849b [2408]" strokeweight="2.25pt">
                <v:textbox>
                  <w:txbxContent>
                    <w:p w14:paraId="4A32D4ED" w14:textId="77777777" w:rsidR="00021F3B" w:rsidRPr="00987BA2" w:rsidRDefault="00021F3B" w:rsidP="00021F3B">
                      <w:pPr>
                        <w:widowControl w:val="0"/>
                        <w:spacing w:after="0" w:line="286" w:lineRule="auto"/>
                        <w:jc w:val="center"/>
                        <w:rPr>
                          <w:b/>
                          <w:bCs/>
                          <w:sz w:val="28"/>
                          <w:szCs w:val="28"/>
                          <w14:ligatures w14:val="none"/>
                        </w:rPr>
                      </w:pPr>
                      <w:r w:rsidRPr="00987BA2">
                        <w:rPr>
                          <w:b/>
                          <w:bCs/>
                          <w:sz w:val="28"/>
                          <w:szCs w:val="28"/>
                          <w14:ligatures w14:val="none"/>
                        </w:rPr>
                        <w:t xml:space="preserve">What </w:t>
                      </w:r>
                      <w:r w:rsidR="009C5BCA">
                        <w:rPr>
                          <w:b/>
                          <w:bCs/>
                          <w:sz w:val="28"/>
                          <w:szCs w:val="28"/>
                          <w14:ligatures w14:val="none"/>
                        </w:rPr>
                        <w:t>are state-supplied vaccines</w:t>
                      </w:r>
                      <w:r w:rsidRPr="00987BA2">
                        <w:rPr>
                          <w:b/>
                          <w:bCs/>
                          <w:sz w:val="28"/>
                          <w:szCs w:val="28"/>
                          <w14:ligatures w14:val="none"/>
                        </w:rPr>
                        <w:t>?</w:t>
                      </w:r>
                    </w:p>
                    <w:p w14:paraId="1B1F66BC" w14:textId="0785E711" w:rsidR="00AE36E3" w:rsidRPr="00AE36E3" w:rsidRDefault="00BB160F" w:rsidP="007F0638">
                      <w:pPr>
                        <w:spacing w:after="0" w:line="286" w:lineRule="auto"/>
                        <w:rPr>
                          <w:rFonts w:asciiTheme="minorHAnsi" w:hAnsiTheme="minorHAnsi" w:cstheme="minorHAnsi"/>
                          <w:color w:val="000000" w:themeColor="text1"/>
                          <w:sz w:val="22"/>
                          <w:szCs w:val="22"/>
                        </w:rPr>
                      </w:pPr>
                      <w:r w:rsidRPr="00AE36E3">
                        <w:rPr>
                          <w:rFonts w:asciiTheme="minorHAnsi" w:hAnsiTheme="minorHAnsi" w:cstheme="minorHAnsi"/>
                          <w:bCs/>
                          <w:color w:val="000000" w:themeColor="text1"/>
                          <w:sz w:val="22"/>
                          <w:szCs w:val="22"/>
                        </w:rPr>
                        <w:t>M</w:t>
                      </w:r>
                      <w:r>
                        <w:rPr>
                          <w:rFonts w:asciiTheme="minorHAnsi" w:hAnsiTheme="minorHAnsi" w:cstheme="minorHAnsi"/>
                          <w:bCs/>
                          <w:color w:val="000000" w:themeColor="text1"/>
                          <w:sz w:val="22"/>
                          <w:szCs w:val="22"/>
                        </w:rPr>
                        <w:t>DPH</w:t>
                      </w:r>
                      <w:r w:rsidRPr="00AE36E3">
                        <w:rPr>
                          <w:rFonts w:asciiTheme="minorHAnsi" w:hAnsiTheme="minorHAnsi" w:cstheme="minorHAnsi"/>
                          <w:bCs/>
                          <w:color w:val="000000" w:themeColor="text1"/>
                          <w:sz w:val="22"/>
                          <w:szCs w:val="22"/>
                        </w:rPr>
                        <w:t xml:space="preserve"> </w:t>
                      </w:r>
                      <w:r w:rsidR="00A62B18">
                        <w:rPr>
                          <w:rFonts w:asciiTheme="minorHAnsi" w:hAnsiTheme="minorHAnsi" w:cstheme="minorHAnsi"/>
                          <w:bCs/>
                          <w:color w:val="000000" w:themeColor="text1"/>
                          <w:sz w:val="22"/>
                          <w:szCs w:val="22"/>
                        </w:rPr>
                        <w:t xml:space="preserve">makes </w:t>
                      </w:r>
                      <w:r w:rsidRPr="00AE36E3">
                        <w:rPr>
                          <w:rFonts w:asciiTheme="minorHAnsi" w:hAnsiTheme="minorHAnsi" w:cstheme="minorHAnsi"/>
                          <w:bCs/>
                          <w:color w:val="000000" w:themeColor="text1"/>
                          <w:sz w:val="22"/>
                          <w:szCs w:val="22"/>
                        </w:rPr>
                        <w:t>vaccines</w:t>
                      </w:r>
                      <w:r w:rsidR="00A62B18">
                        <w:rPr>
                          <w:rFonts w:asciiTheme="minorHAnsi" w:hAnsiTheme="minorHAnsi" w:cstheme="minorHAnsi"/>
                          <w:bCs/>
                          <w:color w:val="000000" w:themeColor="text1"/>
                          <w:sz w:val="22"/>
                          <w:szCs w:val="22"/>
                        </w:rPr>
                        <w:t xml:space="preserve"> available to all health care provider sites for the immunization of </w:t>
                      </w:r>
                      <w:r w:rsidRPr="00AE36E3">
                        <w:rPr>
                          <w:rFonts w:asciiTheme="minorHAnsi" w:hAnsiTheme="minorHAnsi" w:cstheme="minorHAnsi"/>
                          <w:bCs/>
                          <w:color w:val="000000" w:themeColor="text1"/>
                          <w:sz w:val="22"/>
                          <w:szCs w:val="22"/>
                        </w:rPr>
                        <w:t xml:space="preserve">any child under 19 </w:t>
                      </w:r>
                      <w:r w:rsidR="00A62B18">
                        <w:rPr>
                          <w:rFonts w:asciiTheme="minorHAnsi" w:hAnsiTheme="minorHAnsi" w:cstheme="minorHAnsi"/>
                          <w:bCs/>
                          <w:color w:val="000000" w:themeColor="text1"/>
                          <w:sz w:val="22"/>
                          <w:szCs w:val="22"/>
                        </w:rPr>
                        <w:t xml:space="preserve">years of age using </w:t>
                      </w:r>
                      <w:r w:rsidRPr="00AE36E3">
                        <w:rPr>
                          <w:rFonts w:asciiTheme="minorHAnsi" w:hAnsiTheme="minorHAnsi" w:cstheme="minorHAnsi"/>
                          <w:bCs/>
                          <w:color w:val="000000" w:themeColor="text1"/>
                          <w:sz w:val="22"/>
                          <w:szCs w:val="22"/>
                        </w:rPr>
                        <w:t>state funding for privately insured children and federal fund</w:t>
                      </w:r>
                      <w:r w:rsidR="00A62B18">
                        <w:rPr>
                          <w:rFonts w:asciiTheme="minorHAnsi" w:hAnsiTheme="minorHAnsi" w:cstheme="minorHAnsi"/>
                          <w:bCs/>
                          <w:color w:val="000000" w:themeColor="text1"/>
                          <w:sz w:val="22"/>
                          <w:szCs w:val="22"/>
                        </w:rPr>
                        <w:t>ing from the</w:t>
                      </w:r>
                      <w:r w:rsidRPr="00AE36E3">
                        <w:rPr>
                          <w:rFonts w:asciiTheme="minorHAnsi" w:hAnsiTheme="minorHAnsi" w:cstheme="minorHAnsi"/>
                          <w:bCs/>
                          <w:color w:val="000000" w:themeColor="text1"/>
                          <w:sz w:val="22"/>
                          <w:szCs w:val="22"/>
                        </w:rPr>
                        <w:t xml:space="preserve"> Vaccines for Children (VFC) program </w:t>
                      </w:r>
                      <w:r w:rsidR="00A62B18">
                        <w:rPr>
                          <w:rFonts w:asciiTheme="minorHAnsi" w:hAnsiTheme="minorHAnsi" w:cstheme="minorHAnsi"/>
                          <w:bCs/>
                          <w:color w:val="000000" w:themeColor="text1"/>
                          <w:sz w:val="22"/>
                          <w:szCs w:val="22"/>
                        </w:rPr>
                        <w:t xml:space="preserve">for Medicaid-eligible and </w:t>
                      </w:r>
                      <w:r w:rsidRPr="00AE36E3">
                        <w:rPr>
                          <w:rFonts w:asciiTheme="minorHAnsi" w:hAnsiTheme="minorHAnsi" w:cstheme="minorHAnsi"/>
                          <w:bCs/>
                          <w:color w:val="000000" w:themeColor="text1"/>
                          <w:sz w:val="22"/>
                          <w:szCs w:val="22"/>
                        </w:rPr>
                        <w:t>other children who meet VFC eligibility.</w:t>
                      </w:r>
                      <w:r w:rsidRPr="00AE36E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State supplied vaccines can only be used according to the </w:t>
                      </w:r>
                      <w:r w:rsidR="00FE3137">
                        <w:rPr>
                          <w:rFonts w:asciiTheme="minorHAnsi" w:hAnsiTheme="minorHAnsi" w:cstheme="minorHAnsi"/>
                          <w:color w:val="000000" w:themeColor="text1"/>
                          <w:sz w:val="22"/>
                          <w:szCs w:val="22"/>
                        </w:rPr>
                        <w:t xml:space="preserve">most recent versions of the </w:t>
                      </w:r>
                      <w:r>
                        <w:rPr>
                          <w:rFonts w:asciiTheme="minorHAnsi" w:hAnsiTheme="minorHAnsi" w:cstheme="minorHAnsi"/>
                          <w:color w:val="000000" w:themeColor="text1"/>
                          <w:sz w:val="22"/>
                          <w:szCs w:val="22"/>
                        </w:rPr>
                        <w:t>Childhood Vaccine Availability Table.</w:t>
                      </w:r>
                    </w:p>
                    <w:p w14:paraId="1EB4FD96" w14:textId="77777777" w:rsidR="00AE36E3" w:rsidRPr="00987BA2" w:rsidRDefault="00AE36E3" w:rsidP="00021F3B">
                      <w:pPr>
                        <w:jc w:val="center"/>
                        <w:rPr>
                          <w:sz w:val="22"/>
                          <w:szCs w:val="22"/>
                        </w:rPr>
                      </w:pPr>
                    </w:p>
                    <w:p w14:paraId="20711B51" w14:textId="77777777" w:rsidR="00021F3B" w:rsidRDefault="00021F3B" w:rsidP="00021F3B">
                      <w:pPr>
                        <w:jc w:val="center"/>
                      </w:pPr>
                    </w:p>
                  </w:txbxContent>
                </v:textbox>
                <w10:wrap anchorx="margin"/>
              </v:roundrect>
            </w:pict>
          </mc:Fallback>
        </mc:AlternateContent>
      </w:r>
      <w:r>
        <w:rPr>
          <w:noProof/>
        </w:rPr>
        <mc:AlternateContent>
          <mc:Choice Requires="wps">
            <w:drawing>
              <wp:anchor distT="0" distB="0" distL="114300" distR="114300" simplePos="0" relativeHeight="251468800" behindDoc="0" locked="0" layoutInCell="1" allowOverlap="1" wp14:anchorId="75228C4C" wp14:editId="41E3086A">
                <wp:simplePos x="0" y="0"/>
                <wp:positionH relativeFrom="margin">
                  <wp:posOffset>-596900</wp:posOffset>
                </wp:positionH>
                <wp:positionV relativeFrom="paragraph">
                  <wp:posOffset>-742950</wp:posOffset>
                </wp:positionV>
                <wp:extent cx="7128510" cy="774700"/>
                <wp:effectExtent l="19050" t="19050" r="15240" b="25400"/>
                <wp:wrapNone/>
                <wp:docPr id="9" name="Rounded Rectangle 9"/>
                <wp:cNvGraphicFramePr/>
                <a:graphic xmlns:a="http://schemas.openxmlformats.org/drawingml/2006/main">
                  <a:graphicData uri="http://schemas.microsoft.com/office/word/2010/wordprocessingShape">
                    <wps:wsp>
                      <wps:cNvSpPr/>
                      <wps:spPr>
                        <a:xfrm>
                          <a:off x="0" y="0"/>
                          <a:ext cx="7128510" cy="774700"/>
                        </a:xfrm>
                        <a:prstGeom prst="roundRect">
                          <a:avLst/>
                        </a:prstGeom>
                        <a:solidFill>
                          <a:schemeClr val="accent5">
                            <a:lumMod val="75000"/>
                          </a:schemeClr>
                        </a:solid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0AB40" w14:textId="77777777" w:rsidR="007D1F0E" w:rsidRPr="00346383" w:rsidRDefault="009C5BCA" w:rsidP="00021F3B">
                            <w:pPr>
                              <w:widowControl w:val="0"/>
                              <w:spacing w:after="0"/>
                              <w:jc w:val="center"/>
                              <w:rPr>
                                <w:b/>
                                <w:bCs/>
                                <w:color w:val="FFFFFF"/>
                                <w:sz w:val="36"/>
                                <w:szCs w:val="36"/>
                                <w14:ligatures w14:val="none"/>
                              </w:rPr>
                            </w:pPr>
                            <w:r w:rsidRPr="00346383">
                              <w:rPr>
                                <w:b/>
                                <w:bCs/>
                                <w:color w:val="FFFFFF"/>
                                <w:sz w:val="36"/>
                                <w:szCs w:val="36"/>
                                <w14:ligatures w14:val="none"/>
                              </w:rPr>
                              <w:t xml:space="preserve">State-supplied vaccines and screening for the </w:t>
                            </w:r>
                          </w:p>
                          <w:p w14:paraId="20069A35" w14:textId="77777777" w:rsidR="00021F3B" w:rsidRPr="00346383" w:rsidRDefault="009C5BCA" w:rsidP="00021F3B">
                            <w:pPr>
                              <w:widowControl w:val="0"/>
                              <w:spacing w:after="0"/>
                              <w:jc w:val="center"/>
                              <w:rPr>
                                <w:b/>
                                <w:bCs/>
                                <w:color w:val="FFFFFF"/>
                                <w:sz w:val="36"/>
                                <w:szCs w:val="36"/>
                                <w14:ligatures w14:val="none"/>
                              </w:rPr>
                            </w:pPr>
                            <w:r w:rsidRPr="00346383">
                              <w:rPr>
                                <w:b/>
                                <w:bCs/>
                                <w:color w:val="FFFFFF"/>
                                <w:sz w:val="36"/>
                                <w:szCs w:val="36"/>
                                <w14:ligatures w14:val="none"/>
                              </w:rPr>
                              <w:t>Vaccines for Children (VFC) program</w:t>
                            </w:r>
                            <w:r w:rsidR="00021F3B" w:rsidRPr="00346383">
                              <w:rPr>
                                <w:b/>
                                <w:bCs/>
                                <w:color w:val="FFFFFF"/>
                                <w:sz w:val="36"/>
                                <w:szCs w:val="36"/>
                                <w14:ligatures w14:val="none"/>
                              </w:rPr>
                              <w:t xml:space="preserve">  </w:t>
                            </w:r>
                          </w:p>
                          <w:p w14:paraId="3856A292" w14:textId="77777777" w:rsidR="00021F3B" w:rsidRDefault="00021F3B" w:rsidP="00B30D69">
                            <w:pPr>
                              <w:widowControl w:val="0"/>
                              <w:spacing w:after="0"/>
                              <w:jc w:val="center"/>
                            </w:pPr>
                            <w:r w:rsidRPr="000122E6">
                              <w:rPr>
                                <w:b/>
                                <w:bCs/>
                                <w:color w:val="FFFFFF"/>
                                <w:sz w:val="40"/>
                                <w:szCs w:val="40"/>
                                <w14:ligatures w14:val="none"/>
                              </w:rPr>
                              <w:t xml:space="preserve">Eligibility and Documentation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28C4C" id="Rounded Rectangle 9" o:spid="_x0000_s1027" style="position:absolute;margin-left:-47pt;margin-top:-58.5pt;width:561.3pt;height:61pt;z-index:25146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" fillcolor="#31849b [2408]" strokecolor="#31849b [2408]" strokeweight="2.25pt">
                <v:textbox>
                  <w:txbxContent>
                    <w:p w14:paraId="4390AB40" w14:textId="77777777" w:rsidR="007D1F0E" w:rsidRPr="00346383" w:rsidRDefault="009C5BCA" w:rsidP="00021F3B">
                      <w:pPr>
                        <w:widowControl w:val="0"/>
                        <w:spacing w:after="0"/>
                        <w:jc w:val="center"/>
                        <w:rPr>
                          <w:b/>
                          <w:bCs/>
                          <w:color w:val="FFFFFF"/>
                          <w:sz w:val="36"/>
                          <w:szCs w:val="36"/>
                          <w14:ligatures w14:val="none"/>
                        </w:rPr>
                      </w:pPr>
                      <w:r w:rsidRPr="00346383">
                        <w:rPr>
                          <w:b/>
                          <w:bCs/>
                          <w:color w:val="FFFFFF"/>
                          <w:sz w:val="36"/>
                          <w:szCs w:val="36"/>
                          <w14:ligatures w14:val="none"/>
                        </w:rPr>
                        <w:t xml:space="preserve">State-supplied vaccines and screening for the </w:t>
                      </w:r>
                    </w:p>
                    <w:p w14:paraId="20069A35" w14:textId="77777777" w:rsidR="00021F3B" w:rsidRPr="00346383" w:rsidRDefault="009C5BCA" w:rsidP="00021F3B">
                      <w:pPr>
                        <w:widowControl w:val="0"/>
                        <w:spacing w:after="0"/>
                        <w:jc w:val="center"/>
                        <w:rPr>
                          <w:b/>
                          <w:bCs/>
                          <w:color w:val="FFFFFF"/>
                          <w:sz w:val="36"/>
                          <w:szCs w:val="36"/>
                          <w14:ligatures w14:val="none"/>
                        </w:rPr>
                      </w:pPr>
                      <w:r w:rsidRPr="00346383">
                        <w:rPr>
                          <w:b/>
                          <w:bCs/>
                          <w:color w:val="FFFFFF"/>
                          <w:sz w:val="36"/>
                          <w:szCs w:val="36"/>
                          <w14:ligatures w14:val="none"/>
                        </w:rPr>
                        <w:t>Vaccines for Children (VFC) program</w:t>
                      </w:r>
                      <w:r w:rsidR="00021F3B" w:rsidRPr="00346383">
                        <w:rPr>
                          <w:b/>
                          <w:bCs/>
                          <w:color w:val="FFFFFF"/>
                          <w:sz w:val="36"/>
                          <w:szCs w:val="36"/>
                          <w14:ligatures w14:val="none"/>
                        </w:rPr>
                        <w:t xml:space="preserve">  </w:t>
                      </w:r>
                    </w:p>
                    <w:p w14:paraId="3856A292" w14:textId="77777777" w:rsidR="00021F3B" w:rsidRDefault="00021F3B" w:rsidP="00B30D69">
                      <w:pPr>
                        <w:widowControl w:val="0"/>
                        <w:spacing w:after="0"/>
                        <w:jc w:val="center"/>
                      </w:pPr>
                      <w:r w:rsidRPr="000122E6">
                        <w:rPr>
                          <w:b/>
                          <w:bCs/>
                          <w:color w:val="FFFFFF"/>
                          <w:sz w:val="40"/>
                          <w:szCs w:val="40"/>
                          <w14:ligatures w14:val="none"/>
                        </w:rPr>
                        <w:t xml:space="preserve">Eligibility and Documentation </w:t>
                      </w:r>
                    </w:p>
                  </w:txbxContent>
                </v:textbox>
                <w10:wrap anchorx="margin"/>
              </v:roundrect>
            </w:pict>
          </mc:Fallback>
        </mc:AlternateContent>
      </w:r>
    </w:p>
    <w:p w14:paraId="32E6E65F" w14:textId="77777777" w:rsidR="00021F3B" w:rsidRDefault="00021F3B"/>
    <w:p w14:paraId="5F208B66" w14:textId="1576DCE1" w:rsidR="00021F3B" w:rsidRDefault="00346383">
      <w:pPr>
        <w:spacing w:after="200" w:line="276" w:lineRule="auto"/>
      </w:pPr>
      <w:r>
        <w:rPr>
          <w:noProof/>
        </w:rPr>
        <mc:AlternateContent>
          <mc:Choice Requires="wps">
            <w:drawing>
              <wp:anchor distT="0" distB="0" distL="114300" distR="114300" simplePos="0" relativeHeight="251657728" behindDoc="0" locked="0" layoutInCell="1" allowOverlap="1" wp14:anchorId="7C5041AC" wp14:editId="7FF98B92">
                <wp:simplePos x="0" y="0"/>
                <wp:positionH relativeFrom="margin">
                  <wp:posOffset>-673100</wp:posOffset>
                </wp:positionH>
                <wp:positionV relativeFrom="paragraph">
                  <wp:posOffset>3016250</wp:posOffset>
                </wp:positionV>
                <wp:extent cx="7218045" cy="4972050"/>
                <wp:effectExtent l="19050" t="19050" r="20955" b="19050"/>
                <wp:wrapNone/>
                <wp:docPr id="6" name="Rounded Rectangle 6"/>
                <wp:cNvGraphicFramePr/>
                <a:graphic xmlns:a="http://schemas.openxmlformats.org/drawingml/2006/main">
                  <a:graphicData uri="http://schemas.microsoft.com/office/word/2010/wordprocessingShape">
                    <wps:wsp>
                      <wps:cNvSpPr/>
                      <wps:spPr>
                        <a:xfrm>
                          <a:off x="0" y="0"/>
                          <a:ext cx="7218045" cy="4972050"/>
                        </a:xfrm>
                        <a:prstGeom prst="roundRect">
                          <a:avLst/>
                        </a:prstGeom>
                        <a:solidFill>
                          <a:srgbClr val="4BACC6">
                            <a:lumMod val="20000"/>
                            <a:lumOff val="80000"/>
                          </a:srgbClr>
                        </a:solidFill>
                        <a:ln w="28575" cap="flat" cmpd="sng" algn="ctr">
                          <a:solidFill>
                            <a:srgbClr val="4BACC6">
                              <a:lumMod val="75000"/>
                            </a:srgbClr>
                          </a:solidFill>
                          <a:prstDash val="solid"/>
                        </a:ln>
                        <a:effectLst/>
                      </wps:spPr>
                      <wps:txbx>
                        <w:txbxContent>
                          <w:p w14:paraId="2B134F6D" w14:textId="77777777" w:rsidR="00021F3B" w:rsidRPr="00021F3B" w:rsidRDefault="00021F3B" w:rsidP="00346383">
                            <w:pPr>
                              <w:widowControl w:val="0"/>
                              <w:spacing w:after="0"/>
                              <w:jc w:val="center"/>
                              <w:rPr>
                                <w:b/>
                                <w:bCs/>
                                <w:sz w:val="28"/>
                                <w:szCs w:val="28"/>
                                <w14:ligatures w14:val="none"/>
                              </w:rPr>
                            </w:pPr>
                            <w:r w:rsidRPr="00021F3B">
                              <w:rPr>
                                <w:b/>
                                <w:bCs/>
                                <w:sz w:val="28"/>
                                <w:szCs w:val="28"/>
                                <w14:ligatures w14:val="none"/>
                              </w:rPr>
                              <w:t xml:space="preserve">How do I </w:t>
                            </w:r>
                            <w:r w:rsidR="00DC3B51">
                              <w:rPr>
                                <w:b/>
                                <w:bCs/>
                                <w:sz w:val="28"/>
                                <w:szCs w:val="28"/>
                                <w14:ligatures w14:val="none"/>
                              </w:rPr>
                              <w:t xml:space="preserve">verify </w:t>
                            </w:r>
                            <w:r w:rsidRPr="00021F3B">
                              <w:rPr>
                                <w:b/>
                                <w:bCs/>
                                <w:sz w:val="28"/>
                                <w:szCs w:val="28"/>
                                <w14:ligatures w14:val="none"/>
                              </w:rPr>
                              <w:t>VFC eligibility?</w:t>
                            </w:r>
                          </w:p>
                          <w:p w14:paraId="1EDAC55E" w14:textId="0CB1D1BD" w:rsidR="00021F3B" w:rsidRPr="00021F3B" w:rsidRDefault="00DC3B51" w:rsidP="00021F3B">
                            <w:pPr>
                              <w:widowControl w:val="0"/>
                              <w:spacing w:after="0" w:line="286" w:lineRule="auto"/>
                              <w:rPr>
                                <w:bCs/>
                                <w:sz w:val="22"/>
                                <w:szCs w:val="24"/>
                                <w14:ligatures w14:val="none"/>
                              </w:rPr>
                            </w:pPr>
                            <w:r>
                              <w:rPr>
                                <w:bCs/>
                                <w:sz w:val="22"/>
                                <w:szCs w:val="24"/>
                                <w14:ligatures w14:val="none"/>
                              </w:rPr>
                              <w:t>VFC p</w:t>
                            </w:r>
                            <w:r w:rsidR="00021F3B" w:rsidRPr="00021F3B">
                              <w:rPr>
                                <w:bCs/>
                                <w:sz w:val="22"/>
                                <w:szCs w:val="24"/>
                                <w14:ligatures w14:val="none"/>
                              </w:rPr>
                              <w:t xml:space="preserve">roviders </w:t>
                            </w:r>
                            <w:r>
                              <w:rPr>
                                <w:bCs/>
                                <w:sz w:val="22"/>
                                <w:szCs w:val="24"/>
                                <w14:ligatures w14:val="none"/>
                              </w:rPr>
                              <w:t xml:space="preserve">may </w:t>
                            </w:r>
                            <w:r w:rsidR="00021F3B" w:rsidRPr="00021F3B">
                              <w:rPr>
                                <w:bCs/>
                                <w:sz w:val="22"/>
                                <w:szCs w:val="24"/>
                                <w14:ligatures w14:val="none"/>
                              </w:rPr>
                              <w:t xml:space="preserve">check for VFC eligibility </w:t>
                            </w:r>
                            <w:r>
                              <w:rPr>
                                <w:bCs/>
                                <w:sz w:val="22"/>
                                <w:szCs w:val="24"/>
                                <w14:ligatures w14:val="none"/>
                              </w:rPr>
                              <w:t xml:space="preserve">when </w:t>
                            </w:r>
                            <w:r w:rsidR="00346383">
                              <w:rPr>
                                <w:bCs/>
                                <w:sz w:val="22"/>
                                <w:szCs w:val="24"/>
                                <w14:ligatures w14:val="none"/>
                              </w:rPr>
                              <w:t>patient’s</w:t>
                            </w:r>
                            <w:r>
                              <w:rPr>
                                <w:bCs/>
                                <w:sz w:val="22"/>
                                <w:szCs w:val="24"/>
                                <w14:ligatures w14:val="none"/>
                              </w:rPr>
                              <w:t xml:space="preserve"> check-in at reception</w:t>
                            </w:r>
                            <w:r w:rsidR="00021F3B" w:rsidRPr="00021F3B">
                              <w:rPr>
                                <w:bCs/>
                                <w:sz w:val="22"/>
                                <w:szCs w:val="24"/>
                                <w14:ligatures w14:val="none"/>
                              </w:rPr>
                              <w:t xml:space="preserve"> or in the exam room. </w:t>
                            </w:r>
                          </w:p>
                          <w:p w14:paraId="49D2668A" w14:textId="77777777" w:rsidR="00021F3B" w:rsidRPr="00021F3B" w:rsidRDefault="00021F3B" w:rsidP="00021F3B">
                            <w:pPr>
                              <w:widowControl w:val="0"/>
                              <w:spacing w:after="0" w:line="286" w:lineRule="auto"/>
                              <w:rPr>
                                <w:b/>
                                <w:bCs/>
                                <w:sz w:val="24"/>
                                <w:szCs w:val="24"/>
                                <w14:ligatures w14:val="none"/>
                              </w:rPr>
                            </w:pPr>
                            <w:r w:rsidRPr="00021F3B">
                              <w:rPr>
                                <w:b/>
                                <w:bCs/>
                                <w:sz w:val="24"/>
                                <w:szCs w:val="24"/>
                                <w14:ligatures w14:val="none"/>
                              </w:rPr>
                              <w:t xml:space="preserve">VFC eligibility </w:t>
                            </w:r>
                            <w:r w:rsidR="00DC3B51">
                              <w:rPr>
                                <w:b/>
                                <w:bCs/>
                                <w:sz w:val="24"/>
                                <w:szCs w:val="24"/>
                                <w14:ligatures w14:val="none"/>
                              </w:rPr>
                              <w:t>criteria are</w:t>
                            </w:r>
                            <w:r w:rsidRPr="00021F3B">
                              <w:rPr>
                                <w:b/>
                                <w:bCs/>
                                <w:sz w:val="24"/>
                                <w:szCs w:val="24"/>
                                <w14:ligatures w14:val="none"/>
                              </w:rPr>
                              <w:t xml:space="preserve"> outlined below:</w:t>
                            </w:r>
                          </w:p>
                          <w:tbl>
                            <w:tblPr>
                              <w:tblStyle w:val="TableGrid"/>
                              <w:tblW w:w="0" w:type="auto"/>
                              <w:jc w:val="center"/>
                              <w:tblLook w:val="04A0" w:firstRow="1" w:lastRow="0" w:firstColumn="1" w:lastColumn="0" w:noHBand="0" w:noVBand="1"/>
                            </w:tblPr>
                            <w:tblGrid>
                              <w:gridCol w:w="7094"/>
                              <w:gridCol w:w="3063"/>
                            </w:tblGrid>
                            <w:tr w:rsidR="00021F3B" w:rsidRPr="00021F3B" w14:paraId="5C5BD0F7" w14:textId="77777777" w:rsidTr="00346383">
                              <w:trPr>
                                <w:trHeight w:val="310"/>
                                <w:jc w:val="center"/>
                              </w:trPr>
                              <w:tc>
                                <w:tcPr>
                                  <w:tcW w:w="7094" w:type="dxa"/>
                                  <w:shd w:val="clear" w:color="auto" w:fill="BFBFBF" w:themeFill="background1" w:themeFillShade="BF"/>
                                </w:tcPr>
                                <w:p w14:paraId="27B4893C" w14:textId="77777777" w:rsidR="00021F3B" w:rsidRPr="00021F3B" w:rsidRDefault="00021F3B" w:rsidP="00021F3B">
                                  <w:pPr>
                                    <w:widowControl w:val="0"/>
                                    <w:spacing w:after="0"/>
                                    <w:jc w:val="center"/>
                                    <w:rPr>
                                      <w:b/>
                                      <w:bCs/>
                                      <w:sz w:val="24"/>
                                      <w:szCs w:val="24"/>
                                      <w14:ligatures w14:val="none"/>
                                    </w:rPr>
                                  </w:pPr>
                                  <w:r w:rsidRPr="00021F3B">
                                    <w:rPr>
                                      <w:b/>
                                      <w:bCs/>
                                      <w:sz w:val="24"/>
                                      <w:szCs w:val="24"/>
                                      <w14:ligatures w14:val="none"/>
                                    </w:rPr>
                                    <w:t>Eligibility Categories</w:t>
                                  </w:r>
                                </w:p>
                              </w:tc>
                              <w:tc>
                                <w:tcPr>
                                  <w:tcW w:w="3063" w:type="dxa"/>
                                  <w:shd w:val="clear" w:color="auto" w:fill="BFBFBF" w:themeFill="background1" w:themeFillShade="BF"/>
                                </w:tcPr>
                                <w:p w14:paraId="5401991D" w14:textId="77777777" w:rsidR="00021F3B" w:rsidRPr="00021F3B" w:rsidRDefault="00021F3B" w:rsidP="00021F3B">
                                  <w:pPr>
                                    <w:widowControl w:val="0"/>
                                    <w:spacing w:after="0"/>
                                    <w:jc w:val="center"/>
                                    <w:rPr>
                                      <w:b/>
                                      <w:bCs/>
                                      <w:sz w:val="24"/>
                                      <w:szCs w:val="24"/>
                                      <w14:ligatures w14:val="none"/>
                                    </w:rPr>
                                  </w:pPr>
                                  <w:r w:rsidRPr="00021F3B">
                                    <w:rPr>
                                      <w:b/>
                                      <w:bCs/>
                                      <w:sz w:val="24"/>
                                      <w:szCs w:val="24"/>
                                      <w14:ligatures w14:val="none"/>
                                    </w:rPr>
                                    <w:t>Document</w:t>
                                  </w:r>
                                </w:p>
                              </w:tc>
                            </w:tr>
                            <w:tr w:rsidR="00021F3B" w:rsidRPr="00021F3B" w14:paraId="5B1F7CE7" w14:textId="77777777" w:rsidTr="00346383">
                              <w:trPr>
                                <w:trHeight w:val="1277"/>
                                <w:jc w:val="center"/>
                              </w:trPr>
                              <w:tc>
                                <w:tcPr>
                                  <w:tcW w:w="7094" w:type="dxa"/>
                                  <w:shd w:val="clear" w:color="auto" w:fill="FFFFFF" w:themeFill="background1"/>
                                </w:tcPr>
                                <w:p w14:paraId="496C6EFE" w14:textId="77777777" w:rsidR="00021F3B" w:rsidRPr="00021F3B" w:rsidRDefault="00021F3B" w:rsidP="00021F3B">
                                  <w:pPr>
                                    <w:widowControl w:val="0"/>
                                    <w:spacing w:after="0"/>
                                    <w:rPr>
                                      <w:bCs/>
                                      <w:sz w:val="22"/>
                                      <w:szCs w:val="24"/>
                                      <w14:ligatures w14:val="none"/>
                                    </w:rPr>
                                  </w:pPr>
                                  <w:r w:rsidRPr="00021F3B">
                                    <w:rPr>
                                      <w:b/>
                                      <w:bCs/>
                                      <w:sz w:val="24"/>
                                      <w:szCs w:val="24"/>
                                      <w14:ligatures w14:val="none"/>
                                    </w:rPr>
                                    <w:t xml:space="preserve">Enrolled in Medicaid: </w:t>
                                  </w:r>
                                  <w:r w:rsidRPr="00021F3B">
                                    <w:rPr>
                                      <w:bCs/>
                                      <w:sz w:val="22"/>
                                      <w:szCs w:val="24"/>
                                      <w14:ligatures w14:val="none"/>
                                    </w:rPr>
                                    <w:t>A child eligible for Mass Health or Medicaid, including Medicaid HMO’s.</w:t>
                                  </w:r>
                                </w:p>
                                <w:p w14:paraId="5FEAE941" w14:textId="77777777" w:rsidR="00021F3B" w:rsidRDefault="00021F3B" w:rsidP="00DC3B51">
                                  <w:pPr>
                                    <w:widowControl w:val="0"/>
                                    <w:spacing w:after="0" w:line="240" w:lineRule="auto"/>
                                    <w:rPr>
                                      <w:bCs/>
                                      <w:i/>
                                      <w:sz w:val="22"/>
                                      <w:szCs w:val="24"/>
                                      <w14:ligatures w14:val="none"/>
                                    </w:rPr>
                                  </w:pPr>
                                  <w:r w:rsidRPr="00021F3B">
                                    <w:rPr>
                                      <w:bCs/>
                                      <w:sz w:val="22"/>
                                      <w:szCs w:val="24"/>
                                      <w14:ligatures w14:val="none"/>
                                    </w:rPr>
                                    <w:t xml:space="preserve"> </w:t>
                                  </w:r>
                                  <w:r w:rsidR="00AE36E3">
                                    <w:rPr>
                                      <w:rFonts w:ascii="Cambria Math" w:hAnsi="Cambria Math"/>
                                      <w:sz w:val="28"/>
                                      <w:szCs w:val="28"/>
                                    </w:rPr>
                                    <w:t>↠</w:t>
                                  </w:r>
                                  <w:r w:rsidRPr="00021F3B">
                                    <w:rPr>
                                      <w:bCs/>
                                      <w:i/>
                                      <w:sz w:val="22"/>
                                      <w:szCs w:val="24"/>
                                      <w14:ligatures w14:val="none"/>
                                    </w:rPr>
                                    <w:t xml:space="preserve">This category may be selected even if the child has Mass Health or Medicaid as </w:t>
                                  </w:r>
                                  <w:r w:rsidRPr="00021F3B">
                                    <w:rPr>
                                      <w:bCs/>
                                      <w:i/>
                                      <w:sz w:val="22"/>
                                      <w:szCs w:val="24"/>
                                      <w:u w:val="single"/>
                                      <w14:ligatures w14:val="none"/>
                                    </w:rPr>
                                    <w:t>secondary</w:t>
                                  </w:r>
                                  <w:r w:rsidRPr="00021F3B">
                                    <w:rPr>
                                      <w:bCs/>
                                      <w:i/>
                                      <w:sz w:val="22"/>
                                      <w:szCs w:val="24"/>
                                      <w14:ligatures w14:val="none"/>
                                    </w:rPr>
                                    <w:t xml:space="preserve"> insurance.</w:t>
                                  </w:r>
                                </w:p>
                                <w:p w14:paraId="52033A6E" w14:textId="77777777" w:rsidR="00DC3B51" w:rsidRPr="00DC3B51" w:rsidRDefault="00DC3B51" w:rsidP="00DC3B51">
                                  <w:pPr>
                                    <w:widowControl w:val="0"/>
                                    <w:spacing w:after="0" w:line="240" w:lineRule="auto"/>
                                    <w:rPr>
                                      <w:b/>
                                      <w:bCs/>
                                      <w:sz w:val="8"/>
                                      <w:szCs w:val="8"/>
                                      <w14:ligatures w14:val="none"/>
                                    </w:rPr>
                                  </w:pPr>
                                </w:p>
                              </w:tc>
                              <w:tc>
                                <w:tcPr>
                                  <w:tcW w:w="3063" w:type="dxa"/>
                                  <w:shd w:val="clear" w:color="auto" w:fill="FFFFFF" w:themeFill="background1"/>
                                  <w:vAlign w:val="center"/>
                                </w:tcPr>
                                <w:p w14:paraId="60E5634D" w14:textId="77777777" w:rsidR="00021F3B" w:rsidRPr="00021F3B" w:rsidRDefault="00021F3B" w:rsidP="00DB1C83">
                                  <w:pPr>
                                    <w:widowControl w:val="0"/>
                                    <w:spacing w:after="0"/>
                                    <w:jc w:val="center"/>
                                    <w:rPr>
                                      <w:b/>
                                      <w:bCs/>
                                      <w:sz w:val="24"/>
                                      <w:szCs w:val="24"/>
                                      <w14:ligatures w14:val="none"/>
                                    </w:rPr>
                                  </w:pPr>
                                  <w:r w:rsidRPr="00021F3B">
                                    <w:rPr>
                                      <w:b/>
                                      <w:bCs/>
                                      <w:sz w:val="24"/>
                                      <w:szCs w:val="24"/>
                                      <w14:ligatures w14:val="none"/>
                                    </w:rPr>
                                    <w:t>VFC Eligible</w:t>
                                  </w:r>
                                  <w:r w:rsidR="00BB160F">
                                    <w:rPr>
                                      <w:b/>
                                      <w:bCs/>
                                      <w:sz w:val="24"/>
                                      <w:szCs w:val="24"/>
                                      <w14:ligatures w14:val="none"/>
                                    </w:rPr>
                                    <w:t xml:space="preserve"> - Medicaid</w:t>
                                  </w:r>
                                </w:p>
                              </w:tc>
                            </w:tr>
                            <w:tr w:rsidR="00021F3B" w:rsidRPr="00021F3B" w14:paraId="12CF0DED" w14:textId="77777777" w:rsidTr="00346383">
                              <w:trPr>
                                <w:trHeight w:val="319"/>
                                <w:jc w:val="center"/>
                              </w:trPr>
                              <w:tc>
                                <w:tcPr>
                                  <w:tcW w:w="7094" w:type="dxa"/>
                                  <w:shd w:val="clear" w:color="auto" w:fill="FFFFFF" w:themeFill="background1"/>
                                </w:tcPr>
                                <w:p w14:paraId="62079464" w14:textId="77777777" w:rsidR="00021F3B" w:rsidRPr="00021F3B" w:rsidRDefault="00021F3B" w:rsidP="00021F3B">
                                  <w:pPr>
                                    <w:widowControl w:val="0"/>
                                    <w:spacing w:after="0"/>
                                    <w:rPr>
                                      <w:b/>
                                      <w:bCs/>
                                      <w:sz w:val="24"/>
                                      <w:szCs w:val="24"/>
                                      <w14:ligatures w14:val="none"/>
                                    </w:rPr>
                                  </w:pPr>
                                  <w:r w:rsidRPr="00021F3B">
                                    <w:rPr>
                                      <w:b/>
                                      <w:bCs/>
                                      <w:sz w:val="24"/>
                                      <w:szCs w:val="24"/>
                                      <w14:ligatures w14:val="none"/>
                                    </w:rPr>
                                    <w:t xml:space="preserve">Uninsured: </w:t>
                                  </w:r>
                                  <w:r w:rsidRPr="00021F3B">
                                    <w:rPr>
                                      <w:bCs/>
                                      <w:sz w:val="22"/>
                                      <w:szCs w:val="24"/>
                                      <w14:ligatures w14:val="none"/>
                                    </w:rPr>
                                    <w:t>A child with no health insurance.</w:t>
                                  </w:r>
                                </w:p>
                              </w:tc>
                              <w:tc>
                                <w:tcPr>
                                  <w:tcW w:w="3063" w:type="dxa"/>
                                  <w:shd w:val="clear" w:color="auto" w:fill="FFFFFF" w:themeFill="background1"/>
                                  <w:vAlign w:val="center"/>
                                </w:tcPr>
                                <w:p w14:paraId="57D49E70" w14:textId="77777777" w:rsidR="00021F3B" w:rsidRPr="00021F3B" w:rsidRDefault="00021F3B" w:rsidP="00DB1C83">
                                  <w:pPr>
                                    <w:widowControl w:val="0"/>
                                    <w:spacing w:after="0"/>
                                    <w:jc w:val="center"/>
                                    <w:rPr>
                                      <w:b/>
                                      <w:bCs/>
                                      <w:sz w:val="24"/>
                                      <w:szCs w:val="24"/>
                                      <w14:ligatures w14:val="none"/>
                                    </w:rPr>
                                  </w:pPr>
                                  <w:r w:rsidRPr="00021F3B">
                                    <w:rPr>
                                      <w:b/>
                                      <w:bCs/>
                                      <w:sz w:val="24"/>
                                      <w:szCs w:val="24"/>
                                      <w14:ligatures w14:val="none"/>
                                    </w:rPr>
                                    <w:t>VFC Eligible</w:t>
                                  </w:r>
                                  <w:r w:rsidR="00BB160F">
                                    <w:rPr>
                                      <w:b/>
                                      <w:bCs/>
                                      <w:sz w:val="24"/>
                                      <w:szCs w:val="24"/>
                                      <w14:ligatures w14:val="none"/>
                                    </w:rPr>
                                    <w:t xml:space="preserve"> - Uninsured</w:t>
                                  </w:r>
                                </w:p>
                              </w:tc>
                            </w:tr>
                            <w:tr w:rsidR="00021F3B" w:rsidRPr="00021F3B" w14:paraId="2165287C" w14:textId="77777777" w:rsidTr="00346383">
                              <w:trPr>
                                <w:trHeight w:val="969"/>
                                <w:jc w:val="center"/>
                              </w:trPr>
                              <w:tc>
                                <w:tcPr>
                                  <w:tcW w:w="7094" w:type="dxa"/>
                                  <w:shd w:val="clear" w:color="auto" w:fill="FFFFFF" w:themeFill="background1"/>
                                </w:tcPr>
                                <w:p w14:paraId="2C55EB68" w14:textId="77777777" w:rsidR="00021F3B" w:rsidRPr="00021F3B" w:rsidRDefault="00021F3B" w:rsidP="00021F3B">
                                  <w:pPr>
                                    <w:widowControl w:val="0"/>
                                    <w:spacing w:after="0"/>
                                    <w:rPr>
                                      <w:bCs/>
                                      <w:sz w:val="22"/>
                                      <w:szCs w:val="24"/>
                                      <w14:ligatures w14:val="none"/>
                                    </w:rPr>
                                  </w:pPr>
                                  <w:r w:rsidRPr="00021F3B">
                                    <w:rPr>
                                      <w:b/>
                                      <w:bCs/>
                                      <w:sz w:val="24"/>
                                      <w:szCs w:val="24"/>
                                      <w14:ligatures w14:val="none"/>
                                    </w:rPr>
                                    <w:t>American Indian</w:t>
                                  </w:r>
                                  <w:r w:rsidR="00DC3B51">
                                    <w:rPr>
                                      <w:b/>
                                      <w:bCs/>
                                      <w:sz w:val="24"/>
                                      <w:szCs w:val="24"/>
                                      <w14:ligatures w14:val="none"/>
                                    </w:rPr>
                                    <w:t xml:space="preserve">, </w:t>
                                  </w:r>
                                  <w:r w:rsidRPr="00021F3B">
                                    <w:rPr>
                                      <w:b/>
                                      <w:bCs/>
                                      <w:sz w:val="24"/>
                                      <w:szCs w:val="24"/>
                                      <w14:ligatures w14:val="none"/>
                                    </w:rPr>
                                    <w:t xml:space="preserve">Alaskan Native: </w:t>
                                  </w:r>
                                  <w:r w:rsidRPr="00021F3B">
                                    <w:rPr>
                                      <w:bCs/>
                                      <w:sz w:val="22"/>
                                      <w:szCs w:val="24"/>
                                      <w14:ligatures w14:val="none"/>
                                    </w:rPr>
                                    <w:t>A child who (or whose parent/guardian) self identifies as American Indian</w:t>
                                  </w:r>
                                  <w:r w:rsidR="00DC3B51">
                                    <w:rPr>
                                      <w:bCs/>
                                      <w:sz w:val="22"/>
                                      <w:szCs w:val="24"/>
                                      <w14:ligatures w14:val="none"/>
                                    </w:rPr>
                                    <w:t>/</w:t>
                                  </w:r>
                                  <w:r w:rsidRPr="00021F3B">
                                    <w:rPr>
                                      <w:bCs/>
                                      <w:sz w:val="22"/>
                                      <w:szCs w:val="24"/>
                                      <w14:ligatures w14:val="none"/>
                                    </w:rPr>
                                    <w:t xml:space="preserve">Native American or Alaskan Native. </w:t>
                                  </w:r>
                                </w:p>
                                <w:p w14:paraId="7734B1FF" w14:textId="77777777" w:rsidR="00021F3B" w:rsidRPr="00021F3B" w:rsidRDefault="00AE36E3" w:rsidP="00021F3B">
                                  <w:pPr>
                                    <w:widowControl w:val="0"/>
                                    <w:spacing w:after="0"/>
                                    <w:rPr>
                                      <w:bCs/>
                                      <w:i/>
                                      <w:sz w:val="24"/>
                                      <w:szCs w:val="24"/>
                                      <w14:ligatures w14:val="none"/>
                                    </w:rPr>
                                  </w:pPr>
                                  <w:r>
                                    <w:rPr>
                                      <w:rFonts w:ascii="Cambria Math" w:hAnsi="Cambria Math"/>
                                      <w:sz w:val="28"/>
                                      <w:szCs w:val="28"/>
                                    </w:rPr>
                                    <w:t>↠</w:t>
                                  </w:r>
                                  <w:r w:rsidR="00021F3B" w:rsidRPr="00021F3B">
                                    <w:rPr>
                                      <w:bCs/>
                                      <w:i/>
                                      <w:sz w:val="22"/>
                                      <w:szCs w:val="24"/>
                                      <w14:ligatures w14:val="none"/>
                                    </w:rPr>
                                    <w:t xml:space="preserve">No documentation/verification is required. </w:t>
                                  </w:r>
                                </w:p>
                              </w:tc>
                              <w:tc>
                                <w:tcPr>
                                  <w:tcW w:w="3063" w:type="dxa"/>
                                  <w:shd w:val="clear" w:color="auto" w:fill="FFFFFF" w:themeFill="background1"/>
                                  <w:vAlign w:val="center"/>
                                </w:tcPr>
                                <w:p w14:paraId="3B9D6CD6" w14:textId="77777777" w:rsidR="00021F3B" w:rsidRPr="00021F3B" w:rsidRDefault="00021F3B" w:rsidP="00DB1C83">
                                  <w:pPr>
                                    <w:widowControl w:val="0"/>
                                    <w:spacing w:after="0"/>
                                    <w:jc w:val="center"/>
                                    <w:rPr>
                                      <w:b/>
                                      <w:bCs/>
                                      <w:sz w:val="24"/>
                                      <w:szCs w:val="24"/>
                                      <w14:ligatures w14:val="none"/>
                                    </w:rPr>
                                  </w:pPr>
                                  <w:r w:rsidRPr="00021F3B">
                                    <w:rPr>
                                      <w:b/>
                                      <w:bCs/>
                                      <w:sz w:val="24"/>
                                      <w:szCs w:val="24"/>
                                      <w14:ligatures w14:val="none"/>
                                    </w:rPr>
                                    <w:t>VFC Eligible</w:t>
                                  </w:r>
                                  <w:r w:rsidR="00BB160F">
                                    <w:rPr>
                                      <w:b/>
                                      <w:bCs/>
                                      <w:sz w:val="24"/>
                                      <w:szCs w:val="24"/>
                                      <w14:ligatures w14:val="none"/>
                                    </w:rPr>
                                    <w:t xml:space="preserve"> – AI/AN</w:t>
                                  </w:r>
                                </w:p>
                              </w:tc>
                            </w:tr>
                            <w:tr w:rsidR="00021F3B" w:rsidRPr="00021F3B" w14:paraId="1B80AAC6" w14:textId="77777777" w:rsidTr="00346383">
                              <w:trPr>
                                <w:trHeight w:val="969"/>
                                <w:jc w:val="center"/>
                              </w:trPr>
                              <w:tc>
                                <w:tcPr>
                                  <w:tcW w:w="7094" w:type="dxa"/>
                                  <w:tcBorders>
                                    <w:bottom w:val="single" w:sz="4" w:space="0" w:color="auto"/>
                                  </w:tcBorders>
                                  <w:shd w:val="clear" w:color="auto" w:fill="FFFFFF" w:themeFill="background1"/>
                                </w:tcPr>
                                <w:p w14:paraId="40CECF40" w14:textId="77777777" w:rsidR="00021F3B" w:rsidRDefault="00021F3B" w:rsidP="00021F3B">
                                  <w:pPr>
                                    <w:widowControl w:val="0"/>
                                    <w:spacing w:after="0"/>
                                    <w:rPr>
                                      <w:b/>
                                      <w:bCs/>
                                      <w:sz w:val="22"/>
                                      <w:szCs w:val="24"/>
                                      <w14:ligatures w14:val="none"/>
                                    </w:rPr>
                                  </w:pPr>
                                  <w:r w:rsidRPr="00021F3B">
                                    <w:rPr>
                                      <w:b/>
                                      <w:bCs/>
                                      <w:sz w:val="24"/>
                                      <w:szCs w:val="24"/>
                                      <w14:ligatures w14:val="none"/>
                                    </w:rPr>
                                    <w:t xml:space="preserve">Underinsured: </w:t>
                                  </w:r>
                                  <w:r w:rsidRPr="00021F3B">
                                    <w:rPr>
                                      <w:bCs/>
                                      <w:sz w:val="22"/>
                                      <w:szCs w:val="24"/>
                                      <w14:ligatures w14:val="none"/>
                                    </w:rPr>
                                    <w:t>A child’s health insurance does not cover the cost of immunization.</w:t>
                                  </w:r>
                                  <w:r w:rsidRPr="00021F3B">
                                    <w:rPr>
                                      <w:b/>
                                      <w:bCs/>
                                      <w:sz w:val="22"/>
                                      <w:szCs w:val="24"/>
                                      <w14:ligatures w14:val="none"/>
                                    </w:rPr>
                                    <w:t xml:space="preserve"> </w:t>
                                  </w:r>
                                </w:p>
                                <w:p w14:paraId="58F1988D" w14:textId="77777777" w:rsidR="00021F3B" w:rsidRPr="00021F3B" w:rsidRDefault="00AE36E3" w:rsidP="00021F3B">
                                  <w:pPr>
                                    <w:widowControl w:val="0"/>
                                    <w:spacing w:after="0"/>
                                    <w:rPr>
                                      <w:bCs/>
                                      <w:sz w:val="22"/>
                                      <w:szCs w:val="24"/>
                                      <w14:ligatures w14:val="none"/>
                                    </w:rPr>
                                  </w:pPr>
                                  <w:r>
                                    <w:rPr>
                                      <w:rFonts w:ascii="Cambria Math" w:hAnsi="Cambria Math"/>
                                      <w:sz w:val="28"/>
                                      <w:szCs w:val="28"/>
                                    </w:rPr>
                                    <w:t>↠</w:t>
                                  </w:r>
                                  <w:r w:rsidR="00021F3B" w:rsidRPr="00021F3B">
                                    <w:rPr>
                                      <w:bCs/>
                                      <w:i/>
                                      <w:sz w:val="22"/>
                                      <w:szCs w:val="24"/>
                                      <w14:ligatures w14:val="none"/>
                                    </w:rPr>
                                    <w:t xml:space="preserve">Only VFC eligible </w:t>
                                  </w:r>
                                  <w:r w:rsidR="00021F3B" w:rsidRPr="002D726E">
                                    <w:rPr>
                                      <w:bCs/>
                                      <w:i/>
                                      <w:sz w:val="22"/>
                                      <w:szCs w:val="24"/>
                                      <w14:ligatures w14:val="none"/>
                                    </w:rPr>
                                    <w:t>if</w:t>
                                  </w:r>
                                  <w:r w:rsidR="00021F3B" w:rsidRPr="00021F3B">
                                    <w:rPr>
                                      <w:bCs/>
                                      <w:i/>
                                      <w:sz w:val="22"/>
                                      <w:szCs w:val="24"/>
                                      <w14:ligatures w14:val="none"/>
                                    </w:rPr>
                                    <w:t xml:space="preserve"> seen at a </w:t>
                                  </w:r>
                                  <w:r w:rsidR="00021F3B" w:rsidRPr="002D726E">
                                    <w:rPr>
                                      <w:bCs/>
                                      <w:i/>
                                      <w:sz w:val="22"/>
                                      <w:szCs w:val="24"/>
                                      <w:u w:val="single"/>
                                      <w14:ligatures w14:val="none"/>
                                    </w:rPr>
                                    <w:t>Federally Qualified Health Center</w:t>
                                  </w:r>
                                </w:p>
                              </w:tc>
                              <w:tc>
                                <w:tcPr>
                                  <w:tcW w:w="3063" w:type="dxa"/>
                                  <w:tcBorders>
                                    <w:bottom w:val="single" w:sz="4" w:space="0" w:color="auto"/>
                                  </w:tcBorders>
                                  <w:shd w:val="clear" w:color="auto" w:fill="FFFFFF" w:themeFill="background1"/>
                                  <w:vAlign w:val="center"/>
                                </w:tcPr>
                                <w:p w14:paraId="47762BF2" w14:textId="77777777" w:rsidR="00021F3B" w:rsidRPr="00021F3B" w:rsidRDefault="00021F3B" w:rsidP="00DB1C83">
                                  <w:pPr>
                                    <w:widowControl w:val="0"/>
                                    <w:spacing w:after="0"/>
                                    <w:jc w:val="center"/>
                                    <w:rPr>
                                      <w:b/>
                                      <w:bCs/>
                                      <w:sz w:val="24"/>
                                      <w:szCs w:val="24"/>
                                      <w14:ligatures w14:val="none"/>
                                    </w:rPr>
                                  </w:pPr>
                                  <w:r w:rsidRPr="00021F3B">
                                    <w:rPr>
                                      <w:b/>
                                      <w:bCs/>
                                      <w:sz w:val="24"/>
                                      <w:szCs w:val="24"/>
                                      <w14:ligatures w14:val="none"/>
                                    </w:rPr>
                                    <w:t>VFC Eligible</w:t>
                                  </w:r>
                                  <w:r w:rsidR="00BB160F">
                                    <w:rPr>
                                      <w:b/>
                                      <w:bCs/>
                                      <w:sz w:val="24"/>
                                      <w:szCs w:val="24"/>
                                      <w14:ligatures w14:val="none"/>
                                    </w:rPr>
                                    <w:t xml:space="preserve"> - Underinsured</w:t>
                                  </w:r>
                                </w:p>
                              </w:tc>
                            </w:tr>
                            <w:tr w:rsidR="00021F3B" w:rsidRPr="00021F3B" w14:paraId="4A77B636" w14:textId="77777777" w:rsidTr="00346383">
                              <w:trPr>
                                <w:trHeight w:val="1245"/>
                                <w:jc w:val="center"/>
                              </w:trPr>
                              <w:tc>
                                <w:tcPr>
                                  <w:tcW w:w="709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22428D3" w14:textId="2BCAD4B8" w:rsidR="00021F3B" w:rsidRPr="00021F3B" w:rsidRDefault="00021F3B" w:rsidP="00021F3B">
                                  <w:pPr>
                                    <w:widowControl w:val="0"/>
                                    <w:spacing w:after="0"/>
                                    <w:rPr>
                                      <w:bCs/>
                                      <w:sz w:val="22"/>
                                      <w:szCs w:val="24"/>
                                      <w14:ligatures w14:val="none"/>
                                    </w:rPr>
                                  </w:pPr>
                                  <w:r w:rsidRPr="00021F3B">
                                    <w:rPr>
                                      <w:b/>
                                      <w:bCs/>
                                      <w:sz w:val="24"/>
                                      <w:szCs w:val="24"/>
                                      <w14:ligatures w14:val="none"/>
                                    </w:rPr>
                                    <w:t xml:space="preserve">Private Insurance: </w:t>
                                  </w:r>
                                  <w:r w:rsidRPr="00021F3B">
                                    <w:rPr>
                                      <w:bCs/>
                                      <w:sz w:val="22"/>
                                      <w:szCs w:val="24"/>
                                      <w14:ligatures w14:val="none"/>
                                    </w:rPr>
                                    <w:t xml:space="preserve">A child has a private health insurance such as Blue Cross Blue Shield, </w:t>
                                  </w:r>
                                  <w:r w:rsidR="00A62B18">
                                    <w:rPr>
                                      <w:bCs/>
                                      <w:sz w:val="22"/>
                                      <w:szCs w:val="24"/>
                                      <w14:ligatures w14:val="none"/>
                                    </w:rPr>
                                    <w:t xml:space="preserve">Harvard Pilgrim, Tufts, </w:t>
                                  </w:r>
                                  <w:r w:rsidRPr="00021F3B">
                                    <w:rPr>
                                      <w:bCs/>
                                      <w:sz w:val="22"/>
                                      <w:szCs w:val="24"/>
                                      <w14:ligatures w14:val="none"/>
                                    </w:rPr>
                                    <w:t>Cigna, Tricare,</w:t>
                                  </w:r>
                                  <w:r w:rsidR="00855E02">
                                    <w:rPr>
                                      <w:bCs/>
                                      <w:sz w:val="22"/>
                                      <w:szCs w:val="24"/>
                                      <w14:ligatures w14:val="none"/>
                                    </w:rPr>
                                    <w:t xml:space="preserve"> </w:t>
                                  </w:r>
                                  <w:r w:rsidRPr="00021F3B">
                                    <w:rPr>
                                      <w:bCs/>
                                      <w:sz w:val="22"/>
                                      <w:szCs w:val="24"/>
                                      <w14:ligatures w14:val="none"/>
                                    </w:rPr>
                                    <w:t>Aetna</w:t>
                                  </w:r>
                                  <w:r w:rsidR="00855E02">
                                    <w:rPr>
                                      <w:bCs/>
                                      <w:sz w:val="22"/>
                                      <w:szCs w:val="24"/>
                                      <w14:ligatures w14:val="none"/>
                                    </w:rPr>
                                    <w:t>, etc</w:t>
                                  </w:r>
                                  <w:r w:rsidRPr="00021F3B">
                                    <w:rPr>
                                      <w:bCs/>
                                      <w:sz w:val="22"/>
                                      <w:szCs w:val="24"/>
                                      <w14:ligatures w14:val="none"/>
                                    </w:rPr>
                                    <w:t xml:space="preserve">. </w:t>
                                  </w:r>
                                </w:p>
                                <w:p w14:paraId="303EF7A7" w14:textId="77777777" w:rsidR="00021F3B" w:rsidRPr="00346383" w:rsidRDefault="00AE36E3" w:rsidP="00DC3B51">
                                  <w:pPr>
                                    <w:widowControl w:val="0"/>
                                    <w:spacing w:after="0" w:line="240" w:lineRule="auto"/>
                                    <w:rPr>
                                      <w:b/>
                                      <w:bCs/>
                                      <w:szCs w:val="22"/>
                                      <w14:ligatures w14:val="none"/>
                                    </w:rPr>
                                  </w:pPr>
                                  <w:r w:rsidRPr="00346383">
                                    <w:rPr>
                                      <w:rFonts w:ascii="Cambria Math" w:hAnsi="Cambria Math"/>
                                      <w:sz w:val="24"/>
                                      <w:szCs w:val="24"/>
                                    </w:rPr>
                                    <w:t>↠</w:t>
                                  </w:r>
                                  <w:r w:rsidR="00021F3B" w:rsidRPr="00346383">
                                    <w:rPr>
                                      <w:bCs/>
                                      <w:i/>
                                      <w:szCs w:val="22"/>
                                      <w14:ligatures w14:val="none"/>
                                    </w:rPr>
                                    <w:t xml:space="preserve">This list is not </w:t>
                                  </w:r>
                                  <w:r w:rsidR="00DC3B51" w:rsidRPr="00346383">
                                    <w:rPr>
                                      <w:bCs/>
                                      <w:i/>
                                      <w:szCs w:val="22"/>
                                      <w14:ligatures w14:val="none"/>
                                    </w:rPr>
                                    <w:t>exhaustive</w:t>
                                  </w:r>
                                  <w:r w:rsidR="00021F3B" w:rsidRPr="00346383">
                                    <w:rPr>
                                      <w:bCs/>
                                      <w:i/>
                                      <w:szCs w:val="22"/>
                                      <w14:ligatures w14:val="none"/>
                                    </w:rPr>
                                    <w:t>; there are other private health insurance companies. When in doubt, check with your billing office.</w:t>
                                  </w:r>
                                  <w:r w:rsidR="00021F3B" w:rsidRPr="00346383">
                                    <w:rPr>
                                      <w:b/>
                                      <w:bCs/>
                                      <w:szCs w:val="22"/>
                                      <w14:ligatures w14:val="none"/>
                                    </w:rPr>
                                    <w:t xml:space="preserve"> </w:t>
                                  </w:r>
                                </w:p>
                                <w:p w14:paraId="7AAF82B4" w14:textId="77777777" w:rsidR="00DC3B51" w:rsidRPr="00DC3B51" w:rsidRDefault="00DC3B51" w:rsidP="00DC3B51">
                                  <w:pPr>
                                    <w:widowControl w:val="0"/>
                                    <w:spacing w:after="0" w:line="240" w:lineRule="auto"/>
                                    <w:rPr>
                                      <w:b/>
                                      <w:bCs/>
                                      <w:sz w:val="8"/>
                                      <w:szCs w:val="8"/>
                                      <w14:ligatures w14:val="none"/>
                                    </w:rPr>
                                  </w:pPr>
                                </w:p>
                              </w:tc>
                              <w:tc>
                                <w:tcPr>
                                  <w:tcW w:w="306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A3626B5" w14:textId="77777777" w:rsidR="00021F3B" w:rsidRPr="00021F3B" w:rsidRDefault="00021F3B" w:rsidP="00DB1C83">
                                  <w:pPr>
                                    <w:widowControl w:val="0"/>
                                    <w:spacing w:after="0"/>
                                    <w:jc w:val="center"/>
                                    <w:rPr>
                                      <w:b/>
                                      <w:bCs/>
                                      <w:sz w:val="24"/>
                                      <w:szCs w:val="24"/>
                                      <w14:ligatures w14:val="none"/>
                                    </w:rPr>
                                  </w:pPr>
                                  <w:r w:rsidRPr="00021F3B">
                                    <w:rPr>
                                      <w:b/>
                                      <w:bCs/>
                                      <w:sz w:val="24"/>
                                      <w:szCs w:val="24"/>
                                      <w14:ligatures w14:val="none"/>
                                    </w:rPr>
                                    <w:t>Not VFC Eligible</w:t>
                                  </w:r>
                                </w:p>
                              </w:tc>
                            </w:tr>
                          </w:tbl>
                          <w:p w14:paraId="6D9601E4" w14:textId="77777777" w:rsidR="00021F3B" w:rsidRDefault="00021F3B" w:rsidP="00021F3B"/>
                          <w:p w14:paraId="2ED38496" w14:textId="77777777" w:rsidR="00021F3B" w:rsidRDefault="00021F3B" w:rsidP="00021F3B"/>
                          <w:p w14:paraId="0392329B" w14:textId="77777777" w:rsidR="00021F3B" w:rsidRDefault="00021F3B" w:rsidP="00021F3B"/>
                          <w:p w14:paraId="1AAC1C0F" w14:textId="77777777" w:rsidR="00021F3B" w:rsidRDefault="00021F3B" w:rsidP="00021F3B"/>
                          <w:p w14:paraId="57BD2452" w14:textId="77777777" w:rsidR="00021F3B" w:rsidRDefault="00021F3B" w:rsidP="00021F3B"/>
                          <w:p w14:paraId="0E273276" w14:textId="77777777" w:rsidR="00021F3B" w:rsidRDefault="00021F3B" w:rsidP="00021F3B"/>
                          <w:p w14:paraId="10C79616" w14:textId="77777777" w:rsidR="00021F3B" w:rsidRDefault="00021F3B" w:rsidP="00021F3B"/>
                          <w:p w14:paraId="53D58CD4" w14:textId="77777777" w:rsidR="00021F3B" w:rsidRDefault="00021F3B" w:rsidP="00021F3B"/>
                          <w:p w14:paraId="42887BC1" w14:textId="77777777" w:rsidR="00021F3B" w:rsidRDefault="00021F3B" w:rsidP="00021F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041AC" id="Rounded Rectangle 6" o:spid="_x0000_s1028" style="position:absolute;margin-left:-53pt;margin-top:237.5pt;width:568.35pt;height:39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" fillcolor="#dbeef4" strokecolor="#31859c" strokeweight="2.25pt">
                <v:textbox>
                  <w:txbxContent>
                    <w:p w14:paraId="2B134F6D" w14:textId="77777777" w:rsidR="00021F3B" w:rsidRPr="00021F3B" w:rsidRDefault="00021F3B" w:rsidP="00346383">
                      <w:pPr>
                        <w:widowControl w:val="0"/>
                        <w:spacing w:after="0"/>
                        <w:jc w:val="center"/>
                        <w:rPr>
                          <w:b/>
                          <w:bCs/>
                          <w:sz w:val="28"/>
                          <w:szCs w:val="28"/>
                          <w14:ligatures w14:val="none"/>
                        </w:rPr>
                      </w:pPr>
                      <w:r w:rsidRPr="00021F3B">
                        <w:rPr>
                          <w:b/>
                          <w:bCs/>
                          <w:sz w:val="28"/>
                          <w:szCs w:val="28"/>
                          <w14:ligatures w14:val="none"/>
                        </w:rPr>
                        <w:t xml:space="preserve">How do I </w:t>
                      </w:r>
                      <w:r w:rsidR="00DC3B51">
                        <w:rPr>
                          <w:b/>
                          <w:bCs/>
                          <w:sz w:val="28"/>
                          <w:szCs w:val="28"/>
                          <w14:ligatures w14:val="none"/>
                        </w:rPr>
                        <w:t xml:space="preserve">verify </w:t>
                      </w:r>
                      <w:r w:rsidRPr="00021F3B">
                        <w:rPr>
                          <w:b/>
                          <w:bCs/>
                          <w:sz w:val="28"/>
                          <w:szCs w:val="28"/>
                          <w14:ligatures w14:val="none"/>
                        </w:rPr>
                        <w:t>VFC eligibility?</w:t>
                      </w:r>
                    </w:p>
                    <w:p w14:paraId="1EDAC55E" w14:textId="0CB1D1BD" w:rsidR="00021F3B" w:rsidRPr="00021F3B" w:rsidRDefault="00DC3B51" w:rsidP="00021F3B">
                      <w:pPr>
                        <w:widowControl w:val="0"/>
                        <w:spacing w:after="0" w:line="286" w:lineRule="auto"/>
                        <w:rPr>
                          <w:bCs/>
                          <w:sz w:val="22"/>
                          <w:szCs w:val="24"/>
                          <w14:ligatures w14:val="none"/>
                        </w:rPr>
                      </w:pPr>
                      <w:r>
                        <w:rPr>
                          <w:bCs/>
                          <w:sz w:val="22"/>
                          <w:szCs w:val="24"/>
                          <w14:ligatures w14:val="none"/>
                        </w:rPr>
                        <w:t>VFC p</w:t>
                      </w:r>
                      <w:r w:rsidR="00021F3B" w:rsidRPr="00021F3B">
                        <w:rPr>
                          <w:bCs/>
                          <w:sz w:val="22"/>
                          <w:szCs w:val="24"/>
                          <w14:ligatures w14:val="none"/>
                        </w:rPr>
                        <w:t xml:space="preserve">roviders </w:t>
                      </w:r>
                      <w:r>
                        <w:rPr>
                          <w:bCs/>
                          <w:sz w:val="22"/>
                          <w:szCs w:val="24"/>
                          <w14:ligatures w14:val="none"/>
                        </w:rPr>
                        <w:t xml:space="preserve">may </w:t>
                      </w:r>
                      <w:r w:rsidR="00021F3B" w:rsidRPr="00021F3B">
                        <w:rPr>
                          <w:bCs/>
                          <w:sz w:val="22"/>
                          <w:szCs w:val="24"/>
                          <w14:ligatures w14:val="none"/>
                        </w:rPr>
                        <w:t xml:space="preserve">check for VFC eligibility </w:t>
                      </w:r>
                      <w:r>
                        <w:rPr>
                          <w:bCs/>
                          <w:sz w:val="22"/>
                          <w:szCs w:val="24"/>
                          <w14:ligatures w14:val="none"/>
                        </w:rPr>
                        <w:t xml:space="preserve">when </w:t>
                      </w:r>
                      <w:r w:rsidR="00346383">
                        <w:rPr>
                          <w:bCs/>
                          <w:sz w:val="22"/>
                          <w:szCs w:val="24"/>
                          <w14:ligatures w14:val="none"/>
                        </w:rPr>
                        <w:t>patient’s</w:t>
                      </w:r>
                      <w:r>
                        <w:rPr>
                          <w:bCs/>
                          <w:sz w:val="22"/>
                          <w:szCs w:val="24"/>
                          <w14:ligatures w14:val="none"/>
                        </w:rPr>
                        <w:t xml:space="preserve"> check-in at reception</w:t>
                      </w:r>
                      <w:r w:rsidR="00021F3B" w:rsidRPr="00021F3B">
                        <w:rPr>
                          <w:bCs/>
                          <w:sz w:val="22"/>
                          <w:szCs w:val="24"/>
                          <w14:ligatures w14:val="none"/>
                        </w:rPr>
                        <w:t xml:space="preserve"> or in the exam room. </w:t>
                      </w:r>
                    </w:p>
                    <w:p w14:paraId="49D2668A" w14:textId="77777777" w:rsidR="00021F3B" w:rsidRPr="00021F3B" w:rsidRDefault="00021F3B" w:rsidP="00021F3B">
                      <w:pPr>
                        <w:widowControl w:val="0"/>
                        <w:spacing w:after="0" w:line="286" w:lineRule="auto"/>
                        <w:rPr>
                          <w:b/>
                          <w:bCs/>
                          <w:sz w:val="24"/>
                          <w:szCs w:val="24"/>
                          <w14:ligatures w14:val="none"/>
                        </w:rPr>
                      </w:pPr>
                      <w:r w:rsidRPr="00021F3B">
                        <w:rPr>
                          <w:b/>
                          <w:bCs/>
                          <w:sz w:val="24"/>
                          <w:szCs w:val="24"/>
                          <w14:ligatures w14:val="none"/>
                        </w:rPr>
                        <w:t xml:space="preserve">VFC eligibility </w:t>
                      </w:r>
                      <w:r w:rsidR="00DC3B51">
                        <w:rPr>
                          <w:b/>
                          <w:bCs/>
                          <w:sz w:val="24"/>
                          <w:szCs w:val="24"/>
                          <w14:ligatures w14:val="none"/>
                        </w:rPr>
                        <w:t>criteria are</w:t>
                      </w:r>
                      <w:r w:rsidRPr="00021F3B">
                        <w:rPr>
                          <w:b/>
                          <w:bCs/>
                          <w:sz w:val="24"/>
                          <w:szCs w:val="24"/>
                          <w14:ligatures w14:val="none"/>
                        </w:rPr>
                        <w:t xml:space="preserve"> outlined below:</w:t>
                      </w:r>
                    </w:p>
                    <w:tbl>
                      <w:tblPr>
                        <w:tblStyle w:val="TableGrid"/>
                        <w:tblW w:w="0" w:type="auto"/>
                        <w:jc w:val="center"/>
                        <w:tblLook w:val="04A0" w:firstRow="1" w:lastRow="0" w:firstColumn="1" w:lastColumn="0" w:noHBand="0" w:noVBand="1"/>
                      </w:tblPr>
                      <w:tblGrid>
                        <w:gridCol w:w="7094"/>
                        <w:gridCol w:w="3063"/>
                      </w:tblGrid>
                      <w:tr w:rsidR="00021F3B" w:rsidRPr="00021F3B" w14:paraId="5C5BD0F7" w14:textId="77777777" w:rsidTr="00346383">
                        <w:trPr>
                          <w:trHeight w:val="310"/>
                          <w:jc w:val="center"/>
                        </w:trPr>
                        <w:tc>
                          <w:tcPr>
                            <w:tcW w:w="7094" w:type="dxa"/>
                            <w:shd w:val="clear" w:color="auto" w:fill="BFBFBF" w:themeFill="background1" w:themeFillShade="BF"/>
                          </w:tcPr>
                          <w:p w14:paraId="27B4893C" w14:textId="77777777" w:rsidR="00021F3B" w:rsidRPr="00021F3B" w:rsidRDefault="00021F3B" w:rsidP="00021F3B">
                            <w:pPr>
                              <w:widowControl w:val="0"/>
                              <w:spacing w:after="0"/>
                              <w:jc w:val="center"/>
                              <w:rPr>
                                <w:b/>
                                <w:bCs/>
                                <w:sz w:val="24"/>
                                <w:szCs w:val="24"/>
                                <w14:ligatures w14:val="none"/>
                              </w:rPr>
                            </w:pPr>
                            <w:r w:rsidRPr="00021F3B">
                              <w:rPr>
                                <w:b/>
                                <w:bCs/>
                                <w:sz w:val="24"/>
                                <w:szCs w:val="24"/>
                                <w14:ligatures w14:val="none"/>
                              </w:rPr>
                              <w:t>Eligibility Categories</w:t>
                            </w:r>
                          </w:p>
                        </w:tc>
                        <w:tc>
                          <w:tcPr>
                            <w:tcW w:w="3063" w:type="dxa"/>
                            <w:shd w:val="clear" w:color="auto" w:fill="BFBFBF" w:themeFill="background1" w:themeFillShade="BF"/>
                          </w:tcPr>
                          <w:p w14:paraId="5401991D" w14:textId="77777777" w:rsidR="00021F3B" w:rsidRPr="00021F3B" w:rsidRDefault="00021F3B" w:rsidP="00021F3B">
                            <w:pPr>
                              <w:widowControl w:val="0"/>
                              <w:spacing w:after="0"/>
                              <w:jc w:val="center"/>
                              <w:rPr>
                                <w:b/>
                                <w:bCs/>
                                <w:sz w:val="24"/>
                                <w:szCs w:val="24"/>
                                <w14:ligatures w14:val="none"/>
                              </w:rPr>
                            </w:pPr>
                            <w:r w:rsidRPr="00021F3B">
                              <w:rPr>
                                <w:b/>
                                <w:bCs/>
                                <w:sz w:val="24"/>
                                <w:szCs w:val="24"/>
                                <w14:ligatures w14:val="none"/>
                              </w:rPr>
                              <w:t>Document</w:t>
                            </w:r>
                          </w:p>
                        </w:tc>
                      </w:tr>
                      <w:tr w:rsidR="00021F3B" w:rsidRPr="00021F3B" w14:paraId="5B1F7CE7" w14:textId="77777777" w:rsidTr="00346383">
                        <w:trPr>
                          <w:trHeight w:val="1277"/>
                          <w:jc w:val="center"/>
                        </w:trPr>
                        <w:tc>
                          <w:tcPr>
                            <w:tcW w:w="7094" w:type="dxa"/>
                            <w:shd w:val="clear" w:color="auto" w:fill="FFFFFF" w:themeFill="background1"/>
                          </w:tcPr>
                          <w:p w14:paraId="496C6EFE" w14:textId="77777777" w:rsidR="00021F3B" w:rsidRPr="00021F3B" w:rsidRDefault="00021F3B" w:rsidP="00021F3B">
                            <w:pPr>
                              <w:widowControl w:val="0"/>
                              <w:spacing w:after="0"/>
                              <w:rPr>
                                <w:bCs/>
                                <w:sz w:val="22"/>
                                <w:szCs w:val="24"/>
                                <w14:ligatures w14:val="none"/>
                              </w:rPr>
                            </w:pPr>
                            <w:r w:rsidRPr="00021F3B">
                              <w:rPr>
                                <w:b/>
                                <w:bCs/>
                                <w:sz w:val="24"/>
                                <w:szCs w:val="24"/>
                                <w14:ligatures w14:val="none"/>
                              </w:rPr>
                              <w:t xml:space="preserve">Enrolled in Medicaid: </w:t>
                            </w:r>
                            <w:r w:rsidRPr="00021F3B">
                              <w:rPr>
                                <w:bCs/>
                                <w:sz w:val="22"/>
                                <w:szCs w:val="24"/>
                                <w14:ligatures w14:val="none"/>
                              </w:rPr>
                              <w:t>A child eligible for Mass Health or Medicaid, including Medicaid HMO’s.</w:t>
                            </w:r>
                          </w:p>
                          <w:p w14:paraId="5FEAE941" w14:textId="77777777" w:rsidR="00021F3B" w:rsidRDefault="00021F3B" w:rsidP="00DC3B51">
                            <w:pPr>
                              <w:widowControl w:val="0"/>
                              <w:spacing w:after="0" w:line="240" w:lineRule="auto"/>
                              <w:rPr>
                                <w:bCs/>
                                <w:i/>
                                <w:sz w:val="22"/>
                                <w:szCs w:val="24"/>
                                <w14:ligatures w14:val="none"/>
                              </w:rPr>
                            </w:pPr>
                            <w:r w:rsidRPr="00021F3B">
                              <w:rPr>
                                <w:bCs/>
                                <w:sz w:val="22"/>
                                <w:szCs w:val="24"/>
                                <w14:ligatures w14:val="none"/>
                              </w:rPr>
                              <w:t xml:space="preserve"> </w:t>
                            </w:r>
                            <w:r w:rsidR="00AE36E3">
                              <w:rPr>
                                <w:rFonts w:ascii="Cambria Math" w:hAnsi="Cambria Math"/>
                                <w:sz w:val="28"/>
                                <w:szCs w:val="28"/>
                              </w:rPr>
                              <w:t>↠</w:t>
                            </w:r>
                            <w:r w:rsidRPr="00021F3B">
                              <w:rPr>
                                <w:bCs/>
                                <w:i/>
                                <w:sz w:val="22"/>
                                <w:szCs w:val="24"/>
                                <w14:ligatures w14:val="none"/>
                              </w:rPr>
                              <w:t xml:space="preserve">This category may be selected even if the child has Mass Health or Medicaid as </w:t>
                            </w:r>
                            <w:r w:rsidRPr="00021F3B">
                              <w:rPr>
                                <w:bCs/>
                                <w:i/>
                                <w:sz w:val="22"/>
                                <w:szCs w:val="24"/>
                                <w:u w:val="single"/>
                                <w14:ligatures w14:val="none"/>
                              </w:rPr>
                              <w:t>secondary</w:t>
                            </w:r>
                            <w:r w:rsidRPr="00021F3B">
                              <w:rPr>
                                <w:bCs/>
                                <w:i/>
                                <w:sz w:val="22"/>
                                <w:szCs w:val="24"/>
                                <w14:ligatures w14:val="none"/>
                              </w:rPr>
                              <w:t xml:space="preserve"> insurance.</w:t>
                            </w:r>
                          </w:p>
                          <w:p w14:paraId="52033A6E" w14:textId="77777777" w:rsidR="00DC3B51" w:rsidRPr="00DC3B51" w:rsidRDefault="00DC3B51" w:rsidP="00DC3B51">
                            <w:pPr>
                              <w:widowControl w:val="0"/>
                              <w:spacing w:after="0" w:line="240" w:lineRule="auto"/>
                              <w:rPr>
                                <w:b/>
                                <w:bCs/>
                                <w:sz w:val="8"/>
                                <w:szCs w:val="8"/>
                                <w14:ligatures w14:val="none"/>
                              </w:rPr>
                            </w:pPr>
                          </w:p>
                        </w:tc>
                        <w:tc>
                          <w:tcPr>
                            <w:tcW w:w="3063" w:type="dxa"/>
                            <w:shd w:val="clear" w:color="auto" w:fill="FFFFFF" w:themeFill="background1"/>
                            <w:vAlign w:val="center"/>
                          </w:tcPr>
                          <w:p w14:paraId="60E5634D" w14:textId="77777777" w:rsidR="00021F3B" w:rsidRPr="00021F3B" w:rsidRDefault="00021F3B" w:rsidP="00DB1C83">
                            <w:pPr>
                              <w:widowControl w:val="0"/>
                              <w:spacing w:after="0"/>
                              <w:jc w:val="center"/>
                              <w:rPr>
                                <w:b/>
                                <w:bCs/>
                                <w:sz w:val="24"/>
                                <w:szCs w:val="24"/>
                                <w14:ligatures w14:val="none"/>
                              </w:rPr>
                            </w:pPr>
                            <w:r w:rsidRPr="00021F3B">
                              <w:rPr>
                                <w:b/>
                                <w:bCs/>
                                <w:sz w:val="24"/>
                                <w:szCs w:val="24"/>
                                <w14:ligatures w14:val="none"/>
                              </w:rPr>
                              <w:t>VFC Eligible</w:t>
                            </w:r>
                            <w:r w:rsidR="00BB160F">
                              <w:rPr>
                                <w:b/>
                                <w:bCs/>
                                <w:sz w:val="24"/>
                                <w:szCs w:val="24"/>
                                <w14:ligatures w14:val="none"/>
                              </w:rPr>
                              <w:t xml:space="preserve"> - Medicaid</w:t>
                            </w:r>
                          </w:p>
                        </w:tc>
                      </w:tr>
                      <w:tr w:rsidR="00021F3B" w:rsidRPr="00021F3B" w14:paraId="12CF0DED" w14:textId="77777777" w:rsidTr="00346383">
                        <w:trPr>
                          <w:trHeight w:val="319"/>
                          <w:jc w:val="center"/>
                        </w:trPr>
                        <w:tc>
                          <w:tcPr>
                            <w:tcW w:w="7094" w:type="dxa"/>
                            <w:shd w:val="clear" w:color="auto" w:fill="FFFFFF" w:themeFill="background1"/>
                          </w:tcPr>
                          <w:p w14:paraId="62079464" w14:textId="77777777" w:rsidR="00021F3B" w:rsidRPr="00021F3B" w:rsidRDefault="00021F3B" w:rsidP="00021F3B">
                            <w:pPr>
                              <w:widowControl w:val="0"/>
                              <w:spacing w:after="0"/>
                              <w:rPr>
                                <w:b/>
                                <w:bCs/>
                                <w:sz w:val="24"/>
                                <w:szCs w:val="24"/>
                                <w14:ligatures w14:val="none"/>
                              </w:rPr>
                            </w:pPr>
                            <w:r w:rsidRPr="00021F3B">
                              <w:rPr>
                                <w:b/>
                                <w:bCs/>
                                <w:sz w:val="24"/>
                                <w:szCs w:val="24"/>
                                <w14:ligatures w14:val="none"/>
                              </w:rPr>
                              <w:t xml:space="preserve">Uninsured: </w:t>
                            </w:r>
                            <w:r w:rsidRPr="00021F3B">
                              <w:rPr>
                                <w:bCs/>
                                <w:sz w:val="22"/>
                                <w:szCs w:val="24"/>
                                <w14:ligatures w14:val="none"/>
                              </w:rPr>
                              <w:t>A child with no health insurance.</w:t>
                            </w:r>
                          </w:p>
                        </w:tc>
                        <w:tc>
                          <w:tcPr>
                            <w:tcW w:w="3063" w:type="dxa"/>
                            <w:shd w:val="clear" w:color="auto" w:fill="FFFFFF" w:themeFill="background1"/>
                            <w:vAlign w:val="center"/>
                          </w:tcPr>
                          <w:p w14:paraId="57D49E70" w14:textId="77777777" w:rsidR="00021F3B" w:rsidRPr="00021F3B" w:rsidRDefault="00021F3B" w:rsidP="00DB1C83">
                            <w:pPr>
                              <w:widowControl w:val="0"/>
                              <w:spacing w:after="0"/>
                              <w:jc w:val="center"/>
                              <w:rPr>
                                <w:b/>
                                <w:bCs/>
                                <w:sz w:val="24"/>
                                <w:szCs w:val="24"/>
                                <w14:ligatures w14:val="none"/>
                              </w:rPr>
                            </w:pPr>
                            <w:r w:rsidRPr="00021F3B">
                              <w:rPr>
                                <w:b/>
                                <w:bCs/>
                                <w:sz w:val="24"/>
                                <w:szCs w:val="24"/>
                                <w14:ligatures w14:val="none"/>
                              </w:rPr>
                              <w:t>VFC Eligible</w:t>
                            </w:r>
                            <w:r w:rsidR="00BB160F">
                              <w:rPr>
                                <w:b/>
                                <w:bCs/>
                                <w:sz w:val="24"/>
                                <w:szCs w:val="24"/>
                                <w14:ligatures w14:val="none"/>
                              </w:rPr>
                              <w:t xml:space="preserve"> - Uninsured</w:t>
                            </w:r>
                          </w:p>
                        </w:tc>
                      </w:tr>
                      <w:tr w:rsidR="00021F3B" w:rsidRPr="00021F3B" w14:paraId="2165287C" w14:textId="77777777" w:rsidTr="00346383">
                        <w:trPr>
                          <w:trHeight w:val="969"/>
                          <w:jc w:val="center"/>
                        </w:trPr>
                        <w:tc>
                          <w:tcPr>
                            <w:tcW w:w="7094" w:type="dxa"/>
                            <w:shd w:val="clear" w:color="auto" w:fill="FFFFFF" w:themeFill="background1"/>
                          </w:tcPr>
                          <w:p w14:paraId="2C55EB68" w14:textId="77777777" w:rsidR="00021F3B" w:rsidRPr="00021F3B" w:rsidRDefault="00021F3B" w:rsidP="00021F3B">
                            <w:pPr>
                              <w:widowControl w:val="0"/>
                              <w:spacing w:after="0"/>
                              <w:rPr>
                                <w:bCs/>
                                <w:sz w:val="22"/>
                                <w:szCs w:val="24"/>
                                <w14:ligatures w14:val="none"/>
                              </w:rPr>
                            </w:pPr>
                            <w:r w:rsidRPr="00021F3B">
                              <w:rPr>
                                <w:b/>
                                <w:bCs/>
                                <w:sz w:val="24"/>
                                <w:szCs w:val="24"/>
                                <w14:ligatures w14:val="none"/>
                              </w:rPr>
                              <w:t>American Indian</w:t>
                            </w:r>
                            <w:r w:rsidR="00DC3B51">
                              <w:rPr>
                                <w:b/>
                                <w:bCs/>
                                <w:sz w:val="24"/>
                                <w:szCs w:val="24"/>
                                <w14:ligatures w14:val="none"/>
                              </w:rPr>
                              <w:t xml:space="preserve">, </w:t>
                            </w:r>
                            <w:r w:rsidRPr="00021F3B">
                              <w:rPr>
                                <w:b/>
                                <w:bCs/>
                                <w:sz w:val="24"/>
                                <w:szCs w:val="24"/>
                                <w14:ligatures w14:val="none"/>
                              </w:rPr>
                              <w:t xml:space="preserve">Alaskan Native: </w:t>
                            </w:r>
                            <w:r w:rsidRPr="00021F3B">
                              <w:rPr>
                                <w:bCs/>
                                <w:sz w:val="22"/>
                                <w:szCs w:val="24"/>
                                <w14:ligatures w14:val="none"/>
                              </w:rPr>
                              <w:t>A child who (or whose parent/guardian) self identifies as American Indian</w:t>
                            </w:r>
                            <w:r w:rsidR="00DC3B51">
                              <w:rPr>
                                <w:bCs/>
                                <w:sz w:val="22"/>
                                <w:szCs w:val="24"/>
                                <w14:ligatures w14:val="none"/>
                              </w:rPr>
                              <w:t>/</w:t>
                            </w:r>
                            <w:r w:rsidRPr="00021F3B">
                              <w:rPr>
                                <w:bCs/>
                                <w:sz w:val="22"/>
                                <w:szCs w:val="24"/>
                                <w14:ligatures w14:val="none"/>
                              </w:rPr>
                              <w:t xml:space="preserve">Native American or Alaskan Native. </w:t>
                            </w:r>
                          </w:p>
                          <w:p w14:paraId="7734B1FF" w14:textId="77777777" w:rsidR="00021F3B" w:rsidRPr="00021F3B" w:rsidRDefault="00AE36E3" w:rsidP="00021F3B">
                            <w:pPr>
                              <w:widowControl w:val="0"/>
                              <w:spacing w:after="0"/>
                              <w:rPr>
                                <w:bCs/>
                                <w:i/>
                                <w:sz w:val="24"/>
                                <w:szCs w:val="24"/>
                                <w14:ligatures w14:val="none"/>
                              </w:rPr>
                            </w:pPr>
                            <w:r>
                              <w:rPr>
                                <w:rFonts w:ascii="Cambria Math" w:hAnsi="Cambria Math"/>
                                <w:sz w:val="28"/>
                                <w:szCs w:val="28"/>
                              </w:rPr>
                              <w:t>↠</w:t>
                            </w:r>
                            <w:r w:rsidR="00021F3B" w:rsidRPr="00021F3B">
                              <w:rPr>
                                <w:bCs/>
                                <w:i/>
                                <w:sz w:val="22"/>
                                <w:szCs w:val="24"/>
                                <w14:ligatures w14:val="none"/>
                              </w:rPr>
                              <w:t xml:space="preserve">No documentation/verification is required. </w:t>
                            </w:r>
                          </w:p>
                        </w:tc>
                        <w:tc>
                          <w:tcPr>
                            <w:tcW w:w="3063" w:type="dxa"/>
                            <w:shd w:val="clear" w:color="auto" w:fill="FFFFFF" w:themeFill="background1"/>
                            <w:vAlign w:val="center"/>
                          </w:tcPr>
                          <w:p w14:paraId="3B9D6CD6" w14:textId="77777777" w:rsidR="00021F3B" w:rsidRPr="00021F3B" w:rsidRDefault="00021F3B" w:rsidP="00DB1C83">
                            <w:pPr>
                              <w:widowControl w:val="0"/>
                              <w:spacing w:after="0"/>
                              <w:jc w:val="center"/>
                              <w:rPr>
                                <w:b/>
                                <w:bCs/>
                                <w:sz w:val="24"/>
                                <w:szCs w:val="24"/>
                                <w14:ligatures w14:val="none"/>
                              </w:rPr>
                            </w:pPr>
                            <w:r w:rsidRPr="00021F3B">
                              <w:rPr>
                                <w:b/>
                                <w:bCs/>
                                <w:sz w:val="24"/>
                                <w:szCs w:val="24"/>
                                <w14:ligatures w14:val="none"/>
                              </w:rPr>
                              <w:t>VFC Eligible</w:t>
                            </w:r>
                            <w:r w:rsidR="00BB160F">
                              <w:rPr>
                                <w:b/>
                                <w:bCs/>
                                <w:sz w:val="24"/>
                                <w:szCs w:val="24"/>
                                <w14:ligatures w14:val="none"/>
                              </w:rPr>
                              <w:t xml:space="preserve"> – AI/AN</w:t>
                            </w:r>
                          </w:p>
                        </w:tc>
                      </w:tr>
                      <w:tr w:rsidR="00021F3B" w:rsidRPr="00021F3B" w14:paraId="1B80AAC6" w14:textId="77777777" w:rsidTr="00346383">
                        <w:trPr>
                          <w:trHeight w:val="969"/>
                          <w:jc w:val="center"/>
                        </w:trPr>
                        <w:tc>
                          <w:tcPr>
                            <w:tcW w:w="7094" w:type="dxa"/>
                            <w:tcBorders>
                              <w:bottom w:val="single" w:sz="4" w:space="0" w:color="auto"/>
                            </w:tcBorders>
                            <w:shd w:val="clear" w:color="auto" w:fill="FFFFFF" w:themeFill="background1"/>
                          </w:tcPr>
                          <w:p w14:paraId="40CECF40" w14:textId="77777777" w:rsidR="00021F3B" w:rsidRDefault="00021F3B" w:rsidP="00021F3B">
                            <w:pPr>
                              <w:widowControl w:val="0"/>
                              <w:spacing w:after="0"/>
                              <w:rPr>
                                <w:b/>
                                <w:bCs/>
                                <w:sz w:val="22"/>
                                <w:szCs w:val="24"/>
                                <w14:ligatures w14:val="none"/>
                              </w:rPr>
                            </w:pPr>
                            <w:r w:rsidRPr="00021F3B">
                              <w:rPr>
                                <w:b/>
                                <w:bCs/>
                                <w:sz w:val="24"/>
                                <w:szCs w:val="24"/>
                                <w14:ligatures w14:val="none"/>
                              </w:rPr>
                              <w:t xml:space="preserve">Underinsured: </w:t>
                            </w:r>
                            <w:r w:rsidRPr="00021F3B">
                              <w:rPr>
                                <w:bCs/>
                                <w:sz w:val="22"/>
                                <w:szCs w:val="24"/>
                                <w14:ligatures w14:val="none"/>
                              </w:rPr>
                              <w:t>A child’s health insurance does not cover the cost of immunization.</w:t>
                            </w:r>
                            <w:r w:rsidRPr="00021F3B">
                              <w:rPr>
                                <w:b/>
                                <w:bCs/>
                                <w:sz w:val="22"/>
                                <w:szCs w:val="24"/>
                                <w14:ligatures w14:val="none"/>
                              </w:rPr>
                              <w:t xml:space="preserve"> </w:t>
                            </w:r>
                          </w:p>
                          <w:p w14:paraId="58F1988D" w14:textId="77777777" w:rsidR="00021F3B" w:rsidRPr="00021F3B" w:rsidRDefault="00AE36E3" w:rsidP="00021F3B">
                            <w:pPr>
                              <w:widowControl w:val="0"/>
                              <w:spacing w:after="0"/>
                              <w:rPr>
                                <w:bCs/>
                                <w:sz w:val="22"/>
                                <w:szCs w:val="24"/>
                                <w14:ligatures w14:val="none"/>
                              </w:rPr>
                            </w:pPr>
                            <w:r>
                              <w:rPr>
                                <w:rFonts w:ascii="Cambria Math" w:hAnsi="Cambria Math"/>
                                <w:sz w:val="28"/>
                                <w:szCs w:val="28"/>
                              </w:rPr>
                              <w:t>↠</w:t>
                            </w:r>
                            <w:r w:rsidR="00021F3B" w:rsidRPr="00021F3B">
                              <w:rPr>
                                <w:bCs/>
                                <w:i/>
                                <w:sz w:val="22"/>
                                <w:szCs w:val="24"/>
                                <w14:ligatures w14:val="none"/>
                              </w:rPr>
                              <w:t xml:space="preserve">Only VFC eligible </w:t>
                            </w:r>
                            <w:r w:rsidR="00021F3B" w:rsidRPr="002D726E">
                              <w:rPr>
                                <w:bCs/>
                                <w:i/>
                                <w:sz w:val="22"/>
                                <w:szCs w:val="24"/>
                                <w14:ligatures w14:val="none"/>
                              </w:rPr>
                              <w:t>if</w:t>
                            </w:r>
                            <w:r w:rsidR="00021F3B" w:rsidRPr="00021F3B">
                              <w:rPr>
                                <w:bCs/>
                                <w:i/>
                                <w:sz w:val="22"/>
                                <w:szCs w:val="24"/>
                                <w14:ligatures w14:val="none"/>
                              </w:rPr>
                              <w:t xml:space="preserve"> seen at a </w:t>
                            </w:r>
                            <w:r w:rsidR="00021F3B" w:rsidRPr="002D726E">
                              <w:rPr>
                                <w:bCs/>
                                <w:i/>
                                <w:sz w:val="22"/>
                                <w:szCs w:val="24"/>
                                <w:u w:val="single"/>
                                <w14:ligatures w14:val="none"/>
                              </w:rPr>
                              <w:t>Federally Qualified Health Center</w:t>
                            </w:r>
                          </w:p>
                        </w:tc>
                        <w:tc>
                          <w:tcPr>
                            <w:tcW w:w="3063" w:type="dxa"/>
                            <w:tcBorders>
                              <w:bottom w:val="single" w:sz="4" w:space="0" w:color="auto"/>
                            </w:tcBorders>
                            <w:shd w:val="clear" w:color="auto" w:fill="FFFFFF" w:themeFill="background1"/>
                            <w:vAlign w:val="center"/>
                          </w:tcPr>
                          <w:p w14:paraId="47762BF2" w14:textId="77777777" w:rsidR="00021F3B" w:rsidRPr="00021F3B" w:rsidRDefault="00021F3B" w:rsidP="00DB1C83">
                            <w:pPr>
                              <w:widowControl w:val="0"/>
                              <w:spacing w:after="0"/>
                              <w:jc w:val="center"/>
                              <w:rPr>
                                <w:b/>
                                <w:bCs/>
                                <w:sz w:val="24"/>
                                <w:szCs w:val="24"/>
                                <w14:ligatures w14:val="none"/>
                              </w:rPr>
                            </w:pPr>
                            <w:r w:rsidRPr="00021F3B">
                              <w:rPr>
                                <w:b/>
                                <w:bCs/>
                                <w:sz w:val="24"/>
                                <w:szCs w:val="24"/>
                                <w14:ligatures w14:val="none"/>
                              </w:rPr>
                              <w:t>VFC Eligible</w:t>
                            </w:r>
                            <w:r w:rsidR="00BB160F">
                              <w:rPr>
                                <w:b/>
                                <w:bCs/>
                                <w:sz w:val="24"/>
                                <w:szCs w:val="24"/>
                                <w14:ligatures w14:val="none"/>
                              </w:rPr>
                              <w:t xml:space="preserve"> - Underinsured</w:t>
                            </w:r>
                          </w:p>
                        </w:tc>
                      </w:tr>
                      <w:tr w:rsidR="00021F3B" w:rsidRPr="00021F3B" w14:paraId="4A77B636" w14:textId="77777777" w:rsidTr="00346383">
                        <w:trPr>
                          <w:trHeight w:val="1245"/>
                          <w:jc w:val="center"/>
                        </w:trPr>
                        <w:tc>
                          <w:tcPr>
                            <w:tcW w:w="709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22428D3" w14:textId="2BCAD4B8" w:rsidR="00021F3B" w:rsidRPr="00021F3B" w:rsidRDefault="00021F3B" w:rsidP="00021F3B">
                            <w:pPr>
                              <w:widowControl w:val="0"/>
                              <w:spacing w:after="0"/>
                              <w:rPr>
                                <w:bCs/>
                                <w:sz w:val="22"/>
                                <w:szCs w:val="24"/>
                                <w14:ligatures w14:val="none"/>
                              </w:rPr>
                            </w:pPr>
                            <w:r w:rsidRPr="00021F3B">
                              <w:rPr>
                                <w:b/>
                                <w:bCs/>
                                <w:sz w:val="24"/>
                                <w:szCs w:val="24"/>
                                <w14:ligatures w14:val="none"/>
                              </w:rPr>
                              <w:t xml:space="preserve">Private Insurance: </w:t>
                            </w:r>
                            <w:r w:rsidRPr="00021F3B">
                              <w:rPr>
                                <w:bCs/>
                                <w:sz w:val="22"/>
                                <w:szCs w:val="24"/>
                                <w14:ligatures w14:val="none"/>
                              </w:rPr>
                              <w:t xml:space="preserve">A child has a private health insurance such as Blue Cross Blue Shield, </w:t>
                            </w:r>
                            <w:r w:rsidR="00A62B18">
                              <w:rPr>
                                <w:bCs/>
                                <w:sz w:val="22"/>
                                <w:szCs w:val="24"/>
                                <w14:ligatures w14:val="none"/>
                              </w:rPr>
                              <w:t xml:space="preserve">Harvard Pilgrim, Tufts, </w:t>
                            </w:r>
                            <w:r w:rsidRPr="00021F3B">
                              <w:rPr>
                                <w:bCs/>
                                <w:sz w:val="22"/>
                                <w:szCs w:val="24"/>
                                <w14:ligatures w14:val="none"/>
                              </w:rPr>
                              <w:t>Cigna, Tricare,</w:t>
                            </w:r>
                            <w:r w:rsidR="00855E02">
                              <w:rPr>
                                <w:bCs/>
                                <w:sz w:val="22"/>
                                <w:szCs w:val="24"/>
                                <w14:ligatures w14:val="none"/>
                              </w:rPr>
                              <w:t xml:space="preserve"> </w:t>
                            </w:r>
                            <w:r w:rsidRPr="00021F3B">
                              <w:rPr>
                                <w:bCs/>
                                <w:sz w:val="22"/>
                                <w:szCs w:val="24"/>
                                <w14:ligatures w14:val="none"/>
                              </w:rPr>
                              <w:t>Aetna</w:t>
                            </w:r>
                            <w:r w:rsidR="00855E02">
                              <w:rPr>
                                <w:bCs/>
                                <w:sz w:val="22"/>
                                <w:szCs w:val="24"/>
                                <w14:ligatures w14:val="none"/>
                              </w:rPr>
                              <w:t>, etc</w:t>
                            </w:r>
                            <w:r w:rsidRPr="00021F3B">
                              <w:rPr>
                                <w:bCs/>
                                <w:sz w:val="22"/>
                                <w:szCs w:val="24"/>
                                <w14:ligatures w14:val="none"/>
                              </w:rPr>
                              <w:t xml:space="preserve">. </w:t>
                            </w:r>
                          </w:p>
                          <w:p w14:paraId="303EF7A7" w14:textId="77777777" w:rsidR="00021F3B" w:rsidRPr="00346383" w:rsidRDefault="00AE36E3" w:rsidP="00DC3B51">
                            <w:pPr>
                              <w:widowControl w:val="0"/>
                              <w:spacing w:after="0" w:line="240" w:lineRule="auto"/>
                              <w:rPr>
                                <w:b/>
                                <w:bCs/>
                                <w:szCs w:val="22"/>
                                <w14:ligatures w14:val="none"/>
                              </w:rPr>
                            </w:pPr>
                            <w:r w:rsidRPr="00346383">
                              <w:rPr>
                                <w:rFonts w:ascii="Cambria Math" w:hAnsi="Cambria Math"/>
                                <w:sz w:val="24"/>
                                <w:szCs w:val="24"/>
                              </w:rPr>
                              <w:t>↠</w:t>
                            </w:r>
                            <w:r w:rsidR="00021F3B" w:rsidRPr="00346383">
                              <w:rPr>
                                <w:bCs/>
                                <w:i/>
                                <w:szCs w:val="22"/>
                                <w14:ligatures w14:val="none"/>
                              </w:rPr>
                              <w:t xml:space="preserve">This list is not </w:t>
                            </w:r>
                            <w:r w:rsidR="00DC3B51" w:rsidRPr="00346383">
                              <w:rPr>
                                <w:bCs/>
                                <w:i/>
                                <w:szCs w:val="22"/>
                                <w14:ligatures w14:val="none"/>
                              </w:rPr>
                              <w:t>exhaustive</w:t>
                            </w:r>
                            <w:r w:rsidR="00021F3B" w:rsidRPr="00346383">
                              <w:rPr>
                                <w:bCs/>
                                <w:i/>
                                <w:szCs w:val="22"/>
                                <w14:ligatures w14:val="none"/>
                              </w:rPr>
                              <w:t>; there are other private health insurance companies. When in doubt, check with your billing office.</w:t>
                            </w:r>
                            <w:r w:rsidR="00021F3B" w:rsidRPr="00346383">
                              <w:rPr>
                                <w:b/>
                                <w:bCs/>
                                <w:szCs w:val="22"/>
                                <w14:ligatures w14:val="none"/>
                              </w:rPr>
                              <w:t xml:space="preserve"> </w:t>
                            </w:r>
                          </w:p>
                          <w:p w14:paraId="7AAF82B4" w14:textId="77777777" w:rsidR="00DC3B51" w:rsidRPr="00DC3B51" w:rsidRDefault="00DC3B51" w:rsidP="00DC3B51">
                            <w:pPr>
                              <w:widowControl w:val="0"/>
                              <w:spacing w:after="0" w:line="240" w:lineRule="auto"/>
                              <w:rPr>
                                <w:b/>
                                <w:bCs/>
                                <w:sz w:val="8"/>
                                <w:szCs w:val="8"/>
                                <w14:ligatures w14:val="none"/>
                              </w:rPr>
                            </w:pPr>
                          </w:p>
                        </w:tc>
                        <w:tc>
                          <w:tcPr>
                            <w:tcW w:w="306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A3626B5" w14:textId="77777777" w:rsidR="00021F3B" w:rsidRPr="00021F3B" w:rsidRDefault="00021F3B" w:rsidP="00DB1C83">
                            <w:pPr>
                              <w:widowControl w:val="0"/>
                              <w:spacing w:after="0"/>
                              <w:jc w:val="center"/>
                              <w:rPr>
                                <w:b/>
                                <w:bCs/>
                                <w:sz w:val="24"/>
                                <w:szCs w:val="24"/>
                                <w14:ligatures w14:val="none"/>
                              </w:rPr>
                            </w:pPr>
                            <w:r w:rsidRPr="00021F3B">
                              <w:rPr>
                                <w:b/>
                                <w:bCs/>
                                <w:sz w:val="24"/>
                                <w:szCs w:val="24"/>
                                <w14:ligatures w14:val="none"/>
                              </w:rPr>
                              <w:t>Not VFC Eligible</w:t>
                            </w:r>
                          </w:p>
                        </w:tc>
                      </w:tr>
                    </w:tbl>
                    <w:p w14:paraId="6D9601E4" w14:textId="77777777" w:rsidR="00021F3B" w:rsidRDefault="00021F3B" w:rsidP="00021F3B"/>
                    <w:p w14:paraId="2ED38496" w14:textId="77777777" w:rsidR="00021F3B" w:rsidRDefault="00021F3B" w:rsidP="00021F3B"/>
                    <w:p w14:paraId="0392329B" w14:textId="77777777" w:rsidR="00021F3B" w:rsidRDefault="00021F3B" w:rsidP="00021F3B"/>
                    <w:p w14:paraId="1AAC1C0F" w14:textId="77777777" w:rsidR="00021F3B" w:rsidRDefault="00021F3B" w:rsidP="00021F3B"/>
                    <w:p w14:paraId="57BD2452" w14:textId="77777777" w:rsidR="00021F3B" w:rsidRDefault="00021F3B" w:rsidP="00021F3B"/>
                    <w:p w14:paraId="0E273276" w14:textId="77777777" w:rsidR="00021F3B" w:rsidRDefault="00021F3B" w:rsidP="00021F3B"/>
                    <w:p w14:paraId="10C79616" w14:textId="77777777" w:rsidR="00021F3B" w:rsidRDefault="00021F3B" w:rsidP="00021F3B"/>
                    <w:p w14:paraId="53D58CD4" w14:textId="77777777" w:rsidR="00021F3B" w:rsidRDefault="00021F3B" w:rsidP="00021F3B"/>
                    <w:p w14:paraId="42887BC1" w14:textId="77777777" w:rsidR="00021F3B" w:rsidRDefault="00021F3B" w:rsidP="00021F3B"/>
                  </w:txbxContent>
                </v:textbox>
                <w10:wrap anchorx="margin"/>
              </v:roundrect>
            </w:pict>
          </mc:Fallback>
        </mc:AlternateContent>
      </w:r>
      <w:r>
        <w:rPr>
          <w:noProof/>
        </w:rPr>
        <mc:AlternateContent>
          <mc:Choice Requires="wps">
            <w:drawing>
              <wp:anchor distT="0" distB="0" distL="114300" distR="114300" simplePos="0" relativeHeight="251655680" behindDoc="0" locked="0" layoutInCell="1" allowOverlap="1" wp14:anchorId="12F7903E" wp14:editId="7E32801E">
                <wp:simplePos x="0" y="0"/>
                <wp:positionH relativeFrom="margin">
                  <wp:posOffset>-641350</wp:posOffset>
                </wp:positionH>
                <wp:positionV relativeFrom="paragraph">
                  <wp:posOffset>946150</wp:posOffset>
                </wp:positionV>
                <wp:extent cx="7175500" cy="1993900"/>
                <wp:effectExtent l="19050" t="19050" r="25400" b="25400"/>
                <wp:wrapNone/>
                <wp:docPr id="7" name="Rounded Rectangle 7"/>
                <wp:cNvGraphicFramePr/>
                <a:graphic xmlns:a="http://schemas.openxmlformats.org/drawingml/2006/main">
                  <a:graphicData uri="http://schemas.microsoft.com/office/word/2010/wordprocessingShape">
                    <wps:wsp>
                      <wps:cNvSpPr/>
                      <wps:spPr>
                        <a:xfrm>
                          <a:off x="0" y="0"/>
                          <a:ext cx="7175500" cy="1993900"/>
                        </a:xfrm>
                        <a:prstGeom prst="roundRect">
                          <a:avLst/>
                        </a:prstGeom>
                        <a:solidFill>
                          <a:schemeClr val="accent5">
                            <a:lumMod val="20000"/>
                            <a:lumOff val="80000"/>
                          </a:schemeClr>
                        </a:solidFill>
                        <a:ln w="28575" cap="flat" cmpd="sng" algn="ctr">
                          <a:solidFill>
                            <a:schemeClr val="accent5">
                              <a:lumMod val="75000"/>
                            </a:schemeClr>
                          </a:solidFill>
                          <a:prstDash val="solid"/>
                        </a:ln>
                        <a:effectLst/>
                      </wps:spPr>
                      <wps:txbx>
                        <w:txbxContent>
                          <w:p w14:paraId="7162A882" w14:textId="77777777" w:rsidR="00021F3B" w:rsidRPr="00987BA2" w:rsidRDefault="00021F3B" w:rsidP="00021F3B">
                            <w:pPr>
                              <w:widowControl w:val="0"/>
                              <w:spacing w:after="0" w:line="286" w:lineRule="auto"/>
                              <w:jc w:val="center"/>
                              <w:rPr>
                                <w:b/>
                                <w:bCs/>
                                <w:sz w:val="28"/>
                                <w:szCs w:val="28"/>
                                <w14:ligatures w14:val="none"/>
                              </w:rPr>
                            </w:pPr>
                            <w:r w:rsidRPr="00987BA2">
                              <w:rPr>
                                <w:b/>
                                <w:bCs/>
                                <w:sz w:val="28"/>
                                <w:szCs w:val="28"/>
                                <w14:ligatures w14:val="none"/>
                              </w:rPr>
                              <w:t>Why is it important t</w:t>
                            </w:r>
                            <w:r w:rsidR="004C0AB5">
                              <w:rPr>
                                <w:b/>
                                <w:bCs/>
                                <w:sz w:val="28"/>
                                <w:szCs w:val="28"/>
                                <w14:ligatures w14:val="none"/>
                              </w:rPr>
                              <w:t>o</w:t>
                            </w:r>
                            <w:r w:rsidRPr="00987BA2">
                              <w:rPr>
                                <w:b/>
                                <w:bCs/>
                                <w:sz w:val="28"/>
                                <w:szCs w:val="28"/>
                                <w14:ligatures w14:val="none"/>
                              </w:rPr>
                              <w:t xml:space="preserve"> verify </w:t>
                            </w:r>
                            <w:r w:rsidR="004C0AB5">
                              <w:rPr>
                                <w:b/>
                                <w:bCs/>
                                <w:sz w:val="28"/>
                                <w:szCs w:val="28"/>
                                <w14:ligatures w14:val="none"/>
                              </w:rPr>
                              <w:t xml:space="preserve">and document VFC eligibility </w:t>
                            </w:r>
                            <w:r w:rsidRPr="00987BA2">
                              <w:rPr>
                                <w:b/>
                                <w:bCs/>
                                <w:sz w:val="28"/>
                                <w:szCs w:val="28"/>
                                <w14:ligatures w14:val="none"/>
                              </w:rPr>
                              <w:t>correctly?</w:t>
                            </w:r>
                          </w:p>
                          <w:p w14:paraId="70E77C4F" w14:textId="77777777" w:rsidR="00021F3B" w:rsidRPr="00AE36E3" w:rsidRDefault="00021F3B" w:rsidP="00021F3B">
                            <w:pPr>
                              <w:widowControl w:val="0"/>
                              <w:spacing w:after="0" w:line="286" w:lineRule="auto"/>
                              <w:rPr>
                                <w:bCs/>
                                <w:sz w:val="22"/>
                                <w:szCs w:val="22"/>
                                <w14:ligatures w14:val="none"/>
                              </w:rPr>
                            </w:pPr>
                            <w:r w:rsidRPr="00BC3407">
                              <w:rPr>
                                <w:bCs/>
                                <w:sz w:val="22"/>
                                <w:szCs w:val="22"/>
                                <w14:ligatures w14:val="none"/>
                              </w:rPr>
                              <w:t xml:space="preserve"> </w:t>
                            </w:r>
                            <w:r>
                              <w:rPr>
                                <w:bCs/>
                                <w:sz w:val="22"/>
                                <w:szCs w:val="22"/>
                                <w14:ligatures w14:val="none"/>
                              </w:rPr>
                              <w:t xml:space="preserve">Providers are </w:t>
                            </w:r>
                            <w:r w:rsidRPr="004C0AB5">
                              <w:rPr>
                                <w:bCs/>
                                <w:sz w:val="22"/>
                                <w:szCs w:val="22"/>
                                <w:u w:val="single"/>
                                <w14:ligatures w14:val="none"/>
                              </w:rPr>
                              <w:t>required</w:t>
                            </w:r>
                            <w:r>
                              <w:rPr>
                                <w:bCs/>
                                <w:sz w:val="22"/>
                                <w:szCs w:val="22"/>
                                <w14:ligatures w14:val="none"/>
                              </w:rPr>
                              <w:t xml:space="preserve"> to </w:t>
                            </w:r>
                            <w:r w:rsidR="00DC3B51">
                              <w:rPr>
                                <w:bCs/>
                                <w:sz w:val="22"/>
                                <w:szCs w:val="22"/>
                                <w14:ligatures w14:val="none"/>
                              </w:rPr>
                              <w:t>verify</w:t>
                            </w:r>
                            <w:r w:rsidRPr="00BC3407">
                              <w:rPr>
                                <w:bCs/>
                                <w:sz w:val="22"/>
                                <w:szCs w:val="22"/>
                                <w14:ligatures w14:val="none"/>
                              </w:rPr>
                              <w:t xml:space="preserve"> and document VFC Eligibility at </w:t>
                            </w:r>
                            <w:r w:rsidRPr="004C0AB5">
                              <w:rPr>
                                <w:bCs/>
                                <w:sz w:val="22"/>
                                <w:szCs w:val="22"/>
                                <w:u w:val="single"/>
                                <w14:ligatures w14:val="none"/>
                              </w:rPr>
                              <w:t>every</w:t>
                            </w:r>
                            <w:r w:rsidRPr="00BC3407">
                              <w:rPr>
                                <w:bCs/>
                                <w:sz w:val="22"/>
                                <w:szCs w:val="22"/>
                                <w14:ligatures w14:val="none"/>
                              </w:rPr>
                              <w:t xml:space="preserve"> immunization visit for anyone less than 19 years of age.</w:t>
                            </w:r>
                            <w:r>
                              <w:rPr>
                                <w:bCs/>
                                <w:sz w:val="22"/>
                                <w:szCs w:val="22"/>
                                <w14:ligatures w14:val="none"/>
                              </w:rPr>
                              <w:t xml:space="preserve"> </w:t>
                            </w:r>
                            <w:r w:rsidRPr="00415B92">
                              <w:rPr>
                                <w:bCs/>
                                <w:i/>
                                <w:sz w:val="22"/>
                                <w:szCs w:val="22"/>
                                <w14:ligatures w14:val="none"/>
                              </w:rPr>
                              <w:t>If screening and documenting are not done correctly,</w:t>
                            </w:r>
                            <w:r w:rsidR="00BB160F">
                              <w:rPr>
                                <w:bCs/>
                                <w:i/>
                                <w:sz w:val="22"/>
                                <w:szCs w:val="22"/>
                                <w14:ligatures w14:val="none"/>
                              </w:rPr>
                              <w:t xml:space="preserve"> </w:t>
                            </w:r>
                            <w:r w:rsidR="00DB1C83">
                              <w:rPr>
                                <w:bCs/>
                                <w:i/>
                                <w:sz w:val="22"/>
                                <w:szCs w:val="22"/>
                                <w14:ligatures w14:val="none"/>
                              </w:rPr>
                              <w:t>this</w:t>
                            </w:r>
                            <w:r w:rsidRPr="00415B92">
                              <w:rPr>
                                <w:bCs/>
                                <w:i/>
                                <w:sz w:val="22"/>
                                <w:szCs w:val="22"/>
                                <w14:ligatures w14:val="none"/>
                              </w:rPr>
                              <w:t xml:space="preserve"> can be considered fraud.</w:t>
                            </w:r>
                          </w:p>
                          <w:p w14:paraId="7B98D0EA" w14:textId="409F0710" w:rsidR="00021F3B" w:rsidRPr="00BC3407" w:rsidRDefault="00021F3B" w:rsidP="00346383">
                            <w:pPr>
                              <w:widowControl w:val="0"/>
                              <w:spacing w:after="0" w:line="286" w:lineRule="auto"/>
                              <w:rPr>
                                <w:bCs/>
                                <w:sz w:val="22"/>
                                <w:szCs w:val="24"/>
                                <w14:ligatures w14:val="none"/>
                              </w:rPr>
                            </w:pPr>
                            <w:r w:rsidRPr="00BC3407">
                              <w:rPr>
                                <w:b/>
                                <w:bCs/>
                                <w:sz w:val="24"/>
                                <w:szCs w:val="22"/>
                                <w14:ligatures w14:val="none"/>
                              </w:rPr>
                              <w:t>REMEMBER:</w:t>
                            </w:r>
                            <w:r>
                              <w:rPr>
                                <w:b/>
                                <w:bCs/>
                                <w:sz w:val="24"/>
                                <w:szCs w:val="22"/>
                                <w14:ligatures w14:val="none"/>
                              </w:rPr>
                              <w:t xml:space="preserve"> </w:t>
                            </w:r>
                            <w:r w:rsidR="00DC3B51" w:rsidRPr="00E27C74">
                              <w:rPr>
                                <w:bCs/>
                                <w:sz w:val="22"/>
                                <w:szCs w:val="22"/>
                                <w14:ligatures w14:val="none"/>
                              </w:rPr>
                              <w:t>With the exception of MenB</w:t>
                            </w:r>
                            <w:r w:rsidR="00A62B18" w:rsidRPr="00E27C74">
                              <w:rPr>
                                <w:bCs/>
                                <w:sz w:val="22"/>
                                <w:szCs w:val="22"/>
                                <w14:ligatures w14:val="none"/>
                              </w:rPr>
                              <w:t xml:space="preserve"> vaccine</w:t>
                            </w:r>
                            <w:r w:rsidR="00DC3B51" w:rsidRPr="00E27C74">
                              <w:rPr>
                                <w:bCs/>
                                <w:sz w:val="22"/>
                                <w:szCs w:val="22"/>
                                <w14:ligatures w14:val="none"/>
                              </w:rPr>
                              <w:t>, a</w:t>
                            </w:r>
                            <w:r w:rsidRPr="00BD1950">
                              <w:rPr>
                                <w:bCs/>
                                <w:sz w:val="22"/>
                                <w:szCs w:val="22"/>
                                <w14:ligatures w14:val="none"/>
                              </w:rPr>
                              <w:t>ll</w:t>
                            </w:r>
                            <w:r w:rsidRPr="00BC3407">
                              <w:rPr>
                                <w:bCs/>
                                <w:sz w:val="22"/>
                                <w:szCs w:val="24"/>
                                <w14:ligatures w14:val="none"/>
                              </w:rPr>
                              <w:t xml:space="preserve"> </w:t>
                            </w:r>
                            <w:r w:rsidR="007D1F0E">
                              <w:rPr>
                                <w:bCs/>
                                <w:sz w:val="22"/>
                                <w:szCs w:val="24"/>
                                <w14:ligatures w14:val="none"/>
                              </w:rPr>
                              <w:t>c</w:t>
                            </w:r>
                            <w:r w:rsidR="007D1F0E" w:rsidRPr="00BC3407">
                              <w:rPr>
                                <w:bCs/>
                                <w:sz w:val="22"/>
                                <w:szCs w:val="24"/>
                                <w14:ligatures w14:val="none"/>
                              </w:rPr>
                              <w:t xml:space="preserve">hildren </w:t>
                            </w:r>
                            <w:r w:rsidRPr="00BC3407">
                              <w:rPr>
                                <w:bCs/>
                                <w:sz w:val="22"/>
                                <w:szCs w:val="24"/>
                                <w14:ligatures w14:val="none"/>
                              </w:rPr>
                              <w:t xml:space="preserve">in the state of Massachusetts, regardless of eligibility status, from birth through the day before their 19th birthday are </w:t>
                            </w:r>
                            <w:r w:rsidR="00A62B18">
                              <w:rPr>
                                <w:bCs/>
                                <w:sz w:val="22"/>
                                <w:szCs w:val="24"/>
                                <w14:ligatures w14:val="none"/>
                              </w:rPr>
                              <w:t xml:space="preserve">eligible for </w:t>
                            </w:r>
                            <w:r w:rsidR="00DC3B51">
                              <w:rPr>
                                <w:b/>
                                <w:bCs/>
                                <w:sz w:val="22"/>
                                <w:szCs w:val="24"/>
                                <w14:ligatures w14:val="none"/>
                              </w:rPr>
                              <w:t>STATE-</w:t>
                            </w:r>
                            <w:r w:rsidRPr="00BC3407">
                              <w:rPr>
                                <w:b/>
                                <w:bCs/>
                                <w:sz w:val="22"/>
                                <w:szCs w:val="24"/>
                                <w14:ligatures w14:val="none"/>
                              </w:rPr>
                              <w:t>SUPPLIED</w:t>
                            </w:r>
                            <w:r w:rsidRPr="00BC3407">
                              <w:rPr>
                                <w:bCs/>
                                <w:sz w:val="22"/>
                                <w:szCs w:val="24"/>
                                <w14:ligatures w14:val="none"/>
                              </w:rPr>
                              <w:t xml:space="preserve"> vaccines. </w:t>
                            </w:r>
                            <w:r w:rsidR="00346383" w:rsidRPr="00346383">
                              <w:rPr>
                                <w:bCs/>
                                <w:sz w:val="22"/>
                                <w:szCs w:val="24"/>
                                <w14:ligatures w14:val="none"/>
                              </w:rPr>
                              <w:t>Children who are enrolled in secondary MassHealth insurance should also be screened as VFC Eligible. Children enrolled in sCHIP, or the Children’s Medical Security Plan (CMSP) may receive all vaccines on the Childhood Availability Table but are not considered VFC eligible when screening or assessing for VFC eligibility.</w:t>
                            </w:r>
                            <w:r w:rsidR="00346383" w:rsidRPr="00346383">
                              <w:rPr>
                                <w:bCs/>
                                <w:sz w:val="22"/>
                                <w:szCs w:val="24"/>
                                <w14:ligatures w14:val="none"/>
                              </w:rPr>
                              <w:cr/>
                            </w:r>
                          </w:p>
                          <w:p w14:paraId="3093A8B4" w14:textId="77777777" w:rsidR="00021F3B" w:rsidRDefault="00021F3B" w:rsidP="00021F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7903E" id="Rounded Rectangle 7" o:spid="_x0000_s1029" style="position:absolute;margin-left:-50.5pt;margin-top:74.5pt;width:565pt;height:15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" fillcolor="#daeef3 [664]" strokecolor="#31849b [2408]" strokeweight="2.25pt">
                <v:textbox>
                  <w:txbxContent>
                    <w:p w14:paraId="7162A882" w14:textId="77777777" w:rsidR="00021F3B" w:rsidRPr="00987BA2" w:rsidRDefault="00021F3B" w:rsidP="00021F3B">
                      <w:pPr>
                        <w:widowControl w:val="0"/>
                        <w:spacing w:after="0" w:line="286" w:lineRule="auto"/>
                        <w:jc w:val="center"/>
                        <w:rPr>
                          <w:b/>
                          <w:bCs/>
                          <w:sz w:val="28"/>
                          <w:szCs w:val="28"/>
                          <w14:ligatures w14:val="none"/>
                        </w:rPr>
                      </w:pPr>
                      <w:r w:rsidRPr="00987BA2">
                        <w:rPr>
                          <w:b/>
                          <w:bCs/>
                          <w:sz w:val="28"/>
                          <w:szCs w:val="28"/>
                          <w14:ligatures w14:val="none"/>
                        </w:rPr>
                        <w:t>Why is it important t</w:t>
                      </w:r>
                      <w:r w:rsidR="004C0AB5">
                        <w:rPr>
                          <w:b/>
                          <w:bCs/>
                          <w:sz w:val="28"/>
                          <w:szCs w:val="28"/>
                          <w14:ligatures w14:val="none"/>
                        </w:rPr>
                        <w:t>o</w:t>
                      </w:r>
                      <w:r w:rsidRPr="00987BA2">
                        <w:rPr>
                          <w:b/>
                          <w:bCs/>
                          <w:sz w:val="28"/>
                          <w:szCs w:val="28"/>
                          <w14:ligatures w14:val="none"/>
                        </w:rPr>
                        <w:t xml:space="preserve"> verify </w:t>
                      </w:r>
                      <w:r w:rsidR="004C0AB5">
                        <w:rPr>
                          <w:b/>
                          <w:bCs/>
                          <w:sz w:val="28"/>
                          <w:szCs w:val="28"/>
                          <w14:ligatures w14:val="none"/>
                        </w:rPr>
                        <w:t xml:space="preserve">and document VFC eligibility </w:t>
                      </w:r>
                      <w:r w:rsidRPr="00987BA2">
                        <w:rPr>
                          <w:b/>
                          <w:bCs/>
                          <w:sz w:val="28"/>
                          <w:szCs w:val="28"/>
                          <w14:ligatures w14:val="none"/>
                        </w:rPr>
                        <w:t>correctly?</w:t>
                      </w:r>
                    </w:p>
                    <w:p w14:paraId="70E77C4F" w14:textId="77777777" w:rsidR="00021F3B" w:rsidRPr="00AE36E3" w:rsidRDefault="00021F3B" w:rsidP="00021F3B">
                      <w:pPr>
                        <w:widowControl w:val="0"/>
                        <w:spacing w:after="0" w:line="286" w:lineRule="auto"/>
                        <w:rPr>
                          <w:bCs/>
                          <w:sz w:val="22"/>
                          <w:szCs w:val="22"/>
                          <w14:ligatures w14:val="none"/>
                        </w:rPr>
                      </w:pPr>
                      <w:r w:rsidRPr="00BC3407">
                        <w:rPr>
                          <w:bCs/>
                          <w:sz w:val="22"/>
                          <w:szCs w:val="22"/>
                          <w14:ligatures w14:val="none"/>
                        </w:rPr>
                        <w:t xml:space="preserve"> </w:t>
                      </w:r>
                      <w:r>
                        <w:rPr>
                          <w:bCs/>
                          <w:sz w:val="22"/>
                          <w:szCs w:val="22"/>
                          <w14:ligatures w14:val="none"/>
                        </w:rPr>
                        <w:t xml:space="preserve">Providers are </w:t>
                      </w:r>
                      <w:r w:rsidRPr="004C0AB5">
                        <w:rPr>
                          <w:bCs/>
                          <w:sz w:val="22"/>
                          <w:szCs w:val="22"/>
                          <w:u w:val="single"/>
                          <w14:ligatures w14:val="none"/>
                        </w:rPr>
                        <w:t>required</w:t>
                      </w:r>
                      <w:r>
                        <w:rPr>
                          <w:bCs/>
                          <w:sz w:val="22"/>
                          <w:szCs w:val="22"/>
                          <w14:ligatures w14:val="none"/>
                        </w:rPr>
                        <w:t xml:space="preserve"> to </w:t>
                      </w:r>
                      <w:r w:rsidR="00DC3B51">
                        <w:rPr>
                          <w:bCs/>
                          <w:sz w:val="22"/>
                          <w:szCs w:val="22"/>
                          <w14:ligatures w14:val="none"/>
                        </w:rPr>
                        <w:t>verify</w:t>
                      </w:r>
                      <w:r w:rsidRPr="00BC3407">
                        <w:rPr>
                          <w:bCs/>
                          <w:sz w:val="22"/>
                          <w:szCs w:val="22"/>
                          <w14:ligatures w14:val="none"/>
                        </w:rPr>
                        <w:t xml:space="preserve"> and document VFC Eligibility at </w:t>
                      </w:r>
                      <w:r w:rsidRPr="004C0AB5">
                        <w:rPr>
                          <w:bCs/>
                          <w:sz w:val="22"/>
                          <w:szCs w:val="22"/>
                          <w:u w:val="single"/>
                          <w14:ligatures w14:val="none"/>
                        </w:rPr>
                        <w:t>every</w:t>
                      </w:r>
                      <w:r w:rsidRPr="00BC3407">
                        <w:rPr>
                          <w:bCs/>
                          <w:sz w:val="22"/>
                          <w:szCs w:val="22"/>
                          <w14:ligatures w14:val="none"/>
                        </w:rPr>
                        <w:t xml:space="preserve"> immunization visit for anyone less than 19 years of age.</w:t>
                      </w:r>
                      <w:r>
                        <w:rPr>
                          <w:bCs/>
                          <w:sz w:val="22"/>
                          <w:szCs w:val="22"/>
                          <w14:ligatures w14:val="none"/>
                        </w:rPr>
                        <w:t xml:space="preserve"> </w:t>
                      </w:r>
                      <w:r w:rsidRPr="00415B92">
                        <w:rPr>
                          <w:bCs/>
                          <w:i/>
                          <w:sz w:val="22"/>
                          <w:szCs w:val="22"/>
                          <w14:ligatures w14:val="none"/>
                        </w:rPr>
                        <w:t>If screening and documenting are not done correctly,</w:t>
                      </w:r>
                      <w:r w:rsidR="00BB160F">
                        <w:rPr>
                          <w:bCs/>
                          <w:i/>
                          <w:sz w:val="22"/>
                          <w:szCs w:val="22"/>
                          <w14:ligatures w14:val="none"/>
                        </w:rPr>
                        <w:t xml:space="preserve"> </w:t>
                      </w:r>
                      <w:r w:rsidR="00DB1C83">
                        <w:rPr>
                          <w:bCs/>
                          <w:i/>
                          <w:sz w:val="22"/>
                          <w:szCs w:val="22"/>
                          <w14:ligatures w14:val="none"/>
                        </w:rPr>
                        <w:t>this</w:t>
                      </w:r>
                      <w:r w:rsidRPr="00415B92">
                        <w:rPr>
                          <w:bCs/>
                          <w:i/>
                          <w:sz w:val="22"/>
                          <w:szCs w:val="22"/>
                          <w14:ligatures w14:val="none"/>
                        </w:rPr>
                        <w:t xml:space="preserve"> can be considered fraud.</w:t>
                      </w:r>
                    </w:p>
                    <w:p w14:paraId="7B98D0EA" w14:textId="409F0710" w:rsidR="00021F3B" w:rsidRPr="00BC3407" w:rsidRDefault="00021F3B" w:rsidP="00346383">
                      <w:pPr>
                        <w:widowControl w:val="0"/>
                        <w:spacing w:after="0" w:line="286" w:lineRule="auto"/>
                        <w:rPr>
                          <w:bCs/>
                          <w:sz w:val="22"/>
                          <w:szCs w:val="24"/>
                          <w14:ligatures w14:val="none"/>
                        </w:rPr>
                      </w:pPr>
                      <w:r w:rsidRPr="00BC3407">
                        <w:rPr>
                          <w:b/>
                          <w:bCs/>
                          <w:sz w:val="24"/>
                          <w:szCs w:val="22"/>
                          <w14:ligatures w14:val="none"/>
                        </w:rPr>
                        <w:t>REMEMBER:</w:t>
                      </w:r>
                      <w:r>
                        <w:rPr>
                          <w:b/>
                          <w:bCs/>
                          <w:sz w:val="24"/>
                          <w:szCs w:val="22"/>
                          <w14:ligatures w14:val="none"/>
                        </w:rPr>
                        <w:t xml:space="preserve"> </w:t>
                      </w:r>
                      <w:proofErr w:type="gramStart"/>
                      <w:r w:rsidR="00DC3B51" w:rsidRPr="00E27C74">
                        <w:rPr>
                          <w:bCs/>
                          <w:sz w:val="22"/>
                          <w:szCs w:val="22"/>
                          <w14:ligatures w14:val="none"/>
                        </w:rPr>
                        <w:t>With the exception of</w:t>
                      </w:r>
                      <w:proofErr w:type="gramEnd"/>
                      <w:r w:rsidR="00DC3B51" w:rsidRPr="00E27C74">
                        <w:rPr>
                          <w:bCs/>
                          <w:sz w:val="22"/>
                          <w:szCs w:val="22"/>
                          <w14:ligatures w14:val="none"/>
                        </w:rPr>
                        <w:t xml:space="preserve"> MenB</w:t>
                      </w:r>
                      <w:r w:rsidR="00A62B18" w:rsidRPr="00E27C74">
                        <w:rPr>
                          <w:bCs/>
                          <w:sz w:val="22"/>
                          <w:szCs w:val="22"/>
                          <w14:ligatures w14:val="none"/>
                        </w:rPr>
                        <w:t xml:space="preserve"> vaccine</w:t>
                      </w:r>
                      <w:r w:rsidR="00DC3B51" w:rsidRPr="00E27C74">
                        <w:rPr>
                          <w:bCs/>
                          <w:sz w:val="22"/>
                          <w:szCs w:val="22"/>
                          <w14:ligatures w14:val="none"/>
                        </w:rPr>
                        <w:t>, a</w:t>
                      </w:r>
                      <w:r w:rsidRPr="00BD1950">
                        <w:rPr>
                          <w:bCs/>
                          <w:sz w:val="22"/>
                          <w:szCs w:val="22"/>
                          <w14:ligatures w14:val="none"/>
                        </w:rPr>
                        <w:t>ll</w:t>
                      </w:r>
                      <w:r w:rsidRPr="00BC3407">
                        <w:rPr>
                          <w:bCs/>
                          <w:sz w:val="22"/>
                          <w:szCs w:val="24"/>
                          <w14:ligatures w14:val="none"/>
                        </w:rPr>
                        <w:t xml:space="preserve"> </w:t>
                      </w:r>
                      <w:r w:rsidR="007D1F0E">
                        <w:rPr>
                          <w:bCs/>
                          <w:sz w:val="22"/>
                          <w:szCs w:val="24"/>
                          <w14:ligatures w14:val="none"/>
                        </w:rPr>
                        <w:t>c</w:t>
                      </w:r>
                      <w:r w:rsidR="007D1F0E" w:rsidRPr="00BC3407">
                        <w:rPr>
                          <w:bCs/>
                          <w:sz w:val="22"/>
                          <w:szCs w:val="24"/>
                          <w14:ligatures w14:val="none"/>
                        </w:rPr>
                        <w:t xml:space="preserve">hildren </w:t>
                      </w:r>
                      <w:r w:rsidRPr="00BC3407">
                        <w:rPr>
                          <w:bCs/>
                          <w:sz w:val="22"/>
                          <w:szCs w:val="24"/>
                          <w14:ligatures w14:val="none"/>
                        </w:rPr>
                        <w:t xml:space="preserve">in the state of Massachusetts, regardless of eligibility status, from birth through the day before their 19th birthday are </w:t>
                      </w:r>
                      <w:r w:rsidR="00A62B18">
                        <w:rPr>
                          <w:bCs/>
                          <w:sz w:val="22"/>
                          <w:szCs w:val="24"/>
                          <w14:ligatures w14:val="none"/>
                        </w:rPr>
                        <w:t xml:space="preserve">eligible for </w:t>
                      </w:r>
                      <w:r w:rsidR="00DC3B51">
                        <w:rPr>
                          <w:b/>
                          <w:bCs/>
                          <w:sz w:val="22"/>
                          <w:szCs w:val="24"/>
                          <w14:ligatures w14:val="none"/>
                        </w:rPr>
                        <w:t>STATE-</w:t>
                      </w:r>
                      <w:r w:rsidRPr="00BC3407">
                        <w:rPr>
                          <w:b/>
                          <w:bCs/>
                          <w:sz w:val="22"/>
                          <w:szCs w:val="24"/>
                          <w14:ligatures w14:val="none"/>
                        </w:rPr>
                        <w:t>SUPPLIED</w:t>
                      </w:r>
                      <w:r w:rsidRPr="00BC3407">
                        <w:rPr>
                          <w:bCs/>
                          <w:sz w:val="22"/>
                          <w:szCs w:val="24"/>
                          <w14:ligatures w14:val="none"/>
                        </w:rPr>
                        <w:t xml:space="preserve"> vaccines. </w:t>
                      </w:r>
                      <w:r w:rsidR="00346383" w:rsidRPr="00346383">
                        <w:rPr>
                          <w:bCs/>
                          <w:sz w:val="22"/>
                          <w:szCs w:val="24"/>
                          <w14:ligatures w14:val="none"/>
                        </w:rPr>
                        <w:t xml:space="preserve">Children who are enrolled in secondary MassHealth insurance should also be screened as VFC Eligible. Children enrolled in </w:t>
                      </w:r>
                      <w:proofErr w:type="spellStart"/>
                      <w:r w:rsidR="00346383" w:rsidRPr="00346383">
                        <w:rPr>
                          <w:bCs/>
                          <w:sz w:val="22"/>
                          <w:szCs w:val="24"/>
                          <w14:ligatures w14:val="none"/>
                        </w:rPr>
                        <w:t>sCHIP</w:t>
                      </w:r>
                      <w:proofErr w:type="spellEnd"/>
                      <w:r w:rsidR="00346383" w:rsidRPr="00346383">
                        <w:rPr>
                          <w:bCs/>
                          <w:sz w:val="22"/>
                          <w:szCs w:val="24"/>
                          <w14:ligatures w14:val="none"/>
                        </w:rPr>
                        <w:t>, or the Children’s Medical Security Plan (CMSP) may receive all vaccines on the Childhood Availability Table but are not considered VFC eligible when screening or assessing for VFC eligibility.</w:t>
                      </w:r>
                      <w:r w:rsidR="00346383" w:rsidRPr="00346383">
                        <w:rPr>
                          <w:bCs/>
                          <w:sz w:val="22"/>
                          <w:szCs w:val="24"/>
                          <w14:ligatures w14:val="none"/>
                        </w:rPr>
                        <w:cr/>
                      </w:r>
                    </w:p>
                    <w:p w14:paraId="3093A8B4" w14:textId="77777777" w:rsidR="00021F3B" w:rsidRDefault="00021F3B" w:rsidP="00021F3B">
                      <w:pPr>
                        <w:jc w:val="center"/>
                      </w:pPr>
                    </w:p>
                  </w:txbxContent>
                </v:textbox>
                <w10:wrap anchorx="margin"/>
              </v:roundrect>
            </w:pict>
          </mc:Fallback>
        </mc:AlternateContent>
      </w:r>
      <w:r w:rsidR="00021F3B">
        <w:br w:type="page"/>
      </w:r>
    </w:p>
    <w:p w14:paraId="7E90AD6E" w14:textId="7E769900" w:rsidR="0058480B" w:rsidRDefault="005F17BA">
      <w:r>
        <w:rPr>
          <w:noProof/>
          <w14:ligatures w14:val="none"/>
          <w14:cntxtAlts w14:val="0"/>
        </w:rPr>
        <w:lastRenderedPageBreak/>
        <mc:AlternateContent>
          <mc:Choice Requires="wps">
            <w:drawing>
              <wp:anchor distT="0" distB="0" distL="114300" distR="114300" simplePos="0" relativeHeight="251659264" behindDoc="0" locked="0" layoutInCell="1" allowOverlap="1" wp14:anchorId="0492E557" wp14:editId="0C84CF9F">
                <wp:simplePos x="0" y="0"/>
                <wp:positionH relativeFrom="column">
                  <wp:posOffset>-372794</wp:posOffset>
                </wp:positionH>
                <wp:positionV relativeFrom="paragraph">
                  <wp:posOffset>4487594</wp:posOffset>
                </wp:positionV>
                <wp:extent cx="6686550" cy="1758461"/>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686550" cy="1758461"/>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B90E5" w14:textId="77777777" w:rsidR="00AE36E3" w:rsidRPr="00FD5219" w:rsidRDefault="00E71423" w:rsidP="00AE36E3">
                            <w:pPr>
                              <w:jc w:val="center"/>
                              <w:rPr>
                                <w:b/>
                                <w:color w:val="000000" w:themeColor="text1"/>
                                <w:sz w:val="28"/>
                                <w:szCs w:val="28"/>
                              </w:rPr>
                            </w:pPr>
                            <w:r>
                              <w:rPr>
                                <w:b/>
                                <w:color w:val="000000" w:themeColor="text1"/>
                                <w:sz w:val="28"/>
                                <w:szCs w:val="28"/>
                              </w:rPr>
                              <w:t>Resources for s</w:t>
                            </w:r>
                            <w:r w:rsidR="00EF30EA" w:rsidRPr="00FD5219">
                              <w:rPr>
                                <w:b/>
                                <w:color w:val="000000" w:themeColor="text1"/>
                                <w:sz w:val="28"/>
                                <w:szCs w:val="28"/>
                              </w:rPr>
                              <w:t>uccess</w:t>
                            </w:r>
                          </w:p>
                          <w:p w14:paraId="76026586" w14:textId="77777777" w:rsidR="00EF30EA" w:rsidRPr="00AE36E3" w:rsidRDefault="00710E81" w:rsidP="00710E81">
                            <w:pPr>
                              <w:spacing w:line="240" w:lineRule="auto"/>
                              <w:rPr>
                                <w:b/>
                                <w:sz w:val="28"/>
                                <w:szCs w:val="28"/>
                              </w:rPr>
                            </w:pPr>
                            <w:r>
                              <w:rPr>
                                <w:b/>
                                <w:bCs/>
                                <w:color w:val="auto"/>
                                <w:sz w:val="22"/>
                                <w:szCs w:val="22"/>
                                <w14:ligatures w14:val="none"/>
                              </w:rPr>
                              <w:t xml:space="preserve">Find the following forms and more at the </w:t>
                            </w:r>
                            <w:r w:rsidR="00EF30EA" w:rsidRPr="00AE593A">
                              <w:rPr>
                                <w:b/>
                                <w:bCs/>
                                <w:color w:val="auto"/>
                                <w:sz w:val="22"/>
                                <w:szCs w:val="22"/>
                                <w14:ligatures w14:val="none"/>
                              </w:rPr>
                              <w:t>Vaccine Management web page:</w:t>
                            </w:r>
                          </w:p>
                          <w:p w14:paraId="54FDB8B2" w14:textId="77777777" w:rsidR="00EF30EA" w:rsidRDefault="001C09A6" w:rsidP="00710E81">
                            <w:pPr>
                              <w:widowControl w:val="0"/>
                              <w:spacing w:after="0" w:line="240" w:lineRule="auto"/>
                              <w:rPr>
                                <w:bCs/>
                                <w:color w:val="auto"/>
                                <w:sz w:val="22"/>
                                <w:szCs w:val="22"/>
                                <w14:ligatures w14:val="none"/>
                              </w:rPr>
                            </w:pPr>
                            <w:hyperlink r:id="rId7" w:history="1">
                              <w:r w:rsidR="00EF30EA" w:rsidRPr="002E56EF">
                                <w:rPr>
                                  <w:rStyle w:val="Hyperlink"/>
                                  <w:bCs/>
                                  <w:sz w:val="22"/>
                                  <w:szCs w:val="22"/>
                                  <w14:ligatures w14:val="none"/>
                                </w:rPr>
                                <w:t>https://www.mass.gov/service-details/vaccine-management</w:t>
                              </w:r>
                            </w:hyperlink>
                          </w:p>
                          <w:p w14:paraId="24A3579D" w14:textId="77777777" w:rsidR="00710E81" w:rsidRPr="00710E81" w:rsidRDefault="00AE36E3" w:rsidP="00710E81">
                            <w:pPr>
                              <w:widowControl w:val="0"/>
                              <w:spacing w:after="0" w:line="240" w:lineRule="auto"/>
                              <w:rPr>
                                <w:rFonts w:asciiTheme="minorHAnsi" w:hAnsiTheme="minorHAnsi" w:cstheme="minorHAnsi"/>
                                <w:b/>
                                <w:bCs/>
                                <w:i/>
                                <w:color w:val="auto"/>
                                <w:sz w:val="22"/>
                                <w:szCs w:val="22"/>
                                <w14:ligatures w14:val="none"/>
                              </w:rPr>
                            </w:pPr>
                            <w:r w:rsidRPr="00710E81">
                              <w:rPr>
                                <w:rFonts w:ascii="Cambria Math" w:hAnsi="Cambria Math" w:cs="Cambria Math"/>
                                <w:b/>
                                <w:i/>
                                <w:sz w:val="28"/>
                                <w:szCs w:val="28"/>
                              </w:rPr>
                              <w:t>↠</w:t>
                            </w:r>
                            <w:r w:rsidR="00710E81">
                              <w:rPr>
                                <w:rFonts w:ascii="Cambria Math" w:hAnsi="Cambria Math" w:cs="Cambria Math"/>
                                <w:b/>
                                <w:i/>
                                <w:sz w:val="28"/>
                                <w:szCs w:val="28"/>
                              </w:rPr>
                              <w:t xml:space="preserve"> </w:t>
                            </w:r>
                            <w:r w:rsidR="00EF30EA" w:rsidRPr="00710E81">
                              <w:rPr>
                                <w:rFonts w:asciiTheme="minorHAnsi" w:hAnsiTheme="minorHAnsi" w:cstheme="minorHAnsi"/>
                                <w:b/>
                                <w:bCs/>
                                <w:i/>
                                <w:color w:val="auto"/>
                                <w:sz w:val="22"/>
                                <w:szCs w:val="22"/>
                                <w14:ligatures w14:val="none"/>
                              </w:rPr>
                              <w:t>Childhood Availability Table</w:t>
                            </w:r>
                          </w:p>
                          <w:p w14:paraId="1CCFEF38" w14:textId="7892981D" w:rsidR="00710E81" w:rsidRPr="00710E81" w:rsidRDefault="002D726E" w:rsidP="00710E81">
                            <w:pPr>
                              <w:widowControl w:val="0"/>
                              <w:spacing w:after="0" w:line="240" w:lineRule="auto"/>
                              <w:rPr>
                                <w:rFonts w:asciiTheme="minorHAnsi" w:hAnsiTheme="minorHAnsi" w:cstheme="minorHAnsi"/>
                                <w:b/>
                                <w:bCs/>
                                <w:i/>
                                <w:color w:val="auto"/>
                                <w:sz w:val="22"/>
                                <w:szCs w:val="22"/>
                                <w14:ligatures w14:val="none"/>
                              </w:rPr>
                            </w:pPr>
                            <w:r w:rsidRPr="00710E81">
                              <w:rPr>
                                <w:rFonts w:ascii="Cambria Math" w:hAnsi="Cambria Math" w:cs="Cambria Math"/>
                                <w:b/>
                                <w:i/>
                                <w:sz w:val="28"/>
                                <w:szCs w:val="28"/>
                              </w:rPr>
                              <w:t>↠</w:t>
                            </w:r>
                            <w:r>
                              <w:rPr>
                                <w:rFonts w:ascii="Cambria Math" w:hAnsi="Cambria Math" w:cs="Cambria Math"/>
                                <w:b/>
                                <w:i/>
                                <w:sz w:val="28"/>
                                <w:szCs w:val="28"/>
                              </w:rPr>
                              <w:t xml:space="preserve"> </w:t>
                            </w:r>
                            <w:r w:rsidRPr="00710E81">
                              <w:rPr>
                                <w:rFonts w:asciiTheme="minorHAnsi" w:hAnsiTheme="minorHAnsi" w:cstheme="minorHAnsi"/>
                                <w:b/>
                                <w:bCs/>
                                <w:i/>
                                <w:color w:val="auto"/>
                                <w:sz w:val="22"/>
                                <w:szCs w:val="22"/>
                                <w14:ligatures w14:val="none"/>
                              </w:rPr>
                              <w:t>Adult Availability Table</w:t>
                            </w:r>
                          </w:p>
                          <w:p w14:paraId="70190976" w14:textId="77777777" w:rsidR="00EF30EA" w:rsidRPr="00710E81" w:rsidRDefault="00710E81" w:rsidP="00710E81">
                            <w:pPr>
                              <w:widowControl w:val="0"/>
                              <w:spacing w:after="0" w:line="240" w:lineRule="auto"/>
                              <w:rPr>
                                <w:rFonts w:asciiTheme="minorHAnsi" w:hAnsiTheme="minorHAnsi" w:cstheme="minorHAnsi"/>
                                <w:b/>
                                <w:bCs/>
                                <w:i/>
                                <w:color w:val="auto"/>
                                <w:sz w:val="28"/>
                                <w:szCs w:val="28"/>
                                <w14:ligatures w14:val="none"/>
                              </w:rPr>
                            </w:pPr>
                            <w:r w:rsidRPr="00710E81">
                              <w:rPr>
                                <w:rFonts w:ascii="Cambria Math" w:hAnsi="Cambria Math" w:cs="Cambria Math"/>
                                <w:b/>
                                <w:i/>
                                <w:sz w:val="28"/>
                                <w:szCs w:val="28"/>
                              </w:rPr>
                              <w:t>↠</w:t>
                            </w:r>
                            <w:r>
                              <w:rPr>
                                <w:rFonts w:ascii="Cambria Math" w:hAnsi="Cambria Math" w:cs="Cambria Math"/>
                                <w:b/>
                                <w:i/>
                                <w:sz w:val="28"/>
                                <w:szCs w:val="28"/>
                              </w:rPr>
                              <w:t xml:space="preserve"> </w:t>
                            </w:r>
                            <w:r w:rsidRPr="00710E81">
                              <w:rPr>
                                <w:rFonts w:asciiTheme="minorHAnsi" w:hAnsiTheme="minorHAnsi" w:cstheme="minorHAnsi"/>
                                <w:b/>
                                <w:bCs/>
                                <w:i/>
                                <w:color w:val="auto"/>
                                <w:sz w:val="22"/>
                                <w:szCs w:val="22"/>
                                <w14:ligatures w14:val="none"/>
                              </w:rPr>
                              <w:t>Guidelines for Compliance with Federal Vaccine Administration Requirements</w:t>
                            </w:r>
                          </w:p>
                          <w:p w14:paraId="4D2FE245" w14:textId="30DC789C" w:rsidR="005F17BA" w:rsidRPr="00710E81" w:rsidRDefault="005F17BA" w:rsidP="005F17BA">
                            <w:pPr>
                              <w:widowControl w:val="0"/>
                              <w:spacing w:after="0" w:line="240" w:lineRule="auto"/>
                              <w:rPr>
                                <w:rFonts w:asciiTheme="minorHAnsi" w:hAnsiTheme="minorHAnsi" w:cstheme="minorHAnsi"/>
                                <w:b/>
                                <w:bCs/>
                                <w:i/>
                                <w:color w:val="auto"/>
                                <w:sz w:val="28"/>
                                <w:szCs w:val="28"/>
                                <w14:ligatures w14:val="none"/>
                              </w:rPr>
                            </w:pPr>
                            <w:r w:rsidRPr="00710E81">
                              <w:rPr>
                                <w:rFonts w:ascii="Cambria Math" w:hAnsi="Cambria Math" w:cs="Cambria Math"/>
                                <w:b/>
                                <w:i/>
                                <w:sz w:val="28"/>
                                <w:szCs w:val="28"/>
                              </w:rPr>
                              <w:t>↠</w:t>
                            </w:r>
                            <w:r>
                              <w:rPr>
                                <w:rFonts w:ascii="Cambria Math" w:hAnsi="Cambria Math" w:cs="Cambria Math"/>
                                <w:b/>
                                <w:i/>
                                <w:sz w:val="28"/>
                                <w:szCs w:val="28"/>
                              </w:rPr>
                              <w:t xml:space="preserve"> </w:t>
                            </w:r>
                            <w:r>
                              <w:rPr>
                                <w:rFonts w:asciiTheme="minorHAnsi" w:hAnsiTheme="minorHAnsi" w:cstheme="minorHAnsi"/>
                                <w:b/>
                                <w:bCs/>
                                <w:i/>
                                <w:color w:val="auto"/>
                                <w:sz w:val="22"/>
                                <w:szCs w:val="22"/>
                                <w14:ligatures w14:val="none"/>
                              </w:rPr>
                              <w:t>Agreement to Comply with Federal/State Requirements for Participation in MDPH Immunization Division</w:t>
                            </w:r>
                          </w:p>
                          <w:p w14:paraId="0B8CF712" w14:textId="77777777" w:rsidR="00710E81" w:rsidRDefault="00710E81" w:rsidP="00EF30EA">
                            <w:pPr>
                              <w:widowControl w:val="0"/>
                              <w:spacing w:after="0"/>
                              <w:rPr>
                                <w:b/>
                                <w:bCs/>
                                <w:color w:val="auto"/>
                                <w:sz w:val="28"/>
                                <w:szCs w:val="28"/>
                                <w14:ligatures w14:val="none"/>
                              </w:rPr>
                            </w:pPr>
                          </w:p>
                          <w:p w14:paraId="39EF231D" w14:textId="77777777" w:rsidR="00EF30EA" w:rsidRPr="00AE593A" w:rsidRDefault="00710E81" w:rsidP="00710E81">
                            <w:pPr>
                              <w:widowControl w:val="0"/>
                              <w:spacing w:after="0"/>
                              <w:rPr>
                                <w:bCs/>
                                <w:color w:val="auto"/>
                                <w:sz w:val="22"/>
                                <w:szCs w:val="22"/>
                                <w14:ligatures w14:val="none"/>
                              </w:rPr>
                            </w:pPr>
                            <w:r>
                              <w:rPr>
                                <w:b/>
                                <w:bCs/>
                                <w:color w:val="auto"/>
                                <w:sz w:val="28"/>
                                <w:szCs w:val="28"/>
                                <w14:ligatures w14:val="none"/>
                              </w:rPr>
                              <w:tab/>
                            </w:r>
                            <w:r>
                              <w:rPr>
                                <w:b/>
                                <w:bCs/>
                                <w:color w:val="auto"/>
                                <w:sz w:val="28"/>
                                <w:szCs w:val="28"/>
                                <w14:ligatures w14:val="none"/>
                              </w:rPr>
                              <w:tab/>
                            </w:r>
                            <w:r>
                              <w:rPr>
                                <w:b/>
                                <w:bCs/>
                                <w:color w:val="auto"/>
                                <w:sz w:val="28"/>
                                <w:szCs w:val="28"/>
                                <w14:ligatures w14:val="none"/>
                              </w:rPr>
                              <w:tab/>
                            </w:r>
                            <w:r>
                              <w:rPr>
                                <w:b/>
                                <w:bCs/>
                                <w:color w:val="auto"/>
                                <w:sz w:val="28"/>
                                <w:szCs w:val="28"/>
                                <w14:ligatures w14:val="none"/>
                              </w:rPr>
                              <w:tab/>
                            </w:r>
                            <w:r w:rsidR="006C3BB0">
                              <w:rPr>
                                <w:b/>
                                <w:bCs/>
                                <w:color w:val="auto"/>
                                <w:sz w:val="28"/>
                                <w:szCs w:val="28"/>
                                <w14:ligatures w14:val="none"/>
                              </w:rPr>
                              <w:tab/>
                            </w:r>
                            <w:r w:rsidR="006C3BB0">
                              <w:rPr>
                                <w:b/>
                                <w:bCs/>
                                <w:color w:val="auto"/>
                                <w:sz w:val="28"/>
                                <w:szCs w:val="28"/>
                                <w14:ligatures w14:val="none"/>
                              </w:rPr>
                              <w:tab/>
                            </w:r>
                          </w:p>
                          <w:p w14:paraId="2622E481" w14:textId="77777777" w:rsidR="00EF30EA" w:rsidRPr="00EF30EA" w:rsidRDefault="00EF30EA" w:rsidP="00EF30EA">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2E557" id="_x0000_t202" coordsize="21600,21600" o:spt="202" path="m,l,21600r21600,l21600,xe">
                <v:stroke joinstyle="miter"/>
                <v:path gradientshapeok="t" o:connecttype="rect"/>
              </v:shapetype>
              <v:shape id="Text Box 23" o:spid="_x0000_s1030" type="#_x0000_t202" style="position:absolute;margin-left:-29.35pt;margin-top:353.35pt;width:526.5pt;height:1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" fillcolor="#daeef3 [664]" stroked="f" strokeweight=".5pt">
                <v:textbox>
                  <w:txbxContent>
                    <w:p w14:paraId="284B90E5" w14:textId="77777777" w:rsidR="00AE36E3" w:rsidRPr="00FD5219" w:rsidRDefault="00E71423" w:rsidP="00AE36E3">
                      <w:pPr>
                        <w:jc w:val="center"/>
                        <w:rPr>
                          <w:b/>
                          <w:color w:val="000000" w:themeColor="text1"/>
                          <w:sz w:val="28"/>
                          <w:szCs w:val="28"/>
                        </w:rPr>
                      </w:pPr>
                      <w:r>
                        <w:rPr>
                          <w:b/>
                          <w:color w:val="000000" w:themeColor="text1"/>
                          <w:sz w:val="28"/>
                          <w:szCs w:val="28"/>
                        </w:rPr>
                        <w:t>Resources for s</w:t>
                      </w:r>
                      <w:r w:rsidR="00EF30EA" w:rsidRPr="00FD5219">
                        <w:rPr>
                          <w:b/>
                          <w:color w:val="000000" w:themeColor="text1"/>
                          <w:sz w:val="28"/>
                          <w:szCs w:val="28"/>
                        </w:rPr>
                        <w:t>uccess</w:t>
                      </w:r>
                    </w:p>
                    <w:p w14:paraId="76026586" w14:textId="77777777" w:rsidR="00EF30EA" w:rsidRPr="00AE36E3" w:rsidRDefault="00710E81" w:rsidP="00710E81">
                      <w:pPr>
                        <w:spacing w:line="240" w:lineRule="auto"/>
                        <w:rPr>
                          <w:b/>
                          <w:sz w:val="28"/>
                          <w:szCs w:val="28"/>
                        </w:rPr>
                      </w:pPr>
                      <w:r>
                        <w:rPr>
                          <w:b/>
                          <w:bCs/>
                          <w:color w:val="auto"/>
                          <w:sz w:val="22"/>
                          <w:szCs w:val="22"/>
                          <w14:ligatures w14:val="none"/>
                        </w:rPr>
                        <w:t xml:space="preserve">Find the following forms and more at the </w:t>
                      </w:r>
                      <w:r w:rsidR="00EF30EA" w:rsidRPr="00AE593A">
                        <w:rPr>
                          <w:b/>
                          <w:bCs/>
                          <w:color w:val="auto"/>
                          <w:sz w:val="22"/>
                          <w:szCs w:val="22"/>
                          <w14:ligatures w14:val="none"/>
                        </w:rPr>
                        <w:t>Vaccine Management web page:</w:t>
                      </w:r>
                    </w:p>
                    <w:p w14:paraId="54FDB8B2" w14:textId="77777777" w:rsidR="00EF30EA" w:rsidRDefault="00000000" w:rsidP="00710E81">
                      <w:pPr>
                        <w:widowControl w:val="0"/>
                        <w:spacing w:after="0" w:line="240" w:lineRule="auto"/>
                        <w:rPr>
                          <w:bCs/>
                          <w:color w:val="auto"/>
                          <w:sz w:val="22"/>
                          <w:szCs w:val="22"/>
                          <w14:ligatures w14:val="none"/>
                        </w:rPr>
                      </w:pPr>
                      <w:hyperlink r:id="rId8" w:history="1">
                        <w:r w:rsidR="00EF30EA" w:rsidRPr="002E56EF">
                          <w:rPr>
                            <w:rStyle w:val="Hyperlink"/>
                            <w:bCs/>
                            <w:sz w:val="22"/>
                            <w:szCs w:val="22"/>
                            <w14:ligatures w14:val="none"/>
                          </w:rPr>
                          <w:t>https://www.mass.gov/service-details/vaccine-management</w:t>
                        </w:r>
                      </w:hyperlink>
                    </w:p>
                    <w:p w14:paraId="24A3579D" w14:textId="77777777" w:rsidR="00710E81" w:rsidRPr="00710E81" w:rsidRDefault="00AE36E3" w:rsidP="00710E81">
                      <w:pPr>
                        <w:widowControl w:val="0"/>
                        <w:spacing w:after="0" w:line="240" w:lineRule="auto"/>
                        <w:rPr>
                          <w:rFonts w:asciiTheme="minorHAnsi" w:hAnsiTheme="minorHAnsi" w:cstheme="minorHAnsi"/>
                          <w:b/>
                          <w:bCs/>
                          <w:i/>
                          <w:color w:val="auto"/>
                          <w:sz w:val="22"/>
                          <w:szCs w:val="22"/>
                          <w14:ligatures w14:val="none"/>
                        </w:rPr>
                      </w:pPr>
                      <w:r w:rsidRPr="00710E81">
                        <w:rPr>
                          <w:rFonts w:ascii="Cambria Math" w:hAnsi="Cambria Math" w:cs="Cambria Math"/>
                          <w:b/>
                          <w:i/>
                          <w:sz w:val="28"/>
                          <w:szCs w:val="28"/>
                        </w:rPr>
                        <w:t>↠</w:t>
                      </w:r>
                      <w:r w:rsidR="00710E81">
                        <w:rPr>
                          <w:rFonts w:ascii="Cambria Math" w:hAnsi="Cambria Math" w:cs="Cambria Math"/>
                          <w:b/>
                          <w:i/>
                          <w:sz w:val="28"/>
                          <w:szCs w:val="28"/>
                        </w:rPr>
                        <w:t xml:space="preserve"> </w:t>
                      </w:r>
                      <w:r w:rsidR="00EF30EA" w:rsidRPr="00710E81">
                        <w:rPr>
                          <w:rFonts w:asciiTheme="minorHAnsi" w:hAnsiTheme="minorHAnsi" w:cstheme="minorHAnsi"/>
                          <w:b/>
                          <w:bCs/>
                          <w:i/>
                          <w:color w:val="auto"/>
                          <w:sz w:val="22"/>
                          <w:szCs w:val="22"/>
                          <w14:ligatures w14:val="none"/>
                        </w:rPr>
                        <w:t>Childhood Availability Table</w:t>
                      </w:r>
                    </w:p>
                    <w:p w14:paraId="1CCFEF38" w14:textId="7892981D" w:rsidR="00710E81" w:rsidRPr="00710E81" w:rsidRDefault="002D726E" w:rsidP="00710E81">
                      <w:pPr>
                        <w:widowControl w:val="0"/>
                        <w:spacing w:after="0" w:line="240" w:lineRule="auto"/>
                        <w:rPr>
                          <w:rFonts w:asciiTheme="minorHAnsi" w:hAnsiTheme="minorHAnsi" w:cstheme="minorHAnsi"/>
                          <w:b/>
                          <w:bCs/>
                          <w:i/>
                          <w:color w:val="auto"/>
                          <w:sz w:val="22"/>
                          <w:szCs w:val="22"/>
                          <w14:ligatures w14:val="none"/>
                        </w:rPr>
                      </w:pPr>
                      <w:r w:rsidRPr="00710E81">
                        <w:rPr>
                          <w:rFonts w:ascii="Cambria Math" w:hAnsi="Cambria Math" w:cs="Cambria Math"/>
                          <w:b/>
                          <w:i/>
                          <w:sz w:val="28"/>
                          <w:szCs w:val="28"/>
                        </w:rPr>
                        <w:t>↠</w:t>
                      </w:r>
                      <w:r>
                        <w:rPr>
                          <w:rFonts w:ascii="Cambria Math" w:hAnsi="Cambria Math" w:cs="Cambria Math"/>
                          <w:b/>
                          <w:i/>
                          <w:sz w:val="28"/>
                          <w:szCs w:val="28"/>
                        </w:rPr>
                        <w:t xml:space="preserve"> </w:t>
                      </w:r>
                      <w:r w:rsidRPr="00710E81">
                        <w:rPr>
                          <w:rFonts w:asciiTheme="minorHAnsi" w:hAnsiTheme="minorHAnsi" w:cstheme="minorHAnsi"/>
                          <w:b/>
                          <w:bCs/>
                          <w:i/>
                          <w:color w:val="auto"/>
                          <w:sz w:val="22"/>
                          <w:szCs w:val="22"/>
                          <w14:ligatures w14:val="none"/>
                        </w:rPr>
                        <w:t>Adult Availability Table</w:t>
                      </w:r>
                    </w:p>
                    <w:p w14:paraId="70190976" w14:textId="77777777" w:rsidR="00EF30EA" w:rsidRPr="00710E81" w:rsidRDefault="00710E81" w:rsidP="00710E81">
                      <w:pPr>
                        <w:widowControl w:val="0"/>
                        <w:spacing w:after="0" w:line="240" w:lineRule="auto"/>
                        <w:rPr>
                          <w:rFonts w:asciiTheme="minorHAnsi" w:hAnsiTheme="minorHAnsi" w:cstheme="minorHAnsi"/>
                          <w:b/>
                          <w:bCs/>
                          <w:i/>
                          <w:color w:val="auto"/>
                          <w:sz w:val="28"/>
                          <w:szCs w:val="28"/>
                          <w14:ligatures w14:val="none"/>
                        </w:rPr>
                      </w:pPr>
                      <w:r w:rsidRPr="00710E81">
                        <w:rPr>
                          <w:rFonts w:ascii="Cambria Math" w:hAnsi="Cambria Math" w:cs="Cambria Math"/>
                          <w:b/>
                          <w:i/>
                          <w:sz w:val="28"/>
                          <w:szCs w:val="28"/>
                        </w:rPr>
                        <w:t>↠</w:t>
                      </w:r>
                      <w:r>
                        <w:rPr>
                          <w:rFonts w:ascii="Cambria Math" w:hAnsi="Cambria Math" w:cs="Cambria Math"/>
                          <w:b/>
                          <w:i/>
                          <w:sz w:val="28"/>
                          <w:szCs w:val="28"/>
                        </w:rPr>
                        <w:t xml:space="preserve"> </w:t>
                      </w:r>
                      <w:r w:rsidRPr="00710E81">
                        <w:rPr>
                          <w:rFonts w:asciiTheme="minorHAnsi" w:hAnsiTheme="minorHAnsi" w:cstheme="minorHAnsi"/>
                          <w:b/>
                          <w:bCs/>
                          <w:i/>
                          <w:color w:val="auto"/>
                          <w:sz w:val="22"/>
                          <w:szCs w:val="22"/>
                          <w14:ligatures w14:val="none"/>
                        </w:rPr>
                        <w:t>Guidelines for Compliance with Federal Vaccine Administration Requirements</w:t>
                      </w:r>
                    </w:p>
                    <w:p w14:paraId="4D2FE245" w14:textId="30DC789C" w:rsidR="005F17BA" w:rsidRPr="00710E81" w:rsidRDefault="005F17BA" w:rsidP="005F17BA">
                      <w:pPr>
                        <w:widowControl w:val="0"/>
                        <w:spacing w:after="0" w:line="240" w:lineRule="auto"/>
                        <w:rPr>
                          <w:rFonts w:asciiTheme="minorHAnsi" w:hAnsiTheme="minorHAnsi" w:cstheme="minorHAnsi"/>
                          <w:b/>
                          <w:bCs/>
                          <w:i/>
                          <w:color w:val="auto"/>
                          <w:sz w:val="28"/>
                          <w:szCs w:val="28"/>
                          <w14:ligatures w14:val="none"/>
                        </w:rPr>
                      </w:pPr>
                      <w:r w:rsidRPr="00710E81">
                        <w:rPr>
                          <w:rFonts w:ascii="Cambria Math" w:hAnsi="Cambria Math" w:cs="Cambria Math"/>
                          <w:b/>
                          <w:i/>
                          <w:sz w:val="28"/>
                          <w:szCs w:val="28"/>
                        </w:rPr>
                        <w:t>↠</w:t>
                      </w:r>
                      <w:r>
                        <w:rPr>
                          <w:rFonts w:ascii="Cambria Math" w:hAnsi="Cambria Math" w:cs="Cambria Math"/>
                          <w:b/>
                          <w:i/>
                          <w:sz w:val="28"/>
                          <w:szCs w:val="28"/>
                        </w:rPr>
                        <w:t xml:space="preserve"> </w:t>
                      </w:r>
                      <w:r>
                        <w:rPr>
                          <w:rFonts w:asciiTheme="minorHAnsi" w:hAnsiTheme="minorHAnsi" w:cstheme="minorHAnsi"/>
                          <w:b/>
                          <w:bCs/>
                          <w:i/>
                          <w:color w:val="auto"/>
                          <w:sz w:val="22"/>
                          <w:szCs w:val="22"/>
                          <w14:ligatures w14:val="none"/>
                        </w:rPr>
                        <w:t>Agreement to Comply with Federal/State Requirements for Participation in MDPH Immunization Division</w:t>
                      </w:r>
                    </w:p>
                    <w:p w14:paraId="0B8CF712" w14:textId="77777777" w:rsidR="00710E81" w:rsidRDefault="00710E81" w:rsidP="00EF30EA">
                      <w:pPr>
                        <w:widowControl w:val="0"/>
                        <w:spacing w:after="0"/>
                        <w:rPr>
                          <w:b/>
                          <w:bCs/>
                          <w:color w:val="auto"/>
                          <w:sz w:val="28"/>
                          <w:szCs w:val="28"/>
                          <w14:ligatures w14:val="none"/>
                        </w:rPr>
                      </w:pPr>
                    </w:p>
                    <w:p w14:paraId="39EF231D" w14:textId="77777777" w:rsidR="00EF30EA" w:rsidRPr="00AE593A" w:rsidRDefault="00710E81" w:rsidP="00710E81">
                      <w:pPr>
                        <w:widowControl w:val="0"/>
                        <w:spacing w:after="0"/>
                        <w:rPr>
                          <w:bCs/>
                          <w:color w:val="auto"/>
                          <w:sz w:val="22"/>
                          <w:szCs w:val="22"/>
                          <w14:ligatures w14:val="none"/>
                        </w:rPr>
                      </w:pPr>
                      <w:r>
                        <w:rPr>
                          <w:b/>
                          <w:bCs/>
                          <w:color w:val="auto"/>
                          <w:sz w:val="28"/>
                          <w:szCs w:val="28"/>
                          <w14:ligatures w14:val="none"/>
                        </w:rPr>
                        <w:tab/>
                      </w:r>
                      <w:r>
                        <w:rPr>
                          <w:b/>
                          <w:bCs/>
                          <w:color w:val="auto"/>
                          <w:sz w:val="28"/>
                          <w:szCs w:val="28"/>
                          <w14:ligatures w14:val="none"/>
                        </w:rPr>
                        <w:tab/>
                      </w:r>
                      <w:r>
                        <w:rPr>
                          <w:b/>
                          <w:bCs/>
                          <w:color w:val="auto"/>
                          <w:sz w:val="28"/>
                          <w:szCs w:val="28"/>
                          <w14:ligatures w14:val="none"/>
                        </w:rPr>
                        <w:tab/>
                      </w:r>
                      <w:r>
                        <w:rPr>
                          <w:b/>
                          <w:bCs/>
                          <w:color w:val="auto"/>
                          <w:sz w:val="28"/>
                          <w:szCs w:val="28"/>
                          <w14:ligatures w14:val="none"/>
                        </w:rPr>
                        <w:tab/>
                      </w:r>
                      <w:r w:rsidR="006C3BB0">
                        <w:rPr>
                          <w:b/>
                          <w:bCs/>
                          <w:color w:val="auto"/>
                          <w:sz w:val="28"/>
                          <w:szCs w:val="28"/>
                          <w14:ligatures w14:val="none"/>
                        </w:rPr>
                        <w:tab/>
                      </w:r>
                      <w:r w:rsidR="006C3BB0">
                        <w:rPr>
                          <w:b/>
                          <w:bCs/>
                          <w:color w:val="auto"/>
                          <w:sz w:val="28"/>
                          <w:szCs w:val="28"/>
                          <w14:ligatures w14:val="none"/>
                        </w:rPr>
                        <w:tab/>
                      </w:r>
                    </w:p>
                    <w:p w14:paraId="2622E481" w14:textId="77777777" w:rsidR="00EF30EA" w:rsidRPr="00EF30EA" w:rsidRDefault="00EF30EA" w:rsidP="00EF30EA">
                      <w:pPr>
                        <w:jc w:val="center"/>
                        <w:rPr>
                          <w:b/>
                          <w:sz w:val="28"/>
                          <w:szCs w:val="28"/>
                        </w:rPr>
                      </w:pPr>
                    </w:p>
                  </w:txbxContent>
                </v:textbox>
              </v:shape>
            </w:pict>
          </mc:Fallback>
        </mc:AlternateContent>
      </w:r>
      <w:r>
        <w:rPr>
          <w:noProof/>
          <w14:ligatures w14:val="none"/>
          <w14:cntxtAlts w14:val="0"/>
        </w:rPr>
        <mc:AlternateContent>
          <mc:Choice Requires="wps">
            <w:drawing>
              <wp:anchor distT="0" distB="0" distL="114300" distR="114300" simplePos="0" relativeHeight="251660800" behindDoc="0" locked="0" layoutInCell="1" allowOverlap="1" wp14:anchorId="514E3213" wp14:editId="0CB59A1D">
                <wp:simplePos x="0" y="0"/>
                <wp:positionH relativeFrom="margin">
                  <wp:posOffset>1491615</wp:posOffset>
                </wp:positionH>
                <wp:positionV relativeFrom="margin">
                  <wp:posOffset>6349609</wp:posOffset>
                </wp:positionV>
                <wp:extent cx="3093720" cy="385445"/>
                <wp:effectExtent l="0" t="0" r="11430" b="14605"/>
                <wp:wrapNone/>
                <wp:docPr id="17" name="Rectangle 17"/>
                <wp:cNvGraphicFramePr/>
                <a:graphic xmlns:a="http://schemas.openxmlformats.org/drawingml/2006/main">
                  <a:graphicData uri="http://schemas.microsoft.com/office/word/2010/wordprocessingShape">
                    <wps:wsp>
                      <wps:cNvSpPr/>
                      <wps:spPr>
                        <a:xfrm>
                          <a:off x="0" y="0"/>
                          <a:ext cx="3093720" cy="385445"/>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13B35" w14:textId="77777777" w:rsidR="004867CA" w:rsidRPr="004D31D8" w:rsidRDefault="004867CA" w:rsidP="004867CA">
                            <w:pPr>
                              <w:jc w:val="center"/>
                              <w:rPr>
                                <w:b/>
                                <w:color w:val="215868" w:themeColor="accent5" w:themeShade="80"/>
                                <w:sz w:val="36"/>
                                <w:szCs w:val="36"/>
                              </w:rPr>
                            </w:pPr>
                            <w:r w:rsidRPr="004D31D8">
                              <w:rPr>
                                <w:b/>
                                <w:color w:val="215868" w:themeColor="accent5" w:themeShade="80"/>
                                <w:sz w:val="36"/>
                                <w:szCs w:val="36"/>
                              </w:rPr>
                              <w:t xml:space="preserve">Have </w:t>
                            </w:r>
                            <w:r w:rsidR="004D31D8" w:rsidRPr="004D31D8">
                              <w:rPr>
                                <w:b/>
                                <w:color w:val="215868" w:themeColor="accent5" w:themeShade="80"/>
                                <w:sz w:val="36"/>
                                <w:szCs w:val="36"/>
                              </w:rPr>
                              <w:t>q</w:t>
                            </w:r>
                            <w:r w:rsidRPr="004D31D8">
                              <w:rPr>
                                <w:b/>
                                <w:color w:val="215868" w:themeColor="accent5" w:themeShade="80"/>
                                <w:sz w:val="36"/>
                                <w:szCs w:val="36"/>
                              </w:rPr>
                              <w:t>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4E3213" id="Rectangle 17" o:spid="_x0000_s1031" style="position:absolute;margin-left:117.45pt;margin-top:499.95pt;width:243.6pt;height:30.35pt;z-index:25166080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" fillcolor="#daeef3 [664]" strokecolor="#daeef3 [664]" strokeweight="2pt">
                <v:textbox>
                  <w:txbxContent>
                    <w:p w14:paraId="60913B35" w14:textId="77777777" w:rsidR="004867CA" w:rsidRPr="004D31D8" w:rsidRDefault="004867CA" w:rsidP="004867CA">
                      <w:pPr>
                        <w:jc w:val="center"/>
                        <w:rPr>
                          <w:b/>
                          <w:color w:val="215868" w:themeColor="accent5" w:themeShade="80"/>
                          <w:sz w:val="36"/>
                          <w:szCs w:val="36"/>
                        </w:rPr>
                      </w:pPr>
                      <w:r w:rsidRPr="004D31D8">
                        <w:rPr>
                          <w:b/>
                          <w:color w:val="215868" w:themeColor="accent5" w:themeShade="80"/>
                          <w:sz w:val="36"/>
                          <w:szCs w:val="36"/>
                        </w:rPr>
                        <w:t xml:space="preserve">Have </w:t>
                      </w:r>
                      <w:r w:rsidR="004D31D8" w:rsidRPr="004D31D8">
                        <w:rPr>
                          <w:b/>
                          <w:color w:val="215868" w:themeColor="accent5" w:themeShade="80"/>
                          <w:sz w:val="36"/>
                          <w:szCs w:val="36"/>
                        </w:rPr>
                        <w:t>q</w:t>
                      </w:r>
                      <w:r w:rsidRPr="004D31D8">
                        <w:rPr>
                          <w:b/>
                          <w:color w:val="215868" w:themeColor="accent5" w:themeShade="80"/>
                          <w:sz w:val="36"/>
                          <w:szCs w:val="36"/>
                        </w:rPr>
                        <w:t>uestions?</w:t>
                      </w:r>
                    </w:p>
                  </w:txbxContent>
                </v:textbox>
                <w10:wrap anchorx="margin" anchory="margin"/>
              </v:rect>
            </w:pict>
          </mc:Fallback>
        </mc:AlternateContent>
      </w:r>
      <w:r>
        <w:rPr>
          <w:noProof/>
          <w14:ligatures w14:val="none"/>
          <w14:cntxtAlts w14:val="0"/>
        </w:rPr>
        <mc:AlternateContent>
          <mc:Choice Requires="wps">
            <w:drawing>
              <wp:anchor distT="0" distB="0" distL="114300" distR="114300" simplePos="0" relativeHeight="251659776" behindDoc="0" locked="0" layoutInCell="1" allowOverlap="1" wp14:anchorId="0A47CE13" wp14:editId="586E23F9">
                <wp:simplePos x="0" y="0"/>
                <wp:positionH relativeFrom="margin">
                  <wp:posOffset>2971800</wp:posOffset>
                </wp:positionH>
                <wp:positionV relativeFrom="paragraph">
                  <wp:posOffset>6780041</wp:posOffset>
                </wp:positionV>
                <wp:extent cx="3124200" cy="1009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124200" cy="1009650"/>
                        </a:xfrm>
                        <a:prstGeom prst="rect">
                          <a:avLst/>
                        </a:prstGeom>
                        <a:solidFill>
                          <a:schemeClr val="accent5">
                            <a:lumMod val="20000"/>
                            <a:lumOff val="80000"/>
                          </a:schemeClr>
                        </a:solidFill>
                        <a:ln w="6350">
                          <a:solidFill>
                            <a:schemeClr val="accent5">
                              <a:lumMod val="20000"/>
                              <a:lumOff val="80000"/>
                            </a:schemeClr>
                          </a:solidFill>
                        </a:ln>
                      </wps:spPr>
                      <wps:txbx>
                        <w:txbxContent>
                          <w:p w14:paraId="156931CA" w14:textId="77777777" w:rsidR="00710E81" w:rsidRPr="006C3BB0" w:rsidRDefault="00710E81" w:rsidP="00FD5219">
                            <w:pPr>
                              <w:widowControl w:val="0"/>
                              <w:shd w:val="clear" w:color="auto" w:fill="DAEEF3" w:themeFill="accent5" w:themeFillTint="33"/>
                              <w:spacing w:after="0"/>
                              <w:jc w:val="center"/>
                              <w:rPr>
                                <w:b/>
                                <w:bCs/>
                                <w:color w:val="auto"/>
                                <w:sz w:val="28"/>
                                <w:szCs w:val="28"/>
                                <w14:ligatures w14:val="none"/>
                              </w:rPr>
                            </w:pPr>
                            <w:r w:rsidRPr="006C3BB0">
                              <w:rPr>
                                <w:b/>
                                <w:bCs/>
                                <w:color w:val="auto"/>
                                <w:sz w:val="28"/>
                                <w:szCs w:val="28"/>
                                <w14:ligatures w14:val="none"/>
                              </w:rPr>
                              <w:t>Vaccine Unit: (617) 983-6828</w:t>
                            </w:r>
                          </w:p>
                          <w:p w14:paraId="7FA7D464" w14:textId="77777777" w:rsidR="00710E81" w:rsidRPr="00AE593A" w:rsidRDefault="00710E81" w:rsidP="0098028B">
                            <w:pPr>
                              <w:widowControl w:val="0"/>
                              <w:shd w:val="clear" w:color="auto" w:fill="DAEEF3" w:themeFill="accent5" w:themeFillTint="33"/>
                              <w:spacing w:after="0" w:line="240" w:lineRule="auto"/>
                              <w:jc w:val="center"/>
                              <w:rPr>
                                <w:bCs/>
                                <w:color w:val="auto"/>
                                <w:sz w:val="22"/>
                                <w:szCs w:val="22"/>
                                <w14:ligatures w14:val="none"/>
                              </w:rPr>
                            </w:pPr>
                            <w:r>
                              <w:rPr>
                                <w:bCs/>
                                <w:color w:val="auto"/>
                                <w:sz w:val="22"/>
                                <w:szCs w:val="22"/>
                                <w14:ligatures w14:val="none"/>
                              </w:rPr>
                              <w:t>Call the Vaccine Unit for questions on proper vaccine storage</w:t>
                            </w:r>
                            <w:r w:rsidR="002D726E">
                              <w:rPr>
                                <w:bCs/>
                                <w:color w:val="auto"/>
                                <w:sz w:val="22"/>
                                <w:szCs w:val="22"/>
                                <w14:ligatures w14:val="none"/>
                              </w:rPr>
                              <w:t xml:space="preserve"> and </w:t>
                            </w:r>
                            <w:r>
                              <w:rPr>
                                <w:bCs/>
                                <w:color w:val="auto"/>
                                <w:sz w:val="22"/>
                                <w:szCs w:val="22"/>
                                <w14:ligatures w14:val="none"/>
                              </w:rPr>
                              <w:t>handling</w:t>
                            </w:r>
                            <w:r w:rsidR="002D726E">
                              <w:rPr>
                                <w:bCs/>
                                <w:color w:val="auto"/>
                                <w:sz w:val="22"/>
                                <w:szCs w:val="22"/>
                                <w14:ligatures w14:val="none"/>
                              </w:rPr>
                              <w:t>, vaccine orders, and vaccine management</w:t>
                            </w:r>
                          </w:p>
                          <w:p w14:paraId="648C0181" w14:textId="77777777" w:rsidR="00710E81" w:rsidRPr="00EF30EA" w:rsidRDefault="00710E81" w:rsidP="00710E81">
                            <w:pPr>
                              <w:shd w:val="clear" w:color="auto" w:fill="DAEEF3" w:themeFill="accent5" w:themeFillTint="33"/>
                              <w:jc w:val="center"/>
                              <w:rPr>
                                <w:b/>
                                <w:sz w:val="28"/>
                                <w:szCs w:val="28"/>
                              </w:rPr>
                            </w:pPr>
                          </w:p>
                          <w:p w14:paraId="6A229165" w14:textId="77777777" w:rsidR="00710E81" w:rsidRDefault="00710E81" w:rsidP="00710E81">
                            <w:pPr>
                              <w:shd w:val="clear" w:color="auto" w:fill="DAEEF3" w:themeFill="accent5"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7CE13" id="Text Box 3" o:spid="_x0000_s1032" type="#_x0000_t202" style="position:absolute;margin-left:234pt;margin-top:533.85pt;width:246pt;height:7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" fillcolor="#daeef3 [664]" strokecolor="#daeef3 [664]" strokeweight=".5pt">
                <v:textbox>
                  <w:txbxContent>
                    <w:p w14:paraId="156931CA" w14:textId="77777777" w:rsidR="00710E81" w:rsidRPr="006C3BB0" w:rsidRDefault="00710E81" w:rsidP="00FD5219">
                      <w:pPr>
                        <w:widowControl w:val="0"/>
                        <w:shd w:val="clear" w:color="auto" w:fill="DAEEF3" w:themeFill="accent5" w:themeFillTint="33"/>
                        <w:spacing w:after="0"/>
                        <w:jc w:val="center"/>
                        <w:rPr>
                          <w:b/>
                          <w:bCs/>
                          <w:color w:val="auto"/>
                          <w:sz w:val="28"/>
                          <w:szCs w:val="28"/>
                          <w14:ligatures w14:val="none"/>
                        </w:rPr>
                      </w:pPr>
                      <w:r w:rsidRPr="006C3BB0">
                        <w:rPr>
                          <w:b/>
                          <w:bCs/>
                          <w:color w:val="auto"/>
                          <w:sz w:val="28"/>
                          <w:szCs w:val="28"/>
                          <w14:ligatures w14:val="none"/>
                        </w:rPr>
                        <w:t>Vaccine Unit: (617) 983-6828</w:t>
                      </w:r>
                    </w:p>
                    <w:p w14:paraId="7FA7D464" w14:textId="77777777" w:rsidR="00710E81" w:rsidRPr="00AE593A" w:rsidRDefault="00710E81" w:rsidP="0098028B">
                      <w:pPr>
                        <w:widowControl w:val="0"/>
                        <w:shd w:val="clear" w:color="auto" w:fill="DAEEF3" w:themeFill="accent5" w:themeFillTint="33"/>
                        <w:spacing w:after="0" w:line="240" w:lineRule="auto"/>
                        <w:jc w:val="center"/>
                        <w:rPr>
                          <w:bCs/>
                          <w:color w:val="auto"/>
                          <w:sz w:val="22"/>
                          <w:szCs w:val="22"/>
                          <w14:ligatures w14:val="none"/>
                        </w:rPr>
                      </w:pPr>
                      <w:r>
                        <w:rPr>
                          <w:bCs/>
                          <w:color w:val="auto"/>
                          <w:sz w:val="22"/>
                          <w:szCs w:val="22"/>
                          <w14:ligatures w14:val="none"/>
                        </w:rPr>
                        <w:t>Call the Vaccine Unit for questions on proper vaccine storage</w:t>
                      </w:r>
                      <w:r w:rsidR="002D726E">
                        <w:rPr>
                          <w:bCs/>
                          <w:color w:val="auto"/>
                          <w:sz w:val="22"/>
                          <w:szCs w:val="22"/>
                          <w14:ligatures w14:val="none"/>
                        </w:rPr>
                        <w:t xml:space="preserve"> and </w:t>
                      </w:r>
                      <w:r>
                        <w:rPr>
                          <w:bCs/>
                          <w:color w:val="auto"/>
                          <w:sz w:val="22"/>
                          <w:szCs w:val="22"/>
                          <w14:ligatures w14:val="none"/>
                        </w:rPr>
                        <w:t>handling</w:t>
                      </w:r>
                      <w:r w:rsidR="002D726E">
                        <w:rPr>
                          <w:bCs/>
                          <w:color w:val="auto"/>
                          <w:sz w:val="22"/>
                          <w:szCs w:val="22"/>
                          <w14:ligatures w14:val="none"/>
                        </w:rPr>
                        <w:t>, vaccine orders, and vaccine management</w:t>
                      </w:r>
                    </w:p>
                    <w:p w14:paraId="648C0181" w14:textId="77777777" w:rsidR="00710E81" w:rsidRPr="00EF30EA" w:rsidRDefault="00710E81" w:rsidP="00710E81">
                      <w:pPr>
                        <w:shd w:val="clear" w:color="auto" w:fill="DAEEF3" w:themeFill="accent5" w:themeFillTint="33"/>
                        <w:jc w:val="center"/>
                        <w:rPr>
                          <w:b/>
                          <w:sz w:val="28"/>
                          <w:szCs w:val="28"/>
                        </w:rPr>
                      </w:pPr>
                    </w:p>
                    <w:p w14:paraId="6A229165" w14:textId="77777777" w:rsidR="00710E81" w:rsidRDefault="00710E81" w:rsidP="00710E81">
                      <w:pPr>
                        <w:shd w:val="clear" w:color="auto" w:fill="DAEEF3" w:themeFill="accent5" w:themeFillTint="33"/>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658752" behindDoc="0" locked="0" layoutInCell="1" allowOverlap="1" wp14:anchorId="328B6191" wp14:editId="3E5C1A75">
                <wp:simplePos x="0" y="0"/>
                <wp:positionH relativeFrom="margin">
                  <wp:align>left</wp:align>
                </wp:positionH>
                <wp:positionV relativeFrom="margin">
                  <wp:posOffset>6810668</wp:posOffset>
                </wp:positionV>
                <wp:extent cx="2781935" cy="1066800"/>
                <wp:effectExtent l="0" t="0" r="18415" b="19050"/>
                <wp:wrapSquare wrapText="bothSides"/>
                <wp:docPr id="2" name="Text Box 2"/>
                <wp:cNvGraphicFramePr/>
                <a:graphic xmlns:a="http://schemas.openxmlformats.org/drawingml/2006/main">
                  <a:graphicData uri="http://schemas.microsoft.com/office/word/2010/wordprocessingShape">
                    <wps:wsp>
                      <wps:cNvSpPr txBox="1"/>
                      <wps:spPr>
                        <a:xfrm>
                          <a:off x="0" y="0"/>
                          <a:ext cx="2781935" cy="1066800"/>
                        </a:xfrm>
                        <a:prstGeom prst="rect">
                          <a:avLst/>
                        </a:prstGeom>
                        <a:solidFill>
                          <a:schemeClr val="accent5">
                            <a:lumMod val="20000"/>
                            <a:lumOff val="80000"/>
                          </a:schemeClr>
                        </a:solidFill>
                        <a:ln w="6350">
                          <a:solidFill>
                            <a:schemeClr val="accent5">
                              <a:lumMod val="20000"/>
                              <a:lumOff val="80000"/>
                            </a:schemeClr>
                          </a:solidFill>
                        </a:ln>
                      </wps:spPr>
                      <wps:txbx>
                        <w:txbxContent>
                          <w:p w14:paraId="5AC43177" w14:textId="77777777" w:rsidR="00710E81" w:rsidRDefault="00710E81" w:rsidP="00710E81">
                            <w:pPr>
                              <w:spacing w:line="240" w:lineRule="auto"/>
                              <w:jc w:val="center"/>
                              <w:rPr>
                                <w:b/>
                                <w:bCs/>
                                <w:color w:val="auto"/>
                                <w:sz w:val="28"/>
                                <w:szCs w:val="28"/>
                                <w14:ligatures w14:val="none"/>
                              </w:rPr>
                            </w:pPr>
                            <w:r w:rsidRPr="006C3BB0">
                              <w:rPr>
                                <w:b/>
                                <w:bCs/>
                                <w:color w:val="auto"/>
                                <w:sz w:val="28"/>
                                <w:szCs w:val="28"/>
                                <w14:ligatures w14:val="none"/>
                              </w:rPr>
                              <w:t>MII</w:t>
                            </w:r>
                            <w:r>
                              <w:rPr>
                                <w:b/>
                                <w:bCs/>
                                <w:color w:val="auto"/>
                                <w:sz w:val="28"/>
                                <w:szCs w:val="28"/>
                                <w14:ligatures w14:val="none"/>
                              </w:rPr>
                              <w:t>S Help Desk: (617) 983-4335</w:t>
                            </w:r>
                          </w:p>
                          <w:p w14:paraId="33AA9852" w14:textId="77777777" w:rsidR="00710E81" w:rsidRPr="00710E81" w:rsidRDefault="00710E81" w:rsidP="00710E81">
                            <w:pPr>
                              <w:spacing w:line="240" w:lineRule="auto"/>
                              <w:jc w:val="center"/>
                              <w:rPr>
                                <w:sz w:val="22"/>
                                <w:szCs w:val="22"/>
                              </w:rPr>
                            </w:pPr>
                            <w:r w:rsidRPr="00710E81">
                              <w:rPr>
                                <w:bCs/>
                                <w:color w:val="auto"/>
                                <w:sz w:val="22"/>
                                <w:szCs w:val="22"/>
                                <w14:ligatures w14:val="none"/>
                              </w:rPr>
                              <w:t xml:space="preserve">Call the Help Desk </w:t>
                            </w:r>
                            <w:r w:rsidR="002D726E">
                              <w:rPr>
                                <w:bCs/>
                                <w:color w:val="auto"/>
                                <w:sz w:val="22"/>
                                <w:szCs w:val="22"/>
                                <w14:ligatures w14:val="none"/>
                              </w:rPr>
                              <w:t>about MIIS registration, user management, overall system navigation, or other technical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B6191" id="Text Box 2" o:spid="_x0000_s1033" type="#_x0000_t202" style="position:absolute;margin-left:0;margin-top:536.25pt;width:219.05pt;height:8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" fillcolor="#daeef3 [664]" strokecolor="#daeef3 [664]" strokeweight=".5pt">
                <v:textbox>
                  <w:txbxContent>
                    <w:p w14:paraId="5AC43177" w14:textId="77777777" w:rsidR="00710E81" w:rsidRDefault="00710E81" w:rsidP="00710E81">
                      <w:pPr>
                        <w:spacing w:line="240" w:lineRule="auto"/>
                        <w:jc w:val="center"/>
                        <w:rPr>
                          <w:b/>
                          <w:bCs/>
                          <w:color w:val="auto"/>
                          <w:sz w:val="28"/>
                          <w:szCs w:val="28"/>
                          <w14:ligatures w14:val="none"/>
                        </w:rPr>
                      </w:pPr>
                      <w:r w:rsidRPr="006C3BB0">
                        <w:rPr>
                          <w:b/>
                          <w:bCs/>
                          <w:color w:val="auto"/>
                          <w:sz w:val="28"/>
                          <w:szCs w:val="28"/>
                          <w14:ligatures w14:val="none"/>
                        </w:rPr>
                        <w:t>MII</w:t>
                      </w:r>
                      <w:r>
                        <w:rPr>
                          <w:b/>
                          <w:bCs/>
                          <w:color w:val="auto"/>
                          <w:sz w:val="28"/>
                          <w:szCs w:val="28"/>
                          <w14:ligatures w14:val="none"/>
                        </w:rPr>
                        <w:t>S Help Desk: (617) 983-4335</w:t>
                      </w:r>
                    </w:p>
                    <w:p w14:paraId="33AA9852" w14:textId="77777777" w:rsidR="00710E81" w:rsidRPr="00710E81" w:rsidRDefault="00710E81" w:rsidP="00710E81">
                      <w:pPr>
                        <w:spacing w:line="240" w:lineRule="auto"/>
                        <w:jc w:val="center"/>
                        <w:rPr>
                          <w:sz w:val="22"/>
                          <w:szCs w:val="22"/>
                        </w:rPr>
                      </w:pPr>
                      <w:r w:rsidRPr="00710E81">
                        <w:rPr>
                          <w:bCs/>
                          <w:color w:val="auto"/>
                          <w:sz w:val="22"/>
                          <w:szCs w:val="22"/>
                          <w14:ligatures w14:val="none"/>
                        </w:rPr>
                        <w:t xml:space="preserve">Call the Help Desk </w:t>
                      </w:r>
                      <w:r w:rsidR="002D726E">
                        <w:rPr>
                          <w:bCs/>
                          <w:color w:val="auto"/>
                          <w:sz w:val="22"/>
                          <w:szCs w:val="22"/>
                          <w14:ligatures w14:val="none"/>
                        </w:rPr>
                        <w:t>about MIIS registration, user management, overall system navigation, or other technical questions</w:t>
                      </w:r>
                    </w:p>
                  </w:txbxContent>
                </v:textbox>
                <w10:wrap type="square" anchorx="margin" anchory="margin"/>
              </v:shape>
            </w:pict>
          </mc:Fallback>
        </mc:AlternateContent>
      </w:r>
      <w:r w:rsidR="00BB160F">
        <w:rPr>
          <w:noProof/>
        </w:rPr>
        <mc:AlternateContent>
          <mc:Choice Requires="wps">
            <w:drawing>
              <wp:anchor distT="0" distB="0" distL="114300" distR="114300" simplePos="0" relativeHeight="251653632" behindDoc="0" locked="0" layoutInCell="1" allowOverlap="1" wp14:anchorId="23E01377" wp14:editId="66577B51">
                <wp:simplePos x="0" y="0"/>
                <wp:positionH relativeFrom="margin">
                  <wp:posOffset>-619125</wp:posOffset>
                </wp:positionH>
                <wp:positionV relativeFrom="paragraph">
                  <wp:posOffset>-304800</wp:posOffset>
                </wp:positionV>
                <wp:extent cx="7158990" cy="4391025"/>
                <wp:effectExtent l="19050" t="19050" r="22860" b="28575"/>
                <wp:wrapNone/>
                <wp:docPr id="5" name="Rounded Rectangle 5"/>
                <wp:cNvGraphicFramePr/>
                <a:graphic xmlns:a="http://schemas.openxmlformats.org/drawingml/2006/main">
                  <a:graphicData uri="http://schemas.microsoft.com/office/word/2010/wordprocessingShape">
                    <wps:wsp>
                      <wps:cNvSpPr/>
                      <wps:spPr>
                        <a:xfrm>
                          <a:off x="0" y="0"/>
                          <a:ext cx="7158990" cy="4391025"/>
                        </a:xfrm>
                        <a:prstGeom prst="roundRect">
                          <a:avLst/>
                        </a:prstGeom>
                        <a:solidFill>
                          <a:srgbClr val="4BACC6">
                            <a:lumMod val="20000"/>
                            <a:lumOff val="80000"/>
                          </a:srgbClr>
                        </a:solidFill>
                        <a:ln w="28575" cap="flat" cmpd="sng" algn="ctr">
                          <a:solidFill>
                            <a:srgbClr val="4BACC6">
                              <a:lumMod val="75000"/>
                            </a:srgbClr>
                          </a:solidFill>
                          <a:prstDash val="solid"/>
                        </a:ln>
                        <a:effectLst/>
                      </wps:spPr>
                      <wps:txbx>
                        <w:txbxContent>
                          <w:p w14:paraId="1A9816E4" w14:textId="77777777" w:rsidR="00021F3B" w:rsidRPr="00021F3B" w:rsidRDefault="00021F3B" w:rsidP="00021F3B">
                            <w:pPr>
                              <w:jc w:val="center"/>
                              <w:rPr>
                                <w:b/>
                                <w:bCs/>
                                <w:sz w:val="28"/>
                                <w:szCs w:val="28"/>
                                <w14:ligatures w14:val="none"/>
                              </w:rPr>
                            </w:pPr>
                            <w:r w:rsidRPr="00021F3B">
                              <w:rPr>
                                <w:b/>
                                <w:bCs/>
                                <w:sz w:val="28"/>
                                <w:szCs w:val="28"/>
                                <w14:ligatures w14:val="none"/>
                              </w:rPr>
                              <w:t>Where do I document VFC Eligibility?</w:t>
                            </w:r>
                          </w:p>
                          <w:p w14:paraId="57B2D602" w14:textId="77777777" w:rsidR="00021F3B" w:rsidRPr="00021F3B" w:rsidRDefault="00021F3B" w:rsidP="00021F3B">
                            <w:pPr>
                              <w:rPr>
                                <w:bCs/>
                                <w:sz w:val="22"/>
                                <w:szCs w:val="22"/>
                                <w14:ligatures w14:val="none"/>
                              </w:rPr>
                            </w:pPr>
                            <w:r w:rsidRPr="00021F3B">
                              <w:rPr>
                                <w:bCs/>
                                <w:sz w:val="22"/>
                                <w:szCs w:val="22"/>
                                <w14:ligatures w14:val="none"/>
                              </w:rPr>
                              <w:t>The outcome of the VFC screening</w:t>
                            </w:r>
                            <w:r w:rsidR="00DC3B51">
                              <w:rPr>
                                <w:bCs/>
                                <w:sz w:val="22"/>
                                <w:szCs w:val="22"/>
                                <w14:ligatures w14:val="none"/>
                              </w:rPr>
                              <w:t xml:space="preserve"> and verification</w:t>
                            </w:r>
                            <w:r w:rsidRPr="00021F3B">
                              <w:rPr>
                                <w:bCs/>
                                <w:sz w:val="22"/>
                                <w:szCs w:val="22"/>
                                <w14:ligatures w14:val="none"/>
                              </w:rPr>
                              <w:t xml:space="preserve"> must be documented and dated. VFC eligibility is documented </w:t>
                            </w:r>
                            <w:r w:rsidR="00DC3B51">
                              <w:rPr>
                                <w:bCs/>
                                <w:sz w:val="22"/>
                                <w:szCs w:val="22"/>
                                <w14:ligatures w14:val="none"/>
                              </w:rPr>
                              <w:t>using a</w:t>
                            </w:r>
                            <w:r w:rsidRPr="00021F3B">
                              <w:rPr>
                                <w:bCs/>
                                <w:sz w:val="22"/>
                                <w:szCs w:val="22"/>
                                <w14:ligatures w14:val="none"/>
                              </w:rPr>
                              <w:t xml:space="preserve"> paper hardcopy</w:t>
                            </w:r>
                            <w:r w:rsidR="00DC3B51">
                              <w:rPr>
                                <w:bCs/>
                                <w:sz w:val="22"/>
                                <w:szCs w:val="22"/>
                                <w14:ligatures w14:val="none"/>
                              </w:rPr>
                              <w:t xml:space="preserve"> </w:t>
                            </w:r>
                            <w:r w:rsidRPr="00021F3B">
                              <w:rPr>
                                <w:bCs/>
                                <w:sz w:val="22"/>
                                <w:szCs w:val="22"/>
                                <w14:ligatures w14:val="none"/>
                              </w:rPr>
                              <w:t xml:space="preserve">VFC Eligibility Screening Form or </w:t>
                            </w:r>
                            <w:r w:rsidR="00DC3B51">
                              <w:rPr>
                                <w:bCs/>
                                <w:sz w:val="22"/>
                                <w:szCs w:val="22"/>
                                <w14:ligatures w14:val="none"/>
                              </w:rPr>
                              <w:t>the Electronic Health Record (EHR)</w:t>
                            </w:r>
                            <w:r w:rsidRPr="00021F3B">
                              <w:rPr>
                                <w:bCs/>
                                <w:sz w:val="22"/>
                                <w:szCs w:val="22"/>
                                <w14:ligatures w14:val="none"/>
                              </w:rPr>
                              <w:t>.</w:t>
                            </w:r>
                          </w:p>
                          <w:p w14:paraId="02C8F8E0" w14:textId="77777777" w:rsidR="00021F3B" w:rsidRPr="00021F3B" w:rsidRDefault="00021F3B" w:rsidP="00021F3B">
                            <w:pPr>
                              <w:rPr>
                                <w:bCs/>
                                <w:sz w:val="22"/>
                                <w:szCs w:val="22"/>
                                <w14:ligatures w14:val="none"/>
                              </w:rPr>
                            </w:pPr>
                            <w:r w:rsidRPr="00021F3B">
                              <w:rPr>
                                <w:bCs/>
                                <w:sz w:val="22"/>
                                <w:szCs w:val="22"/>
                                <w14:ligatures w14:val="none"/>
                              </w:rPr>
                              <w:t>If your office does not use an EHR, paper VFC Eligibility forms should be kept in the patient</w:t>
                            </w:r>
                            <w:r w:rsidR="00DC3B51">
                              <w:rPr>
                                <w:bCs/>
                                <w:sz w:val="22"/>
                                <w:szCs w:val="22"/>
                                <w14:ligatures w14:val="none"/>
                              </w:rPr>
                              <w:t>’</w:t>
                            </w:r>
                            <w:r w:rsidRPr="00021F3B">
                              <w:rPr>
                                <w:bCs/>
                                <w:sz w:val="22"/>
                                <w:szCs w:val="22"/>
                                <w14:ligatures w14:val="none"/>
                              </w:rPr>
                              <w:t>s chart. Each subsequent immunization visit should be documented on this form.</w:t>
                            </w:r>
                          </w:p>
                          <w:p w14:paraId="73005D4C" w14:textId="77777777" w:rsidR="00021F3B" w:rsidRDefault="00021F3B" w:rsidP="00021F3B">
                            <w:pPr>
                              <w:rPr>
                                <w:bCs/>
                                <w:sz w:val="22"/>
                                <w:szCs w:val="22"/>
                                <w14:ligatures w14:val="none"/>
                              </w:rPr>
                            </w:pPr>
                            <w:r w:rsidRPr="00021F3B">
                              <w:rPr>
                                <w:bCs/>
                                <w:sz w:val="22"/>
                                <w:szCs w:val="22"/>
                                <w14:ligatures w14:val="none"/>
                              </w:rPr>
                              <w:t xml:space="preserve">Many EHRs have </w:t>
                            </w:r>
                            <w:r w:rsidR="002D726E">
                              <w:rPr>
                                <w:bCs/>
                                <w:sz w:val="22"/>
                                <w:szCs w:val="22"/>
                                <w14:ligatures w14:val="none"/>
                              </w:rPr>
                              <w:t>created internal drop-down menu</w:t>
                            </w:r>
                            <w:r w:rsidRPr="00021F3B">
                              <w:rPr>
                                <w:bCs/>
                                <w:sz w:val="22"/>
                                <w:szCs w:val="22"/>
                                <w14:ligatures w14:val="none"/>
                              </w:rPr>
                              <w:t>s offering several options for VFC eligibility. To establish consistency, th</w:t>
                            </w:r>
                            <w:r w:rsidR="002D726E">
                              <w:rPr>
                                <w:bCs/>
                                <w:sz w:val="22"/>
                                <w:szCs w:val="22"/>
                                <w14:ligatures w14:val="none"/>
                              </w:rPr>
                              <w:t>is</w:t>
                            </w:r>
                            <w:r w:rsidRPr="00021F3B">
                              <w:rPr>
                                <w:bCs/>
                                <w:sz w:val="22"/>
                                <w:szCs w:val="22"/>
                                <w14:ligatures w14:val="none"/>
                              </w:rPr>
                              <w:t xml:space="preserve"> table shows </w:t>
                            </w:r>
                            <w:r w:rsidRPr="00021F3B">
                              <w:rPr>
                                <w:bCs/>
                                <w:sz w:val="22"/>
                                <w:szCs w:val="22"/>
                                <w:u w:val="single"/>
                                <w14:ligatures w14:val="none"/>
                              </w:rPr>
                              <w:t xml:space="preserve">the only options </w:t>
                            </w:r>
                            <w:r w:rsidRPr="00021F3B">
                              <w:rPr>
                                <w:bCs/>
                                <w:sz w:val="22"/>
                                <w:szCs w:val="22"/>
                                <w14:ligatures w14:val="none"/>
                              </w:rPr>
                              <w:t xml:space="preserve">to be selected when documenting VFC eligibility in an </w:t>
                            </w:r>
                            <w:r w:rsidR="00BB160F">
                              <w:rPr>
                                <w:bCs/>
                                <w:sz w:val="22"/>
                                <w:szCs w:val="22"/>
                                <w14:ligatures w14:val="none"/>
                              </w:rPr>
                              <w:t>EHR in MA</w:t>
                            </w:r>
                            <w:r w:rsidR="002D726E">
                              <w:rPr>
                                <w:bCs/>
                                <w:sz w:val="22"/>
                                <w:szCs w:val="22"/>
                                <w14:ligatures w14:val="none"/>
                              </w:rPr>
                              <w:t>:</w:t>
                            </w:r>
                          </w:p>
                          <w:p w14:paraId="70082817" w14:textId="77777777" w:rsidR="00021F3B" w:rsidRPr="002D726E" w:rsidRDefault="00021F3B" w:rsidP="00021F3B">
                            <w:pPr>
                              <w:rPr>
                                <w:sz w:val="12"/>
                                <w:szCs w:val="12"/>
                              </w:rPr>
                            </w:pPr>
                          </w:p>
                          <w:tbl>
                            <w:tblPr>
                              <w:tblStyle w:val="TableGrid2"/>
                              <w:tblW w:w="0" w:type="auto"/>
                              <w:jc w:val="center"/>
                              <w:tblLook w:val="04A0" w:firstRow="1" w:lastRow="0" w:firstColumn="1" w:lastColumn="0" w:noHBand="0" w:noVBand="1"/>
                            </w:tblPr>
                            <w:tblGrid>
                              <w:gridCol w:w="3708"/>
                              <w:gridCol w:w="5040"/>
                            </w:tblGrid>
                            <w:tr w:rsidR="00021F3B" w:rsidRPr="00021F3B" w14:paraId="75BB2515" w14:textId="77777777" w:rsidTr="00CA43FC">
                              <w:trPr>
                                <w:jc w:val="center"/>
                              </w:trPr>
                              <w:tc>
                                <w:tcPr>
                                  <w:tcW w:w="3708" w:type="dxa"/>
                                  <w:shd w:val="clear" w:color="auto" w:fill="D9D9D9" w:themeFill="background1" w:themeFillShade="D9"/>
                                </w:tcPr>
                                <w:p w14:paraId="03F6F877" w14:textId="77777777" w:rsidR="00021F3B" w:rsidRPr="00021F3B" w:rsidRDefault="00021F3B" w:rsidP="00021F3B">
                                  <w:pPr>
                                    <w:spacing w:after="0" w:line="240" w:lineRule="auto"/>
                                    <w:rPr>
                                      <w:rFonts w:asciiTheme="minorHAnsi" w:eastAsiaTheme="minorHAnsi" w:hAnsiTheme="minorHAnsi" w:cstheme="minorBidi"/>
                                      <w:b/>
                                      <w:color w:val="auto"/>
                                      <w:kern w:val="0"/>
                                      <w:sz w:val="22"/>
                                      <w:szCs w:val="22"/>
                                      <w14:ligatures w14:val="none"/>
                                      <w14:cntxtAlts w14:val="0"/>
                                    </w:rPr>
                                  </w:pPr>
                                  <w:r w:rsidRPr="00021F3B">
                                    <w:rPr>
                                      <w:rFonts w:asciiTheme="minorHAnsi" w:eastAsiaTheme="minorHAnsi" w:hAnsiTheme="minorHAnsi" w:cstheme="minorBidi"/>
                                      <w:b/>
                                      <w:color w:val="auto"/>
                                      <w:kern w:val="0"/>
                                      <w:sz w:val="22"/>
                                      <w:szCs w:val="22"/>
                                      <w14:ligatures w14:val="none"/>
                                      <w14:cntxtAlts w14:val="0"/>
                                    </w:rPr>
                                    <w:t xml:space="preserve">Eligibility Categories </w:t>
                                  </w:r>
                                </w:p>
                              </w:tc>
                              <w:tc>
                                <w:tcPr>
                                  <w:tcW w:w="5040" w:type="dxa"/>
                                  <w:shd w:val="clear" w:color="auto" w:fill="D9D9D9" w:themeFill="background1" w:themeFillShade="D9"/>
                                </w:tcPr>
                                <w:p w14:paraId="34A69551" w14:textId="77777777" w:rsidR="00021F3B" w:rsidRPr="00021F3B" w:rsidRDefault="00021F3B" w:rsidP="00021F3B">
                                  <w:pPr>
                                    <w:spacing w:after="0" w:line="240" w:lineRule="auto"/>
                                    <w:rPr>
                                      <w:rFonts w:asciiTheme="minorHAnsi" w:eastAsiaTheme="minorHAnsi" w:hAnsiTheme="minorHAnsi" w:cstheme="minorBidi"/>
                                      <w:b/>
                                      <w:color w:val="auto"/>
                                      <w:kern w:val="0"/>
                                      <w:sz w:val="22"/>
                                      <w:szCs w:val="22"/>
                                      <w14:ligatures w14:val="none"/>
                                      <w14:cntxtAlts w14:val="0"/>
                                    </w:rPr>
                                  </w:pPr>
                                  <w:r w:rsidRPr="00021F3B">
                                    <w:rPr>
                                      <w:rFonts w:asciiTheme="minorHAnsi" w:eastAsiaTheme="minorHAnsi" w:hAnsiTheme="minorHAnsi" w:cstheme="minorBidi"/>
                                      <w:b/>
                                      <w:color w:val="auto"/>
                                      <w:kern w:val="0"/>
                                      <w:sz w:val="22"/>
                                      <w:szCs w:val="22"/>
                                      <w14:ligatures w14:val="none"/>
                                      <w14:cntxtAlts w14:val="0"/>
                                    </w:rPr>
                                    <w:t>Electronic Health Record Drop Down Selections</w:t>
                                  </w:r>
                                </w:p>
                              </w:tc>
                            </w:tr>
                            <w:tr w:rsidR="00021F3B" w:rsidRPr="00021F3B" w14:paraId="20A95541" w14:textId="77777777" w:rsidTr="00CA43FC">
                              <w:trPr>
                                <w:jc w:val="center"/>
                              </w:trPr>
                              <w:tc>
                                <w:tcPr>
                                  <w:tcW w:w="3708" w:type="dxa"/>
                                  <w:shd w:val="clear" w:color="auto" w:fill="FFFFFF" w:themeFill="background1"/>
                                </w:tcPr>
                                <w:p w14:paraId="278A7C9C" w14:textId="77777777" w:rsidR="00021F3B" w:rsidRPr="00021F3B" w:rsidRDefault="00021F3B" w:rsidP="00021F3B">
                                  <w:pPr>
                                    <w:spacing w:after="0" w:line="240" w:lineRule="auto"/>
                                    <w:rPr>
                                      <w:rFonts w:asciiTheme="minorHAnsi" w:eastAsiaTheme="minorHAnsi" w:hAnsiTheme="minorHAnsi" w:cstheme="minorBidi"/>
                                      <w:color w:val="auto"/>
                                      <w:kern w:val="0"/>
                                      <w:sz w:val="22"/>
                                      <w:szCs w:val="22"/>
                                      <w14:ligatures w14:val="none"/>
                                      <w14:cntxtAlts w14:val="0"/>
                                    </w:rPr>
                                  </w:pPr>
                                  <w:r w:rsidRPr="00021F3B">
                                    <w:rPr>
                                      <w:rFonts w:asciiTheme="minorHAnsi" w:eastAsiaTheme="minorHAnsi" w:hAnsiTheme="minorHAnsi" w:cstheme="minorBidi"/>
                                      <w:color w:val="auto"/>
                                      <w:kern w:val="0"/>
                                      <w:sz w:val="22"/>
                                      <w:szCs w:val="22"/>
                                      <w14:ligatures w14:val="none"/>
                                      <w14:cntxtAlts w14:val="0"/>
                                    </w:rPr>
                                    <w:t>Medicaid/Mass Health</w:t>
                                  </w:r>
                                </w:p>
                              </w:tc>
                              <w:tc>
                                <w:tcPr>
                                  <w:tcW w:w="5040" w:type="dxa"/>
                                  <w:shd w:val="clear" w:color="auto" w:fill="FFFFFF" w:themeFill="background1"/>
                                </w:tcPr>
                                <w:p w14:paraId="06DB2865" w14:textId="77777777" w:rsidR="00021F3B" w:rsidRPr="00021F3B" w:rsidRDefault="00021F3B" w:rsidP="00021F3B">
                                  <w:pPr>
                                    <w:spacing w:after="0" w:line="240" w:lineRule="auto"/>
                                    <w:rPr>
                                      <w:rFonts w:asciiTheme="minorHAnsi" w:eastAsiaTheme="minorHAnsi" w:hAnsiTheme="minorHAnsi" w:cstheme="minorBidi"/>
                                      <w:color w:val="auto"/>
                                      <w:kern w:val="0"/>
                                      <w:sz w:val="22"/>
                                      <w:szCs w:val="22"/>
                                      <w14:ligatures w14:val="none"/>
                                      <w14:cntxtAlts w14:val="0"/>
                                    </w:rPr>
                                  </w:pPr>
                                  <w:r w:rsidRPr="00021F3B">
                                    <w:rPr>
                                      <w:rFonts w:asciiTheme="minorHAnsi" w:eastAsiaTheme="minorHAnsi" w:hAnsiTheme="minorHAnsi" w:cstheme="minorBidi"/>
                                      <w:color w:val="auto"/>
                                      <w:kern w:val="0"/>
                                      <w:sz w:val="22"/>
                                      <w:szCs w:val="22"/>
                                      <w14:ligatures w14:val="none"/>
                                      <w14:cntxtAlts w14:val="0"/>
                                    </w:rPr>
                                    <w:t>VFC Eligible- Medicaid</w:t>
                                  </w:r>
                                </w:p>
                              </w:tc>
                            </w:tr>
                            <w:tr w:rsidR="00021F3B" w:rsidRPr="00021F3B" w14:paraId="6405624F" w14:textId="77777777" w:rsidTr="00CA43FC">
                              <w:trPr>
                                <w:jc w:val="center"/>
                              </w:trPr>
                              <w:tc>
                                <w:tcPr>
                                  <w:tcW w:w="3708" w:type="dxa"/>
                                  <w:shd w:val="clear" w:color="auto" w:fill="FFFFFF" w:themeFill="background1"/>
                                </w:tcPr>
                                <w:p w14:paraId="1B3858AF" w14:textId="77777777" w:rsidR="00021F3B" w:rsidRPr="00021F3B" w:rsidRDefault="00021F3B" w:rsidP="00021F3B">
                                  <w:pPr>
                                    <w:spacing w:after="0" w:line="240" w:lineRule="auto"/>
                                    <w:rPr>
                                      <w:rFonts w:asciiTheme="minorHAnsi" w:eastAsiaTheme="minorHAnsi" w:hAnsiTheme="minorHAnsi" w:cstheme="minorBidi"/>
                                      <w:color w:val="auto"/>
                                      <w:kern w:val="0"/>
                                      <w:sz w:val="22"/>
                                      <w:szCs w:val="22"/>
                                      <w14:ligatures w14:val="none"/>
                                      <w14:cntxtAlts w14:val="0"/>
                                    </w:rPr>
                                  </w:pPr>
                                  <w:r w:rsidRPr="00021F3B">
                                    <w:rPr>
                                      <w:rFonts w:asciiTheme="minorHAnsi" w:eastAsiaTheme="minorHAnsi" w:hAnsiTheme="minorHAnsi" w:cstheme="minorBidi"/>
                                      <w:color w:val="auto"/>
                                      <w:kern w:val="0"/>
                                      <w:sz w:val="22"/>
                                      <w:szCs w:val="22"/>
                                      <w14:ligatures w14:val="none"/>
                                      <w14:cntxtAlts w14:val="0"/>
                                    </w:rPr>
                                    <w:t>Uninsured</w:t>
                                  </w:r>
                                </w:p>
                              </w:tc>
                              <w:tc>
                                <w:tcPr>
                                  <w:tcW w:w="5040" w:type="dxa"/>
                                  <w:shd w:val="clear" w:color="auto" w:fill="FFFFFF" w:themeFill="background1"/>
                                </w:tcPr>
                                <w:p w14:paraId="5BAF02A5" w14:textId="77777777" w:rsidR="00021F3B" w:rsidRPr="00021F3B" w:rsidRDefault="00021F3B" w:rsidP="00021F3B">
                                  <w:pPr>
                                    <w:spacing w:after="0" w:line="240" w:lineRule="auto"/>
                                    <w:rPr>
                                      <w:rFonts w:asciiTheme="minorHAnsi" w:eastAsiaTheme="minorHAnsi" w:hAnsiTheme="minorHAnsi" w:cstheme="minorBidi"/>
                                      <w:color w:val="auto"/>
                                      <w:kern w:val="0"/>
                                      <w:sz w:val="22"/>
                                      <w:szCs w:val="22"/>
                                      <w14:ligatures w14:val="none"/>
                                      <w14:cntxtAlts w14:val="0"/>
                                    </w:rPr>
                                  </w:pPr>
                                  <w:r w:rsidRPr="00021F3B">
                                    <w:rPr>
                                      <w:rFonts w:asciiTheme="minorHAnsi" w:eastAsiaTheme="minorHAnsi" w:hAnsiTheme="minorHAnsi" w:cstheme="minorBidi"/>
                                      <w:color w:val="auto"/>
                                      <w:kern w:val="0"/>
                                      <w:sz w:val="22"/>
                                      <w:szCs w:val="22"/>
                                      <w14:ligatures w14:val="none"/>
                                      <w14:cntxtAlts w14:val="0"/>
                                    </w:rPr>
                                    <w:t>VFC Eligible- Uninsured</w:t>
                                  </w:r>
                                </w:p>
                              </w:tc>
                            </w:tr>
                            <w:tr w:rsidR="00021F3B" w:rsidRPr="00021F3B" w14:paraId="7291D810" w14:textId="77777777" w:rsidTr="00CA43FC">
                              <w:trPr>
                                <w:jc w:val="center"/>
                              </w:trPr>
                              <w:tc>
                                <w:tcPr>
                                  <w:tcW w:w="3708" w:type="dxa"/>
                                  <w:shd w:val="clear" w:color="auto" w:fill="FFFFFF" w:themeFill="background1"/>
                                </w:tcPr>
                                <w:p w14:paraId="3D995FE5" w14:textId="77777777" w:rsidR="00021F3B" w:rsidRPr="00021F3B" w:rsidRDefault="00021F3B" w:rsidP="00021F3B">
                                  <w:pPr>
                                    <w:spacing w:after="0" w:line="240" w:lineRule="auto"/>
                                    <w:rPr>
                                      <w:rFonts w:asciiTheme="minorHAnsi" w:eastAsiaTheme="minorHAnsi" w:hAnsiTheme="minorHAnsi" w:cstheme="minorBidi"/>
                                      <w:color w:val="auto"/>
                                      <w:kern w:val="0"/>
                                      <w:sz w:val="22"/>
                                      <w:szCs w:val="22"/>
                                      <w14:ligatures w14:val="none"/>
                                      <w14:cntxtAlts w14:val="0"/>
                                    </w:rPr>
                                  </w:pPr>
                                  <w:r w:rsidRPr="00021F3B">
                                    <w:rPr>
                                      <w:rFonts w:asciiTheme="minorHAnsi" w:eastAsiaTheme="minorHAnsi" w:hAnsiTheme="minorHAnsi" w:cstheme="minorBidi"/>
                                      <w:color w:val="auto"/>
                                      <w:kern w:val="0"/>
                                      <w:sz w:val="22"/>
                                      <w:szCs w:val="22"/>
                                      <w14:ligatures w14:val="none"/>
                                      <w14:cntxtAlts w14:val="0"/>
                                    </w:rPr>
                                    <w:t>American Indian/ Alaskan Native</w:t>
                                  </w:r>
                                </w:p>
                              </w:tc>
                              <w:tc>
                                <w:tcPr>
                                  <w:tcW w:w="5040" w:type="dxa"/>
                                  <w:shd w:val="clear" w:color="auto" w:fill="FFFFFF" w:themeFill="background1"/>
                                </w:tcPr>
                                <w:p w14:paraId="40009CF2" w14:textId="77777777" w:rsidR="00021F3B" w:rsidRPr="00021F3B" w:rsidRDefault="00021F3B" w:rsidP="00021F3B">
                                  <w:pPr>
                                    <w:spacing w:after="0" w:line="240" w:lineRule="auto"/>
                                    <w:rPr>
                                      <w:rFonts w:asciiTheme="minorHAnsi" w:eastAsiaTheme="minorHAnsi" w:hAnsiTheme="minorHAnsi" w:cstheme="minorBidi"/>
                                      <w:color w:val="auto"/>
                                      <w:kern w:val="0"/>
                                      <w:sz w:val="22"/>
                                      <w:szCs w:val="22"/>
                                      <w14:ligatures w14:val="none"/>
                                      <w14:cntxtAlts w14:val="0"/>
                                    </w:rPr>
                                  </w:pPr>
                                  <w:r w:rsidRPr="00021F3B">
                                    <w:rPr>
                                      <w:rFonts w:asciiTheme="minorHAnsi" w:eastAsiaTheme="minorHAnsi" w:hAnsiTheme="minorHAnsi" w:cstheme="minorBidi"/>
                                      <w:color w:val="auto"/>
                                      <w:kern w:val="0"/>
                                      <w:sz w:val="22"/>
                                      <w:szCs w:val="22"/>
                                      <w14:ligatures w14:val="none"/>
                                      <w14:cntxtAlts w14:val="0"/>
                                    </w:rPr>
                                    <w:t>VFC Eligible- American Indian/Alaskan Native</w:t>
                                  </w:r>
                                </w:p>
                              </w:tc>
                            </w:tr>
                            <w:tr w:rsidR="00021F3B" w:rsidRPr="00021F3B" w14:paraId="44AAAAF8" w14:textId="77777777" w:rsidTr="00CA43FC">
                              <w:trPr>
                                <w:jc w:val="center"/>
                              </w:trPr>
                              <w:tc>
                                <w:tcPr>
                                  <w:tcW w:w="3708" w:type="dxa"/>
                                  <w:shd w:val="clear" w:color="auto" w:fill="FFFFFF" w:themeFill="background1"/>
                                </w:tcPr>
                                <w:p w14:paraId="601ACA15" w14:textId="77777777" w:rsidR="00021F3B" w:rsidRPr="00021F3B" w:rsidRDefault="00021F3B" w:rsidP="00021F3B">
                                  <w:pPr>
                                    <w:spacing w:after="0" w:line="240" w:lineRule="auto"/>
                                    <w:rPr>
                                      <w:rFonts w:asciiTheme="minorHAnsi" w:eastAsiaTheme="minorHAnsi" w:hAnsiTheme="minorHAnsi" w:cstheme="minorBidi"/>
                                      <w:color w:val="auto"/>
                                      <w:kern w:val="0"/>
                                      <w:sz w:val="22"/>
                                      <w:szCs w:val="22"/>
                                      <w14:ligatures w14:val="none"/>
                                      <w14:cntxtAlts w14:val="0"/>
                                    </w:rPr>
                                  </w:pPr>
                                  <w:r w:rsidRPr="00021F3B">
                                    <w:rPr>
                                      <w:rFonts w:asciiTheme="minorHAnsi" w:eastAsiaTheme="minorHAnsi" w:hAnsiTheme="minorHAnsi" w:cstheme="minorBidi"/>
                                      <w:color w:val="auto"/>
                                      <w:kern w:val="0"/>
                                      <w:sz w:val="22"/>
                                      <w:szCs w:val="22"/>
                                      <w14:ligatures w14:val="none"/>
                                      <w14:cntxtAlts w14:val="0"/>
                                    </w:rPr>
                                    <w:t>Underinsured</w:t>
                                  </w:r>
                                </w:p>
                              </w:tc>
                              <w:tc>
                                <w:tcPr>
                                  <w:tcW w:w="5040" w:type="dxa"/>
                                  <w:shd w:val="clear" w:color="auto" w:fill="FFFFFF" w:themeFill="background1"/>
                                </w:tcPr>
                                <w:p w14:paraId="7EC77399" w14:textId="77777777" w:rsidR="00021F3B" w:rsidRPr="00021F3B" w:rsidRDefault="00021F3B" w:rsidP="00021F3B">
                                  <w:pPr>
                                    <w:spacing w:after="0" w:line="240" w:lineRule="auto"/>
                                    <w:rPr>
                                      <w:rFonts w:asciiTheme="minorHAnsi" w:eastAsiaTheme="minorHAnsi" w:hAnsiTheme="minorHAnsi" w:cstheme="minorBidi"/>
                                      <w:color w:val="auto"/>
                                      <w:kern w:val="0"/>
                                      <w:sz w:val="22"/>
                                      <w:szCs w:val="22"/>
                                      <w14:ligatures w14:val="none"/>
                                      <w14:cntxtAlts w14:val="0"/>
                                    </w:rPr>
                                  </w:pPr>
                                  <w:r w:rsidRPr="00021F3B">
                                    <w:rPr>
                                      <w:rFonts w:asciiTheme="minorHAnsi" w:eastAsiaTheme="minorHAnsi" w:hAnsiTheme="minorHAnsi" w:cstheme="minorBidi"/>
                                      <w:color w:val="auto"/>
                                      <w:kern w:val="0"/>
                                      <w:sz w:val="22"/>
                                      <w:szCs w:val="22"/>
                                      <w14:ligatures w14:val="none"/>
                                      <w14:cntxtAlts w14:val="0"/>
                                    </w:rPr>
                                    <w:t>VFC Eligible- Underinsured</w:t>
                                  </w:r>
                                </w:p>
                              </w:tc>
                            </w:tr>
                            <w:tr w:rsidR="00021F3B" w:rsidRPr="00021F3B" w14:paraId="485DC0F7" w14:textId="77777777" w:rsidTr="00CA43FC">
                              <w:trPr>
                                <w:jc w:val="center"/>
                              </w:trPr>
                              <w:tc>
                                <w:tcPr>
                                  <w:tcW w:w="3708" w:type="dxa"/>
                                  <w:shd w:val="clear" w:color="auto" w:fill="92CDDC" w:themeFill="accent5" w:themeFillTint="99"/>
                                </w:tcPr>
                                <w:p w14:paraId="626DC5A2" w14:textId="77777777" w:rsidR="00021F3B" w:rsidRPr="00021F3B" w:rsidRDefault="00021F3B" w:rsidP="00021F3B">
                                  <w:pPr>
                                    <w:spacing w:after="0" w:line="240" w:lineRule="auto"/>
                                    <w:rPr>
                                      <w:rFonts w:asciiTheme="minorHAnsi" w:eastAsiaTheme="minorHAnsi" w:hAnsiTheme="minorHAnsi" w:cstheme="minorBidi"/>
                                      <w:color w:val="000000" w:themeColor="text1"/>
                                      <w:kern w:val="0"/>
                                      <w:sz w:val="22"/>
                                      <w:szCs w:val="22"/>
                                      <w14:ligatures w14:val="none"/>
                                      <w14:cntxtAlts w14:val="0"/>
                                    </w:rPr>
                                  </w:pPr>
                                  <w:r w:rsidRPr="00021F3B">
                                    <w:rPr>
                                      <w:rFonts w:asciiTheme="minorHAnsi" w:eastAsiaTheme="minorHAnsi" w:hAnsiTheme="minorHAnsi" w:cstheme="minorBidi"/>
                                      <w:color w:val="000000" w:themeColor="text1"/>
                                      <w:kern w:val="0"/>
                                      <w:sz w:val="22"/>
                                      <w:szCs w:val="22"/>
                                      <w14:ligatures w14:val="none"/>
                                      <w14:cntxtAlts w14:val="0"/>
                                    </w:rPr>
                                    <w:t>Private Insurance</w:t>
                                  </w:r>
                                </w:p>
                              </w:tc>
                              <w:tc>
                                <w:tcPr>
                                  <w:tcW w:w="5040" w:type="dxa"/>
                                  <w:shd w:val="clear" w:color="auto" w:fill="92CDDC" w:themeFill="accent5" w:themeFillTint="99"/>
                                </w:tcPr>
                                <w:p w14:paraId="2843B404" w14:textId="77777777" w:rsidR="00021F3B" w:rsidRPr="00021F3B" w:rsidRDefault="00021F3B" w:rsidP="00021F3B">
                                  <w:pPr>
                                    <w:spacing w:after="0" w:line="240" w:lineRule="auto"/>
                                    <w:rPr>
                                      <w:rFonts w:asciiTheme="minorHAnsi" w:eastAsiaTheme="minorHAnsi" w:hAnsiTheme="minorHAnsi" w:cstheme="minorBidi"/>
                                      <w:color w:val="000000" w:themeColor="text1"/>
                                      <w:kern w:val="0"/>
                                      <w:sz w:val="22"/>
                                      <w:szCs w:val="22"/>
                                      <w14:ligatures w14:val="none"/>
                                      <w14:cntxtAlts w14:val="0"/>
                                    </w:rPr>
                                  </w:pPr>
                                  <w:r w:rsidRPr="00021F3B">
                                    <w:rPr>
                                      <w:rFonts w:asciiTheme="minorHAnsi" w:eastAsiaTheme="minorHAnsi" w:hAnsiTheme="minorHAnsi" w:cstheme="minorBidi"/>
                                      <w:color w:val="000000" w:themeColor="text1"/>
                                      <w:kern w:val="0"/>
                                      <w:sz w:val="22"/>
                                      <w:szCs w:val="22"/>
                                      <w14:ligatures w14:val="none"/>
                                      <w14:cntxtAlts w14:val="0"/>
                                    </w:rPr>
                                    <w:t>NOT VFC ELIGIBLE</w:t>
                                  </w:r>
                                </w:p>
                              </w:tc>
                            </w:tr>
                          </w:tbl>
                          <w:p w14:paraId="4FC09075" w14:textId="77777777" w:rsidR="00021F3B" w:rsidRPr="00021F3B" w:rsidRDefault="00021F3B" w:rsidP="00021F3B">
                            <w:pPr>
                              <w:widowControl w:val="0"/>
                              <w:spacing w:after="0" w:line="286" w:lineRule="auto"/>
                              <w:rPr>
                                <w:bCs/>
                                <w:sz w:val="24"/>
                                <w:szCs w:val="24"/>
                                <w14:ligatures w14:val="none"/>
                              </w:rPr>
                            </w:pPr>
                          </w:p>
                          <w:p w14:paraId="2972B258" w14:textId="77777777" w:rsidR="00021F3B" w:rsidRPr="00021F3B" w:rsidRDefault="00AE36E3" w:rsidP="00021F3B">
                            <w:pPr>
                              <w:widowControl w:val="0"/>
                              <w:spacing w:after="0"/>
                              <w:rPr>
                                <w:bCs/>
                                <w:sz w:val="22"/>
                                <w:szCs w:val="22"/>
                                <w14:ligatures w14:val="none"/>
                              </w:rPr>
                            </w:pPr>
                            <w:r>
                              <w:rPr>
                                <w:rFonts w:ascii="Cambria Math" w:hAnsi="Cambria Math"/>
                                <w:sz w:val="28"/>
                                <w:szCs w:val="28"/>
                              </w:rPr>
                              <w:t>↠</w:t>
                            </w:r>
                            <w:r w:rsidR="00021F3B" w:rsidRPr="00021F3B">
                              <w:rPr>
                                <w:bCs/>
                                <w:sz w:val="22"/>
                                <w:szCs w:val="22"/>
                                <w14:ligatures w14:val="none"/>
                              </w:rPr>
                              <w:t xml:space="preserve">The use of </w:t>
                            </w:r>
                            <w:r w:rsidR="00021F3B" w:rsidRPr="00021F3B">
                              <w:rPr>
                                <w:bCs/>
                                <w:sz w:val="22"/>
                                <w:szCs w:val="22"/>
                                <w:u w:val="single"/>
                                <w14:ligatures w14:val="none"/>
                              </w:rPr>
                              <w:t>any other options</w:t>
                            </w:r>
                            <w:r w:rsidR="00021F3B" w:rsidRPr="00021F3B">
                              <w:rPr>
                                <w:bCs/>
                                <w:sz w:val="22"/>
                                <w:szCs w:val="22"/>
                                <w14:ligatures w14:val="none"/>
                              </w:rPr>
                              <w:t xml:space="preserve">, including, but not limited to: </w:t>
                            </w:r>
                            <w:r w:rsidR="00021F3B" w:rsidRPr="00021F3B">
                              <w:rPr>
                                <w:bCs/>
                                <w:i/>
                                <w:sz w:val="22"/>
                                <w:szCs w:val="22"/>
                                <w14:ligatures w14:val="none"/>
                              </w:rPr>
                              <w:t>state specific eligible, local specific eligible, unknown</w:t>
                            </w:r>
                            <w:r w:rsidR="00021F3B" w:rsidRPr="00021F3B">
                              <w:rPr>
                                <w:bCs/>
                                <w:sz w:val="22"/>
                                <w:szCs w:val="22"/>
                                <w14:ligatures w14:val="none"/>
                              </w:rPr>
                              <w:t xml:space="preserve"> or names of other specific programs is </w:t>
                            </w:r>
                            <w:r w:rsidR="00021F3B" w:rsidRPr="00021F3B">
                              <w:rPr>
                                <w:b/>
                                <w:bCs/>
                                <w:sz w:val="22"/>
                                <w:szCs w:val="22"/>
                                <w14:ligatures w14:val="none"/>
                              </w:rPr>
                              <w:t>not acceptable</w:t>
                            </w:r>
                            <w:r w:rsidR="00021F3B" w:rsidRPr="00021F3B">
                              <w:rPr>
                                <w:bCs/>
                                <w:sz w:val="22"/>
                                <w:szCs w:val="22"/>
                                <w14:ligatures w14:val="none"/>
                              </w:rPr>
                              <w:t xml:space="preserve"> in Massachusetts.</w:t>
                            </w:r>
                          </w:p>
                          <w:p w14:paraId="3030ABA4" w14:textId="77777777" w:rsidR="00021F3B" w:rsidRDefault="00021F3B" w:rsidP="00021F3B"/>
                          <w:p w14:paraId="56358BF7" w14:textId="77777777" w:rsidR="00021F3B" w:rsidRDefault="00021F3B" w:rsidP="00021F3B"/>
                          <w:p w14:paraId="5F477751" w14:textId="77777777" w:rsidR="00021F3B" w:rsidRDefault="00021F3B" w:rsidP="00021F3B"/>
                          <w:p w14:paraId="53B9508A" w14:textId="77777777" w:rsidR="00021F3B" w:rsidRDefault="00021F3B" w:rsidP="00021F3B"/>
                          <w:p w14:paraId="0753B07A" w14:textId="77777777" w:rsidR="00021F3B" w:rsidRDefault="00021F3B" w:rsidP="00021F3B"/>
                          <w:p w14:paraId="30A5F2D7" w14:textId="77777777" w:rsidR="00021F3B" w:rsidRDefault="00021F3B" w:rsidP="00021F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01377" id="Rounded Rectangle 5" o:spid="_x0000_s1034" style="position:absolute;margin-left:-48.75pt;margin-top:-24pt;width:563.7pt;height:345.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" fillcolor="#dbeef4" strokecolor="#31859c" strokeweight="2.25pt">
                <v:textbox>
                  <w:txbxContent>
                    <w:p w14:paraId="1A9816E4" w14:textId="77777777" w:rsidR="00021F3B" w:rsidRPr="00021F3B" w:rsidRDefault="00021F3B" w:rsidP="00021F3B">
                      <w:pPr>
                        <w:jc w:val="center"/>
                        <w:rPr>
                          <w:b/>
                          <w:bCs/>
                          <w:sz w:val="28"/>
                          <w:szCs w:val="28"/>
                          <w14:ligatures w14:val="none"/>
                        </w:rPr>
                      </w:pPr>
                      <w:r w:rsidRPr="00021F3B">
                        <w:rPr>
                          <w:b/>
                          <w:bCs/>
                          <w:sz w:val="28"/>
                          <w:szCs w:val="28"/>
                          <w14:ligatures w14:val="none"/>
                        </w:rPr>
                        <w:t>Where do I document VFC Eligibility?</w:t>
                      </w:r>
                    </w:p>
                    <w:p w14:paraId="57B2D602" w14:textId="77777777" w:rsidR="00021F3B" w:rsidRPr="00021F3B" w:rsidRDefault="00021F3B" w:rsidP="00021F3B">
                      <w:pPr>
                        <w:rPr>
                          <w:bCs/>
                          <w:sz w:val="22"/>
                          <w:szCs w:val="22"/>
                          <w14:ligatures w14:val="none"/>
                        </w:rPr>
                      </w:pPr>
                      <w:r w:rsidRPr="00021F3B">
                        <w:rPr>
                          <w:bCs/>
                          <w:sz w:val="22"/>
                          <w:szCs w:val="22"/>
                          <w14:ligatures w14:val="none"/>
                        </w:rPr>
                        <w:t>The outcome of the VFC screening</w:t>
                      </w:r>
                      <w:r w:rsidR="00DC3B51">
                        <w:rPr>
                          <w:bCs/>
                          <w:sz w:val="22"/>
                          <w:szCs w:val="22"/>
                          <w14:ligatures w14:val="none"/>
                        </w:rPr>
                        <w:t xml:space="preserve"> and verification</w:t>
                      </w:r>
                      <w:r w:rsidRPr="00021F3B">
                        <w:rPr>
                          <w:bCs/>
                          <w:sz w:val="22"/>
                          <w:szCs w:val="22"/>
                          <w14:ligatures w14:val="none"/>
                        </w:rPr>
                        <w:t xml:space="preserve"> must be documented and dated. VFC eligibility is documented </w:t>
                      </w:r>
                      <w:r w:rsidR="00DC3B51">
                        <w:rPr>
                          <w:bCs/>
                          <w:sz w:val="22"/>
                          <w:szCs w:val="22"/>
                          <w14:ligatures w14:val="none"/>
                        </w:rPr>
                        <w:t>using a</w:t>
                      </w:r>
                      <w:r w:rsidRPr="00021F3B">
                        <w:rPr>
                          <w:bCs/>
                          <w:sz w:val="22"/>
                          <w:szCs w:val="22"/>
                          <w14:ligatures w14:val="none"/>
                        </w:rPr>
                        <w:t xml:space="preserve"> paper hardcopy</w:t>
                      </w:r>
                      <w:r w:rsidR="00DC3B51">
                        <w:rPr>
                          <w:bCs/>
                          <w:sz w:val="22"/>
                          <w:szCs w:val="22"/>
                          <w14:ligatures w14:val="none"/>
                        </w:rPr>
                        <w:t xml:space="preserve"> </w:t>
                      </w:r>
                      <w:r w:rsidRPr="00021F3B">
                        <w:rPr>
                          <w:bCs/>
                          <w:sz w:val="22"/>
                          <w:szCs w:val="22"/>
                          <w14:ligatures w14:val="none"/>
                        </w:rPr>
                        <w:t xml:space="preserve">VFC Eligibility Screening Form or </w:t>
                      </w:r>
                      <w:r w:rsidR="00DC3B51">
                        <w:rPr>
                          <w:bCs/>
                          <w:sz w:val="22"/>
                          <w:szCs w:val="22"/>
                          <w14:ligatures w14:val="none"/>
                        </w:rPr>
                        <w:t>the Electronic Health Record (EHR)</w:t>
                      </w:r>
                      <w:r w:rsidRPr="00021F3B">
                        <w:rPr>
                          <w:bCs/>
                          <w:sz w:val="22"/>
                          <w:szCs w:val="22"/>
                          <w14:ligatures w14:val="none"/>
                        </w:rPr>
                        <w:t>.</w:t>
                      </w:r>
                    </w:p>
                    <w:p w14:paraId="02C8F8E0" w14:textId="77777777" w:rsidR="00021F3B" w:rsidRPr="00021F3B" w:rsidRDefault="00021F3B" w:rsidP="00021F3B">
                      <w:pPr>
                        <w:rPr>
                          <w:bCs/>
                          <w:sz w:val="22"/>
                          <w:szCs w:val="22"/>
                          <w14:ligatures w14:val="none"/>
                        </w:rPr>
                      </w:pPr>
                      <w:r w:rsidRPr="00021F3B">
                        <w:rPr>
                          <w:bCs/>
                          <w:sz w:val="22"/>
                          <w:szCs w:val="22"/>
                          <w14:ligatures w14:val="none"/>
                        </w:rPr>
                        <w:t>If your office does not use an EHR, paper VFC Eligibility forms should be kept in the patient</w:t>
                      </w:r>
                      <w:r w:rsidR="00DC3B51">
                        <w:rPr>
                          <w:bCs/>
                          <w:sz w:val="22"/>
                          <w:szCs w:val="22"/>
                          <w14:ligatures w14:val="none"/>
                        </w:rPr>
                        <w:t>’</w:t>
                      </w:r>
                      <w:r w:rsidRPr="00021F3B">
                        <w:rPr>
                          <w:bCs/>
                          <w:sz w:val="22"/>
                          <w:szCs w:val="22"/>
                          <w14:ligatures w14:val="none"/>
                        </w:rPr>
                        <w:t>s chart. Each subsequent immunization visit should be documented on this form.</w:t>
                      </w:r>
                    </w:p>
                    <w:p w14:paraId="73005D4C" w14:textId="77777777" w:rsidR="00021F3B" w:rsidRDefault="00021F3B" w:rsidP="00021F3B">
                      <w:pPr>
                        <w:rPr>
                          <w:bCs/>
                          <w:sz w:val="22"/>
                          <w:szCs w:val="22"/>
                          <w14:ligatures w14:val="none"/>
                        </w:rPr>
                      </w:pPr>
                      <w:r w:rsidRPr="00021F3B">
                        <w:rPr>
                          <w:bCs/>
                          <w:sz w:val="22"/>
                          <w:szCs w:val="22"/>
                          <w14:ligatures w14:val="none"/>
                        </w:rPr>
                        <w:t xml:space="preserve">Many EHRs have </w:t>
                      </w:r>
                      <w:r w:rsidR="002D726E">
                        <w:rPr>
                          <w:bCs/>
                          <w:sz w:val="22"/>
                          <w:szCs w:val="22"/>
                          <w14:ligatures w14:val="none"/>
                        </w:rPr>
                        <w:t>created internal drop-down menu</w:t>
                      </w:r>
                      <w:r w:rsidRPr="00021F3B">
                        <w:rPr>
                          <w:bCs/>
                          <w:sz w:val="22"/>
                          <w:szCs w:val="22"/>
                          <w14:ligatures w14:val="none"/>
                        </w:rPr>
                        <w:t>s offering several options for VFC eligibility. To establish consistency, th</w:t>
                      </w:r>
                      <w:r w:rsidR="002D726E">
                        <w:rPr>
                          <w:bCs/>
                          <w:sz w:val="22"/>
                          <w:szCs w:val="22"/>
                          <w14:ligatures w14:val="none"/>
                        </w:rPr>
                        <w:t>is</w:t>
                      </w:r>
                      <w:r w:rsidRPr="00021F3B">
                        <w:rPr>
                          <w:bCs/>
                          <w:sz w:val="22"/>
                          <w:szCs w:val="22"/>
                          <w14:ligatures w14:val="none"/>
                        </w:rPr>
                        <w:t xml:space="preserve"> table shows </w:t>
                      </w:r>
                      <w:r w:rsidRPr="00021F3B">
                        <w:rPr>
                          <w:bCs/>
                          <w:sz w:val="22"/>
                          <w:szCs w:val="22"/>
                          <w:u w:val="single"/>
                          <w14:ligatures w14:val="none"/>
                        </w:rPr>
                        <w:t xml:space="preserve">the only options </w:t>
                      </w:r>
                      <w:r w:rsidRPr="00021F3B">
                        <w:rPr>
                          <w:bCs/>
                          <w:sz w:val="22"/>
                          <w:szCs w:val="22"/>
                          <w14:ligatures w14:val="none"/>
                        </w:rPr>
                        <w:t xml:space="preserve">to be selected when documenting VFC eligibility in an </w:t>
                      </w:r>
                      <w:r w:rsidR="00BB160F">
                        <w:rPr>
                          <w:bCs/>
                          <w:sz w:val="22"/>
                          <w:szCs w:val="22"/>
                          <w14:ligatures w14:val="none"/>
                        </w:rPr>
                        <w:t>EHR in MA</w:t>
                      </w:r>
                      <w:r w:rsidR="002D726E">
                        <w:rPr>
                          <w:bCs/>
                          <w:sz w:val="22"/>
                          <w:szCs w:val="22"/>
                          <w14:ligatures w14:val="none"/>
                        </w:rPr>
                        <w:t>:</w:t>
                      </w:r>
                    </w:p>
                    <w:p w14:paraId="70082817" w14:textId="77777777" w:rsidR="00021F3B" w:rsidRPr="002D726E" w:rsidRDefault="00021F3B" w:rsidP="00021F3B">
                      <w:pPr>
                        <w:rPr>
                          <w:sz w:val="12"/>
                          <w:szCs w:val="12"/>
                        </w:rPr>
                      </w:pPr>
                    </w:p>
                    <w:tbl>
                      <w:tblPr>
                        <w:tblStyle w:val="TableGrid2"/>
                        <w:tblW w:w="0" w:type="auto"/>
                        <w:jc w:val="center"/>
                        <w:tblLook w:val="04A0" w:firstRow="1" w:lastRow="0" w:firstColumn="1" w:lastColumn="0" w:noHBand="0" w:noVBand="1"/>
                      </w:tblPr>
                      <w:tblGrid>
                        <w:gridCol w:w="3708"/>
                        <w:gridCol w:w="5040"/>
                      </w:tblGrid>
                      <w:tr w:rsidR="00021F3B" w:rsidRPr="00021F3B" w14:paraId="75BB2515" w14:textId="77777777" w:rsidTr="00CA43FC">
                        <w:trPr>
                          <w:jc w:val="center"/>
                        </w:trPr>
                        <w:tc>
                          <w:tcPr>
                            <w:tcW w:w="3708" w:type="dxa"/>
                            <w:shd w:val="clear" w:color="auto" w:fill="D9D9D9" w:themeFill="background1" w:themeFillShade="D9"/>
                          </w:tcPr>
                          <w:p w14:paraId="03F6F877" w14:textId="77777777" w:rsidR="00021F3B" w:rsidRPr="00021F3B" w:rsidRDefault="00021F3B" w:rsidP="00021F3B">
                            <w:pPr>
                              <w:spacing w:after="0" w:line="240" w:lineRule="auto"/>
                              <w:rPr>
                                <w:rFonts w:asciiTheme="minorHAnsi" w:eastAsiaTheme="minorHAnsi" w:hAnsiTheme="minorHAnsi" w:cstheme="minorBidi"/>
                                <w:b/>
                                <w:color w:val="auto"/>
                                <w:kern w:val="0"/>
                                <w:sz w:val="22"/>
                                <w:szCs w:val="22"/>
                                <w14:ligatures w14:val="none"/>
                                <w14:cntxtAlts w14:val="0"/>
                              </w:rPr>
                            </w:pPr>
                            <w:r w:rsidRPr="00021F3B">
                              <w:rPr>
                                <w:rFonts w:asciiTheme="minorHAnsi" w:eastAsiaTheme="minorHAnsi" w:hAnsiTheme="minorHAnsi" w:cstheme="minorBidi"/>
                                <w:b/>
                                <w:color w:val="auto"/>
                                <w:kern w:val="0"/>
                                <w:sz w:val="22"/>
                                <w:szCs w:val="22"/>
                                <w14:ligatures w14:val="none"/>
                                <w14:cntxtAlts w14:val="0"/>
                              </w:rPr>
                              <w:t xml:space="preserve">Eligibility Categories </w:t>
                            </w:r>
                          </w:p>
                        </w:tc>
                        <w:tc>
                          <w:tcPr>
                            <w:tcW w:w="5040" w:type="dxa"/>
                            <w:shd w:val="clear" w:color="auto" w:fill="D9D9D9" w:themeFill="background1" w:themeFillShade="D9"/>
                          </w:tcPr>
                          <w:p w14:paraId="34A69551" w14:textId="77777777" w:rsidR="00021F3B" w:rsidRPr="00021F3B" w:rsidRDefault="00021F3B" w:rsidP="00021F3B">
                            <w:pPr>
                              <w:spacing w:after="0" w:line="240" w:lineRule="auto"/>
                              <w:rPr>
                                <w:rFonts w:asciiTheme="minorHAnsi" w:eastAsiaTheme="minorHAnsi" w:hAnsiTheme="minorHAnsi" w:cstheme="minorBidi"/>
                                <w:b/>
                                <w:color w:val="auto"/>
                                <w:kern w:val="0"/>
                                <w:sz w:val="22"/>
                                <w:szCs w:val="22"/>
                                <w14:ligatures w14:val="none"/>
                                <w14:cntxtAlts w14:val="0"/>
                              </w:rPr>
                            </w:pPr>
                            <w:r w:rsidRPr="00021F3B">
                              <w:rPr>
                                <w:rFonts w:asciiTheme="minorHAnsi" w:eastAsiaTheme="minorHAnsi" w:hAnsiTheme="minorHAnsi" w:cstheme="minorBidi"/>
                                <w:b/>
                                <w:color w:val="auto"/>
                                <w:kern w:val="0"/>
                                <w:sz w:val="22"/>
                                <w:szCs w:val="22"/>
                                <w14:ligatures w14:val="none"/>
                                <w14:cntxtAlts w14:val="0"/>
                              </w:rPr>
                              <w:t>Electronic Health Record Drop Down Selections</w:t>
                            </w:r>
                          </w:p>
                        </w:tc>
                      </w:tr>
                      <w:tr w:rsidR="00021F3B" w:rsidRPr="00021F3B" w14:paraId="20A95541" w14:textId="77777777" w:rsidTr="00CA43FC">
                        <w:trPr>
                          <w:jc w:val="center"/>
                        </w:trPr>
                        <w:tc>
                          <w:tcPr>
                            <w:tcW w:w="3708" w:type="dxa"/>
                            <w:shd w:val="clear" w:color="auto" w:fill="FFFFFF" w:themeFill="background1"/>
                          </w:tcPr>
                          <w:p w14:paraId="278A7C9C" w14:textId="77777777" w:rsidR="00021F3B" w:rsidRPr="00021F3B" w:rsidRDefault="00021F3B" w:rsidP="00021F3B">
                            <w:pPr>
                              <w:spacing w:after="0" w:line="240" w:lineRule="auto"/>
                              <w:rPr>
                                <w:rFonts w:asciiTheme="minorHAnsi" w:eastAsiaTheme="minorHAnsi" w:hAnsiTheme="minorHAnsi" w:cstheme="minorBidi"/>
                                <w:color w:val="auto"/>
                                <w:kern w:val="0"/>
                                <w:sz w:val="22"/>
                                <w:szCs w:val="22"/>
                                <w14:ligatures w14:val="none"/>
                                <w14:cntxtAlts w14:val="0"/>
                              </w:rPr>
                            </w:pPr>
                            <w:r w:rsidRPr="00021F3B">
                              <w:rPr>
                                <w:rFonts w:asciiTheme="minorHAnsi" w:eastAsiaTheme="minorHAnsi" w:hAnsiTheme="minorHAnsi" w:cstheme="minorBidi"/>
                                <w:color w:val="auto"/>
                                <w:kern w:val="0"/>
                                <w:sz w:val="22"/>
                                <w:szCs w:val="22"/>
                                <w14:ligatures w14:val="none"/>
                                <w14:cntxtAlts w14:val="0"/>
                              </w:rPr>
                              <w:t>Medicaid/Mass Health</w:t>
                            </w:r>
                          </w:p>
                        </w:tc>
                        <w:tc>
                          <w:tcPr>
                            <w:tcW w:w="5040" w:type="dxa"/>
                            <w:shd w:val="clear" w:color="auto" w:fill="FFFFFF" w:themeFill="background1"/>
                          </w:tcPr>
                          <w:p w14:paraId="06DB2865" w14:textId="77777777" w:rsidR="00021F3B" w:rsidRPr="00021F3B" w:rsidRDefault="00021F3B" w:rsidP="00021F3B">
                            <w:pPr>
                              <w:spacing w:after="0" w:line="240" w:lineRule="auto"/>
                              <w:rPr>
                                <w:rFonts w:asciiTheme="minorHAnsi" w:eastAsiaTheme="minorHAnsi" w:hAnsiTheme="minorHAnsi" w:cstheme="minorBidi"/>
                                <w:color w:val="auto"/>
                                <w:kern w:val="0"/>
                                <w:sz w:val="22"/>
                                <w:szCs w:val="22"/>
                                <w14:ligatures w14:val="none"/>
                                <w14:cntxtAlts w14:val="0"/>
                              </w:rPr>
                            </w:pPr>
                            <w:r w:rsidRPr="00021F3B">
                              <w:rPr>
                                <w:rFonts w:asciiTheme="minorHAnsi" w:eastAsiaTheme="minorHAnsi" w:hAnsiTheme="minorHAnsi" w:cstheme="minorBidi"/>
                                <w:color w:val="auto"/>
                                <w:kern w:val="0"/>
                                <w:sz w:val="22"/>
                                <w:szCs w:val="22"/>
                                <w14:ligatures w14:val="none"/>
                                <w14:cntxtAlts w14:val="0"/>
                              </w:rPr>
                              <w:t>VFC Eligible- Medicaid</w:t>
                            </w:r>
                          </w:p>
                        </w:tc>
                      </w:tr>
                      <w:tr w:rsidR="00021F3B" w:rsidRPr="00021F3B" w14:paraId="6405624F" w14:textId="77777777" w:rsidTr="00CA43FC">
                        <w:trPr>
                          <w:jc w:val="center"/>
                        </w:trPr>
                        <w:tc>
                          <w:tcPr>
                            <w:tcW w:w="3708" w:type="dxa"/>
                            <w:shd w:val="clear" w:color="auto" w:fill="FFFFFF" w:themeFill="background1"/>
                          </w:tcPr>
                          <w:p w14:paraId="1B3858AF" w14:textId="77777777" w:rsidR="00021F3B" w:rsidRPr="00021F3B" w:rsidRDefault="00021F3B" w:rsidP="00021F3B">
                            <w:pPr>
                              <w:spacing w:after="0" w:line="240" w:lineRule="auto"/>
                              <w:rPr>
                                <w:rFonts w:asciiTheme="minorHAnsi" w:eastAsiaTheme="minorHAnsi" w:hAnsiTheme="minorHAnsi" w:cstheme="minorBidi"/>
                                <w:color w:val="auto"/>
                                <w:kern w:val="0"/>
                                <w:sz w:val="22"/>
                                <w:szCs w:val="22"/>
                                <w14:ligatures w14:val="none"/>
                                <w14:cntxtAlts w14:val="0"/>
                              </w:rPr>
                            </w:pPr>
                            <w:r w:rsidRPr="00021F3B">
                              <w:rPr>
                                <w:rFonts w:asciiTheme="minorHAnsi" w:eastAsiaTheme="minorHAnsi" w:hAnsiTheme="minorHAnsi" w:cstheme="minorBidi"/>
                                <w:color w:val="auto"/>
                                <w:kern w:val="0"/>
                                <w:sz w:val="22"/>
                                <w:szCs w:val="22"/>
                                <w14:ligatures w14:val="none"/>
                                <w14:cntxtAlts w14:val="0"/>
                              </w:rPr>
                              <w:t>Uninsured</w:t>
                            </w:r>
                          </w:p>
                        </w:tc>
                        <w:tc>
                          <w:tcPr>
                            <w:tcW w:w="5040" w:type="dxa"/>
                            <w:shd w:val="clear" w:color="auto" w:fill="FFFFFF" w:themeFill="background1"/>
                          </w:tcPr>
                          <w:p w14:paraId="5BAF02A5" w14:textId="77777777" w:rsidR="00021F3B" w:rsidRPr="00021F3B" w:rsidRDefault="00021F3B" w:rsidP="00021F3B">
                            <w:pPr>
                              <w:spacing w:after="0" w:line="240" w:lineRule="auto"/>
                              <w:rPr>
                                <w:rFonts w:asciiTheme="minorHAnsi" w:eastAsiaTheme="minorHAnsi" w:hAnsiTheme="minorHAnsi" w:cstheme="minorBidi"/>
                                <w:color w:val="auto"/>
                                <w:kern w:val="0"/>
                                <w:sz w:val="22"/>
                                <w:szCs w:val="22"/>
                                <w14:ligatures w14:val="none"/>
                                <w14:cntxtAlts w14:val="0"/>
                              </w:rPr>
                            </w:pPr>
                            <w:r w:rsidRPr="00021F3B">
                              <w:rPr>
                                <w:rFonts w:asciiTheme="minorHAnsi" w:eastAsiaTheme="minorHAnsi" w:hAnsiTheme="minorHAnsi" w:cstheme="minorBidi"/>
                                <w:color w:val="auto"/>
                                <w:kern w:val="0"/>
                                <w:sz w:val="22"/>
                                <w:szCs w:val="22"/>
                                <w14:ligatures w14:val="none"/>
                                <w14:cntxtAlts w14:val="0"/>
                              </w:rPr>
                              <w:t>VFC Eligible- Uninsured</w:t>
                            </w:r>
                          </w:p>
                        </w:tc>
                      </w:tr>
                      <w:tr w:rsidR="00021F3B" w:rsidRPr="00021F3B" w14:paraId="7291D810" w14:textId="77777777" w:rsidTr="00CA43FC">
                        <w:trPr>
                          <w:jc w:val="center"/>
                        </w:trPr>
                        <w:tc>
                          <w:tcPr>
                            <w:tcW w:w="3708" w:type="dxa"/>
                            <w:shd w:val="clear" w:color="auto" w:fill="FFFFFF" w:themeFill="background1"/>
                          </w:tcPr>
                          <w:p w14:paraId="3D995FE5" w14:textId="77777777" w:rsidR="00021F3B" w:rsidRPr="00021F3B" w:rsidRDefault="00021F3B" w:rsidP="00021F3B">
                            <w:pPr>
                              <w:spacing w:after="0" w:line="240" w:lineRule="auto"/>
                              <w:rPr>
                                <w:rFonts w:asciiTheme="minorHAnsi" w:eastAsiaTheme="minorHAnsi" w:hAnsiTheme="minorHAnsi" w:cstheme="minorBidi"/>
                                <w:color w:val="auto"/>
                                <w:kern w:val="0"/>
                                <w:sz w:val="22"/>
                                <w:szCs w:val="22"/>
                                <w14:ligatures w14:val="none"/>
                                <w14:cntxtAlts w14:val="0"/>
                              </w:rPr>
                            </w:pPr>
                            <w:r w:rsidRPr="00021F3B">
                              <w:rPr>
                                <w:rFonts w:asciiTheme="minorHAnsi" w:eastAsiaTheme="minorHAnsi" w:hAnsiTheme="minorHAnsi" w:cstheme="minorBidi"/>
                                <w:color w:val="auto"/>
                                <w:kern w:val="0"/>
                                <w:sz w:val="22"/>
                                <w:szCs w:val="22"/>
                                <w14:ligatures w14:val="none"/>
                                <w14:cntxtAlts w14:val="0"/>
                              </w:rPr>
                              <w:t>American Indian/ Alaskan Native</w:t>
                            </w:r>
                          </w:p>
                        </w:tc>
                        <w:tc>
                          <w:tcPr>
                            <w:tcW w:w="5040" w:type="dxa"/>
                            <w:shd w:val="clear" w:color="auto" w:fill="FFFFFF" w:themeFill="background1"/>
                          </w:tcPr>
                          <w:p w14:paraId="40009CF2" w14:textId="77777777" w:rsidR="00021F3B" w:rsidRPr="00021F3B" w:rsidRDefault="00021F3B" w:rsidP="00021F3B">
                            <w:pPr>
                              <w:spacing w:after="0" w:line="240" w:lineRule="auto"/>
                              <w:rPr>
                                <w:rFonts w:asciiTheme="minorHAnsi" w:eastAsiaTheme="minorHAnsi" w:hAnsiTheme="minorHAnsi" w:cstheme="minorBidi"/>
                                <w:color w:val="auto"/>
                                <w:kern w:val="0"/>
                                <w:sz w:val="22"/>
                                <w:szCs w:val="22"/>
                                <w14:ligatures w14:val="none"/>
                                <w14:cntxtAlts w14:val="0"/>
                              </w:rPr>
                            </w:pPr>
                            <w:r w:rsidRPr="00021F3B">
                              <w:rPr>
                                <w:rFonts w:asciiTheme="minorHAnsi" w:eastAsiaTheme="minorHAnsi" w:hAnsiTheme="minorHAnsi" w:cstheme="minorBidi"/>
                                <w:color w:val="auto"/>
                                <w:kern w:val="0"/>
                                <w:sz w:val="22"/>
                                <w:szCs w:val="22"/>
                                <w14:ligatures w14:val="none"/>
                                <w14:cntxtAlts w14:val="0"/>
                              </w:rPr>
                              <w:t>VFC Eligible- American Indian/Alaskan Native</w:t>
                            </w:r>
                          </w:p>
                        </w:tc>
                      </w:tr>
                      <w:tr w:rsidR="00021F3B" w:rsidRPr="00021F3B" w14:paraId="44AAAAF8" w14:textId="77777777" w:rsidTr="00CA43FC">
                        <w:trPr>
                          <w:jc w:val="center"/>
                        </w:trPr>
                        <w:tc>
                          <w:tcPr>
                            <w:tcW w:w="3708" w:type="dxa"/>
                            <w:shd w:val="clear" w:color="auto" w:fill="FFFFFF" w:themeFill="background1"/>
                          </w:tcPr>
                          <w:p w14:paraId="601ACA15" w14:textId="77777777" w:rsidR="00021F3B" w:rsidRPr="00021F3B" w:rsidRDefault="00021F3B" w:rsidP="00021F3B">
                            <w:pPr>
                              <w:spacing w:after="0" w:line="240" w:lineRule="auto"/>
                              <w:rPr>
                                <w:rFonts w:asciiTheme="minorHAnsi" w:eastAsiaTheme="minorHAnsi" w:hAnsiTheme="minorHAnsi" w:cstheme="minorBidi"/>
                                <w:color w:val="auto"/>
                                <w:kern w:val="0"/>
                                <w:sz w:val="22"/>
                                <w:szCs w:val="22"/>
                                <w14:ligatures w14:val="none"/>
                                <w14:cntxtAlts w14:val="0"/>
                              </w:rPr>
                            </w:pPr>
                            <w:r w:rsidRPr="00021F3B">
                              <w:rPr>
                                <w:rFonts w:asciiTheme="minorHAnsi" w:eastAsiaTheme="minorHAnsi" w:hAnsiTheme="minorHAnsi" w:cstheme="minorBidi"/>
                                <w:color w:val="auto"/>
                                <w:kern w:val="0"/>
                                <w:sz w:val="22"/>
                                <w:szCs w:val="22"/>
                                <w14:ligatures w14:val="none"/>
                                <w14:cntxtAlts w14:val="0"/>
                              </w:rPr>
                              <w:t>Underinsured</w:t>
                            </w:r>
                          </w:p>
                        </w:tc>
                        <w:tc>
                          <w:tcPr>
                            <w:tcW w:w="5040" w:type="dxa"/>
                            <w:shd w:val="clear" w:color="auto" w:fill="FFFFFF" w:themeFill="background1"/>
                          </w:tcPr>
                          <w:p w14:paraId="7EC77399" w14:textId="77777777" w:rsidR="00021F3B" w:rsidRPr="00021F3B" w:rsidRDefault="00021F3B" w:rsidP="00021F3B">
                            <w:pPr>
                              <w:spacing w:after="0" w:line="240" w:lineRule="auto"/>
                              <w:rPr>
                                <w:rFonts w:asciiTheme="minorHAnsi" w:eastAsiaTheme="minorHAnsi" w:hAnsiTheme="minorHAnsi" w:cstheme="minorBidi"/>
                                <w:color w:val="auto"/>
                                <w:kern w:val="0"/>
                                <w:sz w:val="22"/>
                                <w:szCs w:val="22"/>
                                <w14:ligatures w14:val="none"/>
                                <w14:cntxtAlts w14:val="0"/>
                              </w:rPr>
                            </w:pPr>
                            <w:r w:rsidRPr="00021F3B">
                              <w:rPr>
                                <w:rFonts w:asciiTheme="minorHAnsi" w:eastAsiaTheme="minorHAnsi" w:hAnsiTheme="minorHAnsi" w:cstheme="minorBidi"/>
                                <w:color w:val="auto"/>
                                <w:kern w:val="0"/>
                                <w:sz w:val="22"/>
                                <w:szCs w:val="22"/>
                                <w14:ligatures w14:val="none"/>
                                <w14:cntxtAlts w14:val="0"/>
                              </w:rPr>
                              <w:t>VFC Eligible- Underinsured</w:t>
                            </w:r>
                          </w:p>
                        </w:tc>
                      </w:tr>
                      <w:tr w:rsidR="00021F3B" w:rsidRPr="00021F3B" w14:paraId="485DC0F7" w14:textId="77777777" w:rsidTr="00CA43FC">
                        <w:trPr>
                          <w:jc w:val="center"/>
                        </w:trPr>
                        <w:tc>
                          <w:tcPr>
                            <w:tcW w:w="3708" w:type="dxa"/>
                            <w:shd w:val="clear" w:color="auto" w:fill="92CDDC" w:themeFill="accent5" w:themeFillTint="99"/>
                          </w:tcPr>
                          <w:p w14:paraId="626DC5A2" w14:textId="77777777" w:rsidR="00021F3B" w:rsidRPr="00021F3B" w:rsidRDefault="00021F3B" w:rsidP="00021F3B">
                            <w:pPr>
                              <w:spacing w:after="0" w:line="240" w:lineRule="auto"/>
                              <w:rPr>
                                <w:rFonts w:asciiTheme="minorHAnsi" w:eastAsiaTheme="minorHAnsi" w:hAnsiTheme="minorHAnsi" w:cstheme="minorBidi"/>
                                <w:color w:val="000000" w:themeColor="text1"/>
                                <w:kern w:val="0"/>
                                <w:sz w:val="22"/>
                                <w:szCs w:val="22"/>
                                <w14:ligatures w14:val="none"/>
                                <w14:cntxtAlts w14:val="0"/>
                              </w:rPr>
                            </w:pPr>
                            <w:r w:rsidRPr="00021F3B">
                              <w:rPr>
                                <w:rFonts w:asciiTheme="minorHAnsi" w:eastAsiaTheme="minorHAnsi" w:hAnsiTheme="minorHAnsi" w:cstheme="minorBidi"/>
                                <w:color w:val="000000" w:themeColor="text1"/>
                                <w:kern w:val="0"/>
                                <w:sz w:val="22"/>
                                <w:szCs w:val="22"/>
                                <w14:ligatures w14:val="none"/>
                                <w14:cntxtAlts w14:val="0"/>
                              </w:rPr>
                              <w:t>Private Insurance</w:t>
                            </w:r>
                          </w:p>
                        </w:tc>
                        <w:tc>
                          <w:tcPr>
                            <w:tcW w:w="5040" w:type="dxa"/>
                            <w:shd w:val="clear" w:color="auto" w:fill="92CDDC" w:themeFill="accent5" w:themeFillTint="99"/>
                          </w:tcPr>
                          <w:p w14:paraId="2843B404" w14:textId="77777777" w:rsidR="00021F3B" w:rsidRPr="00021F3B" w:rsidRDefault="00021F3B" w:rsidP="00021F3B">
                            <w:pPr>
                              <w:spacing w:after="0" w:line="240" w:lineRule="auto"/>
                              <w:rPr>
                                <w:rFonts w:asciiTheme="minorHAnsi" w:eastAsiaTheme="minorHAnsi" w:hAnsiTheme="minorHAnsi" w:cstheme="minorBidi"/>
                                <w:color w:val="000000" w:themeColor="text1"/>
                                <w:kern w:val="0"/>
                                <w:sz w:val="22"/>
                                <w:szCs w:val="22"/>
                                <w14:ligatures w14:val="none"/>
                                <w14:cntxtAlts w14:val="0"/>
                              </w:rPr>
                            </w:pPr>
                            <w:r w:rsidRPr="00021F3B">
                              <w:rPr>
                                <w:rFonts w:asciiTheme="minorHAnsi" w:eastAsiaTheme="minorHAnsi" w:hAnsiTheme="minorHAnsi" w:cstheme="minorBidi"/>
                                <w:color w:val="000000" w:themeColor="text1"/>
                                <w:kern w:val="0"/>
                                <w:sz w:val="22"/>
                                <w:szCs w:val="22"/>
                                <w14:ligatures w14:val="none"/>
                                <w14:cntxtAlts w14:val="0"/>
                              </w:rPr>
                              <w:t>NOT VFC ELIGIBLE</w:t>
                            </w:r>
                          </w:p>
                        </w:tc>
                      </w:tr>
                    </w:tbl>
                    <w:p w14:paraId="4FC09075" w14:textId="77777777" w:rsidR="00021F3B" w:rsidRPr="00021F3B" w:rsidRDefault="00021F3B" w:rsidP="00021F3B">
                      <w:pPr>
                        <w:widowControl w:val="0"/>
                        <w:spacing w:after="0" w:line="286" w:lineRule="auto"/>
                        <w:rPr>
                          <w:bCs/>
                          <w:sz w:val="24"/>
                          <w:szCs w:val="24"/>
                          <w14:ligatures w14:val="none"/>
                        </w:rPr>
                      </w:pPr>
                    </w:p>
                    <w:p w14:paraId="2972B258" w14:textId="77777777" w:rsidR="00021F3B" w:rsidRPr="00021F3B" w:rsidRDefault="00AE36E3" w:rsidP="00021F3B">
                      <w:pPr>
                        <w:widowControl w:val="0"/>
                        <w:spacing w:after="0"/>
                        <w:rPr>
                          <w:bCs/>
                          <w:sz w:val="22"/>
                          <w:szCs w:val="22"/>
                          <w14:ligatures w14:val="none"/>
                        </w:rPr>
                      </w:pPr>
                      <w:r>
                        <w:rPr>
                          <w:rFonts w:ascii="Cambria Math" w:hAnsi="Cambria Math"/>
                          <w:sz w:val="28"/>
                          <w:szCs w:val="28"/>
                        </w:rPr>
                        <w:t>↠</w:t>
                      </w:r>
                      <w:r w:rsidR="00021F3B" w:rsidRPr="00021F3B">
                        <w:rPr>
                          <w:bCs/>
                          <w:sz w:val="22"/>
                          <w:szCs w:val="22"/>
                          <w14:ligatures w14:val="none"/>
                        </w:rPr>
                        <w:t xml:space="preserve">The use of </w:t>
                      </w:r>
                      <w:r w:rsidR="00021F3B" w:rsidRPr="00021F3B">
                        <w:rPr>
                          <w:bCs/>
                          <w:sz w:val="22"/>
                          <w:szCs w:val="22"/>
                          <w:u w:val="single"/>
                          <w14:ligatures w14:val="none"/>
                        </w:rPr>
                        <w:t>any other options</w:t>
                      </w:r>
                      <w:r w:rsidR="00021F3B" w:rsidRPr="00021F3B">
                        <w:rPr>
                          <w:bCs/>
                          <w:sz w:val="22"/>
                          <w:szCs w:val="22"/>
                          <w14:ligatures w14:val="none"/>
                        </w:rPr>
                        <w:t xml:space="preserve">, including, but not limited to: </w:t>
                      </w:r>
                      <w:r w:rsidR="00021F3B" w:rsidRPr="00021F3B">
                        <w:rPr>
                          <w:bCs/>
                          <w:i/>
                          <w:sz w:val="22"/>
                          <w:szCs w:val="22"/>
                          <w14:ligatures w14:val="none"/>
                        </w:rPr>
                        <w:t>state specific eligible, local specific eligible, unknown</w:t>
                      </w:r>
                      <w:r w:rsidR="00021F3B" w:rsidRPr="00021F3B">
                        <w:rPr>
                          <w:bCs/>
                          <w:sz w:val="22"/>
                          <w:szCs w:val="22"/>
                          <w14:ligatures w14:val="none"/>
                        </w:rPr>
                        <w:t xml:space="preserve"> or names of other specific programs is </w:t>
                      </w:r>
                      <w:r w:rsidR="00021F3B" w:rsidRPr="00021F3B">
                        <w:rPr>
                          <w:b/>
                          <w:bCs/>
                          <w:sz w:val="22"/>
                          <w:szCs w:val="22"/>
                          <w14:ligatures w14:val="none"/>
                        </w:rPr>
                        <w:t>not acceptable</w:t>
                      </w:r>
                      <w:r w:rsidR="00021F3B" w:rsidRPr="00021F3B">
                        <w:rPr>
                          <w:bCs/>
                          <w:sz w:val="22"/>
                          <w:szCs w:val="22"/>
                          <w14:ligatures w14:val="none"/>
                        </w:rPr>
                        <w:t xml:space="preserve"> in Massachusetts.</w:t>
                      </w:r>
                    </w:p>
                    <w:p w14:paraId="3030ABA4" w14:textId="77777777" w:rsidR="00021F3B" w:rsidRDefault="00021F3B" w:rsidP="00021F3B"/>
                    <w:p w14:paraId="56358BF7" w14:textId="77777777" w:rsidR="00021F3B" w:rsidRDefault="00021F3B" w:rsidP="00021F3B"/>
                    <w:p w14:paraId="5F477751" w14:textId="77777777" w:rsidR="00021F3B" w:rsidRDefault="00021F3B" w:rsidP="00021F3B"/>
                    <w:p w14:paraId="53B9508A" w14:textId="77777777" w:rsidR="00021F3B" w:rsidRDefault="00021F3B" w:rsidP="00021F3B"/>
                    <w:p w14:paraId="0753B07A" w14:textId="77777777" w:rsidR="00021F3B" w:rsidRDefault="00021F3B" w:rsidP="00021F3B"/>
                    <w:p w14:paraId="30A5F2D7" w14:textId="77777777" w:rsidR="00021F3B" w:rsidRDefault="00021F3B" w:rsidP="00021F3B"/>
                  </w:txbxContent>
                </v:textbox>
                <w10:wrap anchorx="margin"/>
              </v:roundrect>
            </w:pict>
          </mc:Fallback>
        </mc:AlternateContent>
      </w:r>
      <w:r w:rsidR="000122E6">
        <w:rPr>
          <w:noProof/>
          <w14:ligatures w14:val="none"/>
          <w14:cntxtAlts w14:val="0"/>
        </w:rPr>
        <mc:AlternateContent>
          <mc:Choice Requires="wps">
            <w:drawing>
              <wp:anchor distT="0" distB="0" distL="114300" distR="114300" simplePos="0" relativeHeight="251586560" behindDoc="0" locked="0" layoutInCell="1" allowOverlap="1" wp14:anchorId="28C2059E" wp14:editId="365E38EB">
                <wp:simplePos x="0" y="0"/>
                <wp:positionH relativeFrom="margin">
                  <wp:posOffset>-600075</wp:posOffset>
                </wp:positionH>
                <wp:positionV relativeFrom="paragraph">
                  <wp:posOffset>4190557</wp:posOffset>
                </wp:positionV>
                <wp:extent cx="7128465" cy="4181006"/>
                <wp:effectExtent l="19050" t="19050" r="15875" b="10160"/>
                <wp:wrapNone/>
                <wp:docPr id="22" name="Rounded Rectangle 22"/>
                <wp:cNvGraphicFramePr/>
                <a:graphic xmlns:a="http://schemas.openxmlformats.org/drawingml/2006/main">
                  <a:graphicData uri="http://schemas.microsoft.com/office/word/2010/wordprocessingShape">
                    <wps:wsp>
                      <wps:cNvSpPr/>
                      <wps:spPr>
                        <a:xfrm>
                          <a:off x="0" y="0"/>
                          <a:ext cx="7128465" cy="4181006"/>
                        </a:xfrm>
                        <a:prstGeom prst="roundRect">
                          <a:avLst/>
                        </a:prstGeom>
                        <a:solidFill>
                          <a:srgbClr val="4BACC6">
                            <a:lumMod val="20000"/>
                            <a:lumOff val="80000"/>
                          </a:srgbClr>
                        </a:solidFill>
                        <a:ln w="28575"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039FD" id="Rounded Rectangle 22" o:spid="_x0000_s1026" style="position:absolute;margin-left:-47.25pt;margin-top:329.95pt;width:561.3pt;height:329.2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" fillcolor="#dbeef4" strokecolor="#31859c" strokeweight="2.25pt">
                <w10:wrap anchorx="margin"/>
              </v:roundrect>
            </w:pict>
          </mc:Fallback>
        </mc:AlternateContent>
      </w:r>
    </w:p>
    <w:sectPr w:rsidR="005848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E456" w14:textId="77777777" w:rsidR="001E0069" w:rsidRDefault="001E0069" w:rsidP="00021F3B">
      <w:pPr>
        <w:spacing w:after="0" w:line="240" w:lineRule="auto"/>
      </w:pPr>
      <w:r>
        <w:separator/>
      </w:r>
    </w:p>
  </w:endnote>
  <w:endnote w:type="continuationSeparator" w:id="0">
    <w:p w14:paraId="367AD0CA" w14:textId="77777777" w:rsidR="001E0069" w:rsidRDefault="001E0069" w:rsidP="0002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C3BD" w14:textId="1FC6509C" w:rsidR="00021F3B" w:rsidRPr="00021F3B" w:rsidRDefault="00021F3B">
    <w:pPr>
      <w:pStyle w:val="Footer"/>
      <w:rPr>
        <w:rFonts w:asciiTheme="majorHAnsi" w:eastAsiaTheme="majorEastAsia" w:hAnsiTheme="majorHAnsi" w:cstheme="majorBidi"/>
      </w:rPr>
    </w:pPr>
    <w:r>
      <w:rPr>
        <w:rFonts w:asciiTheme="majorHAnsi" w:eastAsiaTheme="majorEastAsia" w:hAnsiTheme="majorHAnsi" w:cstheme="majorBidi"/>
      </w:rPr>
      <w:t>Massachusetts Department of Public Health</w:t>
    </w:r>
    <w:r w:rsidR="000122E6">
      <w:rPr>
        <w:rFonts w:asciiTheme="majorHAnsi" w:eastAsiaTheme="majorEastAsia" w:hAnsiTheme="majorHAnsi" w:cstheme="majorBidi"/>
      </w:rPr>
      <w:t xml:space="preserve"> Immunization Division</w:t>
    </w:r>
    <w:r w:rsidR="000122E6">
      <w:rPr>
        <w:rFonts w:asciiTheme="majorHAnsi" w:eastAsiaTheme="majorEastAsia" w:hAnsiTheme="majorHAnsi" w:cstheme="majorBidi"/>
      </w:rPr>
      <w:tab/>
    </w:r>
    <w:r w:rsidR="00855E02">
      <w:rPr>
        <w:rFonts w:asciiTheme="majorHAnsi" w:eastAsiaTheme="majorEastAsia" w:hAnsiTheme="majorHAnsi" w:cstheme="majorBidi"/>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FC40" w14:textId="77777777" w:rsidR="001E0069" w:rsidRDefault="001E0069" w:rsidP="00021F3B">
      <w:pPr>
        <w:spacing w:after="0" w:line="240" w:lineRule="auto"/>
      </w:pPr>
      <w:r>
        <w:separator/>
      </w:r>
    </w:p>
  </w:footnote>
  <w:footnote w:type="continuationSeparator" w:id="0">
    <w:p w14:paraId="3B9BAE7B" w14:textId="77777777" w:rsidR="001E0069" w:rsidRDefault="001E0069" w:rsidP="00021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2490B"/>
    <w:multiLevelType w:val="hybridMultilevel"/>
    <w:tmpl w:val="BBC286F4"/>
    <w:lvl w:ilvl="0" w:tplc="CD54A618">
      <w:start w:val="1"/>
      <w:numFmt w:val="bullet"/>
      <w:lvlText w:val="-"/>
      <w:lvlJc w:val="left"/>
      <w:pPr>
        <w:tabs>
          <w:tab w:val="num" w:pos="720"/>
        </w:tabs>
        <w:ind w:left="720" w:hanging="360"/>
      </w:pPr>
      <w:rPr>
        <w:rFonts w:ascii="Times New Roman" w:hAnsi="Times New Roman" w:cs="Times New Roman" w:hint="default"/>
      </w:rPr>
    </w:lvl>
    <w:lvl w:ilvl="1" w:tplc="56DEDE66">
      <w:start w:val="1"/>
      <w:numFmt w:val="bullet"/>
      <w:lvlText w:val="-"/>
      <w:lvlJc w:val="left"/>
      <w:pPr>
        <w:tabs>
          <w:tab w:val="num" w:pos="1440"/>
        </w:tabs>
        <w:ind w:left="1440" w:hanging="360"/>
      </w:pPr>
      <w:rPr>
        <w:rFonts w:ascii="Times New Roman" w:hAnsi="Times New Roman" w:cs="Times New Roman" w:hint="default"/>
      </w:rPr>
    </w:lvl>
    <w:lvl w:ilvl="2" w:tplc="AB1269C0">
      <w:start w:val="1"/>
      <w:numFmt w:val="bullet"/>
      <w:lvlText w:val="-"/>
      <w:lvlJc w:val="left"/>
      <w:pPr>
        <w:tabs>
          <w:tab w:val="num" w:pos="2160"/>
        </w:tabs>
        <w:ind w:left="2160" w:hanging="360"/>
      </w:pPr>
      <w:rPr>
        <w:rFonts w:ascii="Times New Roman" w:hAnsi="Times New Roman" w:cs="Times New Roman" w:hint="default"/>
      </w:rPr>
    </w:lvl>
    <w:lvl w:ilvl="3" w:tplc="6D304178">
      <w:start w:val="1"/>
      <w:numFmt w:val="bullet"/>
      <w:lvlText w:val="-"/>
      <w:lvlJc w:val="left"/>
      <w:pPr>
        <w:tabs>
          <w:tab w:val="num" w:pos="2880"/>
        </w:tabs>
        <w:ind w:left="2880" w:hanging="360"/>
      </w:pPr>
      <w:rPr>
        <w:rFonts w:ascii="Times New Roman" w:hAnsi="Times New Roman" w:cs="Times New Roman" w:hint="default"/>
      </w:rPr>
    </w:lvl>
    <w:lvl w:ilvl="4" w:tplc="21506A40">
      <w:start w:val="1"/>
      <w:numFmt w:val="bullet"/>
      <w:lvlText w:val="-"/>
      <w:lvlJc w:val="left"/>
      <w:pPr>
        <w:tabs>
          <w:tab w:val="num" w:pos="3600"/>
        </w:tabs>
        <w:ind w:left="3600" w:hanging="360"/>
      </w:pPr>
      <w:rPr>
        <w:rFonts w:ascii="Times New Roman" w:hAnsi="Times New Roman" w:cs="Times New Roman" w:hint="default"/>
      </w:rPr>
    </w:lvl>
    <w:lvl w:ilvl="5" w:tplc="B198A0D2">
      <w:start w:val="1"/>
      <w:numFmt w:val="bullet"/>
      <w:lvlText w:val="-"/>
      <w:lvlJc w:val="left"/>
      <w:pPr>
        <w:tabs>
          <w:tab w:val="num" w:pos="4320"/>
        </w:tabs>
        <w:ind w:left="4320" w:hanging="360"/>
      </w:pPr>
      <w:rPr>
        <w:rFonts w:ascii="Times New Roman" w:hAnsi="Times New Roman" w:cs="Times New Roman" w:hint="default"/>
      </w:rPr>
    </w:lvl>
    <w:lvl w:ilvl="6" w:tplc="39DAF44A">
      <w:start w:val="1"/>
      <w:numFmt w:val="bullet"/>
      <w:lvlText w:val="-"/>
      <w:lvlJc w:val="left"/>
      <w:pPr>
        <w:tabs>
          <w:tab w:val="num" w:pos="5040"/>
        </w:tabs>
        <w:ind w:left="5040" w:hanging="360"/>
      </w:pPr>
      <w:rPr>
        <w:rFonts w:ascii="Times New Roman" w:hAnsi="Times New Roman" w:cs="Times New Roman" w:hint="default"/>
      </w:rPr>
    </w:lvl>
    <w:lvl w:ilvl="7" w:tplc="555059B0">
      <w:start w:val="1"/>
      <w:numFmt w:val="bullet"/>
      <w:lvlText w:val="-"/>
      <w:lvlJc w:val="left"/>
      <w:pPr>
        <w:tabs>
          <w:tab w:val="num" w:pos="5760"/>
        </w:tabs>
        <w:ind w:left="5760" w:hanging="360"/>
      </w:pPr>
      <w:rPr>
        <w:rFonts w:ascii="Times New Roman" w:hAnsi="Times New Roman" w:cs="Times New Roman" w:hint="default"/>
      </w:rPr>
    </w:lvl>
    <w:lvl w:ilvl="8" w:tplc="0CFED95A">
      <w:start w:val="1"/>
      <w:numFmt w:val="bullet"/>
      <w:lvlText w:val="-"/>
      <w:lvlJc w:val="left"/>
      <w:pPr>
        <w:tabs>
          <w:tab w:val="num" w:pos="6480"/>
        </w:tabs>
        <w:ind w:left="6480" w:hanging="360"/>
      </w:pPr>
      <w:rPr>
        <w:rFonts w:ascii="Times New Roman" w:hAnsi="Times New Roman" w:cs="Times New Roman" w:hint="default"/>
      </w:rPr>
    </w:lvl>
  </w:abstractNum>
  <w:num w:numId="1" w16cid:durableId="303974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3B"/>
    <w:rsid w:val="000122E6"/>
    <w:rsid w:val="00021F3B"/>
    <w:rsid w:val="00127003"/>
    <w:rsid w:val="00153036"/>
    <w:rsid w:val="001857E4"/>
    <w:rsid w:val="001A1516"/>
    <w:rsid w:val="001C09A6"/>
    <w:rsid w:val="001E0069"/>
    <w:rsid w:val="00226A4C"/>
    <w:rsid w:val="002D726E"/>
    <w:rsid w:val="00334A7A"/>
    <w:rsid w:val="00346383"/>
    <w:rsid w:val="0042285C"/>
    <w:rsid w:val="004867CA"/>
    <w:rsid w:val="004C0AB5"/>
    <w:rsid w:val="004D31D8"/>
    <w:rsid w:val="0058480B"/>
    <w:rsid w:val="005F17BA"/>
    <w:rsid w:val="00694C52"/>
    <w:rsid w:val="006C3BB0"/>
    <w:rsid w:val="006C7CB3"/>
    <w:rsid w:val="006D661A"/>
    <w:rsid w:val="006E24F4"/>
    <w:rsid w:val="006E5FFC"/>
    <w:rsid w:val="00700280"/>
    <w:rsid w:val="00710E81"/>
    <w:rsid w:val="007D1F0E"/>
    <w:rsid w:val="007E65F9"/>
    <w:rsid w:val="007F0638"/>
    <w:rsid w:val="00855E02"/>
    <w:rsid w:val="008B7338"/>
    <w:rsid w:val="009042DA"/>
    <w:rsid w:val="0098028B"/>
    <w:rsid w:val="009C5BCA"/>
    <w:rsid w:val="009E6B5D"/>
    <w:rsid w:val="00A62B18"/>
    <w:rsid w:val="00A76ADE"/>
    <w:rsid w:val="00AE36E3"/>
    <w:rsid w:val="00B30D69"/>
    <w:rsid w:val="00B93698"/>
    <w:rsid w:val="00BB160F"/>
    <w:rsid w:val="00BD1950"/>
    <w:rsid w:val="00CA6F2D"/>
    <w:rsid w:val="00CD034B"/>
    <w:rsid w:val="00D04B7A"/>
    <w:rsid w:val="00D22563"/>
    <w:rsid w:val="00D82865"/>
    <w:rsid w:val="00DB1C83"/>
    <w:rsid w:val="00DC3B51"/>
    <w:rsid w:val="00E23294"/>
    <w:rsid w:val="00E27C74"/>
    <w:rsid w:val="00E71423"/>
    <w:rsid w:val="00EF30EA"/>
    <w:rsid w:val="00F2279F"/>
    <w:rsid w:val="00F32DBE"/>
    <w:rsid w:val="00FA7090"/>
    <w:rsid w:val="00FD5219"/>
    <w:rsid w:val="00FE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C716"/>
  <w15:docId w15:val="{3C04FB32-282F-4AB8-A58A-98B88A48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F3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3B"/>
    <w:rPr>
      <w:rFonts w:ascii="Tahoma" w:eastAsia="Times New Roman" w:hAnsi="Tahoma" w:cs="Tahoma"/>
      <w:color w:val="000000"/>
      <w:kern w:val="28"/>
      <w:sz w:val="16"/>
      <w:szCs w:val="16"/>
      <w14:ligatures w14:val="standard"/>
      <w14:cntxtAlts/>
    </w:rPr>
  </w:style>
  <w:style w:type="table" w:styleId="TableGrid">
    <w:name w:val="Table Grid"/>
    <w:basedOn w:val="TableNormal"/>
    <w:uiPriority w:val="59"/>
    <w:rsid w:val="00021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1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F3B"/>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021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F3B"/>
    <w:rPr>
      <w:rFonts w:ascii="Calibri" w:eastAsia="Times New Roman" w:hAnsi="Calibri" w:cs="Times New Roman"/>
      <w:color w:val="000000"/>
      <w:kern w:val="28"/>
      <w:sz w:val="20"/>
      <w:szCs w:val="20"/>
      <w14:ligatures w14:val="standard"/>
      <w14:cntxtAlts/>
    </w:rPr>
  </w:style>
  <w:style w:type="table" w:customStyle="1" w:styleId="TableGrid2">
    <w:name w:val="Table Grid2"/>
    <w:basedOn w:val="TableNormal"/>
    <w:next w:val="TableGrid"/>
    <w:uiPriority w:val="59"/>
    <w:rsid w:val="00021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563"/>
    <w:pPr>
      <w:ind w:left="720"/>
      <w:contextualSpacing/>
    </w:pPr>
  </w:style>
  <w:style w:type="character" w:styleId="Hyperlink">
    <w:name w:val="Hyperlink"/>
    <w:basedOn w:val="DefaultParagraphFont"/>
    <w:uiPriority w:val="99"/>
    <w:unhideWhenUsed/>
    <w:rsid w:val="00EF30EA"/>
    <w:rPr>
      <w:color w:val="0000FF" w:themeColor="hyperlink"/>
      <w:u w:val="single"/>
    </w:rPr>
  </w:style>
  <w:style w:type="character" w:styleId="FollowedHyperlink">
    <w:name w:val="FollowedHyperlink"/>
    <w:basedOn w:val="DefaultParagraphFont"/>
    <w:uiPriority w:val="99"/>
    <w:semiHidden/>
    <w:unhideWhenUsed/>
    <w:rsid w:val="006C3BB0"/>
    <w:rPr>
      <w:color w:val="800080" w:themeColor="followedHyperlink"/>
      <w:u w:val="single"/>
    </w:rPr>
  </w:style>
  <w:style w:type="paragraph" w:styleId="Revision">
    <w:name w:val="Revision"/>
    <w:hidden/>
    <w:uiPriority w:val="99"/>
    <w:semiHidden/>
    <w:rsid w:val="00FE3137"/>
    <w:pPr>
      <w:spacing w:after="0" w:line="240" w:lineRule="auto"/>
    </w:pPr>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68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vaccine-management" TargetMode="External"/><Relationship Id="rId3" Type="http://schemas.openxmlformats.org/officeDocument/2006/relationships/settings" Target="settings.xml"/><Relationship Id="rId7" Type="http://schemas.openxmlformats.org/officeDocument/2006/relationships/hyperlink" Target="https://www.mass.gov/service-details/vaccine-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Kate (DPH)</dc:creator>
  <cp:lastModifiedBy>Harrison, Deborah (EHS)</cp:lastModifiedBy>
  <cp:revision>2</cp:revision>
  <dcterms:created xsi:type="dcterms:W3CDTF">2024-02-28T14:57:00Z</dcterms:created>
  <dcterms:modified xsi:type="dcterms:W3CDTF">2024-02-28T14:57:00Z</dcterms:modified>
</cp:coreProperties>
</file>