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38FE9" w14:textId="77777777" w:rsidR="00422743" w:rsidRPr="00386BCD" w:rsidRDefault="00422743" w:rsidP="00422743">
      <w:pPr>
        <w:jc w:val="center"/>
        <w:rPr>
          <w:rFonts w:ascii="Bookman" w:hAnsi="Bookman"/>
          <w:iCs/>
          <w:color w:val="333399"/>
          <w:sz w:val="28"/>
        </w:rPr>
      </w:pPr>
      <w:r w:rsidRPr="00386BCD">
        <w:rPr>
          <w:noProof/>
          <w:sz w:val="20"/>
        </w:rPr>
        <w:drawing>
          <wp:anchor distT="0" distB="0" distL="114300" distR="114300" simplePos="0" relativeHeight="251660288" behindDoc="1" locked="0" layoutInCell="1" allowOverlap="1" wp14:anchorId="0F479EEC" wp14:editId="49A878EF">
            <wp:simplePos x="0" y="0"/>
            <wp:positionH relativeFrom="column">
              <wp:posOffset>-139700</wp:posOffset>
            </wp:positionH>
            <wp:positionV relativeFrom="paragraph">
              <wp:posOffset>-342900</wp:posOffset>
            </wp:positionV>
            <wp:extent cx="847725"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BCD">
        <w:rPr>
          <w:rFonts w:ascii="Bookman" w:hAnsi="Bookman"/>
          <w:iCs/>
          <w:color w:val="333399"/>
          <w:sz w:val="28"/>
        </w:rPr>
        <w:t>The Commonwealth of Massachusetts</w:t>
      </w:r>
    </w:p>
    <w:p w14:paraId="0404BC0F" w14:textId="77777777" w:rsidR="00422743" w:rsidRPr="00386BCD" w:rsidRDefault="00422743" w:rsidP="00422743">
      <w:pPr>
        <w:jc w:val="center"/>
        <w:rPr>
          <w:rFonts w:ascii="Bookman" w:hAnsi="Bookman"/>
          <w:iCs/>
          <w:color w:val="333399"/>
          <w:sz w:val="28"/>
        </w:rPr>
      </w:pPr>
      <w:r w:rsidRPr="00386BCD">
        <w:rPr>
          <w:rFonts w:ascii="Bookman" w:hAnsi="Bookman"/>
          <w:iCs/>
          <w:color w:val="333399"/>
          <w:sz w:val="28"/>
        </w:rPr>
        <w:t>Executive Office of Health and Human Services</w:t>
      </w:r>
    </w:p>
    <w:p w14:paraId="44AF39D4" w14:textId="77777777" w:rsidR="00422743" w:rsidRPr="00386BCD" w:rsidRDefault="00422743" w:rsidP="00422743">
      <w:pPr>
        <w:pStyle w:val="Heading2"/>
        <w:rPr>
          <w:i w:val="0"/>
        </w:rPr>
      </w:pPr>
      <w:r w:rsidRPr="00386BCD">
        <w:rPr>
          <w:i w:val="0"/>
        </w:rPr>
        <w:t>One Ashburton Place, 11</w:t>
      </w:r>
      <w:r w:rsidRPr="00386BCD">
        <w:rPr>
          <w:i w:val="0"/>
          <w:vertAlign w:val="superscript"/>
        </w:rPr>
        <w:t>th</w:t>
      </w:r>
      <w:r w:rsidRPr="00386BCD">
        <w:rPr>
          <w:i w:val="0"/>
        </w:rPr>
        <w:t xml:space="preserve"> Floor</w:t>
      </w:r>
    </w:p>
    <w:p w14:paraId="114A6491" w14:textId="77777777" w:rsidR="00422743" w:rsidRPr="00386BCD" w:rsidRDefault="00422743" w:rsidP="00422743">
      <w:pPr>
        <w:pStyle w:val="Heading2"/>
        <w:rPr>
          <w:i w:val="0"/>
        </w:rPr>
      </w:pPr>
      <w:r w:rsidRPr="00386BCD">
        <w:rPr>
          <w:i w:val="0"/>
          <w:noProof/>
        </w:rPr>
        <mc:AlternateContent>
          <mc:Choice Requires="wps">
            <w:drawing>
              <wp:anchor distT="0" distB="0" distL="114300" distR="114300" simplePos="0" relativeHeight="251659264" behindDoc="1" locked="0" layoutInCell="1" allowOverlap="1" wp14:anchorId="5F344150" wp14:editId="72BA87C1">
                <wp:simplePos x="0" y="0"/>
                <wp:positionH relativeFrom="column">
                  <wp:posOffset>-349250</wp:posOffset>
                </wp:positionH>
                <wp:positionV relativeFrom="paragraph">
                  <wp:posOffset>195580</wp:posOffset>
                </wp:positionV>
                <wp:extent cx="1327150" cy="1028700"/>
                <wp:effectExtent l="3175" t="254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C2959" w14:textId="77777777" w:rsidR="00422743" w:rsidRDefault="00422743" w:rsidP="00422743">
                            <w:pPr>
                              <w:jc w:val="center"/>
                              <w:rPr>
                                <w:rFonts w:ascii="Bookman" w:hAnsi="Bookman"/>
                                <w:b/>
                                <w:color w:val="333399"/>
                                <w:sz w:val="16"/>
                              </w:rPr>
                            </w:pPr>
                          </w:p>
                          <w:p w14:paraId="212AFB79" w14:textId="77777777" w:rsidR="00422743" w:rsidRPr="004B6AAF" w:rsidRDefault="00422743" w:rsidP="00422743">
                            <w:pPr>
                              <w:jc w:val="center"/>
                              <w:rPr>
                                <w:rFonts w:ascii="Bookman" w:hAnsi="Bookman"/>
                                <w:b/>
                                <w:color w:val="333399"/>
                                <w:sz w:val="16"/>
                              </w:rPr>
                            </w:pPr>
                            <w:r>
                              <w:rPr>
                                <w:rFonts w:ascii="Bookman" w:hAnsi="Bookman"/>
                                <w:b/>
                                <w:color w:val="333399"/>
                                <w:sz w:val="16"/>
                              </w:rPr>
                              <w:t>CHARLES D. BAKER</w:t>
                            </w:r>
                          </w:p>
                          <w:p w14:paraId="08FE1705" w14:textId="77777777" w:rsidR="00422743" w:rsidRPr="004B6AAF" w:rsidRDefault="00422743" w:rsidP="00422743">
                            <w:pPr>
                              <w:jc w:val="center"/>
                              <w:rPr>
                                <w:rFonts w:ascii="Bookman" w:hAnsi="Bookman"/>
                                <w:b/>
                                <w:color w:val="333399"/>
                                <w:sz w:val="16"/>
                              </w:rPr>
                            </w:pPr>
                            <w:r>
                              <w:rPr>
                                <w:rFonts w:ascii="Bookman" w:hAnsi="Bookman"/>
                                <w:b/>
                                <w:color w:val="333399"/>
                                <w:sz w:val="16"/>
                              </w:rPr>
                              <w:t>Governor</w:t>
                            </w:r>
                          </w:p>
                          <w:p w14:paraId="16C5C7ED" w14:textId="77777777" w:rsidR="00422743" w:rsidRDefault="00422743" w:rsidP="00422743">
                            <w:pPr>
                              <w:jc w:val="center"/>
                              <w:rPr>
                                <w:rFonts w:ascii="Bookman" w:hAnsi="Bookman"/>
                                <w:color w:val="333399"/>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44150" id="_x0000_t202" coordsize="21600,21600" o:spt="202" path="m,l,21600r21600,l21600,xe">
                <v:stroke joinstyle="miter"/>
                <v:path gradientshapeok="t" o:connecttype="rect"/>
              </v:shapetype>
              <v:shape id="Text Box 2" o:spid="_x0000_s1026" type="#_x0000_t202" style="position:absolute;left:0;text-align:left;margin-left:-27.5pt;margin-top:15.4pt;width:104.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" filled="f" stroked="f">
                <v:textbox>
                  <w:txbxContent>
                    <w:p w14:paraId="28DC2959" w14:textId="77777777" w:rsidR="00422743" w:rsidRDefault="00422743" w:rsidP="00422743">
                      <w:pPr>
                        <w:jc w:val="center"/>
                        <w:rPr>
                          <w:rFonts w:ascii="Bookman" w:hAnsi="Bookman"/>
                          <w:b/>
                          <w:color w:val="333399"/>
                          <w:sz w:val="16"/>
                        </w:rPr>
                      </w:pPr>
                    </w:p>
                    <w:p w14:paraId="212AFB79" w14:textId="77777777" w:rsidR="00422743" w:rsidRPr="004B6AAF" w:rsidRDefault="00422743" w:rsidP="00422743">
                      <w:pPr>
                        <w:jc w:val="center"/>
                        <w:rPr>
                          <w:rFonts w:ascii="Bookman" w:hAnsi="Bookman"/>
                          <w:b/>
                          <w:color w:val="333399"/>
                          <w:sz w:val="16"/>
                        </w:rPr>
                      </w:pPr>
                      <w:r>
                        <w:rPr>
                          <w:rFonts w:ascii="Bookman" w:hAnsi="Bookman"/>
                          <w:b/>
                          <w:color w:val="333399"/>
                          <w:sz w:val="16"/>
                        </w:rPr>
                        <w:t>CHARLES D. BAKER</w:t>
                      </w:r>
                    </w:p>
                    <w:p w14:paraId="08FE1705" w14:textId="77777777" w:rsidR="00422743" w:rsidRPr="004B6AAF" w:rsidRDefault="00422743" w:rsidP="00422743">
                      <w:pPr>
                        <w:jc w:val="center"/>
                        <w:rPr>
                          <w:rFonts w:ascii="Bookman" w:hAnsi="Bookman"/>
                          <w:b/>
                          <w:color w:val="333399"/>
                          <w:sz w:val="16"/>
                        </w:rPr>
                      </w:pPr>
                      <w:r>
                        <w:rPr>
                          <w:rFonts w:ascii="Bookman" w:hAnsi="Bookman"/>
                          <w:b/>
                          <w:color w:val="333399"/>
                          <w:sz w:val="16"/>
                        </w:rPr>
                        <w:t>Governor</w:t>
                      </w:r>
                    </w:p>
                    <w:p w14:paraId="16C5C7ED" w14:textId="77777777" w:rsidR="00422743" w:rsidRDefault="00422743" w:rsidP="00422743">
                      <w:pPr>
                        <w:jc w:val="center"/>
                        <w:rPr>
                          <w:rFonts w:ascii="Bookman" w:hAnsi="Bookman"/>
                          <w:color w:val="333399"/>
                          <w:sz w:val="8"/>
                        </w:rPr>
                      </w:pPr>
                    </w:p>
                  </w:txbxContent>
                </v:textbox>
              </v:shape>
            </w:pict>
          </mc:Fallback>
        </mc:AlternateContent>
      </w:r>
      <w:r w:rsidRPr="00386BCD">
        <w:rPr>
          <w:i w:val="0"/>
        </w:rPr>
        <w:t>Boston, Massachusetts</w:t>
      </w:r>
      <w:r>
        <w:rPr>
          <w:i w:val="0"/>
        </w:rPr>
        <w:t xml:space="preserve"> </w:t>
      </w:r>
      <w:r w:rsidRPr="00386BCD">
        <w:rPr>
          <w:i w:val="0"/>
        </w:rPr>
        <w:t>02108</w:t>
      </w:r>
    </w:p>
    <w:p w14:paraId="6E00CD63" w14:textId="77777777" w:rsidR="00422743" w:rsidRPr="00FC1F58" w:rsidRDefault="00422743" w:rsidP="00422743">
      <w:pPr>
        <w:pStyle w:val="Heading1"/>
        <w:rPr>
          <w:i w:val="0"/>
          <w:color w:val="4451C8"/>
          <w:sz w:val="24"/>
          <w:szCs w:val="24"/>
        </w:rPr>
      </w:pPr>
    </w:p>
    <w:p w14:paraId="2FD45071" w14:textId="77777777" w:rsidR="00422743" w:rsidRDefault="00422743" w:rsidP="00422743">
      <w:pPr>
        <w:tabs>
          <w:tab w:val="left" w:pos="7200"/>
        </w:tabs>
        <w:ind w:left="-110" w:hanging="220"/>
        <w:rPr>
          <w:rFonts w:ascii="Bookman" w:hAnsi="Bookman"/>
          <w:b/>
          <w:color w:val="333399"/>
          <w:sz w:val="16"/>
          <w:szCs w:val="16"/>
        </w:rPr>
      </w:pPr>
      <w:r w:rsidRPr="004B6AAF">
        <w:rPr>
          <w:color w:val="4451C8"/>
        </w:rPr>
        <w:tab/>
      </w:r>
      <w:r w:rsidRPr="004B6AAF">
        <w:rPr>
          <w:color w:val="4451C8"/>
        </w:rPr>
        <w:tab/>
      </w:r>
      <w:r>
        <w:rPr>
          <w:rFonts w:ascii="Bookman" w:hAnsi="Bookman"/>
          <w:b/>
          <w:color w:val="333399"/>
          <w:sz w:val="16"/>
          <w:szCs w:val="16"/>
        </w:rPr>
        <w:t>Tel: (617) 573-1600</w:t>
      </w:r>
    </w:p>
    <w:p w14:paraId="7F1ED417" w14:textId="77777777" w:rsidR="00422743" w:rsidRPr="003E06CE" w:rsidRDefault="00422743" w:rsidP="00422743">
      <w:pPr>
        <w:tabs>
          <w:tab w:val="left" w:pos="7200"/>
        </w:tabs>
        <w:rPr>
          <w:rFonts w:ascii="Bookman Old Style" w:hAnsi="Bookman Old Style"/>
          <w:b/>
          <w:color w:val="303BA2"/>
          <w:sz w:val="16"/>
          <w:szCs w:val="16"/>
        </w:rPr>
      </w:pPr>
      <w:r>
        <w:rPr>
          <w:rFonts w:ascii="Bookman Old Style" w:hAnsi="Bookman Old Style"/>
          <w:b/>
          <w:color w:val="303BA2"/>
          <w:sz w:val="16"/>
          <w:szCs w:val="16"/>
        </w:rPr>
        <w:tab/>
      </w:r>
      <w:r>
        <w:rPr>
          <w:rFonts w:ascii="Bookman" w:hAnsi="Bookman"/>
          <w:b/>
          <w:color w:val="333399"/>
          <w:sz w:val="16"/>
          <w:szCs w:val="16"/>
        </w:rPr>
        <w:t>Fax: (617) 573-1891</w:t>
      </w:r>
    </w:p>
    <w:p w14:paraId="5CBB7CC7" w14:textId="77777777" w:rsidR="00422743" w:rsidRPr="00042FCA" w:rsidRDefault="00422743" w:rsidP="00422743">
      <w:pPr>
        <w:tabs>
          <w:tab w:val="left" w:pos="7200"/>
        </w:tabs>
        <w:rPr>
          <w:rFonts w:ascii="Bookman Old Style" w:hAnsi="Bookman Old Style"/>
          <w:b/>
          <w:color w:val="303BA2"/>
          <w:sz w:val="16"/>
          <w:szCs w:val="16"/>
        </w:rPr>
      </w:pPr>
      <w:r w:rsidRPr="00FC1F58">
        <w:rPr>
          <w:rFonts w:ascii="Bookman Old Style" w:hAnsi="Bookman Old Style"/>
          <w:b/>
          <w:color w:val="4451C8"/>
          <w:sz w:val="16"/>
          <w:szCs w:val="16"/>
        </w:rPr>
        <w:tab/>
      </w:r>
      <w:r w:rsidRPr="00042FCA">
        <w:rPr>
          <w:rFonts w:ascii="Bookman Old Style" w:hAnsi="Bookman Old Style"/>
          <w:b/>
          <w:color w:val="303BA2"/>
          <w:sz w:val="16"/>
          <w:szCs w:val="16"/>
        </w:rPr>
        <w:t>www.mass.gov/eohhs</w:t>
      </w:r>
    </w:p>
    <w:p w14:paraId="1FAEB30A" w14:textId="77777777" w:rsidR="00422743" w:rsidRPr="00E40012" w:rsidRDefault="00422743" w:rsidP="00422743">
      <w:pPr>
        <w:ind w:left="-110" w:hanging="220"/>
        <w:rPr>
          <w:rFonts w:ascii="Bookman" w:hAnsi="Bookman"/>
          <w:b/>
          <w:color w:val="333399"/>
          <w:sz w:val="16"/>
          <w:szCs w:val="16"/>
        </w:rPr>
      </w:pPr>
      <w:r w:rsidRPr="00E40012">
        <w:rPr>
          <w:rFonts w:ascii="Bookman" w:hAnsi="Bookman"/>
          <w:b/>
          <w:color w:val="333399"/>
          <w:sz w:val="16"/>
          <w:szCs w:val="16"/>
        </w:rPr>
        <w:t>KARYN E. POLITO</w:t>
      </w:r>
    </w:p>
    <w:p w14:paraId="0C174AD2" w14:textId="77777777" w:rsidR="00422743" w:rsidRDefault="00422743" w:rsidP="00422743">
      <w:pPr>
        <w:ind w:left="-360" w:hanging="90"/>
        <w:rPr>
          <w:rFonts w:ascii="Bookman" w:hAnsi="Bookman"/>
          <w:b/>
          <w:color w:val="333399"/>
          <w:sz w:val="16"/>
          <w:szCs w:val="16"/>
        </w:rPr>
      </w:pPr>
      <w:r>
        <w:rPr>
          <w:rFonts w:ascii="Bookman" w:hAnsi="Bookman"/>
          <w:b/>
          <w:color w:val="333399"/>
          <w:sz w:val="16"/>
          <w:szCs w:val="16"/>
        </w:rPr>
        <w:t>Lieutenant Governor</w:t>
      </w:r>
    </w:p>
    <w:p w14:paraId="749E1900" w14:textId="77777777" w:rsidR="00422743" w:rsidRDefault="00422743" w:rsidP="00422743">
      <w:pPr>
        <w:ind w:left="-360" w:hanging="90"/>
        <w:rPr>
          <w:rFonts w:ascii="Bookman" w:hAnsi="Bookman"/>
          <w:b/>
          <w:color w:val="333399"/>
          <w:sz w:val="16"/>
          <w:szCs w:val="16"/>
        </w:rPr>
      </w:pPr>
    </w:p>
    <w:p w14:paraId="70321679" w14:textId="77777777" w:rsidR="00422743" w:rsidRPr="003E06CE" w:rsidRDefault="00422743" w:rsidP="00422743">
      <w:pPr>
        <w:ind w:left="-360" w:hanging="90"/>
        <w:rPr>
          <w:rFonts w:ascii="Bookman" w:hAnsi="Bookman"/>
          <w:b/>
          <w:color w:val="333399"/>
          <w:sz w:val="16"/>
          <w:szCs w:val="16"/>
        </w:rPr>
      </w:pPr>
      <w:r w:rsidRPr="00FC1F58">
        <w:rPr>
          <w:rFonts w:ascii="Bookman Old Style" w:hAnsi="Bookman Old Style"/>
          <w:b/>
          <w:color w:val="303BA2"/>
          <w:sz w:val="16"/>
          <w:szCs w:val="16"/>
        </w:rPr>
        <w:t>MARYLOU SUDDERS</w:t>
      </w:r>
    </w:p>
    <w:p w14:paraId="4FE03A90" w14:textId="03C4DCCB" w:rsidR="006B2041" w:rsidRPr="00422743" w:rsidRDefault="00422743">
      <w:pPr>
        <w:tabs>
          <w:tab w:val="left" w:pos="1440"/>
          <w:tab w:val="center" w:pos="4925"/>
        </w:tabs>
        <w:rPr>
          <w:rFonts w:ascii="Bookman Old Style" w:hAnsi="Bookman Old Style"/>
          <w:b/>
          <w:color w:val="303BA2"/>
          <w:sz w:val="16"/>
          <w:szCs w:val="16"/>
        </w:rPr>
      </w:pPr>
      <w:r w:rsidRPr="00FC1F58">
        <w:rPr>
          <w:rFonts w:ascii="Bookman Old Style" w:hAnsi="Bookman Old Style"/>
          <w:b/>
          <w:color w:val="303BA2"/>
          <w:sz w:val="16"/>
          <w:szCs w:val="16"/>
        </w:rPr>
        <w:t>Secretary</w:t>
      </w:r>
    </w:p>
    <w:p w14:paraId="683387B8" w14:textId="77777777" w:rsidR="006B2041" w:rsidRPr="009D0E9D" w:rsidRDefault="006B2041">
      <w:pPr>
        <w:ind w:left="-270" w:right="-180"/>
        <w:rPr>
          <w:rFonts w:ascii="Times New Roman" w:hAnsi="Times New Roman" w:cs="Times New Roman"/>
          <w:sz w:val="24"/>
          <w:szCs w:val="24"/>
        </w:rPr>
      </w:pPr>
    </w:p>
    <w:p w14:paraId="1BEA7CC8" w14:textId="01D2113C" w:rsidR="006B2041" w:rsidRPr="009D0E9D" w:rsidRDefault="008C6DB6">
      <w:pPr>
        <w:pStyle w:val="P68B1DB1-Normal7"/>
        <w:ind w:left="-270" w:right="-180"/>
        <w:rPr>
          <w:szCs w:val="24"/>
        </w:rPr>
      </w:pPr>
      <w:proofErr w:type="spellStart"/>
      <w:r w:rsidRPr="009D0E9D">
        <w:rPr>
          <w:szCs w:val="24"/>
        </w:rPr>
        <w:t>Ngày</w:t>
      </w:r>
      <w:proofErr w:type="spellEnd"/>
      <w:r w:rsidRPr="009D0E9D">
        <w:rPr>
          <w:szCs w:val="24"/>
        </w:rPr>
        <w:t xml:space="preserve"> </w:t>
      </w:r>
      <w:r w:rsidR="00914E39" w:rsidRPr="009D0E9D">
        <w:rPr>
          <w:szCs w:val="24"/>
          <w:lang w:val="vi-VN"/>
        </w:rPr>
        <w:t>2</w:t>
      </w:r>
      <w:r w:rsidRPr="009D0E9D">
        <w:rPr>
          <w:szCs w:val="24"/>
        </w:rPr>
        <w:t xml:space="preserve">3 </w:t>
      </w:r>
      <w:proofErr w:type="spellStart"/>
      <w:r w:rsidRPr="009D0E9D">
        <w:rPr>
          <w:szCs w:val="24"/>
        </w:rPr>
        <w:t>tháng</w:t>
      </w:r>
      <w:proofErr w:type="spellEnd"/>
      <w:r w:rsidRPr="009D0E9D">
        <w:rPr>
          <w:szCs w:val="24"/>
        </w:rPr>
        <w:t xml:space="preserve"> 11 </w:t>
      </w:r>
      <w:proofErr w:type="spellStart"/>
      <w:r w:rsidRPr="009D0E9D">
        <w:rPr>
          <w:szCs w:val="24"/>
        </w:rPr>
        <w:t>năm</w:t>
      </w:r>
      <w:proofErr w:type="spellEnd"/>
      <w:r w:rsidRPr="009D0E9D">
        <w:rPr>
          <w:szCs w:val="24"/>
        </w:rPr>
        <w:t xml:space="preserve"> 2020</w:t>
      </w:r>
    </w:p>
    <w:p w14:paraId="0DC1BD75" w14:textId="77777777" w:rsidR="006B2041" w:rsidRPr="009D0E9D" w:rsidRDefault="006B2041">
      <w:pPr>
        <w:ind w:left="-270" w:right="-180"/>
        <w:rPr>
          <w:rFonts w:ascii="Times New Roman" w:hAnsi="Times New Roman" w:cs="Times New Roman"/>
          <w:sz w:val="24"/>
          <w:szCs w:val="24"/>
        </w:rPr>
      </w:pPr>
    </w:p>
    <w:p w14:paraId="5C8DD8D7" w14:textId="77777777" w:rsidR="006B2041" w:rsidRPr="009D0E9D" w:rsidRDefault="008C6DB6">
      <w:pPr>
        <w:pStyle w:val="P68B1DB1-Normal7"/>
        <w:ind w:left="-270" w:right="-270"/>
        <w:rPr>
          <w:szCs w:val="24"/>
        </w:rPr>
      </w:pPr>
      <w:r w:rsidRPr="009D0E9D">
        <w:rPr>
          <w:szCs w:val="24"/>
        </w:rPr>
        <w:t>Kính gửi các gia đình,</w:t>
      </w:r>
    </w:p>
    <w:p w14:paraId="48C497CE" w14:textId="77777777" w:rsidR="006B2041" w:rsidRPr="009D0E9D" w:rsidRDefault="006B2041">
      <w:pPr>
        <w:ind w:left="-270" w:right="-270"/>
        <w:rPr>
          <w:rFonts w:ascii="Times New Roman" w:hAnsi="Times New Roman" w:cs="Times New Roman"/>
          <w:sz w:val="24"/>
          <w:szCs w:val="24"/>
        </w:rPr>
      </w:pPr>
    </w:p>
    <w:p w14:paraId="3900A2A9" w14:textId="7181F911" w:rsidR="006B2041" w:rsidRPr="009D0E9D" w:rsidRDefault="00914E39">
      <w:pPr>
        <w:pStyle w:val="P68B1DB1-Normal7"/>
        <w:ind w:left="-270" w:right="-270"/>
        <w:rPr>
          <w:szCs w:val="24"/>
          <w:lang w:val="vi-VN"/>
        </w:rPr>
      </w:pPr>
      <w:proofErr w:type="spellStart"/>
      <w:r w:rsidRPr="009D0E9D">
        <w:rPr>
          <w:szCs w:val="24"/>
        </w:rPr>
        <w:t>Để</w:t>
      </w:r>
      <w:proofErr w:type="spellEnd"/>
      <w:r w:rsidRPr="009D0E9D">
        <w:rPr>
          <w:szCs w:val="24"/>
          <w:lang w:val="vi-VN"/>
        </w:rPr>
        <w:t xml:space="preserve"> ứng phó với nhiều ca nhiễm vi rút COVID-19 và hướng dẫn của Sở Y Tế Công Cộng và Trung Tâm Phòng Ngừa Dịch Bệnh (Centers for Disease Control and Prevention), c</w:t>
      </w:r>
      <w:proofErr w:type="spellStart"/>
      <w:r w:rsidR="008C6DB6" w:rsidRPr="009D0E9D">
        <w:rPr>
          <w:szCs w:val="24"/>
        </w:rPr>
        <w:t>húng</w:t>
      </w:r>
      <w:proofErr w:type="spellEnd"/>
      <w:r w:rsidR="008C6DB6" w:rsidRPr="009D0E9D">
        <w:rPr>
          <w:szCs w:val="24"/>
        </w:rPr>
        <w:t xml:space="preserve"> </w:t>
      </w:r>
      <w:proofErr w:type="spellStart"/>
      <w:r w:rsidR="008C6DB6" w:rsidRPr="009D0E9D">
        <w:rPr>
          <w:szCs w:val="24"/>
        </w:rPr>
        <w:t>tôi</w:t>
      </w:r>
      <w:proofErr w:type="spellEnd"/>
      <w:r w:rsidR="008C6DB6" w:rsidRPr="009D0E9D">
        <w:rPr>
          <w:szCs w:val="24"/>
        </w:rPr>
        <w:t xml:space="preserve"> </w:t>
      </w:r>
      <w:proofErr w:type="spellStart"/>
      <w:r w:rsidRPr="009D0E9D">
        <w:rPr>
          <w:szCs w:val="24"/>
        </w:rPr>
        <w:t>cập</w:t>
      </w:r>
      <w:proofErr w:type="spellEnd"/>
      <w:r w:rsidRPr="009D0E9D">
        <w:rPr>
          <w:szCs w:val="24"/>
          <w:lang w:val="vi-VN"/>
        </w:rPr>
        <w:t xml:space="preserve"> nhật bản hướng dẫn để giúp các gia đình ăn mừng lễ Tạ Ơn với người thân đang cư trú ở nơi ở tập thể an toàn. </w:t>
      </w:r>
      <w:proofErr w:type="spellStart"/>
      <w:r w:rsidR="008C6DB6" w:rsidRPr="009D0E9D">
        <w:rPr>
          <w:szCs w:val="24"/>
        </w:rPr>
        <w:t>biết</w:t>
      </w:r>
      <w:proofErr w:type="spellEnd"/>
      <w:r w:rsidR="008C6DB6" w:rsidRPr="009D0E9D">
        <w:rPr>
          <w:szCs w:val="24"/>
        </w:rPr>
        <w:t xml:space="preserve"> </w:t>
      </w:r>
      <w:proofErr w:type="spellStart"/>
      <w:r w:rsidR="008C6DB6" w:rsidRPr="009D0E9D">
        <w:rPr>
          <w:szCs w:val="24"/>
        </w:rPr>
        <w:t>rằng</w:t>
      </w:r>
      <w:proofErr w:type="spellEnd"/>
      <w:r w:rsidR="008C6DB6" w:rsidRPr="009D0E9D">
        <w:rPr>
          <w:szCs w:val="24"/>
        </w:rPr>
        <w:t xml:space="preserve"> </w:t>
      </w:r>
      <w:proofErr w:type="spellStart"/>
      <w:r w:rsidR="008C6DB6" w:rsidRPr="009D0E9D">
        <w:rPr>
          <w:szCs w:val="24"/>
        </w:rPr>
        <w:t>những</w:t>
      </w:r>
      <w:proofErr w:type="spellEnd"/>
      <w:r w:rsidR="008C6DB6" w:rsidRPr="009D0E9D">
        <w:rPr>
          <w:szCs w:val="24"/>
        </w:rPr>
        <w:t xml:space="preserve"> </w:t>
      </w:r>
      <w:proofErr w:type="spellStart"/>
      <w:r w:rsidR="008C6DB6" w:rsidRPr="009D0E9D">
        <w:rPr>
          <w:szCs w:val="24"/>
        </w:rPr>
        <w:t>ngày</w:t>
      </w:r>
      <w:proofErr w:type="spellEnd"/>
      <w:r w:rsidR="008C6DB6" w:rsidRPr="009D0E9D">
        <w:rPr>
          <w:szCs w:val="24"/>
        </w:rPr>
        <w:t xml:space="preserve"> </w:t>
      </w:r>
      <w:proofErr w:type="spellStart"/>
      <w:r w:rsidR="008C6DB6" w:rsidRPr="009D0E9D">
        <w:rPr>
          <w:szCs w:val="24"/>
        </w:rPr>
        <w:t>lễ</w:t>
      </w:r>
      <w:proofErr w:type="spellEnd"/>
      <w:r w:rsidR="008C6DB6" w:rsidRPr="009D0E9D">
        <w:rPr>
          <w:szCs w:val="24"/>
        </w:rPr>
        <w:t xml:space="preserve"> </w:t>
      </w:r>
      <w:proofErr w:type="spellStart"/>
      <w:r w:rsidR="008C6DB6" w:rsidRPr="009D0E9D">
        <w:rPr>
          <w:szCs w:val="24"/>
        </w:rPr>
        <w:t>là</w:t>
      </w:r>
      <w:proofErr w:type="spellEnd"/>
      <w:r w:rsidR="008C6DB6" w:rsidRPr="009D0E9D">
        <w:rPr>
          <w:szCs w:val="24"/>
        </w:rPr>
        <w:t xml:space="preserve"> </w:t>
      </w:r>
      <w:proofErr w:type="spellStart"/>
      <w:r w:rsidR="008C6DB6" w:rsidRPr="009D0E9D">
        <w:rPr>
          <w:szCs w:val="24"/>
        </w:rPr>
        <w:t>thời</w:t>
      </w:r>
      <w:proofErr w:type="spellEnd"/>
      <w:r w:rsidR="008C6DB6" w:rsidRPr="009D0E9D">
        <w:rPr>
          <w:szCs w:val="24"/>
        </w:rPr>
        <w:t xml:space="preserve"> </w:t>
      </w:r>
      <w:proofErr w:type="spellStart"/>
      <w:r w:rsidR="008C6DB6" w:rsidRPr="009D0E9D">
        <w:rPr>
          <w:szCs w:val="24"/>
        </w:rPr>
        <w:t>điểm</w:t>
      </w:r>
      <w:proofErr w:type="spellEnd"/>
      <w:r w:rsidR="008C6DB6" w:rsidRPr="009D0E9D">
        <w:rPr>
          <w:szCs w:val="24"/>
        </w:rPr>
        <w:t xml:space="preserve"> </w:t>
      </w:r>
      <w:proofErr w:type="spellStart"/>
      <w:r w:rsidR="008C6DB6" w:rsidRPr="009D0E9D">
        <w:rPr>
          <w:szCs w:val="24"/>
        </w:rPr>
        <w:t>quan</w:t>
      </w:r>
      <w:proofErr w:type="spellEnd"/>
      <w:r w:rsidR="008C6DB6" w:rsidRPr="009D0E9D">
        <w:rPr>
          <w:szCs w:val="24"/>
        </w:rPr>
        <w:t xml:space="preserve"> </w:t>
      </w:r>
      <w:proofErr w:type="spellStart"/>
      <w:r w:rsidR="008C6DB6" w:rsidRPr="009D0E9D">
        <w:rPr>
          <w:szCs w:val="24"/>
        </w:rPr>
        <w:t>trọng</w:t>
      </w:r>
      <w:proofErr w:type="spellEnd"/>
      <w:r w:rsidR="008C6DB6" w:rsidRPr="009D0E9D">
        <w:rPr>
          <w:szCs w:val="24"/>
        </w:rPr>
        <w:t xml:space="preserve"> </w:t>
      </w:r>
      <w:proofErr w:type="spellStart"/>
      <w:r w:rsidR="008C6DB6" w:rsidRPr="009D0E9D">
        <w:rPr>
          <w:szCs w:val="24"/>
        </w:rPr>
        <w:t>đối</w:t>
      </w:r>
      <w:proofErr w:type="spellEnd"/>
      <w:r w:rsidR="008C6DB6" w:rsidRPr="009D0E9D">
        <w:rPr>
          <w:szCs w:val="24"/>
        </w:rPr>
        <w:t xml:space="preserve"> </w:t>
      </w:r>
      <w:proofErr w:type="spellStart"/>
      <w:r w:rsidR="008C6DB6" w:rsidRPr="009D0E9D">
        <w:rPr>
          <w:szCs w:val="24"/>
        </w:rPr>
        <w:t>với</w:t>
      </w:r>
      <w:proofErr w:type="spellEnd"/>
      <w:r w:rsidR="008C6DB6" w:rsidRPr="009D0E9D">
        <w:rPr>
          <w:szCs w:val="24"/>
        </w:rPr>
        <w:t xml:space="preserve"> </w:t>
      </w:r>
      <w:proofErr w:type="spellStart"/>
      <w:r w:rsidR="008C6DB6" w:rsidRPr="009D0E9D">
        <w:rPr>
          <w:szCs w:val="24"/>
        </w:rPr>
        <w:t>quý</w:t>
      </w:r>
      <w:proofErr w:type="spellEnd"/>
      <w:r w:rsidR="008C6DB6" w:rsidRPr="009D0E9D">
        <w:rPr>
          <w:szCs w:val="24"/>
        </w:rPr>
        <w:t xml:space="preserve"> </w:t>
      </w:r>
      <w:proofErr w:type="spellStart"/>
      <w:r w:rsidR="008C6DB6" w:rsidRPr="009D0E9D">
        <w:rPr>
          <w:szCs w:val="24"/>
        </w:rPr>
        <w:t>vị</w:t>
      </w:r>
      <w:proofErr w:type="spellEnd"/>
      <w:r w:rsidR="008C6DB6" w:rsidRPr="009D0E9D">
        <w:rPr>
          <w:szCs w:val="24"/>
        </w:rPr>
        <w:t xml:space="preserve"> </w:t>
      </w:r>
      <w:proofErr w:type="spellStart"/>
      <w:r w:rsidR="008C6DB6" w:rsidRPr="009D0E9D">
        <w:rPr>
          <w:szCs w:val="24"/>
        </w:rPr>
        <w:t>và</w:t>
      </w:r>
      <w:proofErr w:type="spellEnd"/>
      <w:r w:rsidR="008C6DB6" w:rsidRPr="009D0E9D">
        <w:rPr>
          <w:szCs w:val="24"/>
        </w:rPr>
        <w:t xml:space="preserve"> </w:t>
      </w:r>
      <w:proofErr w:type="spellStart"/>
      <w:r w:rsidR="008C6DB6" w:rsidRPr="009D0E9D">
        <w:rPr>
          <w:szCs w:val="24"/>
        </w:rPr>
        <w:t>người</w:t>
      </w:r>
      <w:proofErr w:type="spellEnd"/>
      <w:r w:rsidR="008C6DB6" w:rsidRPr="009D0E9D">
        <w:rPr>
          <w:szCs w:val="24"/>
        </w:rPr>
        <w:t xml:space="preserve"> </w:t>
      </w:r>
      <w:proofErr w:type="spellStart"/>
      <w:r w:rsidR="008C6DB6" w:rsidRPr="009D0E9D">
        <w:rPr>
          <w:szCs w:val="24"/>
        </w:rPr>
        <w:t>thân</w:t>
      </w:r>
      <w:proofErr w:type="spellEnd"/>
      <w:r w:rsidR="008C6DB6" w:rsidRPr="009D0E9D">
        <w:rPr>
          <w:szCs w:val="24"/>
        </w:rPr>
        <w:t xml:space="preserve"> </w:t>
      </w:r>
      <w:proofErr w:type="spellStart"/>
      <w:r w:rsidR="008C6DB6" w:rsidRPr="009D0E9D">
        <w:rPr>
          <w:szCs w:val="24"/>
        </w:rPr>
        <w:t>của</w:t>
      </w:r>
      <w:proofErr w:type="spellEnd"/>
      <w:r w:rsidR="008C6DB6" w:rsidRPr="009D0E9D">
        <w:rPr>
          <w:szCs w:val="24"/>
        </w:rPr>
        <w:t xml:space="preserve"> </w:t>
      </w:r>
      <w:proofErr w:type="spellStart"/>
      <w:r w:rsidR="008C6DB6" w:rsidRPr="009D0E9D">
        <w:rPr>
          <w:szCs w:val="24"/>
        </w:rPr>
        <w:t>mình</w:t>
      </w:r>
      <w:proofErr w:type="spellEnd"/>
      <w:r w:rsidR="008C6DB6" w:rsidRPr="009D0E9D">
        <w:rPr>
          <w:szCs w:val="24"/>
        </w:rPr>
        <w:t xml:space="preserve">. </w:t>
      </w:r>
      <w:proofErr w:type="spellStart"/>
      <w:r w:rsidRPr="009D0E9D">
        <w:rPr>
          <w:szCs w:val="24"/>
        </w:rPr>
        <w:t>Cách</w:t>
      </w:r>
      <w:proofErr w:type="spellEnd"/>
      <w:r w:rsidRPr="009D0E9D">
        <w:rPr>
          <w:szCs w:val="24"/>
          <w:lang w:val="vi-VN"/>
        </w:rPr>
        <w:t xml:space="preserve"> an toàn nhất là ăn mừng lễ ở tại nhà với những người thân sống cùng nhà. Tụ họp với những người thân không sống chung nhà và đang cư trú ở nơi ở tập thể sẽ tăng </w:t>
      </w:r>
      <w:r w:rsidR="008C6DB6" w:rsidRPr="009D0E9D">
        <w:rPr>
          <w:szCs w:val="24"/>
          <w:lang w:val="vi-VN"/>
        </w:rPr>
        <w:t>khả năng nhiễm hoặc lây lan COVID-19.</w:t>
      </w:r>
    </w:p>
    <w:p w14:paraId="223CE91A" w14:textId="15C761E4" w:rsidR="00914E39" w:rsidRPr="009D0E9D" w:rsidRDefault="00914E39">
      <w:pPr>
        <w:pStyle w:val="P68B1DB1-Normal7"/>
        <w:ind w:left="-270" w:right="-270"/>
        <w:rPr>
          <w:szCs w:val="24"/>
          <w:lang w:val="vi-VN"/>
        </w:rPr>
      </w:pPr>
    </w:p>
    <w:p w14:paraId="1D031A55" w14:textId="751A23C9" w:rsidR="00914E39" w:rsidRPr="009D0E9D" w:rsidRDefault="00914E39">
      <w:pPr>
        <w:pStyle w:val="P68B1DB1-Normal7"/>
        <w:ind w:left="-270" w:right="-270"/>
        <w:rPr>
          <w:szCs w:val="24"/>
          <w:lang w:val="vi-VN"/>
        </w:rPr>
      </w:pPr>
      <w:r w:rsidRPr="009D0E9D">
        <w:rPr>
          <w:szCs w:val="24"/>
          <w:lang w:val="vi-VN"/>
        </w:rPr>
        <w:t>Chúng tôi biết ngày lễ rất quan trọng đối với quý vị và người thân của mình. Khi quý vị lên kế hoạch đi thăm và ăn mừng với người thân, quý vị nên ăn mừng qua video từ xa hoặc đến thăm và tuân thủ theo chỉ thị an toàn của viện chăm sóc hoặc nhà ở tập thể.</w:t>
      </w:r>
    </w:p>
    <w:p w14:paraId="686D0BA7" w14:textId="77777777" w:rsidR="006B2041" w:rsidRPr="009D0E9D" w:rsidRDefault="006B2041">
      <w:pPr>
        <w:ind w:left="-270" w:right="-270"/>
        <w:rPr>
          <w:rFonts w:ascii="Times New Roman" w:hAnsi="Times New Roman" w:cs="Times New Roman"/>
          <w:b/>
          <w:sz w:val="24"/>
          <w:szCs w:val="24"/>
          <w:lang w:val="vi-VN"/>
        </w:rPr>
      </w:pPr>
    </w:p>
    <w:p w14:paraId="3A64F2D7" w14:textId="77777777" w:rsidR="006B2041" w:rsidRPr="009D0E9D" w:rsidRDefault="008C6DB6">
      <w:pPr>
        <w:pStyle w:val="P68B1DB1-Normal8"/>
        <w:ind w:left="-270" w:right="-270"/>
        <w:rPr>
          <w:szCs w:val="24"/>
          <w:lang w:val="vi-VN"/>
        </w:rPr>
      </w:pPr>
      <w:r w:rsidRPr="009D0E9D">
        <w:rPr>
          <w:szCs w:val="24"/>
          <w:lang w:val="vi-VN"/>
        </w:rPr>
        <w:t>Bảo Vệ Gia Đình Trong Mùa Lễ Này</w:t>
      </w:r>
    </w:p>
    <w:p w14:paraId="4DC4EE88" w14:textId="77777777" w:rsidR="006B2041" w:rsidRPr="009D0E9D" w:rsidRDefault="006B2041">
      <w:pPr>
        <w:ind w:left="-270" w:right="-270"/>
        <w:rPr>
          <w:rFonts w:ascii="Times New Roman" w:hAnsi="Times New Roman" w:cs="Times New Roman"/>
          <w:b/>
          <w:sz w:val="24"/>
          <w:szCs w:val="24"/>
          <w:lang w:val="vi-VN"/>
        </w:rPr>
      </w:pPr>
    </w:p>
    <w:p w14:paraId="16FFBBBD" w14:textId="06DBBCC0" w:rsidR="006B2041" w:rsidRPr="009D0E9D" w:rsidRDefault="008C6DB6">
      <w:pPr>
        <w:ind w:left="-270" w:right="-270"/>
        <w:rPr>
          <w:rFonts w:ascii="Times New Roman" w:hAnsi="Times New Roman" w:cs="Times New Roman"/>
          <w:sz w:val="24"/>
          <w:szCs w:val="24"/>
        </w:rPr>
      </w:pPr>
      <w:proofErr w:type="spellStart"/>
      <w:r w:rsidRPr="009D0E9D">
        <w:rPr>
          <w:rFonts w:ascii="Times New Roman" w:hAnsi="Times New Roman" w:cs="Times New Roman"/>
          <w:sz w:val="24"/>
          <w:szCs w:val="24"/>
        </w:rPr>
        <w:t>Sở</w:t>
      </w:r>
      <w:proofErr w:type="spellEnd"/>
      <w:r w:rsidRPr="009D0E9D">
        <w:rPr>
          <w:rFonts w:ascii="Times New Roman" w:hAnsi="Times New Roman" w:cs="Times New Roman"/>
          <w:sz w:val="24"/>
          <w:szCs w:val="24"/>
        </w:rPr>
        <w:t xml:space="preserve"> Y </w:t>
      </w:r>
      <w:proofErr w:type="spellStart"/>
      <w:r w:rsidRPr="009D0E9D">
        <w:rPr>
          <w:rFonts w:ascii="Times New Roman" w:hAnsi="Times New Roman" w:cs="Times New Roman"/>
          <w:sz w:val="24"/>
          <w:szCs w:val="24"/>
        </w:rPr>
        <w:t>tế</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Công</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cộng</w:t>
      </w:r>
      <w:proofErr w:type="spellEnd"/>
      <w:r w:rsidRPr="009D0E9D">
        <w:rPr>
          <w:rFonts w:ascii="Times New Roman" w:hAnsi="Times New Roman" w:cs="Times New Roman"/>
          <w:sz w:val="24"/>
          <w:szCs w:val="24"/>
        </w:rPr>
        <w:t xml:space="preserve"> (DPH) </w:t>
      </w:r>
      <w:proofErr w:type="spellStart"/>
      <w:r w:rsidRPr="009D0E9D">
        <w:rPr>
          <w:rFonts w:ascii="Times New Roman" w:hAnsi="Times New Roman" w:cs="Times New Roman"/>
          <w:sz w:val="24"/>
          <w:szCs w:val="24"/>
        </w:rPr>
        <w:t>đã</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phát</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hành</w:t>
      </w:r>
      <w:proofErr w:type="spellEnd"/>
      <w:r w:rsidRPr="009D0E9D">
        <w:rPr>
          <w:rFonts w:ascii="Times New Roman" w:hAnsi="Times New Roman" w:cs="Times New Roman"/>
          <w:sz w:val="24"/>
          <w:szCs w:val="24"/>
        </w:rPr>
        <w:t xml:space="preserve"> </w:t>
      </w:r>
      <w:hyperlink r:id="rId8" w:history="1">
        <w:proofErr w:type="spellStart"/>
        <w:r w:rsidR="00CB1D76" w:rsidRPr="009D0E9D">
          <w:rPr>
            <w:rStyle w:val="Hyperlink"/>
            <w:rFonts w:ascii="Times New Roman" w:hAnsi="Times New Roman" w:cs="Times New Roman"/>
            <w:sz w:val="24"/>
            <w:szCs w:val="24"/>
          </w:rPr>
          <w:t>hướng</w:t>
        </w:r>
        <w:proofErr w:type="spellEnd"/>
        <w:r w:rsidR="00CB1D76" w:rsidRPr="009D0E9D">
          <w:rPr>
            <w:rStyle w:val="Hyperlink"/>
            <w:rFonts w:ascii="Times New Roman" w:hAnsi="Times New Roman" w:cs="Times New Roman"/>
            <w:sz w:val="24"/>
            <w:szCs w:val="24"/>
          </w:rPr>
          <w:t xml:space="preserve"> </w:t>
        </w:r>
        <w:proofErr w:type="spellStart"/>
        <w:r w:rsidR="00CB1D76" w:rsidRPr="009D0E9D">
          <w:rPr>
            <w:rStyle w:val="Hyperlink"/>
            <w:rFonts w:ascii="Times New Roman" w:hAnsi="Times New Roman" w:cs="Times New Roman"/>
            <w:sz w:val="24"/>
            <w:szCs w:val="24"/>
          </w:rPr>
          <w:t>dẫn</w:t>
        </w:r>
        <w:proofErr w:type="spellEnd"/>
      </w:hyperlink>
      <w:r w:rsidR="00CB1D76" w:rsidRPr="009D0E9D">
        <w:rPr>
          <w:rFonts w:ascii="Times New Roman" w:hAnsi="Times New Roman" w:cs="Times New Roman"/>
          <w:sz w:val="24"/>
          <w:szCs w:val="24"/>
          <w:lang w:val="vi-VN"/>
        </w:rPr>
        <w:t xml:space="preserve"> </w:t>
      </w:r>
      <w:proofErr w:type="spellStart"/>
      <w:r w:rsidRPr="009D0E9D">
        <w:rPr>
          <w:rFonts w:ascii="Times New Roman" w:hAnsi="Times New Roman" w:cs="Times New Roman"/>
          <w:sz w:val="24"/>
          <w:szCs w:val="24"/>
        </w:rPr>
        <w:t>vào</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đầu</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tháng</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này</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cho</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mọi</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cư</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dân</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của</w:t>
      </w:r>
      <w:proofErr w:type="spellEnd"/>
      <w:r w:rsidRPr="009D0E9D">
        <w:rPr>
          <w:rFonts w:ascii="Times New Roman" w:hAnsi="Times New Roman" w:cs="Times New Roman"/>
          <w:sz w:val="24"/>
          <w:szCs w:val="24"/>
        </w:rPr>
        <w:t xml:space="preserve"> Massachusetts </w:t>
      </w:r>
      <w:proofErr w:type="spellStart"/>
      <w:r w:rsidRPr="009D0E9D">
        <w:rPr>
          <w:rFonts w:ascii="Times New Roman" w:hAnsi="Times New Roman" w:cs="Times New Roman"/>
          <w:sz w:val="24"/>
          <w:szCs w:val="24"/>
        </w:rPr>
        <w:t>tuân</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thủ</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theo</w:t>
      </w:r>
      <w:proofErr w:type="spellEnd"/>
      <w:r w:rsidRPr="009D0E9D">
        <w:rPr>
          <w:rFonts w:ascii="Times New Roman" w:hAnsi="Times New Roman" w:cs="Times New Roman"/>
          <w:sz w:val="24"/>
          <w:szCs w:val="24"/>
        </w:rPr>
        <w:t xml:space="preserve">, </w:t>
      </w:r>
      <w:proofErr w:type="spellStart"/>
      <w:r w:rsidR="00CB1D76" w:rsidRPr="009D0E9D">
        <w:rPr>
          <w:rFonts w:ascii="Times New Roman" w:hAnsi="Times New Roman" w:cs="Times New Roman"/>
          <w:sz w:val="24"/>
          <w:szCs w:val="24"/>
        </w:rPr>
        <w:t>gửi</w:t>
      </w:r>
      <w:proofErr w:type="spellEnd"/>
      <w:r w:rsidR="00CB1D76" w:rsidRPr="009D0E9D">
        <w:rPr>
          <w:rFonts w:ascii="Times New Roman" w:hAnsi="Times New Roman" w:cs="Times New Roman"/>
          <w:sz w:val="24"/>
          <w:szCs w:val="24"/>
          <w:lang w:val="vi-VN"/>
        </w:rPr>
        <w:t xml:space="preserve"> đến</w:t>
      </w:r>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những</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cách</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bảo</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vệ</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cho</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bạn</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bè</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gia</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đình</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và</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cộng</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đồng</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của</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chúng</w:t>
      </w:r>
      <w:proofErr w:type="spellEnd"/>
      <w:r w:rsidRPr="009D0E9D">
        <w:rPr>
          <w:rFonts w:ascii="Times New Roman" w:hAnsi="Times New Roman" w:cs="Times New Roman"/>
          <w:sz w:val="24"/>
          <w:szCs w:val="24"/>
        </w:rPr>
        <w:t xml:space="preserve"> ta an </w:t>
      </w:r>
      <w:proofErr w:type="spellStart"/>
      <w:r w:rsidRPr="009D0E9D">
        <w:rPr>
          <w:rFonts w:ascii="Times New Roman" w:hAnsi="Times New Roman" w:cs="Times New Roman"/>
          <w:sz w:val="24"/>
          <w:szCs w:val="24"/>
        </w:rPr>
        <w:t>toàn</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trong</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dịp</w:t>
      </w:r>
      <w:proofErr w:type="spellEnd"/>
      <w:r w:rsidRPr="009D0E9D">
        <w:rPr>
          <w:rFonts w:ascii="Times New Roman" w:hAnsi="Times New Roman" w:cs="Times New Roman"/>
          <w:sz w:val="24"/>
          <w:szCs w:val="24"/>
        </w:rPr>
        <w:t xml:space="preserve"> </w:t>
      </w:r>
      <w:proofErr w:type="spellStart"/>
      <w:r w:rsidRPr="009D0E9D">
        <w:rPr>
          <w:rFonts w:ascii="Times New Roman" w:hAnsi="Times New Roman" w:cs="Times New Roman"/>
          <w:sz w:val="24"/>
          <w:szCs w:val="24"/>
        </w:rPr>
        <w:t>lễ</w:t>
      </w:r>
      <w:proofErr w:type="spellEnd"/>
      <w:r w:rsidRPr="009D0E9D">
        <w:rPr>
          <w:rFonts w:ascii="Times New Roman" w:hAnsi="Times New Roman" w:cs="Times New Roman"/>
          <w:sz w:val="24"/>
          <w:szCs w:val="24"/>
        </w:rPr>
        <w:t xml:space="preserve">. </w:t>
      </w:r>
    </w:p>
    <w:p w14:paraId="6BD1FD73" w14:textId="77777777" w:rsidR="006B2041" w:rsidRPr="009D0E9D" w:rsidRDefault="006B2041">
      <w:pPr>
        <w:ind w:left="-270" w:right="-270"/>
        <w:rPr>
          <w:rFonts w:ascii="Times New Roman" w:hAnsi="Times New Roman" w:cs="Times New Roman"/>
          <w:sz w:val="24"/>
          <w:szCs w:val="24"/>
        </w:rPr>
      </w:pPr>
    </w:p>
    <w:p w14:paraId="71F52307" w14:textId="6D40D7CF" w:rsidR="006B2041" w:rsidRPr="009D0E9D" w:rsidRDefault="008C6DB6">
      <w:pPr>
        <w:pStyle w:val="P68B1DB1-Normal7"/>
        <w:ind w:left="-270" w:right="-270"/>
        <w:rPr>
          <w:szCs w:val="24"/>
          <w:lang w:val="vi-VN"/>
        </w:rPr>
      </w:pPr>
      <w:r w:rsidRPr="009D0E9D">
        <w:rPr>
          <w:szCs w:val="24"/>
        </w:rPr>
        <w:t xml:space="preserve">Qúy vị nên lưu ý một số điều quan trọng khi lên kế hoạch tổ chức ăn mừng với những người thân đang cư trú ở nơi chăm sóc tập thể. </w:t>
      </w:r>
      <w:proofErr w:type="spellStart"/>
      <w:r w:rsidRPr="009D0E9D">
        <w:rPr>
          <w:szCs w:val="24"/>
        </w:rPr>
        <w:t>Nhiều</w:t>
      </w:r>
      <w:proofErr w:type="spellEnd"/>
      <w:r w:rsidRPr="009D0E9D">
        <w:rPr>
          <w:szCs w:val="24"/>
        </w:rPr>
        <w:t xml:space="preserve"> </w:t>
      </w:r>
      <w:proofErr w:type="spellStart"/>
      <w:r w:rsidRPr="009D0E9D">
        <w:rPr>
          <w:szCs w:val="24"/>
        </w:rPr>
        <w:t>người</w:t>
      </w:r>
      <w:proofErr w:type="spellEnd"/>
      <w:r w:rsidRPr="009D0E9D">
        <w:rPr>
          <w:szCs w:val="24"/>
        </w:rPr>
        <w:t xml:space="preserve"> </w:t>
      </w:r>
      <w:proofErr w:type="spellStart"/>
      <w:r w:rsidRPr="009D0E9D">
        <w:rPr>
          <w:szCs w:val="24"/>
        </w:rPr>
        <w:t>đang</w:t>
      </w:r>
      <w:proofErr w:type="spellEnd"/>
      <w:r w:rsidRPr="009D0E9D">
        <w:rPr>
          <w:szCs w:val="24"/>
        </w:rPr>
        <w:t xml:space="preserve"> </w:t>
      </w:r>
      <w:proofErr w:type="spellStart"/>
      <w:r w:rsidRPr="009D0E9D">
        <w:rPr>
          <w:szCs w:val="24"/>
        </w:rPr>
        <w:t>cư</w:t>
      </w:r>
      <w:proofErr w:type="spellEnd"/>
      <w:r w:rsidRPr="009D0E9D">
        <w:rPr>
          <w:szCs w:val="24"/>
        </w:rPr>
        <w:t xml:space="preserve"> </w:t>
      </w:r>
      <w:proofErr w:type="spellStart"/>
      <w:r w:rsidRPr="009D0E9D">
        <w:rPr>
          <w:szCs w:val="24"/>
        </w:rPr>
        <w:t>trú</w:t>
      </w:r>
      <w:proofErr w:type="spellEnd"/>
      <w:r w:rsidRPr="009D0E9D">
        <w:rPr>
          <w:szCs w:val="24"/>
        </w:rPr>
        <w:t xml:space="preserve"> ở </w:t>
      </w:r>
      <w:proofErr w:type="spellStart"/>
      <w:r w:rsidRPr="009D0E9D">
        <w:rPr>
          <w:szCs w:val="24"/>
        </w:rPr>
        <w:t>nơi</w:t>
      </w:r>
      <w:proofErr w:type="spellEnd"/>
      <w:r w:rsidRPr="009D0E9D">
        <w:rPr>
          <w:szCs w:val="24"/>
        </w:rPr>
        <w:t xml:space="preserve"> </w:t>
      </w:r>
      <w:proofErr w:type="spellStart"/>
      <w:r w:rsidRPr="009D0E9D">
        <w:rPr>
          <w:szCs w:val="24"/>
        </w:rPr>
        <w:t>chăm</w:t>
      </w:r>
      <w:proofErr w:type="spellEnd"/>
      <w:r w:rsidRPr="009D0E9D">
        <w:rPr>
          <w:szCs w:val="24"/>
        </w:rPr>
        <w:t xml:space="preserve"> </w:t>
      </w:r>
      <w:proofErr w:type="spellStart"/>
      <w:r w:rsidRPr="009D0E9D">
        <w:rPr>
          <w:szCs w:val="24"/>
        </w:rPr>
        <w:t>sóc</w:t>
      </w:r>
      <w:proofErr w:type="spellEnd"/>
      <w:r w:rsidRPr="009D0E9D">
        <w:rPr>
          <w:szCs w:val="24"/>
        </w:rPr>
        <w:t xml:space="preserve"> </w:t>
      </w:r>
      <w:proofErr w:type="spellStart"/>
      <w:r w:rsidRPr="009D0E9D">
        <w:rPr>
          <w:szCs w:val="24"/>
        </w:rPr>
        <w:t>tập</w:t>
      </w:r>
      <w:proofErr w:type="spellEnd"/>
      <w:r w:rsidRPr="009D0E9D">
        <w:rPr>
          <w:szCs w:val="24"/>
        </w:rPr>
        <w:t xml:space="preserve"> </w:t>
      </w:r>
      <w:proofErr w:type="spellStart"/>
      <w:r w:rsidRPr="009D0E9D">
        <w:rPr>
          <w:szCs w:val="24"/>
        </w:rPr>
        <w:t>thể</w:t>
      </w:r>
      <w:proofErr w:type="spellEnd"/>
      <w:r w:rsidRPr="009D0E9D">
        <w:rPr>
          <w:szCs w:val="24"/>
        </w:rPr>
        <w:t xml:space="preserve"> </w:t>
      </w:r>
      <w:proofErr w:type="spellStart"/>
      <w:r w:rsidRPr="009D0E9D">
        <w:rPr>
          <w:szCs w:val="24"/>
        </w:rPr>
        <w:t>rất</w:t>
      </w:r>
      <w:proofErr w:type="spellEnd"/>
      <w:r w:rsidRPr="009D0E9D">
        <w:rPr>
          <w:szCs w:val="24"/>
        </w:rPr>
        <w:t xml:space="preserve"> </w:t>
      </w:r>
      <w:proofErr w:type="spellStart"/>
      <w:r w:rsidRPr="009D0E9D">
        <w:rPr>
          <w:szCs w:val="24"/>
        </w:rPr>
        <w:t>dễ</w:t>
      </w:r>
      <w:proofErr w:type="spellEnd"/>
      <w:r w:rsidRPr="009D0E9D">
        <w:rPr>
          <w:szCs w:val="24"/>
        </w:rPr>
        <w:t xml:space="preserve"> </w:t>
      </w:r>
      <w:proofErr w:type="spellStart"/>
      <w:r w:rsidRPr="009D0E9D">
        <w:rPr>
          <w:szCs w:val="24"/>
        </w:rPr>
        <w:t>nhiễm</w:t>
      </w:r>
      <w:proofErr w:type="spellEnd"/>
      <w:r w:rsidRPr="009D0E9D">
        <w:rPr>
          <w:szCs w:val="24"/>
        </w:rPr>
        <w:t xml:space="preserve"> COVID-19 </w:t>
      </w:r>
      <w:proofErr w:type="spellStart"/>
      <w:r w:rsidRPr="009D0E9D">
        <w:rPr>
          <w:szCs w:val="24"/>
        </w:rPr>
        <w:t>và</w:t>
      </w:r>
      <w:proofErr w:type="spellEnd"/>
      <w:r w:rsidRPr="009D0E9D">
        <w:rPr>
          <w:szCs w:val="24"/>
        </w:rPr>
        <w:t xml:space="preserve"> </w:t>
      </w:r>
      <w:proofErr w:type="spellStart"/>
      <w:r w:rsidRPr="009D0E9D">
        <w:rPr>
          <w:szCs w:val="24"/>
        </w:rPr>
        <w:t>có</w:t>
      </w:r>
      <w:proofErr w:type="spellEnd"/>
      <w:r w:rsidRPr="009D0E9D">
        <w:rPr>
          <w:szCs w:val="24"/>
        </w:rPr>
        <w:t xml:space="preserve"> </w:t>
      </w:r>
      <w:proofErr w:type="spellStart"/>
      <w:r w:rsidRPr="009D0E9D">
        <w:rPr>
          <w:szCs w:val="24"/>
        </w:rPr>
        <w:t>thể</w:t>
      </w:r>
      <w:proofErr w:type="spellEnd"/>
      <w:r w:rsidRPr="009D0E9D">
        <w:rPr>
          <w:szCs w:val="24"/>
        </w:rPr>
        <w:t xml:space="preserve"> </w:t>
      </w:r>
      <w:proofErr w:type="spellStart"/>
      <w:r w:rsidRPr="009D0E9D">
        <w:rPr>
          <w:szCs w:val="24"/>
        </w:rPr>
        <w:t>đang</w:t>
      </w:r>
      <w:proofErr w:type="spellEnd"/>
      <w:r w:rsidRPr="009D0E9D">
        <w:rPr>
          <w:szCs w:val="24"/>
        </w:rPr>
        <w:t xml:space="preserve"> </w:t>
      </w:r>
      <w:proofErr w:type="spellStart"/>
      <w:r w:rsidRPr="009D0E9D">
        <w:rPr>
          <w:szCs w:val="24"/>
        </w:rPr>
        <w:t>mắc</w:t>
      </w:r>
      <w:proofErr w:type="spellEnd"/>
      <w:r w:rsidRPr="009D0E9D">
        <w:rPr>
          <w:szCs w:val="24"/>
        </w:rPr>
        <w:t xml:space="preserve"> </w:t>
      </w:r>
      <w:proofErr w:type="spellStart"/>
      <w:r w:rsidRPr="009D0E9D">
        <w:rPr>
          <w:szCs w:val="24"/>
        </w:rPr>
        <w:t>một</w:t>
      </w:r>
      <w:proofErr w:type="spellEnd"/>
      <w:r w:rsidRPr="009D0E9D">
        <w:rPr>
          <w:szCs w:val="24"/>
        </w:rPr>
        <w:t xml:space="preserve"> </w:t>
      </w:r>
      <w:proofErr w:type="spellStart"/>
      <w:r w:rsidRPr="009D0E9D">
        <w:rPr>
          <w:szCs w:val="24"/>
        </w:rPr>
        <w:t>số</w:t>
      </w:r>
      <w:proofErr w:type="spellEnd"/>
      <w:r w:rsidRPr="009D0E9D">
        <w:rPr>
          <w:szCs w:val="24"/>
        </w:rPr>
        <w:t xml:space="preserve"> </w:t>
      </w:r>
      <w:proofErr w:type="spellStart"/>
      <w:r w:rsidRPr="009D0E9D">
        <w:rPr>
          <w:szCs w:val="24"/>
        </w:rPr>
        <w:t>bệnh</w:t>
      </w:r>
      <w:proofErr w:type="spellEnd"/>
      <w:r w:rsidRPr="009D0E9D">
        <w:rPr>
          <w:szCs w:val="24"/>
        </w:rPr>
        <w:t xml:space="preserve"> </w:t>
      </w:r>
      <w:proofErr w:type="spellStart"/>
      <w:r w:rsidRPr="009D0E9D">
        <w:rPr>
          <w:szCs w:val="24"/>
        </w:rPr>
        <w:t>khiến</w:t>
      </w:r>
      <w:proofErr w:type="spellEnd"/>
      <w:r w:rsidRPr="009D0E9D">
        <w:rPr>
          <w:szCs w:val="24"/>
        </w:rPr>
        <w:t xml:space="preserve"> </w:t>
      </w:r>
      <w:proofErr w:type="spellStart"/>
      <w:r w:rsidRPr="009D0E9D">
        <w:rPr>
          <w:szCs w:val="24"/>
        </w:rPr>
        <w:t>họ</w:t>
      </w:r>
      <w:proofErr w:type="spellEnd"/>
      <w:r w:rsidRPr="009D0E9D">
        <w:rPr>
          <w:szCs w:val="24"/>
        </w:rPr>
        <w:t xml:space="preserve"> </w:t>
      </w:r>
      <w:proofErr w:type="spellStart"/>
      <w:r w:rsidRPr="009D0E9D">
        <w:rPr>
          <w:szCs w:val="24"/>
        </w:rPr>
        <w:t>có</w:t>
      </w:r>
      <w:proofErr w:type="spellEnd"/>
      <w:r w:rsidRPr="009D0E9D">
        <w:rPr>
          <w:szCs w:val="24"/>
        </w:rPr>
        <w:t xml:space="preserve"> </w:t>
      </w:r>
      <w:proofErr w:type="spellStart"/>
      <w:r w:rsidRPr="009D0E9D">
        <w:rPr>
          <w:szCs w:val="24"/>
        </w:rPr>
        <w:t>khả</w:t>
      </w:r>
      <w:proofErr w:type="spellEnd"/>
      <w:r w:rsidRPr="009D0E9D">
        <w:rPr>
          <w:szCs w:val="24"/>
        </w:rPr>
        <w:t xml:space="preserve"> </w:t>
      </w:r>
      <w:proofErr w:type="spellStart"/>
      <w:r w:rsidRPr="009D0E9D">
        <w:rPr>
          <w:szCs w:val="24"/>
        </w:rPr>
        <w:t>năng</w:t>
      </w:r>
      <w:proofErr w:type="spellEnd"/>
      <w:r w:rsidRPr="009D0E9D">
        <w:rPr>
          <w:szCs w:val="24"/>
        </w:rPr>
        <w:t xml:space="preserve"> </w:t>
      </w:r>
      <w:proofErr w:type="spellStart"/>
      <w:r w:rsidRPr="009D0E9D">
        <w:rPr>
          <w:szCs w:val="24"/>
        </w:rPr>
        <w:t>nhiễm</w:t>
      </w:r>
      <w:proofErr w:type="spellEnd"/>
      <w:r w:rsidRPr="009D0E9D">
        <w:rPr>
          <w:szCs w:val="24"/>
        </w:rPr>
        <w:t xml:space="preserve"> </w:t>
      </w:r>
      <w:proofErr w:type="spellStart"/>
      <w:r w:rsidRPr="009D0E9D">
        <w:rPr>
          <w:szCs w:val="24"/>
        </w:rPr>
        <w:t>cao</w:t>
      </w:r>
      <w:proofErr w:type="spellEnd"/>
      <w:r w:rsidRPr="009D0E9D">
        <w:rPr>
          <w:szCs w:val="24"/>
        </w:rPr>
        <w:t xml:space="preserve"> </w:t>
      </w:r>
      <w:proofErr w:type="spellStart"/>
      <w:r w:rsidRPr="009D0E9D">
        <w:rPr>
          <w:szCs w:val="24"/>
        </w:rPr>
        <w:t>hoặc</w:t>
      </w:r>
      <w:proofErr w:type="spellEnd"/>
      <w:r w:rsidRPr="009D0E9D">
        <w:rPr>
          <w:szCs w:val="24"/>
        </w:rPr>
        <w:t xml:space="preserve"> </w:t>
      </w:r>
      <w:proofErr w:type="spellStart"/>
      <w:r w:rsidRPr="009D0E9D">
        <w:rPr>
          <w:szCs w:val="24"/>
        </w:rPr>
        <w:t>bệnh</w:t>
      </w:r>
      <w:proofErr w:type="spellEnd"/>
      <w:r w:rsidRPr="009D0E9D">
        <w:rPr>
          <w:szCs w:val="24"/>
        </w:rPr>
        <w:t xml:space="preserve"> </w:t>
      </w:r>
      <w:proofErr w:type="spellStart"/>
      <w:r w:rsidRPr="009D0E9D">
        <w:rPr>
          <w:szCs w:val="24"/>
        </w:rPr>
        <w:t>nặng</w:t>
      </w:r>
      <w:proofErr w:type="spellEnd"/>
      <w:r w:rsidRPr="009D0E9D">
        <w:rPr>
          <w:szCs w:val="24"/>
        </w:rPr>
        <w:t xml:space="preserve"> </w:t>
      </w:r>
      <w:proofErr w:type="spellStart"/>
      <w:r w:rsidRPr="009D0E9D">
        <w:rPr>
          <w:szCs w:val="24"/>
        </w:rPr>
        <w:t>hơn</w:t>
      </w:r>
      <w:proofErr w:type="spellEnd"/>
      <w:r w:rsidRPr="009D0E9D">
        <w:rPr>
          <w:szCs w:val="24"/>
        </w:rPr>
        <w:t xml:space="preserve"> </w:t>
      </w:r>
      <w:proofErr w:type="spellStart"/>
      <w:r w:rsidR="00CB1D76" w:rsidRPr="009D0E9D">
        <w:rPr>
          <w:szCs w:val="24"/>
        </w:rPr>
        <w:t>khi</w:t>
      </w:r>
      <w:proofErr w:type="spellEnd"/>
      <w:r w:rsidR="00CB1D76" w:rsidRPr="009D0E9D">
        <w:rPr>
          <w:szCs w:val="24"/>
          <w:lang w:val="vi-VN"/>
        </w:rPr>
        <w:t xml:space="preserve"> nhiễm</w:t>
      </w:r>
      <w:r w:rsidRPr="009D0E9D">
        <w:rPr>
          <w:szCs w:val="24"/>
        </w:rPr>
        <w:t xml:space="preserve"> COVID-19. </w:t>
      </w:r>
      <w:proofErr w:type="spellStart"/>
      <w:r w:rsidR="005B0186" w:rsidRPr="009D0E9D">
        <w:rPr>
          <w:szCs w:val="24"/>
        </w:rPr>
        <w:t>Vì</w:t>
      </w:r>
      <w:proofErr w:type="spellEnd"/>
      <w:r w:rsidR="005B0186" w:rsidRPr="009D0E9D">
        <w:rPr>
          <w:szCs w:val="24"/>
          <w:lang w:val="vi-VN"/>
        </w:rPr>
        <w:t xml:space="preserve"> lý do này chúng tôi khuyên quý vị không nên mang người thân về nhà để tụ họp riêng.</w:t>
      </w:r>
    </w:p>
    <w:p w14:paraId="644DC64A" w14:textId="77777777" w:rsidR="006B2041" w:rsidRPr="009D0E9D" w:rsidRDefault="006B2041">
      <w:pPr>
        <w:ind w:left="-270" w:right="-270"/>
        <w:rPr>
          <w:rFonts w:ascii="Times New Roman" w:hAnsi="Times New Roman" w:cs="Times New Roman"/>
          <w:sz w:val="24"/>
          <w:szCs w:val="24"/>
        </w:rPr>
      </w:pPr>
    </w:p>
    <w:p w14:paraId="16BD03BD" w14:textId="4C6DB464" w:rsidR="006B2041" w:rsidRPr="009D0E9D" w:rsidRDefault="008C6DB6">
      <w:pPr>
        <w:pStyle w:val="P68B1DB1-Normal7"/>
        <w:ind w:left="-270" w:right="-270"/>
        <w:rPr>
          <w:szCs w:val="24"/>
        </w:rPr>
      </w:pPr>
      <w:proofErr w:type="spellStart"/>
      <w:r w:rsidRPr="009D0E9D">
        <w:rPr>
          <w:szCs w:val="24"/>
        </w:rPr>
        <w:t>Có</w:t>
      </w:r>
      <w:proofErr w:type="spellEnd"/>
      <w:r w:rsidRPr="009D0E9D">
        <w:rPr>
          <w:szCs w:val="24"/>
        </w:rPr>
        <w:t xml:space="preserve"> </w:t>
      </w:r>
      <w:proofErr w:type="spellStart"/>
      <w:r w:rsidRPr="009D0E9D">
        <w:rPr>
          <w:szCs w:val="24"/>
        </w:rPr>
        <w:t>vài</w:t>
      </w:r>
      <w:proofErr w:type="spellEnd"/>
      <w:r w:rsidRPr="009D0E9D">
        <w:rPr>
          <w:szCs w:val="24"/>
        </w:rPr>
        <w:t xml:space="preserve"> </w:t>
      </w:r>
      <w:proofErr w:type="spellStart"/>
      <w:r w:rsidRPr="009D0E9D">
        <w:rPr>
          <w:szCs w:val="24"/>
        </w:rPr>
        <w:t>cách</w:t>
      </w:r>
      <w:proofErr w:type="spellEnd"/>
      <w:r w:rsidRPr="009D0E9D">
        <w:rPr>
          <w:szCs w:val="24"/>
        </w:rPr>
        <w:t xml:space="preserve"> </w:t>
      </w:r>
      <w:r w:rsidR="005B0186" w:rsidRPr="009D0E9D">
        <w:rPr>
          <w:szCs w:val="24"/>
        </w:rPr>
        <w:t>an</w:t>
      </w:r>
      <w:r w:rsidR="005B0186" w:rsidRPr="009D0E9D">
        <w:rPr>
          <w:szCs w:val="24"/>
          <w:lang w:val="vi-VN"/>
        </w:rPr>
        <w:t xml:space="preserve"> toàn </w:t>
      </w:r>
      <w:proofErr w:type="spellStart"/>
      <w:r w:rsidRPr="009D0E9D">
        <w:rPr>
          <w:szCs w:val="24"/>
        </w:rPr>
        <w:t>để</w:t>
      </w:r>
      <w:proofErr w:type="spellEnd"/>
      <w:r w:rsidRPr="009D0E9D">
        <w:rPr>
          <w:szCs w:val="24"/>
        </w:rPr>
        <w:t xml:space="preserve"> </w:t>
      </w:r>
      <w:proofErr w:type="spellStart"/>
      <w:r w:rsidRPr="009D0E9D">
        <w:rPr>
          <w:szCs w:val="24"/>
        </w:rPr>
        <w:t>mừng</w:t>
      </w:r>
      <w:proofErr w:type="spellEnd"/>
      <w:r w:rsidRPr="009D0E9D">
        <w:rPr>
          <w:szCs w:val="24"/>
        </w:rPr>
        <w:t xml:space="preserve"> </w:t>
      </w:r>
      <w:proofErr w:type="spellStart"/>
      <w:r w:rsidRPr="009D0E9D">
        <w:rPr>
          <w:szCs w:val="24"/>
        </w:rPr>
        <w:t>ngày</w:t>
      </w:r>
      <w:proofErr w:type="spellEnd"/>
      <w:r w:rsidRPr="009D0E9D">
        <w:rPr>
          <w:szCs w:val="24"/>
        </w:rPr>
        <w:t xml:space="preserve"> </w:t>
      </w:r>
      <w:proofErr w:type="spellStart"/>
      <w:r w:rsidRPr="009D0E9D">
        <w:rPr>
          <w:szCs w:val="24"/>
        </w:rPr>
        <w:t>lễ</w:t>
      </w:r>
      <w:proofErr w:type="spellEnd"/>
      <w:r w:rsidRPr="009D0E9D">
        <w:rPr>
          <w:szCs w:val="24"/>
        </w:rPr>
        <w:t xml:space="preserve"> </w:t>
      </w:r>
      <w:proofErr w:type="spellStart"/>
      <w:r w:rsidRPr="009D0E9D">
        <w:rPr>
          <w:szCs w:val="24"/>
        </w:rPr>
        <w:t>với</w:t>
      </w:r>
      <w:proofErr w:type="spellEnd"/>
      <w:r w:rsidRPr="009D0E9D">
        <w:rPr>
          <w:szCs w:val="24"/>
        </w:rPr>
        <w:t xml:space="preserve"> </w:t>
      </w:r>
      <w:proofErr w:type="spellStart"/>
      <w:r w:rsidRPr="009D0E9D">
        <w:rPr>
          <w:szCs w:val="24"/>
        </w:rPr>
        <w:t>người</w:t>
      </w:r>
      <w:proofErr w:type="spellEnd"/>
      <w:r w:rsidRPr="009D0E9D">
        <w:rPr>
          <w:szCs w:val="24"/>
        </w:rPr>
        <w:t xml:space="preserve"> </w:t>
      </w:r>
      <w:proofErr w:type="spellStart"/>
      <w:r w:rsidRPr="009D0E9D">
        <w:rPr>
          <w:szCs w:val="24"/>
        </w:rPr>
        <w:t>thân</w:t>
      </w:r>
      <w:proofErr w:type="spellEnd"/>
      <w:r w:rsidRPr="009D0E9D">
        <w:rPr>
          <w:szCs w:val="24"/>
        </w:rPr>
        <w:t xml:space="preserve"> </w:t>
      </w:r>
      <w:proofErr w:type="spellStart"/>
      <w:r w:rsidRPr="009D0E9D">
        <w:rPr>
          <w:szCs w:val="24"/>
        </w:rPr>
        <w:t>yêu</w:t>
      </w:r>
      <w:proofErr w:type="spellEnd"/>
      <w:r w:rsidRPr="009D0E9D">
        <w:rPr>
          <w:szCs w:val="24"/>
        </w:rPr>
        <w:t xml:space="preserve"> </w:t>
      </w:r>
      <w:proofErr w:type="spellStart"/>
      <w:r w:rsidRPr="009D0E9D">
        <w:rPr>
          <w:szCs w:val="24"/>
        </w:rPr>
        <w:t>của</w:t>
      </w:r>
      <w:proofErr w:type="spellEnd"/>
      <w:r w:rsidRPr="009D0E9D">
        <w:rPr>
          <w:szCs w:val="24"/>
        </w:rPr>
        <w:t xml:space="preserve"> </w:t>
      </w:r>
      <w:proofErr w:type="spellStart"/>
      <w:r w:rsidRPr="009D0E9D">
        <w:rPr>
          <w:szCs w:val="24"/>
        </w:rPr>
        <w:t>quý</w:t>
      </w:r>
      <w:proofErr w:type="spellEnd"/>
      <w:r w:rsidRPr="009D0E9D">
        <w:rPr>
          <w:szCs w:val="24"/>
        </w:rPr>
        <w:t xml:space="preserve"> </w:t>
      </w:r>
      <w:proofErr w:type="spellStart"/>
      <w:r w:rsidRPr="009D0E9D">
        <w:rPr>
          <w:szCs w:val="24"/>
        </w:rPr>
        <w:t>vị</w:t>
      </w:r>
      <w:proofErr w:type="spellEnd"/>
      <w:r w:rsidRPr="009D0E9D">
        <w:rPr>
          <w:szCs w:val="24"/>
        </w:rPr>
        <w:t xml:space="preserve">. Do </w:t>
      </w:r>
      <w:proofErr w:type="spellStart"/>
      <w:r w:rsidRPr="009D0E9D">
        <w:rPr>
          <w:szCs w:val="24"/>
        </w:rPr>
        <w:t>các</w:t>
      </w:r>
      <w:proofErr w:type="spellEnd"/>
      <w:r w:rsidRPr="009D0E9D">
        <w:rPr>
          <w:szCs w:val="24"/>
        </w:rPr>
        <w:t xml:space="preserve"> </w:t>
      </w:r>
      <w:proofErr w:type="spellStart"/>
      <w:r w:rsidRPr="009D0E9D">
        <w:rPr>
          <w:szCs w:val="24"/>
        </w:rPr>
        <w:t>trường</w:t>
      </w:r>
      <w:proofErr w:type="spellEnd"/>
      <w:r w:rsidRPr="009D0E9D">
        <w:rPr>
          <w:szCs w:val="24"/>
        </w:rPr>
        <w:t xml:space="preserve"> </w:t>
      </w:r>
      <w:proofErr w:type="spellStart"/>
      <w:r w:rsidRPr="009D0E9D">
        <w:rPr>
          <w:szCs w:val="24"/>
        </w:rPr>
        <w:t>hợp</w:t>
      </w:r>
      <w:proofErr w:type="spellEnd"/>
      <w:r w:rsidRPr="009D0E9D">
        <w:rPr>
          <w:szCs w:val="24"/>
        </w:rPr>
        <w:t xml:space="preserve"> </w:t>
      </w:r>
      <w:proofErr w:type="spellStart"/>
      <w:r w:rsidRPr="009D0E9D">
        <w:rPr>
          <w:szCs w:val="24"/>
        </w:rPr>
        <w:t>bị</w:t>
      </w:r>
      <w:proofErr w:type="spellEnd"/>
      <w:r w:rsidRPr="009D0E9D">
        <w:rPr>
          <w:szCs w:val="24"/>
        </w:rPr>
        <w:t xml:space="preserve"> </w:t>
      </w:r>
      <w:proofErr w:type="spellStart"/>
      <w:r w:rsidRPr="009D0E9D">
        <w:rPr>
          <w:szCs w:val="24"/>
        </w:rPr>
        <w:t>nhiễm</w:t>
      </w:r>
      <w:proofErr w:type="spellEnd"/>
      <w:r w:rsidRPr="009D0E9D">
        <w:rPr>
          <w:szCs w:val="24"/>
        </w:rPr>
        <w:t xml:space="preserve"> </w:t>
      </w:r>
      <w:proofErr w:type="spellStart"/>
      <w:r w:rsidRPr="009D0E9D">
        <w:rPr>
          <w:szCs w:val="24"/>
        </w:rPr>
        <w:t>bệnh</w:t>
      </w:r>
      <w:proofErr w:type="spellEnd"/>
      <w:r w:rsidRPr="009D0E9D">
        <w:rPr>
          <w:szCs w:val="24"/>
        </w:rPr>
        <w:t xml:space="preserve"> </w:t>
      </w:r>
      <w:proofErr w:type="spellStart"/>
      <w:r w:rsidRPr="009D0E9D">
        <w:rPr>
          <w:szCs w:val="24"/>
        </w:rPr>
        <w:t>trên</w:t>
      </w:r>
      <w:proofErr w:type="spellEnd"/>
      <w:r w:rsidRPr="009D0E9D">
        <w:rPr>
          <w:szCs w:val="24"/>
        </w:rPr>
        <w:t xml:space="preserve"> </w:t>
      </w:r>
      <w:proofErr w:type="spellStart"/>
      <w:r w:rsidRPr="009D0E9D">
        <w:rPr>
          <w:szCs w:val="24"/>
        </w:rPr>
        <w:t>khắp</w:t>
      </w:r>
      <w:proofErr w:type="spellEnd"/>
      <w:r w:rsidRPr="009D0E9D">
        <w:rPr>
          <w:szCs w:val="24"/>
        </w:rPr>
        <w:t xml:space="preserve"> </w:t>
      </w:r>
      <w:proofErr w:type="spellStart"/>
      <w:r w:rsidRPr="009D0E9D">
        <w:rPr>
          <w:szCs w:val="24"/>
        </w:rPr>
        <w:t>tiểu</w:t>
      </w:r>
      <w:proofErr w:type="spellEnd"/>
      <w:r w:rsidRPr="009D0E9D">
        <w:rPr>
          <w:szCs w:val="24"/>
        </w:rPr>
        <w:t xml:space="preserve"> bang </w:t>
      </w:r>
      <w:proofErr w:type="spellStart"/>
      <w:r w:rsidRPr="009D0E9D">
        <w:rPr>
          <w:szCs w:val="24"/>
        </w:rPr>
        <w:t>và</w:t>
      </w:r>
      <w:proofErr w:type="spellEnd"/>
      <w:r w:rsidRPr="009D0E9D">
        <w:rPr>
          <w:szCs w:val="24"/>
        </w:rPr>
        <w:t xml:space="preserve"> </w:t>
      </w:r>
      <w:proofErr w:type="spellStart"/>
      <w:r w:rsidRPr="009D0E9D">
        <w:rPr>
          <w:szCs w:val="24"/>
        </w:rPr>
        <w:t>quốc</w:t>
      </w:r>
      <w:proofErr w:type="spellEnd"/>
      <w:r w:rsidRPr="009D0E9D">
        <w:rPr>
          <w:szCs w:val="24"/>
        </w:rPr>
        <w:t xml:space="preserve"> </w:t>
      </w:r>
      <w:proofErr w:type="spellStart"/>
      <w:r w:rsidRPr="009D0E9D">
        <w:rPr>
          <w:szCs w:val="24"/>
        </w:rPr>
        <w:t>gia</w:t>
      </w:r>
      <w:proofErr w:type="spellEnd"/>
      <w:r w:rsidR="00CB1D76" w:rsidRPr="009D0E9D">
        <w:rPr>
          <w:szCs w:val="24"/>
          <w:lang w:val="vi-VN"/>
        </w:rPr>
        <w:t xml:space="preserve"> đang tăng dần</w:t>
      </w:r>
      <w:r w:rsidRPr="009D0E9D">
        <w:rPr>
          <w:szCs w:val="24"/>
        </w:rPr>
        <w:t xml:space="preserve">, </w:t>
      </w:r>
      <w:proofErr w:type="spellStart"/>
      <w:r w:rsidRPr="009D0E9D">
        <w:rPr>
          <w:szCs w:val="24"/>
        </w:rPr>
        <w:t>chúng</w:t>
      </w:r>
      <w:proofErr w:type="spellEnd"/>
      <w:r w:rsidRPr="009D0E9D">
        <w:rPr>
          <w:szCs w:val="24"/>
        </w:rPr>
        <w:t xml:space="preserve"> </w:t>
      </w:r>
      <w:proofErr w:type="spellStart"/>
      <w:r w:rsidRPr="009D0E9D">
        <w:rPr>
          <w:szCs w:val="24"/>
        </w:rPr>
        <w:t>tôi</w:t>
      </w:r>
      <w:proofErr w:type="spellEnd"/>
      <w:r w:rsidRPr="009D0E9D">
        <w:rPr>
          <w:szCs w:val="24"/>
        </w:rPr>
        <w:t xml:space="preserve"> </w:t>
      </w:r>
      <w:proofErr w:type="spellStart"/>
      <w:r w:rsidRPr="009D0E9D">
        <w:rPr>
          <w:szCs w:val="24"/>
        </w:rPr>
        <w:t>khuyên</w:t>
      </w:r>
      <w:proofErr w:type="spellEnd"/>
      <w:r w:rsidRPr="009D0E9D">
        <w:rPr>
          <w:szCs w:val="24"/>
        </w:rPr>
        <w:t xml:space="preserve"> </w:t>
      </w:r>
      <w:proofErr w:type="spellStart"/>
      <w:r w:rsidRPr="009D0E9D">
        <w:rPr>
          <w:szCs w:val="24"/>
        </w:rPr>
        <w:t>quý</w:t>
      </w:r>
      <w:proofErr w:type="spellEnd"/>
      <w:r w:rsidRPr="009D0E9D">
        <w:rPr>
          <w:szCs w:val="24"/>
        </w:rPr>
        <w:t xml:space="preserve"> </w:t>
      </w:r>
      <w:proofErr w:type="spellStart"/>
      <w:r w:rsidRPr="009D0E9D">
        <w:rPr>
          <w:szCs w:val="24"/>
        </w:rPr>
        <w:t>vị</w:t>
      </w:r>
      <w:proofErr w:type="spellEnd"/>
      <w:r w:rsidRPr="009D0E9D">
        <w:rPr>
          <w:szCs w:val="24"/>
        </w:rPr>
        <w:t xml:space="preserve"> </w:t>
      </w:r>
      <w:proofErr w:type="spellStart"/>
      <w:r w:rsidRPr="009D0E9D">
        <w:rPr>
          <w:szCs w:val="24"/>
        </w:rPr>
        <w:t>nên</w:t>
      </w:r>
      <w:proofErr w:type="spellEnd"/>
      <w:r w:rsidRPr="009D0E9D">
        <w:rPr>
          <w:szCs w:val="24"/>
        </w:rPr>
        <w:t xml:space="preserve"> </w:t>
      </w:r>
      <w:proofErr w:type="spellStart"/>
      <w:r w:rsidR="00CB1D76" w:rsidRPr="009D0E9D">
        <w:rPr>
          <w:szCs w:val="24"/>
        </w:rPr>
        <w:t>đến</w:t>
      </w:r>
      <w:proofErr w:type="spellEnd"/>
      <w:r w:rsidRPr="009D0E9D">
        <w:rPr>
          <w:szCs w:val="24"/>
        </w:rPr>
        <w:t xml:space="preserve"> </w:t>
      </w:r>
      <w:proofErr w:type="spellStart"/>
      <w:r w:rsidRPr="009D0E9D">
        <w:rPr>
          <w:szCs w:val="24"/>
        </w:rPr>
        <w:t>thăm</w:t>
      </w:r>
      <w:proofErr w:type="spellEnd"/>
      <w:r w:rsidRPr="009D0E9D">
        <w:rPr>
          <w:szCs w:val="24"/>
        </w:rPr>
        <w:t xml:space="preserve"> </w:t>
      </w:r>
      <w:proofErr w:type="spellStart"/>
      <w:r w:rsidRPr="009D0E9D">
        <w:rPr>
          <w:szCs w:val="24"/>
        </w:rPr>
        <w:t>người</w:t>
      </w:r>
      <w:proofErr w:type="spellEnd"/>
      <w:r w:rsidRPr="009D0E9D">
        <w:rPr>
          <w:szCs w:val="24"/>
        </w:rPr>
        <w:t xml:space="preserve"> </w:t>
      </w:r>
      <w:proofErr w:type="spellStart"/>
      <w:r w:rsidRPr="009D0E9D">
        <w:rPr>
          <w:szCs w:val="24"/>
        </w:rPr>
        <w:t>thân</w:t>
      </w:r>
      <w:proofErr w:type="spellEnd"/>
      <w:r w:rsidRPr="009D0E9D">
        <w:rPr>
          <w:szCs w:val="24"/>
        </w:rPr>
        <w:t xml:space="preserve"> </w:t>
      </w:r>
      <w:proofErr w:type="spellStart"/>
      <w:r w:rsidR="00CB1D76" w:rsidRPr="009D0E9D">
        <w:rPr>
          <w:szCs w:val="24"/>
        </w:rPr>
        <w:t>bằng</w:t>
      </w:r>
      <w:proofErr w:type="spellEnd"/>
      <w:r w:rsidR="00CB1D76" w:rsidRPr="009D0E9D">
        <w:rPr>
          <w:szCs w:val="24"/>
          <w:lang w:val="vi-VN"/>
        </w:rPr>
        <w:t xml:space="preserve"> cách</w:t>
      </w:r>
      <w:r w:rsidRPr="009D0E9D">
        <w:rPr>
          <w:szCs w:val="24"/>
        </w:rPr>
        <w:t xml:space="preserve"> </w:t>
      </w:r>
      <w:proofErr w:type="spellStart"/>
      <w:r w:rsidRPr="009D0E9D">
        <w:rPr>
          <w:szCs w:val="24"/>
        </w:rPr>
        <w:t>ít</w:t>
      </w:r>
      <w:proofErr w:type="spellEnd"/>
      <w:r w:rsidRPr="009D0E9D">
        <w:rPr>
          <w:szCs w:val="24"/>
        </w:rPr>
        <w:t xml:space="preserve"> </w:t>
      </w:r>
      <w:proofErr w:type="spellStart"/>
      <w:r w:rsidR="00CB1D76" w:rsidRPr="009D0E9D">
        <w:rPr>
          <w:szCs w:val="24"/>
        </w:rPr>
        <w:t>bị</w:t>
      </w:r>
      <w:proofErr w:type="spellEnd"/>
      <w:r w:rsidR="00CB1D76" w:rsidRPr="009D0E9D">
        <w:rPr>
          <w:szCs w:val="24"/>
          <w:lang w:val="vi-VN"/>
        </w:rPr>
        <w:t xml:space="preserve"> </w:t>
      </w:r>
      <w:proofErr w:type="spellStart"/>
      <w:r w:rsidRPr="009D0E9D">
        <w:rPr>
          <w:szCs w:val="24"/>
        </w:rPr>
        <w:t>lây</w:t>
      </w:r>
      <w:proofErr w:type="spellEnd"/>
      <w:r w:rsidRPr="009D0E9D">
        <w:rPr>
          <w:szCs w:val="24"/>
        </w:rPr>
        <w:t xml:space="preserve"> </w:t>
      </w:r>
      <w:proofErr w:type="spellStart"/>
      <w:r w:rsidRPr="009D0E9D">
        <w:rPr>
          <w:szCs w:val="24"/>
        </w:rPr>
        <w:t>nhiễm</w:t>
      </w:r>
      <w:proofErr w:type="spellEnd"/>
      <w:r w:rsidRPr="009D0E9D">
        <w:rPr>
          <w:szCs w:val="24"/>
        </w:rPr>
        <w:t xml:space="preserve"> </w:t>
      </w:r>
      <w:proofErr w:type="spellStart"/>
      <w:r w:rsidR="00CB1D76" w:rsidRPr="009D0E9D">
        <w:rPr>
          <w:szCs w:val="24"/>
        </w:rPr>
        <w:t>nhất</w:t>
      </w:r>
      <w:proofErr w:type="spellEnd"/>
      <w:r w:rsidRPr="009D0E9D">
        <w:rPr>
          <w:szCs w:val="24"/>
        </w:rPr>
        <w:t>.</w:t>
      </w:r>
    </w:p>
    <w:p w14:paraId="6C4530FD" w14:textId="77777777" w:rsidR="006B2041" w:rsidRPr="009D0E9D" w:rsidRDefault="006B2041">
      <w:pPr>
        <w:ind w:left="-270" w:right="-270"/>
        <w:rPr>
          <w:rFonts w:ascii="Times New Roman" w:hAnsi="Times New Roman" w:cs="Times New Roman"/>
          <w:b/>
          <w:sz w:val="24"/>
          <w:szCs w:val="24"/>
        </w:rPr>
      </w:pPr>
    </w:p>
    <w:p w14:paraId="3575571E" w14:textId="77777777" w:rsidR="006B2041" w:rsidRPr="009D0E9D" w:rsidRDefault="008C6DB6">
      <w:pPr>
        <w:pStyle w:val="P68B1DB1-Normal8"/>
        <w:ind w:left="-270" w:right="-270"/>
        <w:rPr>
          <w:szCs w:val="24"/>
        </w:rPr>
      </w:pPr>
      <w:r w:rsidRPr="009D0E9D">
        <w:rPr>
          <w:szCs w:val="24"/>
        </w:rPr>
        <w:t>Những Cách Ăn Mừng Lễ</w:t>
      </w:r>
    </w:p>
    <w:p w14:paraId="719BE174" w14:textId="77777777" w:rsidR="006B2041" w:rsidRPr="009D0E9D" w:rsidRDefault="006B2041">
      <w:pPr>
        <w:ind w:left="-270" w:right="-270"/>
        <w:rPr>
          <w:rFonts w:ascii="Times New Roman" w:hAnsi="Times New Roman" w:cs="Times New Roman"/>
          <w:sz w:val="8"/>
          <w:szCs w:val="8"/>
        </w:rPr>
      </w:pPr>
    </w:p>
    <w:p w14:paraId="04250AE4" w14:textId="77777777" w:rsidR="006B2041" w:rsidRDefault="008C6DB6">
      <w:pPr>
        <w:pStyle w:val="P68B1DB1-ListParagraph9"/>
        <w:autoSpaceDE w:val="0"/>
        <w:autoSpaceDN w:val="0"/>
        <w:adjustRightInd w:val="0"/>
        <w:ind w:left="-270" w:right="-270"/>
      </w:pPr>
      <w:r>
        <w:rPr>
          <w:b/>
          <w:color w:val="00B050"/>
        </w:rPr>
        <w:t>Mức độ lây nhiễm thấp:</w:t>
      </w:r>
      <w:r>
        <w:t xml:space="preserve"> Ăn mừng từ xa với người thân của quý vị qua Skype, FaceTime, WhatsApp hoặc Google Duo.</w:t>
      </w:r>
    </w:p>
    <w:p w14:paraId="1C1F8819" w14:textId="77777777" w:rsidR="006B2041" w:rsidRDefault="006B2041">
      <w:pPr>
        <w:ind w:left="-270" w:right="-270"/>
        <w:rPr>
          <w:rFonts w:ascii="Times New Roman" w:hAnsi="Times New Roman" w:cs="Times New Roman"/>
          <w:sz w:val="8"/>
        </w:rPr>
      </w:pPr>
    </w:p>
    <w:p w14:paraId="00B4F490" w14:textId="4ED2C9EC" w:rsidR="006B2041" w:rsidRDefault="008C6DB6">
      <w:pPr>
        <w:pStyle w:val="P68B1DB1-Normal7"/>
        <w:ind w:left="-270" w:right="-270"/>
      </w:pPr>
      <w:proofErr w:type="spellStart"/>
      <w:r>
        <w:rPr>
          <w:b/>
          <w:color w:val="FFC000"/>
        </w:rPr>
        <w:t>Mức</w:t>
      </w:r>
      <w:proofErr w:type="spellEnd"/>
      <w:r>
        <w:rPr>
          <w:b/>
          <w:color w:val="FFC000"/>
        </w:rPr>
        <w:t xml:space="preserve"> </w:t>
      </w:r>
      <w:proofErr w:type="spellStart"/>
      <w:r>
        <w:rPr>
          <w:b/>
          <w:color w:val="FFC000"/>
        </w:rPr>
        <w:t>độ</w:t>
      </w:r>
      <w:proofErr w:type="spellEnd"/>
      <w:r>
        <w:rPr>
          <w:b/>
          <w:color w:val="FFC000"/>
        </w:rPr>
        <w:t xml:space="preserve"> </w:t>
      </w:r>
      <w:proofErr w:type="spellStart"/>
      <w:r>
        <w:rPr>
          <w:b/>
          <w:color w:val="FFC000"/>
        </w:rPr>
        <w:t>lây</w:t>
      </w:r>
      <w:proofErr w:type="spellEnd"/>
      <w:r>
        <w:rPr>
          <w:b/>
          <w:color w:val="FFC000"/>
        </w:rPr>
        <w:t xml:space="preserve"> </w:t>
      </w:r>
      <w:proofErr w:type="spellStart"/>
      <w:r>
        <w:rPr>
          <w:b/>
          <w:color w:val="FFC000"/>
        </w:rPr>
        <w:t>nhiễm</w:t>
      </w:r>
      <w:proofErr w:type="spellEnd"/>
      <w:r>
        <w:rPr>
          <w:b/>
          <w:color w:val="FFC000"/>
        </w:rPr>
        <w:t xml:space="preserve"> </w:t>
      </w:r>
      <w:proofErr w:type="spellStart"/>
      <w:r>
        <w:rPr>
          <w:b/>
          <w:color w:val="FFC000"/>
        </w:rPr>
        <w:t>tương</w:t>
      </w:r>
      <w:proofErr w:type="spellEnd"/>
      <w:r>
        <w:rPr>
          <w:b/>
          <w:color w:val="FFC000"/>
        </w:rPr>
        <w:t xml:space="preserve"> </w:t>
      </w:r>
      <w:proofErr w:type="spellStart"/>
      <w:r>
        <w:rPr>
          <w:b/>
          <w:color w:val="FFC000"/>
        </w:rPr>
        <w:t>đối</w:t>
      </w:r>
      <w:proofErr w:type="spellEnd"/>
      <w:r>
        <w:rPr>
          <w:b/>
          <w:color w:val="FFC000"/>
        </w:rPr>
        <w:t xml:space="preserve"> </w:t>
      </w:r>
      <w:proofErr w:type="spellStart"/>
      <w:r>
        <w:rPr>
          <w:b/>
          <w:color w:val="FFC000"/>
        </w:rPr>
        <w:t>thấp</w:t>
      </w:r>
      <w:proofErr w:type="spellEnd"/>
      <w:r>
        <w:rPr>
          <w:b/>
          <w:color w:val="FFC000"/>
        </w:rPr>
        <w:t>:</w:t>
      </w:r>
      <w:r>
        <w:t xml:space="preserve"> </w:t>
      </w:r>
      <w:proofErr w:type="spellStart"/>
      <w:r>
        <w:t>Đến</w:t>
      </w:r>
      <w:proofErr w:type="spellEnd"/>
      <w:r>
        <w:t xml:space="preserve"> </w:t>
      </w:r>
      <w:proofErr w:type="spellStart"/>
      <w:r>
        <w:t>thăm</w:t>
      </w:r>
      <w:proofErr w:type="spellEnd"/>
      <w:r>
        <w:t xml:space="preserve"> </w:t>
      </w:r>
      <w:proofErr w:type="spellStart"/>
      <w:r>
        <w:t>người</w:t>
      </w:r>
      <w:proofErr w:type="spellEnd"/>
      <w:r>
        <w:t xml:space="preserve"> </w:t>
      </w:r>
      <w:proofErr w:type="spellStart"/>
      <w:r>
        <w:t>thân</w:t>
      </w:r>
      <w:proofErr w:type="spellEnd"/>
      <w:r>
        <w:t xml:space="preserve"> </w:t>
      </w:r>
      <w:proofErr w:type="spellStart"/>
      <w:r>
        <w:t>tại</w:t>
      </w:r>
      <w:proofErr w:type="spellEnd"/>
      <w:r>
        <w:t xml:space="preserve"> </w:t>
      </w:r>
      <w:proofErr w:type="spellStart"/>
      <w:r>
        <w:t>nhà</w:t>
      </w:r>
      <w:proofErr w:type="spellEnd"/>
      <w:r>
        <w:t xml:space="preserve"> </w:t>
      </w:r>
      <w:r w:rsidR="00CB1D76">
        <w:rPr>
          <w:lang w:val="vi-VN"/>
        </w:rPr>
        <w:t xml:space="preserve">ở tập thể </w:t>
      </w:r>
      <w:proofErr w:type="spellStart"/>
      <w:r>
        <w:t>của</w:t>
      </w:r>
      <w:proofErr w:type="spellEnd"/>
      <w:r>
        <w:t xml:space="preserve"> </w:t>
      </w:r>
      <w:proofErr w:type="spellStart"/>
      <w:r>
        <w:t>họ</w:t>
      </w:r>
      <w:proofErr w:type="spellEnd"/>
      <w:r>
        <w:t xml:space="preserve">. Mang theo một món ăn yêu thích trong Lễ Tạ ơn hoặc bánh kẹo dịp lễ (theo hướng dẫn của viện chăm sóc), tuân theo </w:t>
      </w:r>
      <w:r>
        <w:lastRenderedPageBreak/>
        <w:t>các nguyên tắc an toàn như đeo khẩu trang, rửa tay và giữ khoảng cách an toàn. Mức độ lây nhiễm khi đến thăm viện chăm sóc hoặc nhà ở tập thể phụ thuộc vào số lượng khách đến và khả năng tiếp xúc với COVID-19 của mỗi người khách trước khi đến.</w:t>
      </w:r>
    </w:p>
    <w:p w14:paraId="3916E4BF" w14:textId="77777777" w:rsidR="006B2041" w:rsidRDefault="006B2041">
      <w:pPr>
        <w:ind w:left="-270" w:right="-270"/>
        <w:rPr>
          <w:rFonts w:ascii="Times New Roman" w:hAnsi="Times New Roman" w:cs="Times New Roman"/>
          <w:sz w:val="8"/>
        </w:rPr>
      </w:pPr>
    </w:p>
    <w:p w14:paraId="7705FFB2" w14:textId="3C48CA5B" w:rsidR="006B2041" w:rsidRPr="009D0E9D" w:rsidRDefault="008C6DB6">
      <w:pPr>
        <w:pStyle w:val="P68B1DB1-Normal7"/>
        <w:ind w:left="-270" w:right="-270"/>
        <w:rPr>
          <w:lang w:val="vi-VN"/>
        </w:rPr>
      </w:pPr>
      <w:proofErr w:type="spellStart"/>
      <w:r>
        <w:rPr>
          <w:b/>
          <w:color w:val="FF0000"/>
        </w:rPr>
        <w:t>Mức</w:t>
      </w:r>
      <w:proofErr w:type="spellEnd"/>
      <w:r>
        <w:rPr>
          <w:b/>
          <w:color w:val="FF0000"/>
        </w:rPr>
        <w:t xml:space="preserve"> </w:t>
      </w:r>
      <w:proofErr w:type="spellStart"/>
      <w:r>
        <w:rPr>
          <w:b/>
          <w:color w:val="FF0000"/>
        </w:rPr>
        <w:t>độ</w:t>
      </w:r>
      <w:proofErr w:type="spellEnd"/>
      <w:r>
        <w:rPr>
          <w:b/>
          <w:color w:val="FF0000"/>
        </w:rPr>
        <w:t xml:space="preserve"> </w:t>
      </w:r>
      <w:proofErr w:type="spellStart"/>
      <w:r>
        <w:rPr>
          <w:b/>
          <w:color w:val="FF0000"/>
        </w:rPr>
        <w:t>lây</w:t>
      </w:r>
      <w:proofErr w:type="spellEnd"/>
      <w:r>
        <w:rPr>
          <w:b/>
          <w:color w:val="FF0000"/>
        </w:rPr>
        <w:t xml:space="preserve"> </w:t>
      </w:r>
      <w:proofErr w:type="spellStart"/>
      <w:r>
        <w:rPr>
          <w:b/>
          <w:color w:val="FF0000"/>
        </w:rPr>
        <w:t>nhiễm</w:t>
      </w:r>
      <w:proofErr w:type="spellEnd"/>
      <w:r>
        <w:rPr>
          <w:b/>
          <w:color w:val="FF0000"/>
        </w:rPr>
        <w:t xml:space="preserve"> </w:t>
      </w:r>
      <w:proofErr w:type="spellStart"/>
      <w:r>
        <w:rPr>
          <w:b/>
          <w:color w:val="FF0000"/>
        </w:rPr>
        <w:t>rất</w:t>
      </w:r>
      <w:proofErr w:type="spellEnd"/>
      <w:r>
        <w:rPr>
          <w:b/>
          <w:color w:val="FF0000"/>
        </w:rPr>
        <w:t xml:space="preserve"> </w:t>
      </w:r>
      <w:proofErr w:type="spellStart"/>
      <w:r>
        <w:rPr>
          <w:b/>
          <w:color w:val="FF0000"/>
        </w:rPr>
        <w:t>cao</w:t>
      </w:r>
      <w:proofErr w:type="spellEnd"/>
      <w:r w:rsidR="005B0186">
        <w:rPr>
          <w:b/>
          <w:color w:val="FF0000"/>
          <w:lang w:val="vi-VN"/>
        </w:rPr>
        <w:t xml:space="preserve"> </w:t>
      </w:r>
      <w:r w:rsidR="009D0E9D" w:rsidRPr="009D0E9D">
        <w:rPr>
          <w:b/>
          <w:color w:val="FF0000"/>
        </w:rPr>
        <w:t>(</w:t>
      </w:r>
      <w:r w:rsidR="005B0186">
        <w:rPr>
          <w:b/>
          <w:color w:val="FF0000"/>
          <w:lang w:val="vi-VN"/>
        </w:rPr>
        <w:t>không nên</w:t>
      </w:r>
      <w:r w:rsidR="009D0E9D" w:rsidRPr="009D0E9D">
        <w:rPr>
          <w:b/>
          <w:color w:val="FF0000"/>
        </w:rPr>
        <w:t>)</w:t>
      </w:r>
      <w:r>
        <w:rPr>
          <w:b/>
          <w:color w:val="FF0000"/>
        </w:rPr>
        <w:t>:</w:t>
      </w:r>
      <w:r>
        <w:t xml:space="preserve"> </w:t>
      </w:r>
      <w:proofErr w:type="spellStart"/>
      <w:r>
        <w:t>Đưa</w:t>
      </w:r>
      <w:proofErr w:type="spellEnd"/>
      <w:r>
        <w:t xml:space="preserve"> </w:t>
      </w:r>
      <w:proofErr w:type="spellStart"/>
      <w:r>
        <w:t>người</w:t>
      </w:r>
      <w:proofErr w:type="spellEnd"/>
      <w:r>
        <w:t xml:space="preserve"> </w:t>
      </w:r>
      <w:proofErr w:type="spellStart"/>
      <w:r>
        <w:t>thân</w:t>
      </w:r>
      <w:proofErr w:type="spellEnd"/>
      <w:r>
        <w:t xml:space="preserve"> </w:t>
      </w:r>
      <w:proofErr w:type="spellStart"/>
      <w:r>
        <w:t>của</w:t>
      </w:r>
      <w:proofErr w:type="spellEnd"/>
      <w:r>
        <w:t xml:space="preserve"> </w:t>
      </w:r>
      <w:proofErr w:type="spellStart"/>
      <w:r>
        <w:t>quý</w:t>
      </w:r>
      <w:proofErr w:type="spellEnd"/>
      <w:r>
        <w:t xml:space="preserve"> </w:t>
      </w:r>
      <w:proofErr w:type="spellStart"/>
      <w:r>
        <w:t>vị</w:t>
      </w:r>
      <w:proofErr w:type="spellEnd"/>
      <w:r>
        <w:t xml:space="preserve"> </w:t>
      </w:r>
      <w:proofErr w:type="spellStart"/>
      <w:r>
        <w:t>về</w:t>
      </w:r>
      <w:proofErr w:type="spellEnd"/>
      <w:r>
        <w:t xml:space="preserve"> </w:t>
      </w:r>
      <w:proofErr w:type="spellStart"/>
      <w:r>
        <w:t>nhà</w:t>
      </w:r>
      <w:proofErr w:type="spellEnd"/>
      <w:r>
        <w:t xml:space="preserve"> </w:t>
      </w:r>
      <w:proofErr w:type="spellStart"/>
      <w:r>
        <w:t>để</w:t>
      </w:r>
      <w:proofErr w:type="spellEnd"/>
      <w:r>
        <w:t xml:space="preserve"> </w:t>
      </w:r>
      <w:proofErr w:type="spellStart"/>
      <w:r>
        <w:t>ăn</w:t>
      </w:r>
      <w:proofErr w:type="spellEnd"/>
      <w:r>
        <w:t xml:space="preserve"> </w:t>
      </w:r>
      <w:proofErr w:type="spellStart"/>
      <w:r>
        <w:t>mừng</w:t>
      </w:r>
      <w:proofErr w:type="spellEnd"/>
      <w:r>
        <w:t xml:space="preserve"> </w:t>
      </w:r>
      <w:proofErr w:type="spellStart"/>
      <w:r>
        <w:t>với</w:t>
      </w:r>
      <w:proofErr w:type="spellEnd"/>
      <w:r>
        <w:t xml:space="preserve"> </w:t>
      </w:r>
      <w:proofErr w:type="spellStart"/>
      <w:r>
        <w:t>hộ</w:t>
      </w:r>
      <w:proofErr w:type="spellEnd"/>
      <w:r>
        <w:t xml:space="preserve"> </w:t>
      </w:r>
      <w:proofErr w:type="spellStart"/>
      <w:r>
        <w:t>gia</w:t>
      </w:r>
      <w:proofErr w:type="spellEnd"/>
      <w:r>
        <w:t xml:space="preserve"> </w:t>
      </w:r>
      <w:proofErr w:type="spellStart"/>
      <w:r>
        <w:t>đình</w:t>
      </w:r>
      <w:proofErr w:type="spellEnd"/>
      <w:r>
        <w:t xml:space="preserve"> </w:t>
      </w:r>
      <w:proofErr w:type="spellStart"/>
      <w:r w:rsidR="005B0186">
        <w:t>của</w:t>
      </w:r>
      <w:proofErr w:type="spellEnd"/>
      <w:r w:rsidR="005B0186">
        <w:rPr>
          <w:lang w:val="vi-VN"/>
        </w:rPr>
        <w:t xml:space="preserve"> quý vị và những hộ khác. Chúng tôi khuyên không nên tụ họp với những người khác ở bên ngoài. Người thân của quý vị có thể phải cách ly 14 ngày sau khi trở về nơi ở tập thể.</w:t>
      </w:r>
      <w:r w:rsidRPr="009D0E9D">
        <w:rPr>
          <w:lang w:val="vi-VN"/>
        </w:rPr>
        <w:t xml:space="preserve"> </w:t>
      </w:r>
    </w:p>
    <w:p w14:paraId="3C2F4946" w14:textId="77777777" w:rsidR="006B2041" w:rsidRPr="009D0E9D" w:rsidRDefault="006B2041">
      <w:pPr>
        <w:autoSpaceDE w:val="0"/>
        <w:autoSpaceDN w:val="0"/>
        <w:adjustRightInd w:val="0"/>
        <w:ind w:left="-270" w:right="-270"/>
        <w:rPr>
          <w:rFonts w:ascii="Times New Roman" w:hAnsi="Times New Roman" w:cs="Times New Roman"/>
          <w:sz w:val="16"/>
          <w:lang w:val="vi-VN"/>
        </w:rPr>
      </w:pPr>
    </w:p>
    <w:p w14:paraId="7D1AD4C6" w14:textId="77777777" w:rsidR="006B2041" w:rsidRPr="009D0E9D" w:rsidRDefault="008C6DB6">
      <w:pPr>
        <w:pStyle w:val="P68B1DB1-Normal8"/>
        <w:autoSpaceDE w:val="0"/>
        <w:autoSpaceDN w:val="0"/>
        <w:adjustRightInd w:val="0"/>
        <w:ind w:left="-270" w:right="-270"/>
        <w:rPr>
          <w:szCs w:val="24"/>
          <w:lang w:val="vi-VN"/>
        </w:rPr>
      </w:pPr>
      <w:r w:rsidRPr="009D0E9D">
        <w:rPr>
          <w:szCs w:val="24"/>
          <w:lang w:val="vi-VN"/>
        </w:rPr>
        <w:t>Hướng Dẫn Cách Đến Thăm Và Đi Du Lịch</w:t>
      </w:r>
    </w:p>
    <w:p w14:paraId="0961A1AD" w14:textId="77777777" w:rsidR="006B2041" w:rsidRPr="009D0E9D" w:rsidRDefault="006B2041">
      <w:pPr>
        <w:autoSpaceDE w:val="0"/>
        <w:autoSpaceDN w:val="0"/>
        <w:adjustRightInd w:val="0"/>
        <w:ind w:left="-270" w:right="-270"/>
        <w:rPr>
          <w:rFonts w:ascii="Times New Roman" w:hAnsi="Times New Roman" w:cs="Times New Roman"/>
          <w:b/>
          <w:sz w:val="24"/>
          <w:szCs w:val="24"/>
          <w:lang w:val="vi-VN"/>
        </w:rPr>
      </w:pPr>
    </w:p>
    <w:p w14:paraId="01841323" w14:textId="4F6A0DD1" w:rsidR="006B2041" w:rsidRPr="009D0E9D" w:rsidRDefault="008C6DB6">
      <w:pPr>
        <w:autoSpaceDE w:val="0"/>
        <w:autoSpaceDN w:val="0"/>
        <w:adjustRightInd w:val="0"/>
        <w:ind w:left="-270" w:right="-270"/>
        <w:rPr>
          <w:rFonts w:ascii="Times New Roman" w:hAnsi="Times New Roman" w:cs="Times New Roman"/>
          <w:sz w:val="24"/>
          <w:szCs w:val="24"/>
          <w:lang w:val="vi-VN"/>
        </w:rPr>
      </w:pPr>
      <w:r w:rsidRPr="009D0E9D">
        <w:rPr>
          <w:rFonts w:ascii="Times New Roman" w:hAnsi="Times New Roman" w:cs="Times New Roman"/>
          <w:sz w:val="24"/>
          <w:szCs w:val="24"/>
          <w:lang w:val="vi-VN"/>
        </w:rPr>
        <w:t xml:space="preserve">Tất cả các chuyến đến thăm trực tiếp và bên ngoài nơi ở </w:t>
      </w:r>
      <w:r w:rsidR="00295B47" w:rsidRPr="009D0E9D">
        <w:rPr>
          <w:rFonts w:ascii="Times New Roman" w:hAnsi="Times New Roman" w:cs="Times New Roman"/>
          <w:sz w:val="24"/>
          <w:szCs w:val="24"/>
          <w:lang w:val="vi-VN"/>
        </w:rPr>
        <w:t xml:space="preserve">tập thể </w:t>
      </w:r>
      <w:r w:rsidRPr="009D0E9D">
        <w:rPr>
          <w:rFonts w:ascii="Times New Roman" w:hAnsi="Times New Roman" w:cs="Times New Roman"/>
          <w:sz w:val="24"/>
          <w:szCs w:val="24"/>
          <w:lang w:val="vi-VN"/>
        </w:rPr>
        <w:t>phải tuân theo các quy trình và hướng dẫn đã được thiết lập</w:t>
      </w:r>
      <w:r w:rsidR="00295B47" w:rsidRPr="009D0E9D">
        <w:rPr>
          <w:rFonts w:ascii="Times New Roman" w:hAnsi="Times New Roman" w:cs="Times New Roman"/>
          <w:sz w:val="24"/>
          <w:szCs w:val="24"/>
          <w:lang w:val="vi-VN"/>
        </w:rPr>
        <w:t>.</w:t>
      </w:r>
      <w:r w:rsidRPr="009D0E9D">
        <w:rPr>
          <w:rFonts w:ascii="Times New Roman" w:hAnsi="Times New Roman" w:cs="Times New Roman"/>
          <w:sz w:val="24"/>
          <w:szCs w:val="24"/>
          <w:lang w:val="vi-VN"/>
        </w:rPr>
        <w:t xml:space="preserve"> Vui lòng xem lại hướng dẫn đến thăm mới nhất cho </w:t>
      </w:r>
      <w:hyperlink r:id="rId9" w:history="1">
        <w:r w:rsidRPr="009D0E9D">
          <w:rPr>
            <w:rStyle w:val="Hyperlink"/>
            <w:rFonts w:ascii="Times New Roman" w:hAnsi="Times New Roman" w:cs="Times New Roman"/>
            <w:sz w:val="24"/>
            <w:szCs w:val="24"/>
            <w:lang w:val="vi-VN"/>
          </w:rPr>
          <w:t>viện chăm sóc nội trú</w:t>
        </w:r>
      </w:hyperlink>
      <w:r w:rsidRPr="009D0E9D">
        <w:rPr>
          <w:rFonts w:ascii="Times New Roman" w:hAnsi="Times New Roman" w:cs="Times New Roman"/>
          <w:sz w:val="24"/>
          <w:szCs w:val="24"/>
          <w:lang w:val="vi-VN"/>
        </w:rPr>
        <w:t xml:space="preserve">, </w:t>
      </w:r>
      <w:hyperlink r:id="rId10" w:history="1">
        <w:r w:rsidRPr="009D0E9D">
          <w:rPr>
            <w:rStyle w:val="Hyperlink"/>
            <w:rFonts w:ascii="Times New Roman" w:hAnsi="Times New Roman" w:cs="Times New Roman"/>
            <w:sz w:val="24"/>
            <w:szCs w:val="24"/>
            <w:lang w:val="vi-VN"/>
          </w:rPr>
          <w:t>ALR</w:t>
        </w:r>
      </w:hyperlink>
      <w:r w:rsidRPr="009D0E9D">
        <w:rPr>
          <w:rFonts w:ascii="Times New Roman" w:hAnsi="Times New Roman" w:cs="Times New Roman"/>
          <w:sz w:val="24"/>
          <w:szCs w:val="24"/>
          <w:lang w:val="vi-VN"/>
        </w:rPr>
        <w:t xml:space="preserve">, và </w:t>
      </w:r>
      <w:hyperlink r:id="rId11" w:history="1">
        <w:r w:rsidR="00295B47" w:rsidRPr="009D0E9D">
          <w:rPr>
            <w:rStyle w:val="Hyperlink"/>
            <w:rFonts w:ascii="Times New Roman" w:hAnsi="Times New Roman" w:cs="Times New Roman"/>
            <w:sz w:val="24"/>
            <w:szCs w:val="24"/>
            <w:lang w:val="vi-VN"/>
          </w:rPr>
          <w:t>nơi ở tập thể</w:t>
        </w:r>
      </w:hyperlink>
      <w:r w:rsidRPr="009D0E9D">
        <w:rPr>
          <w:rFonts w:ascii="Times New Roman" w:hAnsi="Times New Roman" w:cs="Times New Roman"/>
          <w:sz w:val="24"/>
          <w:szCs w:val="24"/>
          <w:lang w:val="vi-VN"/>
        </w:rPr>
        <w:t xml:space="preserve"> và quý vị nên liên lạc với nơi ở của người thân để sắp xếp một chuyến thăm trực tiếp hoặc đi ra bên ngoài.</w:t>
      </w:r>
    </w:p>
    <w:p w14:paraId="42DEDC6A" w14:textId="77777777" w:rsidR="006B2041" w:rsidRPr="009D0E9D" w:rsidRDefault="006B2041">
      <w:pPr>
        <w:autoSpaceDE w:val="0"/>
        <w:autoSpaceDN w:val="0"/>
        <w:adjustRightInd w:val="0"/>
        <w:ind w:left="-270" w:right="-270"/>
        <w:rPr>
          <w:rFonts w:ascii="Times New Roman" w:hAnsi="Times New Roman" w:cs="Times New Roman"/>
          <w:sz w:val="24"/>
          <w:szCs w:val="24"/>
          <w:lang w:val="vi-VN"/>
        </w:rPr>
      </w:pPr>
    </w:p>
    <w:p w14:paraId="6389161B" w14:textId="5286E229" w:rsidR="006B2041" w:rsidRPr="009D0E9D" w:rsidRDefault="008C6DB6">
      <w:pPr>
        <w:ind w:left="-270" w:right="-270"/>
        <w:rPr>
          <w:rFonts w:ascii="Times New Roman" w:hAnsi="Times New Roman" w:cs="Times New Roman"/>
          <w:sz w:val="24"/>
          <w:szCs w:val="24"/>
          <w:lang w:val="vi-VN"/>
        </w:rPr>
      </w:pPr>
      <w:r w:rsidRPr="009D0E9D">
        <w:rPr>
          <w:rFonts w:ascii="Times New Roman" w:hAnsi="Times New Roman" w:cs="Times New Roman"/>
          <w:sz w:val="24"/>
          <w:szCs w:val="24"/>
          <w:lang w:val="vi-VN"/>
        </w:rPr>
        <w:t xml:space="preserve">Trước mọi chuyến thăm trực tiếp, tất cả những người đi thăm phải </w:t>
      </w:r>
      <w:hyperlink r:id="rId12" w:history="1">
        <w:r w:rsidRPr="009D0E9D">
          <w:rPr>
            <w:rStyle w:val="Hyperlink"/>
            <w:rFonts w:ascii="Times New Roman" w:hAnsi="Times New Roman" w:cs="Times New Roman"/>
            <w:sz w:val="24"/>
            <w:szCs w:val="24"/>
            <w:lang w:val="vi-VN"/>
          </w:rPr>
          <w:t>kiểm tra</w:t>
        </w:r>
      </w:hyperlink>
      <w:r w:rsidRPr="009D0E9D">
        <w:rPr>
          <w:rFonts w:ascii="Times New Roman" w:hAnsi="Times New Roman" w:cs="Times New Roman"/>
          <w:sz w:val="24"/>
          <w:szCs w:val="24"/>
          <w:lang w:val="vi-VN"/>
        </w:rPr>
        <w:t xml:space="preserve"> xem </w:t>
      </w:r>
      <w:r w:rsidR="00295B47" w:rsidRPr="009D0E9D">
        <w:rPr>
          <w:rFonts w:ascii="Times New Roman" w:hAnsi="Times New Roman" w:cs="Times New Roman"/>
          <w:sz w:val="24"/>
          <w:szCs w:val="24"/>
          <w:lang w:val="vi-VN"/>
        </w:rPr>
        <w:t xml:space="preserve">mình </w:t>
      </w:r>
      <w:r w:rsidRPr="009D0E9D">
        <w:rPr>
          <w:rFonts w:ascii="Times New Roman" w:hAnsi="Times New Roman" w:cs="Times New Roman"/>
          <w:sz w:val="24"/>
          <w:szCs w:val="24"/>
          <w:lang w:val="vi-VN"/>
        </w:rPr>
        <w:t xml:space="preserve">có </w:t>
      </w:r>
      <w:hyperlink r:id="rId13" w:history="1">
        <w:r w:rsidR="00295B47" w:rsidRPr="009D0E9D">
          <w:rPr>
            <w:rStyle w:val="Hyperlink"/>
            <w:rFonts w:ascii="Times New Roman" w:hAnsi="Times New Roman" w:cs="Times New Roman"/>
            <w:sz w:val="24"/>
            <w:szCs w:val="24"/>
            <w:lang w:val="vi-VN"/>
          </w:rPr>
          <w:t>các triệu chứng bị nhiễm COVID-19</w:t>
        </w:r>
      </w:hyperlink>
      <w:r w:rsidRPr="009D0E9D">
        <w:rPr>
          <w:rFonts w:ascii="Times New Roman" w:hAnsi="Times New Roman" w:cs="Times New Roman"/>
          <w:sz w:val="24"/>
          <w:szCs w:val="24"/>
          <w:lang w:val="vi-VN"/>
        </w:rPr>
        <w:t xml:space="preserve"> </w:t>
      </w:r>
      <w:r w:rsidR="00295B47" w:rsidRPr="009D0E9D">
        <w:rPr>
          <w:rFonts w:ascii="Times New Roman" w:hAnsi="Times New Roman" w:cs="Times New Roman"/>
          <w:sz w:val="24"/>
          <w:szCs w:val="24"/>
          <w:lang w:val="vi-VN"/>
        </w:rPr>
        <w:t xml:space="preserve">hay không </w:t>
      </w:r>
      <w:r w:rsidRPr="009D0E9D">
        <w:rPr>
          <w:rFonts w:ascii="Times New Roman" w:hAnsi="Times New Roman" w:cs="Times New Roman"/>
          <w:sz w:val="24"/>
          <w:szCs w:val="24"/>
          <w:lang w:val="vi-VN"/>
        </w:rPr>
        <w:t xml:space="preserve">và nên làm xét nghiệm COVID-19. Hãy xem trang web </w:t>
      </w:r>
      <w:r w:rsidR="00343E71" w:rsidRPr="009D0E9D">
        <w:fldChar w:fldCharType="begin"/>
      </w:r>
      <w:r w:rsidR="00343E71" w:rsidRPr="009D0E9D">
        <w:rPr>
          <w:sz w:val="24"/>
          <w:szCs w:val="24"/>
          <w:lang w:val="vi-VN"/>
        </w:rPr>
        <w:instrText xml:space="preserve"> HYPERLINK "http://www.mass.gov/gettested" </w:instrText>
      </w:r>
      <w:r w:rsidR="00343E71" w:rsidRPr="009D0E9D">
        <w:fldChar w:fldCharType="separate"/>
      </w:r>
      <w:r w:rsidRPr="009D0E9D">
        <w:rPr>
          <w:rStyle w:val="Hyperlink"/>
          <w:rFonts w:ascii="Times New Roman" w:hAnsi="Times New Roman" w:cs="Times New Roman"/>
          <w:sz w:val="24"/>
          <w:szCs w:val="24"/>
          <w:lang w:val="vi-VN"/>
        </w:rPr>
        <w:t>Mass.gov/GetTested</w:t>
      </w:r>
      <w:r w:rsidR="00343E71" w:rsidRPr="009D0E9D">
        <w:rPr>
          <w:rStyle w:val="Hyperlink"/>
          <w:rFonts w:ascii="Times New Roman" w:hAnsi="Times New Roman" w:cs="Times New Roman"/>
          <w:sz w:val="24"/>
          <w:szCs w:val="24"/>
        </w:rPr>
        <w:fldChar w:fldCharType="end"/>
      </w:r>
      <w:r w:rsidRPr="009D0E9D">
        <w:rPr>
          <w:rFonts w:ascii="Times New Roman" w:hAnsi="Times New Roman" w:cs="Times New Roman"/>
          <w:sz w:val="24"/>
          <w:szCs w:val="24"/>
          <w:lang w:val="vi-VN"/>
        </w:rPr>
        <w:t xml:space="preserve"> để tìm nơi xét nghiệm.</w:t>
      </w:r>
      <w:r w:rsidR="00422743" w:rsidRPr="009D0E9D">
        <w:rPr>
          <w:rFonts w:ascii="Times New Roman" w:hAnsi="Times New Roman" w:cs="Times New Roman"/>
          <w:sz w:val="24"/>
          <w:szCs w:val="24"/>
          <w:lang w:val="vi-VN"/>
        </w:rPr>
        <w:t xml:space="preserve"> </w:t>
      </w:r>
      <w:r w:rsidRPr="009D0E9D">
        <w:rPr>
          <w:rFonts w:ascii="Times New Roman" w:hAnsi="Times New Roman" w:cs="Times New Roman"/>
          <w:sz w:val="24"/>
          <w:szCs w:val="24"/>
          <w:lang w:val="vi-VN"/>
        </w:rPr>
        <w:t xml:space="preserve">Các thành viên của gia đình ở tiểu bang khác đến thăm trong dịp lễ phải tuân thủ tất cả các yêu cầu bay/đi lại </w:t>
      </w:r>
      <w:r w:rsidR="00295B47" w:rsidRPr="009D0E9D">
        <w:rPr>
          <w:rFonts w:ascii="Times New Roman" w:hAnsi="Times New Roman" w:cs="Times New Roman"/>
          <w:sz w:val="24"/>
          <w:szCs w:val="24"/>
          <w:lang w:val="vi-VN"/>
        </w:rPr>
        <w:t>ghi rõ</w:t>
      </w:r>
      <w:r w:rsidRPr="009D0E9D">
        <w:rPr>
          <w:rFonts w:ascii="Times New Roman" w:hAnsi="Times New Roman" w:cs="Times New Roman"/>
          <w:sz w:val="24"/>
          <w:szCs w:val="24"/>
          <w:lang w:val="vi-VN"/>
        </w:rPr>
        <w:t xml:space="preserve"> trong </w:t>
      </w:r>
      <w:hyperlink r:id="rId14" w:history="1">
        <w:r w:rsidRPr="009D0E9D">
          <w:rPr>
            <w:rStyle w:val="Hyperlink"/>
            <w:rFonts w:ascii="Times New Roman" w:hAnsi="Times New Roman" w:cs="Times New Roman"/>
            <w:sz w:val="24"/>
            <w:szCs w:val="24"/>
            <w:lang w:val="vi-VN"/>
          </w:rPr>
          <w:t>chỉ thị bay/đi lại trong đại dịch COVID-19 của Massachusetts</w:t>
        </w:r>
      </w:hyperlink>
      <w:r w:rsidRPr="009D0E9D">
        <w:rPr>
          <w:rFonts w:ascii="Times New Roman" w:hAnsi="Times New Roman" w:cs="Times New Roman"/>
          <w:sz w:val="24"/>
          <w:szCs w:val="24"/>
          <w:lang w:val="vi-VN"/>
        </w:rPr>
        <w:t xml:space="preserve">. Quý vị được miễn những yêu cầu này nếu chuyến đi của mình là ngắn hạn để thăm một người cư ngụ trong nơi chăm sóc nội trú hoặc nơi </w:t>
      </w:r>
      <w:r w:rsidR="00295B47" w:rsidRPr="009D0E9D">
        <w:rPr>
          <w:rFonts w:ascii="Times New Roman" w:hAnsi="Times New Roman" w:cs="Times New Roman"/>
          <w:sz w:val="24"/>
          <w:szCs w:val="24"/>
          <w:lang w:val="vi-VN"/>
        </w:rPr>
        <w:t>ở</w:t>
      </w:r>
      <w:r w:rsidRPr="009D0E9D">
        <w:rPr>
          <w:rFonts w:ascii="Times New Roman" w:hAnsi="Times New Roman" w:cs="Times New Roman"/>
          <w:sz w:val="24"/>
          <w:szCs w:val="24"/>
          <w:lang w:val="vi-VN"/>
        </w:rPr>
        <w:t xml:space="preserve"> tập thể. Ví dụ, lái xe từ Rhode Island (hoặc một tiểu bang có mức độ lây nhiễm cao) đến Massachusetts để thăm cha mẹ trong viện dưỡng lão trong vòng 45 phút và lập tức trở về nhà sau đó.</w:t>
      </w:r>
    </w:p>
    <w:p w14:paraId="1D220691" w14:textId="77777777" w:rsidR="006B2041" w:rsidRPr="009D0E9D" w:rsidRDefault="006B2041">
      <w:pPr>
        <w:ind w:left="-270" w:right="-270"/>
        <w:rPr>
          <w:rFonts w:ascii="Times New Roman" w:hAnsi="Times New Roman" w:cs="Times New Roman"/>
          <w:sz w:val="24"/>
          <w:szCs w:val="24"/>
          <w:lang w:val="vi-VN"/>
        </w:rPr>
      </w:pPr>
    </w:p>
    <w:p w14:paraId="3D62ACB6" w14:textId="2C5633AA" w:rsidR="006B2041" w:rsidRPr="009D0E9D" w:rsidRDefault="008C6DB6">
      <w:pPr>
        <w:pStyle w:val="P68B1DB1-Normal7"/>
        <w:ind w:left="-270" w:right="-270"/>
        <w:rPr>
          <w:szCs w:val="24"/>
          <w:lang w:val="vi-VN"/>
        </w:rPr>
      </w:pPr>
      <w:r w:rsidRPr="009D0E9D">
        <w:rPr>
          <w:szCs w:val="24"/>
          <w:lang w:val="vi-VN"/>
        </w:rPr>
        <w:t xml:space="preserve">Vì sự an toàn của người thân của quý vị và cộng đồng, chúng tôi khuyến khích quý vị </w:t>
      </w:r>
      <w:r w:rsidR="005B0186" w:rsidRPr="009D0E9D">
        <w:rPr>
          <w:szCs w:val="24"/>
          <w:lang w:val="vi-VN"/>
        </w:rPr>
        <w:t xml:space="preserve">không nên mang người thân về nhà của quý vị để tụ họp dịp lễ. Tuy nhiên, nếu quý vị quyết định mang người thân về nhà, hãy </w:t>
      </w:r>
      <w:r w:rsidRPr="009D0E9D">
        <w:rPr>
          <w:szCs w:val="24"/>
          <w:lang w:val="vi-VN"/>
        </w:rPr>
        <w:t xml:space="preserve">liên lạc với viện chăm sóc hoặc nơi ở tập thể </w:t>
      </w:r>
      <w:r w:rsidR="005B0186" w:rsidRPr="009D0E9D">
        <w:rPr>
          <w:szCs w:val="24"/>
          <w:lang w:val="vi-VN"/>
        </w:rPr>
        <w:t xml:space="preserve">trước </w:t>
      </w:r>
      <w:r w:rsidRPr="009D0E9D">
        <w:rPr>
          <w:szCs w:val="24"/>
          <w:lang w:val="vi-VN"/>
        </w:rPr>
        <w:t xml:space="preserve">để hiểu chính sách của họ. </w:t>
      </w:r>
      <w:r w:rsidR="00295B47" w:rsidRPr="009D0E9D">
        <w:rPr>
          <w:szCs w:val="24"/>
          <w:lang w:val="vi-VN"/>
        </w:rPr>
        <w:t>Để đảm bảo cho sự an toàn của người thân quý vị và những người khác, c</w:t>
      </w:r>
      <w:r w:rsidRPr="009D0E9D">
        <w:rPr>
          <w:szCs w:val="24"/>
          <w:lang w:val="vi-VN"/>
        </w:rPr>
        <w:t>ác viện chăm sóc và nơi ở tập thể có thể yêu cầu người thân của quý vị cách ly trong 14 ngày khi họ trở về viện hoặc nơi ở</w:t>
      </w:r>
      <w:r w:rsidR="00295B47" w:rsidRPr="009D0E9D">
        <w:rPr>
          <w:szCs w:val="24"/>
          <w:lang w:val="vi-VN"/>
        </w:rPr>
        <w:t>,</w:t>
      </w:r>
      <w:r w:rsidRPr="009D0E9D">
        <w:rPr>
          <w:szCs w:val="24"/>
          <w:lang w:val="vi-VN"/>
        </w:rPr>
        <w:t xml:space="preserve"> nếu quý vị đưa họ về nhà để ăn mừng. Nếu người thân của quý vị phải cách ly, họ </w:t>
      </w:r>
      <w:r w:rsidR="00295B47" w:rsidRPr="009D0E9D">
        <w:rPr>
          <w:szCs w:val="24"/>
          <w:lang w:val="vi-VN"/>
        </w:rPr>
        <w:t xml:space="preserve">sẽ </w:t>
      </w:r>
      <w:r w:rsidRPr="009D0E9D">
        <w:rPr>
          <w:szCs w:val="24"/>
          <w:lang w:val="vi-VN"/>
        </w:rPr>
        <w:t>có thể bị cách ly trong một căn phòng riêng tạm thời vì sự an toàn của người khác.</w:t>
      </w:r>
    </w:p>
    <w:p w14:paraId="0D889943" w14:textId="77777777" w:rsidR="006B2041" w:rsidRPr="009D0E9D" w:rsidRDefault="006B2041">
      <w:pPr>
        <w:ind w:left="-270" w:right="-270"/>
        <w:rPr>
          <w:rFonts w:ascii="Times New Roman" w:hAnsi="Times New Roman" w:cs="Times New Roman"/>
          <w:sz w:val="24"/>
          <w:szCs w:val="24"/>
          <w:lang w:val="vi-VN"/>
        </w:rPr>
      </w:pPr>
    </w:p>
    <w:p w14:paraId="4C6C5C55" w14:textId="77777777" w:rsidR="006B2041" w:rsidRPr="009D0E9D" w:rsidRDefault="008C6DB6">
      <w:pPr>
        <w:pStyle w:val="P68B1DB1-Normal8"/>
        <w:ind w:left="-270" w:right="-270"/>
        <w:rPr>
          <w:szCs w:val="24"/>
          <w:lang w:val="vi-VN"/>
        </w:rPr>
      </w:pPr>
      <w:r w:rsidRPr="009D0E9D">
        <w:rPr>
          <w:szCs w:val="24"/>
          <w:lang w:val="vi-VN"/>
        </w:rPr>
        <w:t>Nguồn Lực Bổ Sung</w:t>
      </w:r>
    </w:p>
    <w:p w14:paraId="741EFD2C" w14:textId="77777777" w:rsidR="006B2041" w:rsidRPr="009D0E9D" w:rsidRDefault="006B2041">
      <w:pPr>
        <w:ind w:left="-270" w:right="-270"/>
        <w:rPr>
          <w:rFonts w:ascii="Times New Roman" w:hAnsi="Times New Roman" w:cs="Times New Roman"/>
          <w:sz w:val="24"/>
          <w:szCs w:val="24"/>
          <w:lang w:val="vi-VN"/>
        </w:rPr>
      </w:pPr>
    </w:p>
    <w:p w14:paraId="63E36815" w14:textId="1B9F1A4F" w:rsidR="006B2041" w:rsidRPr="009D0E9D" w:rsidRDefault="008C6DB6">
      <w:pPr>
        <w:pStyle w:val="P68B1DB1-Normal7"/>
        <w:ind w:left="-270" w:right="-270"/>
        <w:rPr>
          <w:szCs w:val="24"/>
          <w:lang w:val="vi-VN"/>
        </w:rPr>
      </w:pPr>
      <w:r w:rsidRPr="009D0E9D">
        <w:rPr>
          <w:szCs w:val="24"/>
          <w:lang w:val="vi-VN"/>
        </w:rPr>
        <w:t xml:space="preserve">Ngoài việc thảo luận với viện chăm sóc hoặc nơi ở tập thể của người thân, </w:t>
      </w:r>
      <w:r w:rsidR="00295B47" w:rsidRPr="009D0E9D">
        <w:rPr>
          <w:szCs w:val="24"/>
          <w:lang w:val="vi-VN"/>
        </w:rPr>
        <w:t xml:space="preserve">quý vị có thể tham khảo </w:t>
      </w:r>
      <w:r w:rsidRPr="009D0E9D">
        <w:rPr>
          <w:szCs w:val="24"/>
          <w:lang w:val="vi-VN"/>
        </w:rPr>
        <w:t xml:space="preserve">các nguồn lực </w:t>
      </w:r>
      <w:r w:rsidR="00295B47" w:rsidRPr="009D0E9D">
        <w:rPr>
          <w:szCs w:val="24"/>
          <w:lang w:val="vi-VN"/>
        </w:rPr>
        <w:t>khác</w:t>
      </w:r>
      <w:r w:rsidRPr="009D0E9D">
        <w:rPr>
          <w:szCs w:val="24"/>
          <w:lang w:val="vi-VN"/>
        </w:rPr>
        <w:t xml:space="preserve"> về cách đón lễ an toàn với người thân của quý vị. Những gia đình có người thân đang ở nơi chăm sóc nội trú bao gồm ALR có thể liên lạc với </w:t>
      </w:r>
      <w:r w:rsidRPr="009D0E9D">
        <w:rPr>
          <w:b/>
          <w:color w:val="0070C0"/>
          <w:szCs w:val="24"/>
          <w:lang w:val="vi-VN"/>
        </w:rPr>
        <w:t>Nursing Home Family Resource (Nguồn Lực Dành Cho Gia Đình Có Người Sống Trong Viện Dưỡng Lão) tại số 617-660-5399.</w:t>
      </w:r>
      <w:r w:rsidRPr="009D0E9D">
        <w:rPr>
          <w:szCs w:val="24"/>
          <w:lang w:val="vi-VN"/>
        </w:rPr>
        <w:t xml:space="preserve"> Những gia đình có người thân đang ở trong các nơi ở tập thể khác nên liên lạc với case manager (người quản lý hồ sơ), social worker (nhân viên an sinh xã hội) hoặc điều phối viên dịch vụ của người thân để được hỗ trợ thêm.</w:t>
      </w:r>
    </w:p>
    <w:p w14:paraId="261CEB6F" w14:textId="77777777" w:rsidR="006B2041" w:rsidRPr="009D0E9D" w:rsidRDefault="006B2041">
      <w:pPr>
        <w:ind w:left="-270" w:right="-270"/>
        <w:rPr>
          <w:rFonts w:ascii="Times New Roman" w:hAnsi="Times New Roman" w:cs="Times New Roman"/>
          <w:sz w:val="24"/>
          <w:szCs w:val="24"/>
          <w:lang w:val="vi-VN"/>
        </w:rPr>
      </w:pPr>
    </w:p>
    <w:p w14:paraId="3E80DA31" w14:textId="77777777" w:rsidR="006B2041" w:rsidRPr="009D0E9D" w:rsidRDefault="008C6DB6">
      <w:pPr>
        <w:pStyle w:val="P68B1DB1-Normal7"/>
        <w:ind w:left="-270" w:right="-270"/>
        <w:rPr>
          <w:szCs w:val="24"/>
          <w:lang w:val="vi-VN"/>
        </w:rPr>
      </w:pPr>
      <w:r w:rsidRPr="009D0E9D">
        <w:rPr>
          <w:szCs w:val="24"/>
          <w:lang w:val="vi-VN"/>
        </w:rPr>
        <w:t>Chúng tôi cầu mong cho quý vị và người thân của mình có một mùa lễ an toàn và nhiều sức khỏe.</w:t>
      </w:r>
    </w:p>
    <w:p w14:paraId="47914246" w14:textId="77777777" w:rsidR="006B2041" w:rsidRPr="009D0E9D" w:rsidRDefault="006B2041" w:rsidP="00295B47">
      <w:pPr>
        <w:ind w:right="-270"/>
        <w:rPr>
          <w:rFonts w:ascii="Times New Roman" w:hAnsi="Times New Roman" w:cs="Times New Roman"/>
          <w:sz w:val="24"/>
          <w:szCs w:val="24"/>
          <w:lang w:val="vi-VN"/>
        </w:rPr>
      </w:pPr>
    </w:p>
    <w:p w14:paraId="2AA840C9" w14:textId="41C11341" w:rsidR="006B2041" w:rsidRPr="009D0E9D" w:rsidRDefault="008C6DB6">
      <w:pPr>
        <w:pStyle w:val="P68B1DB1-Normal7"/>
        <w:ind w:left="-270" w:right="-270"/>
        <w:rPr>
          <w:szCs w:val="24"/>
        </w:rPr>
      </w:pPr>
      <w:proofErr w:type="spellStart"/>
      <w:r w:rsidRPr="009D0E9D">
        <w:rPr>
          <w:szCs w:val="24"/>
        </w:rPr>
        <w:t>Trân</w:t>
      </w:r>
      <w:proofErr w:type="spellEnd"/>
      <w:r w:rsidRPr="009D0E9D">
        <w:rPr>
          <w:szCs w:val="24"/>
        </w:rPr>
        <w:t xml:space="preserve"> </w:t>
      </w:r>
      <w:proofErr w:type="spellStart"/>
      <w:r w:rsidRPr="009D0E9D">
        <w:rPr>
          <w:szCs w:val="24"/>
        </w:rPr>
        <w:t>trọng</w:t>
      </w:r>
      <w:proofErr w:type="spellEnd"/>
      <w:r w:rsidRPr="009D0E9D">
        <w:rPr>
          <w:szCs w:val="24"/>
        </w:rPr>
        <w:t>,</w:t>
      </w:r>
    </w:p>
    <w:p w14:paraId="13CA3231" w14:textId="77777777" w:rsidR="006B2041" w:rsidRPr="00422743" w:rsidRDefault="006B2041">
      <w:pPr>
        <w:ind w:left="-270" w:right="-270"/>
        <w:rPr>
          <w:rFonts w:ascii="Times New Roman" w:hAnsi="Times New Roman" w:cs="Times New Roman"/>
          <w:sz w:val="16"/>
          <w:szCs w:val="16"/>
        </w:rPr>
      </w:pPr>
    </w:p>
    <w:p w14:paraId="4EF44D1A" w14:textId="77777777" w:rsidR="006B2041" w:rsidRDefault="008C6DB6">
      <w:pPr>
        <w:pStyle w:val="P68B1DB1-Normal7"/>
        <w:ind w:left="-270" w:right="-270"/>
      </w:pPr>
      <w:r>
        <w:rPr>
          <w:noProof/>
        </w:rPr>
        <w:drawing>
          <wp:inline distT="0" distB="0" distL="0" distR="0" wp14:anchorId="721B7F09" wp14:editId="23E56FE3">
            <wp:extent cx="14859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546100"/>
                    </a:xfrm>
                    <a:prstGeom prst="rect">
                      <a:avLst/>
                    </a:prstGeom>
                    <a:noFill/>
                    <a:ln>
                      <a:noFill/>
                    </a:ln>
                  </pic:spPr>
                </pic:pic>
              </a:graphicData>
            </a:graphic>
          </wp:inline>
        </w:drawing>
      </w:r>
    </w:p>
    <w:p w14:paraId="3D5855DA" w14:textId="53CC5D1F" w:rsidR="006B2041" w:rsidRDefault="008C6DB6" w:rsidP="0088489F">
      <w:pPr>
        <w:pStyle w:val="P68B1DB1-Normal7"/>
        <w:ind w:left="-270" w:right="-270"/>
      </w:pPr>
      <w:r>
        <w:t>Marylou Sudders</w:t>
      </w:r>
    </w:p>
    <w:sectPr w:rsidR="006B2041">
      <w:footerReference w:type="even" r:id="rId16"/>
      <w:footerReference w:type="default" r:id="rId17"/>
      <w:pgSz w:w="12240" w:h="15840" w:code="1"/>
      <w:pgMar w:top="1440" w:right="1440" w:bottom="864" w:left="153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CD168" w14:textId="77777777" w:rsidR="00343E71" w:rsidRDefault="00343E71">
      <w:r>
        <w:separator/>
      </w:r>
    </w:p>
  </w:endnote>
  <w:endnote w:type="continuationSeparator" w:id="0">
    <w:p w14:paraId="25E0D007" w14:textId="77777777" w:rsidR="00343E71" w:rsidRDefault="0034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27D9F" w14:textId="77777777" w:rsidR="006B2041" w:rsidRDefault="008C6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89F70E" w14:textId="77777777" w:rsidR="006B2041" w:rsidRDefault="006B20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9D9D2" w14:textId="77777777" w:rsidR="006B2041" w:rsidRDefault="008C6DB6">
    <w:pPr>
      <w:pStyle w:val="Footer"/>
      <w:framePr w:wrap="around"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t>2</w:t>
    </w:r>
    <w:r>
      <w:rPr>
        <w:rStyle w:val="PageNumber"/>
        <w:rFonts w:ascii="Times New Roman" w:hAnsi="Times New Roman" w:cs="Times New Roman"/>
      </w:rPr>
      <w:fldChar w:fldCharType="end"/>
    </w:r>
  </w:p>
  <w:p w14:paraId="70F6173E" w14:textId="77777777" w:rsidR="006B2041" w:rsidRDefault="006B20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F48F4" w14:textId="77777777" w:rsidR="00343E71" w:rsidRDefault="00343E71">
      <w:r>
        <w:separator/>
      </w:r>
    </w:p>
  </w:footnote>
  <w:footnote w:type="continuationSeparator" w:id="0">
    <w:p w14:paraId="57DDDC67" w14:textId="77777777" w:rsidR="00343E71" w:rsidRDefault="00343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00AC4"/>
    <w:multiLevelType w:val="hybridMultilevel"/>
    <w:tmpl w:val="26165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E33D4"/>
    <w:multiLevelType w:val="hybridMultilevel"/>
    <w:tmpl w:val="F86617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AE0900"/>
    <w:multiLevelType w:val="hybridMultilevel"/>
    <w:tmpl w:val="FA867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4"/>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13392"/>
    <w:rsid w:val="000218F6"/>
    <w:rsid w:val="00025A27"/>
    <w:rsid w:val="00042FCA"/>
    <w:rsid w:val="00080A77"/>
    <w:rsid w:val="000B2444"/>
    <w:rsid w:val="000D1437"/>
    <w:rsid w:val="000D7109"/>
    <w:rsid w:val="000F2FB3"/>
    <w:rsid w:val="001066DC"/>
    <w:rsid w:val="00172950"/>
    <w:rsid w:val="001C3CAB"/>
    <w:rsid w:val="00206158"/>
    <w:rsid w:val="0020717F"/>
    <w:rsid w:val="00215CAD"/>
    <w:rsid w:val="00223B9F"/>
    <w:rsid w:val="00224256"/>
    <w:rsid w:val="00230E81"/>
    <w:rsid w:val="002520D5"/>
    <w:rsid w:val="00266394"/>
    <w:rsid w:val="00266AB2"/>
    <w:rsid w:val="00272CBA"/>
    <w:rsid w:val="00295B47"/>
    <w:rsid w:val="002A53A2"/>
    <w:rsid w:val="002C676E"/>
    <w:rsid w:val="002E1AC9"/>
    <w:rsid w:val="00343E71"/>
    <w:rsid w:val="00386BCD"/>
    <w:rsid w:val="00395400"/>
    <w:rsid w:val="003C2E3A"/>
    <w:rsid w:val="003C770E"/>
    <w:rsid w:val="003E06CE"/>
    <w:rsid w:val="003E556F"/>
    <w:rsid w:val="004016AD"/>
    <w:rsid w:val="0040580E"/>
    <w:rsid w:val="004200B4"/>
    <w:rsid w:val="00422743"/>
    <w:rsid w:val="0045558C"/>
    <w:rsid w:val="00457D15"/>
    <w:rsid w:val="00462030"/>
    <w:rsid w:val="004776F6"/>
    <w:rsid w:val="0048519F"/>
    <w:rsid w:val="004B2B19"/>
    <w:rsid w:val="004B6AAF"/>
    <w:rsid w:val="00533139"/>
    <w:rsid w:val="0054227E"/>
    <w:rsid w:val="005452F6"/>
    <w:rsid w:val="00565008"/>
    <w:rsid w:val="005B0186"/>
    <w:rsid w:val="00627028"/>
    <w:rsid w:val="006950AA"/>
    <w:rsid w:val="006B2041"/>
    <w:rsid w:val="006B535E"/>
    <w:rsid w:val="006C2607"/>
    <w:rsid w:val="006D731A"/>
    <w:rsid w:val="00751EAB"/>
    <w:rsid w:val="00760514"/>
    <w:rsid w:val="00761105"/>
    <w:rsid w:val="00766658"/>
    <w:rsid w:val="00773BF3"/>
    <w:rsid w:val="00782008"/>
    <w:rsid w:val="007B4FED"/>
    <w:rsid w:val="007C7426"/>
    <w:rsid w:val="007D5150"/>
    <w:rsid w:val="007F4C57"/>
    <w:rsid w:val="008138ED"/>
    <w:rsid w:val="00830084"/>
    <w:rsid w:val="008333D6"/>
    <w:rsid w:val="00875CF4"/>
    <w:rsid w:val="00882C43"/>
    <w:rsid w:val="0088489F"/>
    <w:rsid w:val="0089533F"/>
    <w:rsid w:val="008C6DB6"/>
    <w:rsid w:val="00914E39"/>
    <w:rsid w:val="009271D7"/>
    <w:rsid w:val="0093212C"/>
    <w:rsid w:val="0093489F"/>
    <w:rsid w:val="00947481"/>
    <w:rsid w:val="00951C89"/>
    <w:rsid w:val="00962923"/>
    <w:rsid w:val="00983941"/>
    <w:rsid w:val="0099721B"/>
    <w:rsid w:val="009C2B4D"/>
    <w:rsid w:val="009D0E9D"/>
    <w:rsid w:val="009F243C"/>
    <w:rsid w:val="00A32FEA"/>
    <w:rsid w:val="00A34A09"/>
    <w:rsid w:val="00A934F9"/>
    <w:rsid w:val="00AB0061"/>
    <w:rsid w:val="00AD6895"/>
    <w:rsid w:val="00AE0DA5"/>
    <w:rsid w:val="00AE3401"/>
    <w:rsid w:val="00B67BA9"/>
    <w:rsid w:val="00B95039"/>
    <w:rsid w:val="00BF5533"/>
    <w:rsid w:val="00C54C4C"/>
    <w:rsid w:val="00C91491"/>
    <w:rsid w:val="00CB1D76"/>
    <w:rsid w:val="00CB2C18"/>
    <w:rsid w:val="00D2459B"/>
    <w:rsid w:val="00D35579"/>
    <w:rsid w:val="00D73367"/>
    <w:rsid w:val="00D764D3"/>
    <w:rsid w:val="00D911CD"/>
    <w:rsid w:val="00D967D8"/>
    <w:rsid w:val="00DB0922"/>
    <w:rsid w:val="00DC4C74"/>
    <w:rsid w:val="00DC7E1C"/>
    <w:rsid w:val="00DC7FCC"/>
    <w:rsid w:val="00DE096B"/>
    <w:rsid w:val="00DE0FB9"/>
    <w:rsid w:val="00E164BF"/>
    <w:rsid w:val="00E236AA"/>
    <w:rsid w:val="00E26B3A"/>
    <w:rsid w:val="00E3082D"/>
    <w:rsid w:val="00E4098C"/>
    <w:rsid w:val="00E93963"/>
    <w:rsid w:val="00EA0FFB"/>
    <w:rsid w:val="00EE5FA8"/>
    <w:rsid w:val="00F32956"/>
    <w:rsid w:val="00F34242"/>
    <w:rsid w:val="00F61D40"/>
    <w:rsid w:val="00F6256A"/>
    <w:rsid w:val="00FC1F58"/>
    <w:rsid w:val="00FC25AE"/>
    <w:rsid w:val="00FF79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69472"/>
  <w15:chartTrackingRefBased/>
  <w15:docId w15:val="{BA820213-F15E-4B8C-881A-36F7C7A9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sz w:val="28"/>
    </w:rPr>
  </w:style>
  <w:style w:type="paragraph" w:styleId="Heading2">
    <w:name w:val="heading 2"/>
    <w:basedOn w:val="Normal"/>
    <w:next w:val="Normal"/>
    <w:qFormat/>
    <w:pPr>
      <w:keepNext/>
      <w:jc w:val="center"/>
      <w:outlineLvl w:val="1"/>
    </w:pPr>
    <w:rPr>
      <w:rFonts w:ascii="Bookman" w:hAnsi="Bookman"/>
      <w:i/>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i/>
      <w:sz w:val="36"/>
    </w:rPr>
  </w:style>
  <w:style w:type="paragraph" w:styleId="TableofFigures">
    <w:name w:val="table of figures"/>
    <w:basedOn w:val="Normal"/>
    <w:next w:val="Normal"/>
    <w:autoRedefine/>
    <w:semiHidden/>
    <w:pPr>
      <w:ind w:left="400" w:hanging="400"/>
      <w:jc w:val="center"/>
    </w:pPr>
    <w:rPr>
      <w:rFonts w:ascii="Garamond" w:hAnsi="Garamond" w:cs="Times New Roman"/>
      <w:b/>
      <w:i/>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rPr>
  </w:style>
  <w:style w:type="character" w:styleId="Strong">
    <w:name w:val="Strong"/>
    <w:qFormat/>
    <w:rsid w:val="001066DC"/>
    <w:rPr>
      <w:b/>
    </w:rPr>
  </w:style>
  <w:style w:type="paragraph" w:customStyle="1" w:styleId="Default">
    <w:name w:val="Default"/>
    <w:rsid w:val="001066DC"/>
    <w:pPr>
      <w:widowControl w:val="0"/>
      <w:autoSpaceDE w:val="0"/>
      <w:autoSpaceDN w:val="0"/>
      <w:adjustRightInd w:val="0"/>
    </w:pPr>
    <w:rPr>
      <w:rFonts w:ascii="Arial" w:hAnsi="Arial" w:cs="Arial"/>
      <w:color w:val="000000"/>
      <w:sz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782008"/>
    <w:pPr>
      <w:ind w:left="720"/>
    </w:pPr>
    <w:rPr>
      <w:rFonts w:ascii="Calibri" w:eastAsia="Calibri" w:hAnsi="Calibri" w:cs="Times New Roman"/>
    </w:rPr>
  </w:style>
  <w:style w:type="character" w:customStyle="1" w:styleId="apple-converted-space">
    <w:name w:val="apple-converted-space"/>
    <w:rsid w:val="00782008"/>
  </w:style>
  <w:style w:type="table" w:customStyle="1" w:styleId="TableGridLight1">
    <w:name w:val="Table Grid Light1"/>
    <w:basedOn w:val="TableNormal"/>
    <w:uiPriority w:val="40"/>
    <w:rsid w:val="004776F6"/>
    <w:rPr>
      <w:rFonts w:ascii="Calibri" w:eastAsia="Calibri" w:hAnsi="Calibri"/>
      <w:sz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0B2444"/>
    <w:rPr>
      <w:color w:val="605E5C"/>
      <w:shd w:val="clear" w:color="auto" w:fill="E1DFDD"/>
    </w:rPr>
  </w:style>
  <w:style w:type="character" w:styleId="FollowedHyperlink">
    <w:name w:val="FollowedHyperlink"/>
    <w:rsid w:val="00DC7E1C"/>
    <w:rPr>
      <w:color w:val="954F72"/>
      <w:u w:val="single"/>
    </w:rPr>
  </w:style>
  <w:style w:type="paragraph" w:customStyle="1" w:styleId="P68B1DB1-Normal1">
    <w:name w:val="P68B1DB1-Normal1"/>
    <w:basedOn w:val="Normal"/>
    <w:rPr>
      <w:rFonts w:ascii="Bookman" w:hAnsi="Bookman"/>
      <w:color w:val="333399"/>
      <w:sz w:val="28"/>
    </w:rPr>
  </w:style>
  <w:style w:type="paragraph" w:customStyle="1" w:styleId="P68B1DB1-Heading22">
    <w:name w:val="P68B1DB1-Heading22"/>
    <w:basedOn w:val="Heading2"/>
    <w:rPr>
      <w:i w:val="0"/>
    </w:rPr>
  </w:style>
  <w:style w:type="paragraph" w:customStyle="1" w:styleId="P68B1DB1-Normal3">
    <w:name w:val="P68B1DB1-Normal3"/>
    <w:basedOn w:val="Normal"/>
    <w:rPr>
      <w:rFonts w:ascii="Bookman" w:hAnsi="Bookman"/>
      <w:b/>
      <w:color w:val="333399"/>
      <w:sz w:val="16"/>
    </w:rPr>
  </w:style>
  <w:style w:type="paragraph" w:customStyle="1" w:styleId="P68B1DB1-Normal4">
    <w:name w:val="P68B1DB1-Normal4"/>
    <w:basedOn w:val="Normal"/>
    <w:rPr>
      <w:b/>
      <w:sz w:val="16"/>
    </w:rPr>
  </w:style>
  <w:style w:type="paragraph" w:customStyle="1" w:styleId="P68B1DB1-Normal5">
    <w:name w:val="P68B1DB1-Normal5"/>
    <w:basedOn w:val="Normal"/>
    <w:rPr>
      <w:rFonts w:ascii="Bookman Old Style" w:hAnsi="Bookman Old Style"/>
      <w:b/>
      <w:sz w:val="16"/>
    </w:rPr>
  </w:style>
  <w:style w:type="paragraph" w:customStyle="1" w:styleId="P68B1DB1-Normal6">
    <w:name w:val="P68B1DB1-Normal6"/>
    <w:basedOn w:val="Normal"/>
    <w:rPr>
      <w:rFonts w:ascii="Bookman Old Style" w:hAnsi="Bookman Old Style"/>
      <w:b/>
      <w:color w:val="303BA2"/>
      <w:sz w:val="16"/>
    </w:rPr>
  </w:style>
  <w:style w:type="paragraph" w:customStyle="1" w:styleId="P68B1DB1-Normal7">
    <w:name w:val="P68B1DB1-Normal7"/>
    <w:basedOn w:val="Normal"/>
    <w:rPr>
      <w:rFonts w:ascii="Times New Roman" w:hAnsi="Times New Roman" w:cs="Times New Roman"/>
      <w:sz w:val="24"/>
    </w:rPr>
  </w:style>
  <w:style w:type="paragraph" w:customStyle="1" w:styleId="P68B1DB1-Normal8">
    <w:name w:val="P68B1DB1-Normal8"/>
    <w:basedOn w:val="Normal"/>
    <w:rPr>
      <w:rFonts w:ascii="Times New Roman" w:hAnsi="Times New Roman" w:cs="Times New Roman"/>
      <w:b/>
      <w:sz w:val="24"/>
    </w:rPr>
  </w:style>
  <w:style w:type="paragraph" w:customStyle="1" w:styleId="P68B1DB1-ListParagraph9">
    <w:name w:val="P68B1DB1-ListParagraph9"/>
    <w:basedOn w:val="ListParagraph"/>
    <w:rPr>
      <w:rFonts w:ascii="Times New Roman" w:hAnsi="Times New Roman"/>
      <w:sz w:val="24"/>
    </w:rPr>
  </w:style>
  <w:style w:type="paragraph" w:styleId="BalloonText">
    <w:name w:val="Balloon Text"/>
    <w:basedOn w:val="Normal"/>
    <w:link w:val="BalloonTextChar"/>
    <w:rsid w:val="0088489F"/>
    <w:rPr>
      <w:rFonts w:ascii="Segoe UI" w:hAnsi="Segoe UI" w:cs="Segoe UI"/>
      <w:sz w:val="18"/>
      <w:szCs w:val="18"/>
    </w:rPr>
  </w:style>
  <w:style w:type="character" w:customStyle="1" w:styleId="BalloonTextChar">
    <w:name w:val="Balloon Text Char"/>
    <w:basedOn w:val="DefaultParagraphFont"/>
    <w:link w:val="BalloonText"/>
    <w:rsid w:val="00884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3038">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4856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news/thanksgiving-during-covid-19" TargetMode="External"/><Relationship Id="rId13" Type="http://schemas.openxmlformats.org/officeDocument/2006/relationships/hyperlink" Target="https://www.mass.gov/info-details/about-covid-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c.gov/coronavirus/2019-ncov/symptoms-testing/coronavirus-self-checker.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info-details/executive-office-of-health-and-human-services-visitation-guidance-during-covid-19"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mass.gov/doc/alr-social-visits-and-indoor-congregate-activities-guidance/downloa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ss.gov/doc/limitation-on-visitors-in-long-term-care-facilities-during-the-covid-19-outbreak/download" TargetMode="External"/><Relationship Id="rId14" Type="http://schemas.openxmlformats.org/officeDocument/2006/relationships/hyperlink" Target="https://www.mass.gov/info-details/covid-19-travel-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6063</CharactersWithSpaces>
  <SharedDoc>false</SharedDoc>
  <HLinks>
    <vt:vector size="48" baseType="variant">
      <vt:variant>
        <vt:i4>7733301</vt:i4>
      </vt:variant>
      <vt:variant>
        <vt:i4>21</vt:i4>
      </vt:variant>
      <vt:variant>
        <vt:i4>0</vt:i4>
      </vt:variant>
      <vt:variant>
        <vt:i4>5</vt:i4>
      </vt:variant>
      <vt:variant>
        <vt:lpwstr>https://www.mass.gov/info-details/covid-19-travel-order</vt:lpwstr>
      </vt:variant>
      <vt:variant>
        <vt:lpwstr/>
      </vt:variant>
      <vt:variant>
        <vt:i4>6029393</vt:i4>
      </vt:variant>
      <vt:variant>
        <vt:i4>18</vt:i4>
      </vt:variant>
      <vt:variant>
        <vt:i4>0</vt:i4>
      </vt:variant>
      <vt:variant>
        <vt:i4>5</vt:i4>
      </vt:variant>
      <vt:variant>
        <vt:lpwstr>http://www.mass.gov/gettested</vt:lpwstr>
      </vt:variant>
      <vt:variant>
        <vt:lpwstr/>
      </vt:variant>
      <vt:variant>
        <vt:i4>393217</vt:i4>
      </vt:variant>
      <vt:variant>
        <vt:i4>15</vt:i4>
      </vt:variant>
      <vt:variant>
        <vt:i4>0</vt:i4>
      </vt:variant>
      <vt:variant>
        <vt:i4>5</vt:i4>
      </vt:variant>
      <vt:variant>
        <vt:lpwstr>https://www.mass.gov/info-details/about-covid-19</vt:lpwstr>
      </vt:variant>
      <vt:variant>
        <vt:lpwstr/>
      </vt:variant>
      <vt:variant>
        <vt:i4>4784209</vt:i4>
      </vt:variant>
      <vt:variant>
        <vt:i4>12</vt:i4>
      </vt:variant>
      <vt:variant>
        <vt:i4>0</vt:i4>
      </vt:variant>
      <vt:variant>
        <vt:i4>5</vt:i4>
      </vt:variant>
      <vt:variant>
        <vt:lpwstr>https://www.cdc.gov/coronavirus/2019-ncov/symptoms-testing/coronavirus-self-checker.html</vt:lpwstr>
      </vt:variant>
      <vt:variant>
        <vt:lpwstr/>
      </vt:variant>
      <vt:variant>
        <vt:i4>6357097</vt:i4>
      </vt:variant>
      <vt:variant>
        <vt:i4>9</vt:i4>
      </vt:variant>
      <vt:variant>
        <vt:i4>0</vt:i4>
      </vt:variant>
      <vt:variant>
        <vt:i4>5</vt:i4>
      </vt:variant>
      <vt:variant>
        <vt:lpwstr>https://www.mass.gov/info-details/executive-office-of-health-and-human-services-visitation-guidance-during-covid-19</vt:lpwstr>
      </vt:variant>
      <vt:variant>
        <vt:lpwstr/>
      </vt:variant>
      <vt:variant>
        <vt:i4>524354</vt:i4>
      </vt:variant>
      <vt:variant>
        <vt:i4>6</vt:i4>
      </vt:variant>
      <vt:variant>
        <vt:i4>0</vt:i4>
      </vt:variant>
      <vt:variant>
        <vt:i4>5</vt:i4>
      </vt:variant>
      <vt:variant>
        <vt:lpwstr>https://www.mass.gov/doc/alr-social-visits-and-indoor-congregate-activities-guidance/download</vt:lpwstr>
      </vt:variant>
      <vt:variant>
        <vt:lpwstr/>
      </vt:variant>
      <vt:variant>
        <vt:i4>7209086</vt:i4>
      </vt:variant>
      <vt:variant>
        <vt:i4>3</vt:i4>
      </vt:variant>
      <vt:variant>
        <vt:i4>0</vt:i4>
      </vt:variant>
      <vt:variant>
        <vt:i4>5</vt:i4>
      </vt:variant>
      <vt:variant>
        <vt:lpwstr>https://www.mass.gov/doc/limitation-on-visitors-in-long-term-care-facilities-during-the-covid-19-outbreak/download</vt:lpwstr>
      </vt:variant>
      <vt:variant>
        <vt:lpwstr/>
      </vt:variant>
      <vt:variant>
        <vt:i4>2621489</vt:i4>
      </vt:variant>
      <vt:variant>
        <vt:i4>0</vt:i4>
      </vt:variant>
      <vt:variant>
        <vt:i4>0</vt:i4>
      </vt:variant>
      <vt:variant>
        <vt:i4>5</vt:i4>
      </vt:variant>
      <vt:variant>
        <vt:lpwstr>https://www.mass.gov/news/thanksgiving-during-covid-19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DMA</dc:creator>
  <cp:keywords/>
  <cp:lastModifiedBy>Jessica Lyons</cp:lastModifiedBy>
  <cp:revision>2</cp:revision>
  <cp:lastPrinted>2015-01-13T19:59:00Z</cp:lastPrinted>
  <dcterms:created xsi:type="dcterms:W3CDTF">2020-11-24T16:34:00Z</dcterms:created>
  <dcterms:modified xsi:type="dcterms:W3CDTF">2020-11-24T16:34:00Z</dcterms:modified>
</cp:coreProperties>
</file>