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05A3618" w14:textId="77777777" w:rsidR="00B13BDE" w:rsidRPr="00043AFB" w:rsidRDefault="00B13BDE" w:rsidP="00B13BDE">
      <w:pPr>
        <w:jc w:val="center"/>
        <w:rPr>
          <w:b/>
          <w:sz w:val="28"/>
          <w:szCs w:val="28"/>
        </w:rPr>
      </w:pPr>
      <w:r w:rsidRPr="00043AFB">
        <w:rPr>
          <w:b/>
          <w:sz w:val="28"/>
          <w:szCs w:val="28"/>
        </w:rPr>
        <w:t>WIC Advisory Council Meeting</w:t>
      </w:r>
    </w:p>
    <w:p w14:paraId="1FD9DD02" w14:textId="0925DA41" w:rsidR="00B13BDE" w:rsidRDefault="001119C3" w:rsidP="00B13BDE">
      <w:pPr>
        <w:jc w:val="center"/>
        <w:rPr>
          <w:b/>
          <w:sz w:val="28"/>
          <w:szCs w:val="28"/>
        </w:rPr>
      </w:pPr>
      <w:r>
        <w:rPr>
          <w:b/>
          <w:sz w:val="28"/>
          <w:szCs w:val="28"/>
        </w:rPr>
        <w:t>March 11</w:t>
      </w:r>
      <w:r w:rsidR="00B13BDE">
        <w:rPr>
          <w:b/>
          <w:sz w:val="28"/>
          <w:szCs w:val="28"/>
        </w:rPr>
        <w:t>, 202</w:t>
      </w:r>
      <w:r>
        <w:rPr>
          <w:b/>
          <w:sz w:val="28"/>
          <w:szCs w:val="28"/>
        </w:rPr>
        <w:t>4</w:t>
      </w:r>
    </w:p>
    <w:p w14:paraId="0400689A" w14:textId="7646AC0E" w:rsidR="00B13BDE" w:rsidRPr="00043AFB" w:rsidRDefault="006B4078" w:rsidP="00B13BDE">
      <w:pPr>
        <w:jc w:val="center"/>
        <w:rPr>
          <w:b/>
          <w:sz w:val="28"/>
          <w:szCs w:val="28"/>
        </w:rPr>
      </w:pPr>
      <w:r>
        <w:rPr>
          <w:b/>
          <w:sz w:val="28"/>
          <w:szCs w:val="28"/>
        </w:rPr>
        <w:t>1</w:t>
      </w:r>
      <w:r w:rsidR="001119C3">
        <w:rPr>
          <w:b/>
          <w:sz w:val="28"/>
          <w:szCs w:val="28"/>
        </w:rPr>
        <w:t>1:0</w:t>
      </w:r>
      <w:r w:rsidR="00B13BDE">
        <w:rPr>
          <w:b/>
          <w:sz w:val="28"/>
          <w:szCs w:val="28"/>
        </w:rPr>
        <w:t xml:space="preserve">0 </w:t>
      </w:r>
      <w:r w:rsidR="001119C3">
        <w:rPr>
          <w:b/>
          <w:sz w:val="28"/>
          <w:szCs w:val="28"/>
        </w:rPr>
        <w:t xml:space="preserve">am </w:t>
      </w:r>
      <w:r w:rsidR="00B13BDE">
        <w:rPr>
          <w:b/>
          <w:sz w:val="28"/>
          <w:szCs w:val="28"/>
        </w:rPr>
        <w:t xml:space="preserve">– </w:t>
      </w:r>
      <w:r>
        <w:rPr>
          <w:b/>
          <w:sz w:val="28"/>
          <w:szCs w:val="28"/>
        </w:rPr>
        <w:t>1</w:t>
      </w:r>
      <w:r w:rsidR="001119C3">
        <w:rPr>
          <w:b/>
          <w:sz w:val="28"/>
          <w:szCs w:val="28"/>
        </w:rPr>
        <w:t>2:0</w:t>
      </w:r>
      <w:r w:rsidR="00B13BDE">
        <w:rPr>
          <w:b/>
          <w:sz w:val="28"/>
          <w:szCs w:val="28"/>
        </w:rPr>
        <w:t xml:space="preserve">0 </w:t>
      </w:r>
      <w:r w:rsidR="001119C3">
        <w:rPr>
          <w:b/>
          <w:sz w:val="28"/>
          <w:szCs w:val="28"/>
        </w:rPr>
        <w:t>pm</w:t>
      </w:r>
    </w:p>
    <w:p w14:paraId="1EB999C3" w14:textId="77777777" w:rsidR="00B13BDE" w:rsidRPr="00043AFB" w:rsidRDefault="00B13BDE" w:rsidP="00B13BDE">
      <w:pPr>
        <w:jc w:val="center"/>
        <w:rPr>
          <w:b/>
          <w:sz w:val="28"/>
          <w:szCs w:val="28"/>
        </w:rPr>
      </w:pPr>
      <w:r w:rsidRPr="00043AFB">
        <w:rPr>
          <w:b/>
          <w:sz w:val="28"/>
          <w:szCs w:val="28"/>
        </w:rPr>
        <w:t>Meeting Minutes</w:t>
      </w:r>
    </w:p>
    <w:p w14:paraId="514CA20F" w14:textId="77777777" w:rsidR="00B13BDE" w:rsidRDefault="00B13BDE" w:rsidP="00B13BDE"/>
    <w:p w14:paraId="03F1F996" w14:textId="2542036A" w:rsidR="00B13BDE" w:rsidRDefault="00B13BDE" w:rsidP="00B13BDE">
      <w:r>
        <w:rPr>
          <w:b/>
        </w:rPr>
        <w:t xml:space="preserve">Council Members </w:t>
      </w:r>
      <w:r w:rsidRPr="00CB0476">
        <w:rPr>
          <w:b/>
        </w:rPr>
        <w:t>Present:</w:t>
      </w:r>
      <w:r>
        <w:t xml:space="preserve"> Cynthia </w:t>
      </w:r>
      <w:r w:rsidR="001119C3">
        <w:t>Smith</w:t>
      </w:r>
      <w:r w:rsidR="002A662C">
        <w:t>, Kathryn</w:t>
      </w:r>
      <w:r w:rsidR="006B4078">
        <w:t xml:space="preserve"> Warren-Barnes</w:t>
      </w:r>
      <w:r>
        <w:t xml:space="preserve">, Khara </w:t>
      </w:r>
      <w:proofErr w:type="spellStart"/>
      <w:r w:rsidR="006B4078">
        <w:t>Shearrion</w:t>
      </w:r>
      <w:proofErr w:type="spellEnd"/>
      <w:r>
        <w:t xml:space="preserve">, Rebecca Davidson, </w:t>
      </w:r>
      <w:r w:rsidR="006B4078">
        <w:t xml:space="preserve">Kevin Reed, </w:t>
      </w:r>
      <w:r>
        <w:t xml:space="preserve">Mary Feuer, </w:t>
      </w:r>
      <w:r w:rsidR="006B4078">
        <w:t>Kinnari Chitalia</w:t>
      </w:r>
      <w:r w:rsidR="00C66D2C">
        <w:t>, Rachel Burgun</w:t>
      </w:r>
      <w:r w:rsidR="007C461E">
        <w:t xml:space="preserve">, Rachel </w:t>
      </w:r>
      <w:r w:rsidR="00A64805">
        <w:t>Roccanti</w:t>
      </w:r>
      <w:r w:rsidR="007C461E">
        <w:t xml:space="preserve">, Meagan Diaz, Katherine Truscott, </w:t>
      </w:r>
      <w:r w:rsidR="00344AB2">
        <w:t>Hannah Phipps</w:t>
      </w:r>
    </w:p>
    <w:p w14:paraId="7500A4B0" w14:textId="77777777" w:rsidR="00B13BDE" w:rsidRDefault="00B13BDE" w:rsidP="00B13BDE"/>
    <w:p w14:paraId="34BAF2CB" w14:textId="2B3DB20F" w:rsidR="00B13BDE" w:rsidRDefault="00B13BDE" w:rsidP="00B13BDE">
      <w:r>
        <w:rPr>
          <w:b/>
        </w:rPr>
        <w:t>WIC Staff</w:t>
      </w:r>
      <w:r w:rsidRPr="00B75C81">
        <w:rPr>
          <w:b/>
        </w:rPr>
        <w:t>:</w:t>
      </w:r>
      <w:r>
        <w:t xml:space="preserve"> Rachel Colcham</w:t>
      </w:r>
      <w:r w:rsidR="0020130E">
        <w:t>iro</w:t>
      </w:r>
      <w:r>
        <w:t>, Diana Hoek</w:t>
      </w:r>
      <w:r w:rsidR="006B4078">
        <w:t xml:space="preserve">, </w:t>
      </w:r>
      <w:r w:rsidR="001119C3">
        <w:t>Tina Andrade</w:t>
      </w:r>
      <w:r w:rsidR="00344AB2">
        <w:t>, Shannon Silvestri</w:t>
      </w:r>
    </w:p>
    <w:p w14:paraId="3444395B" w14:textId="77777777" w:rsidR="006B4078" w:rsidRDefault="006B4078" w:rsidP="00B13BDE"/>
    <w:p w14:paraId="4EB42F0E" w14:textId="0B8CE105" w:rsidR="006B4078" w:rsidRDefault="001119C3" w:rsidP="00B13BDE">
      <w:r>
        <w:rPr>
          <w:b/>
          <w:bCs/>
        </w:rPr>
        <w:t>Members of the Public</w:t>
      </w:r>
      <w:r w:rsidR="006B4078" w:rsidRPr="006B4078">
        <w:t>:</w:t>
      </w:r>
      <w:r w:rsidR="006B4078">
        <w:t xml:space="preserve">  </w:t>
      </w:r>
      <w:r>
        <w:t>Linda Nara</w:t>
      </w:r>
    </w:p>
    <w:p w14:paraId="03011D28" w14:textId="77777777" w:rsidR="00B13BDE" w:rsidRDefault="00B13BDE" w:rsidP="00B13BDE"/>
    <w:p w14:paraId="5CC83EFA" w14:textId="77777777" w:rsidR="00B13BDE" w:rsidRDefault="00B13BDE" w:rsidP="00B13BDE">
      <w:pPr>
        <w:rPr>
          <w:b/>
        </w:rPr>
      </w:pPr>
      <w:r>
        <w:rPr>
          <w:b/>
        </w:rPr>
        <w:t>Projected Funding:</w:t>
      </w:r>
    </w:p>
    <w:p w14:paraId="67AD5EA6" w14:textId="7CA5DE7C" w:rsidR="00B13BDE" w:rsidRDefault="006B4078" w:rsidP="00B13BDE">
      <w:pPr>
        <w:rPr>
          <w:color w:val="444444"/>
          <w:szCs w:val="24"/>
          <w:shd w:val="clear" w:color="auto" w:fill="FDFDFC"/>
        </w:rPr>
      </w:pPr>
      <w:r>
        <w:rPr>
          <w:color w:val="444444"/>
          <w:szCs w:val="24"/>
          <w:shd w:val="clear" w:color="auto" w:fill="FDFDFC"/>
        </w:rPr>
        <w:t xml:space="preserve">Massachusetts WIC receives both State and Federal funding.  </w:t>
      </w:r>
      <w:r w:rsidR="003F17DC">
        <w:rPr>
          <w:color w:val="444444"/>
          <w:szCs w:val="24"/>
          <w:shd w:val="clear" w:color="auto" w:fill="FDFDFC"/>
        </w:rPr>
        <w:t xml:space="preserve">While Congress averted a </w:t>
      </w:r>
      <w:proofErr w:type="gramStart"/>
      <w:r w:rsidR="003F17DC">
        <w:rPr>
          <w:color w:val="444444"/>
          <w:szCs w:val="24"/>
          <w:shd w:val="clear" w:color="auto" w:fill="FDFDFC"/>
        </w:rPr>
        <w:t>Federal</w:t>
      </w:r>
      <w:proofErr w:type="gramEnd"/>
      <w:r w:rsidR="003F17DC">
        <w:rPr>
          <w:color w:val="444444"/>
          <w:szCs w:val="24"/>
          <w:shd w:val="clear" w:color="auto" w:fill="FDFDFC"/>
        </w:rPr>
        <w:t xml:space="preserve"> government shutdown and passed a budget for WIC, t</w:t>
      </w:r>
      <w:r>
        <w:rPr>
          <w:color w:val="444444"/>
          <w:szCs w:val="24"/>
          <w:shd w:val="clear" w:color="auto" w:fill="FDFDFC"/>
        </w:rPr>
        <w:t>he amount of Federal funding for Fiscal Year 202</w:t>
      </w:r>
      <w:r w:rsidR="003F17DC">
        <w:rPr>
          <w:color w:val="444444"/>
          <w:szCs w:val="24"/>
          <w:shd w:val="clear" w:color="auto" w:fill="FDFDFC"/>
        </w:rPr>
        <w:t>4</w:t>
      </w:r>
      <w:r>
        <w:rPr>
          <w:color w:val="444444"/>
          <w:szCs w:val="24"/>
          <w:shd w:val="clear" w:color="auto" w:fill="FDFDFC"/>
        </w:rPr>
        <w:t xml:space="preserve"> </w:t>
      </w:r>
      <w:r w:rsidR="003F17DC">
        <w:rPr>
          <w:color w:val="444444"/>
          <w:szCs w:val="24"/>
          <w:shd w:val="clear" w:color="auto" w:fill="FDFDFC"/>
        </w:rPr>
        <w:t xml:space="preserve">that Massachusetts WIC will receive </w:t>
      </w:r>
      <w:r>
        <w:rPr>
          <w:color w:val="444444"/>
          <w:szCs w:val="24"/>
          <w:shd w:val="clear" w:color="auto" w:fill="FDFDFC"/>
        </w:rPr>
        <w:t xml:space="preserve">is still unknown.  </w:t>
      </w:r>
      <w:r w:rsidR="003B376A">
        <w:rPr>
          <w:color w:val="444444"/>
          <w:szCs w:val="24"/>
          <w:shd w:val="clear" w:color="auto" w:fill="FDFDFC"/>
        </w:rPr>
        <w:t xml:space="preserve">Congress funded the WIC Program with </w:t>
      </w:r>
      <w:r w:rsidR="003F17DC">
        <w:rPr>
          <w:color w:val="444444"/>
          <w:szCs w:val="24"/>
          <w:shd w:val="clear" w:color="auto" w:fill="FDFDFC"/>
        </w:rPr>
        <w:t xml:space="preserve">the additional $1 billion dollars needed to support the increased national caseload and maintain the higher levels of the Cash Value Benefit (fruit and vegetable benefit).  There had been calls to cut the Cash Value Benefit and to provide insufficient funding to support the current caseload </w:t>
      </w:r>
      <w:r w:rsidR="003B376A">
        <w:rPr>
          <w:color w:val="444444"/>
          <w:szCs w:val="24"/>
          <w:shd w:val="clear" w:color="auto" w:fill="FDFDFC"/>
        </w:rPr>
        <w:t xml:space="preserve">potentially </w:t>
      </w:r>
      <w:r w:rsidR="003F17DC">
        <w:rPr>
          <w:color w:val="444444"/>
          <w:szCs w:val="24"/>
          <w:shd w:val="clear" w:color="auto" w:fill="FDFDFC"/>
        </w:rPr>
        <w:t>creating wait lists for program participants.</w:t>
      </w:r>
    </w:p>
    <w:p w14:paraId="1E1BC25F" w14:textId="77777777" w:rsidR="00E7282B" w:rsidRPr="0061770C" w:rsidRDefault="00E7282B" w:rsidP="00B13BDE">
      <w:pPr>
        <w:rPr>
          <w:color w:val="444444"/>
          <w:szCs w:val="24"/>
          <w:shd w:val="clear" w:color="auto" w:fill="FDFDFC"/>
        </w:rPr>
      </w:pPr>
    </w:p>
    <w:p w14:paraId="011505B0" w14:textId="77777777" w:rsidR="00B13BDE" w:rsidRPr="0061770C" w:rsidRDefault="00B13BDE" w:rsidP="00B13BDE">
      <w:pPr>
        <w:pStyle w:val="Heading1"/>
        <w:spacing w:before="120"/>
        <w:jc w:val="left"/>
        <w:rPr>
          <w:sz w:val="24"/>
          <w:szCs w:val="24"/>
          <w:u w:val="none"/>
        </w:rPr>
      </w:pPr>
      <w:r w:rsidRPr="0061770C">
        <w:rPr>
          <w:sz w:val="24"/>
          <w:szCs w:val="24"/>
          <w:u w:val="none"/>
        </w:rPr>
        <w:t>Program Participation</w:t>
      </w:r>
    </w:p>
    <w:p w14:paraId="1E87DC53" w14:textId="02553077" w:rsidR="00B13BDE" w:rsidRDefault="00E04FC9" w:rsidP="00B13BDE">
      <w:pPr>
        <w:rPr>
          <w:color w:val="444444"/>
          <w:szCs w:val="24"/>
          <w:shd w:val="clear" w:color="auto" w:fill="FDFDFC"/>
        </w:rPr>
      </w:pPr>
      <w:r>
        <w:rPr>
          <w:color w:val="444444"/>
          <w:szCs w:val="24"/>
          <w:shd w:val="clear" w:color="auto" w:fill="FDFDFC"/>
        </w:rPr>
        <w:t>WIC Program Director Rachel Colchamiro explained the program caseload graph.  The dip in the graph reflect</w:t>
      </w:r>
      <w:r w:rsidR="0020130E">
        <w:rPr>
          <w:color w:val="444444"/>
          <w:szCs w:val="24"/>
          <w:shd w:val="clear" w:color="auto" w:fill="FDFDFC"/>
        </w:rPr>
        <w:t>ed</w:t>
      </w:r>
      <w:r>
        <w:rPr>
          <w:color w:val="444444"/>
          <w:szCs w:val="24"/>
          <w:shd w:val="clear" w:color="auto" w:fill="FDFDFC"/>
        </w:rPr>
        <w:t xml:space="preserve"> the start of the pandemic.  Caseload steadily increased until last summer </w:t>
      </w:r>
      <w:r w:rsidR="0020130E">
        <w:rPr>
          <w:color w:val="444444"/>
          <w:szCs w:val="24"/>
          <w:shd w:val="clear" w:color="auto" w:fill="FDFDFC"/>
        </w:rPr>
        <w:t xml:space="preserve">and </w:t>
      </w:r>
      <w:r>
        <w:rPr>
          <w:color w:val="444444"/>
          <w:szCs w:val="24"/>
          <w:shd w:val="clear" w:color="auto" w:fill="FDFDFC"/>
        </w:rPr>
        <w:t xml:space="preserve">then plateaued.  </w:t>
      </w:r>
      <w:r w:rsidR="0020130E">
        <w:rPr>
          <w:color w:val="444444"/>
          <w:szCs w:val="24"/>
          <w:shd w:val="clear" w:color="auto" w:fill="FDFDFC"/>
        </w:rPr>
        <w:t>Since September</w:t>
      </w:r>
      <w:r w:rsidR="00CB7A9C">
        <w:rPr>
          <w:color w:val="444444"/>
          <w:szCs w:val="24"/>
          <w:shd w:val="clear" w:color="auto" w:fill="FDFDFC"/>
        </w:rPr>
        <w:t>,</w:t>
      </w:r>
      <w:r w:rsidR="0020130E">
        <w:rPr>
          <w:color w:val="444444"/>
          <w:szCs w:val="24"/>
          <w:shd w:val="clear" w:color="auto" w:fill="FDFDFC"/>
        </w:rPr>
        <w:t xml:space="preserve"> </w:t>
      </w:r>
      <w:r w:rsidR="00CB7A9C">
        <w:rPr>
          <w:color w:val="444444"/>
          <w:szCs w:val="24"/>
          <w:shd w:val="clear" w:color="auto" w:fill="FDFDFC"/>
        </w:rPr>
        <w:t>t</w:t>
      </w:r>
      <w:r>
        <w:rPr>
          <w:color w:val="444444"/>
          <w:szCs w:val="24"/>
          <w:shd w:val="clear" w:color="auto" w:fill="FDFDFC"/>
        </w:rPr>
        <w:t>here has been a small decrease because of</w:t>
      </w:r>
      <w:r w:rsidR="00055D4D">
        <w:rPr>
          <w:color w:val="444444"/>
          <w:szCs w:val="24"/>
          <w:shd w:val="clear" w:color="auto" w:fill="FDFDFC"/>
        </w:rPr>
        <w:t xml:space="preserve"> the sunsetting of the pandemic waivers and the implementation of ARPA waivers, which involve more </w:t>
      </w:r>
      <w:r w:rsidR="00A050D9">
        <w:rPr>
          <w:color w:val="444444"/>
          <w:szCs w:val="24"/>
          <w:shd w:val="clear" w:color="auto" w:fill="FDFDFC"/>
        </w:rPr>
        <w:t>in-person services</w:t>
      </w:r>
      <w:r>
        <w:rPr>
          <w:color w:val="444444"/>
          <w:szCs w:val="24"/>
          <w:shd w:val="clear" w:color="auto" w:fill="FDFDFC"/>
        </w:rPr>
        <w:t>.  Current caseload remains flat at about 125,000 program participants.</w:t>
      </w:r>
    </w:p>
    <w:p w14:paraId="579F5A6F" w14:textId="77777777" w:rsidR="00E04FC9" w:rsidRDefault="00E04FC9" w:rsidP="00B13BDE">
      <w:pPr>
        <w:rPr>
          <w:color w:val="444444"/>
          <w:szCs w:val="24"/>
          <w:shd w:val="clear" w:color="auto" w:fill="FDFDFC"/>
        </w:rPr>
      </w:pPr>
    </w:p>
    <w:p w14:paraId="6DD1E6A4" w14:textId="1930EA9F" w:rsidR="00E04FC9" w:rsidRDefault="00E04FC9" w:rsidP="00B13BDE">
      <w:pPr>
        <w:rPr>
          <w:color w:val="444444"/>
          <w:szCs w:val="24"/>
          <w:shd w:val="clear" w:color="auto" w:fill="FDFDFC"/>
        </w:rPr>
      </w:pPr>
      <w:r>
        <w:rPr>
          <w:color w:val="444444"/>
          <w:szCs w:val="24"/>
          <w:shd w:val="clear" w:color="auto" w:fill="FDFDFC"/>
        </w:rPr>
        <w:t>The program is seeing an increased gap between participation and active caseload.  People are active in the program but may not have benefits.  If participants miss their appointment</w:t>
      </w:r>
      <w:r w:rsidR="00CB7A9C">
        <w:rPr>
          <w:color w:val="444444"/>
          <w:szCs w:val="24"/>
          <w:shd w:val="clear" w:color="auto" w:fill="FDFDFC"/>
        </w:rPr>
        <w:t>s</w:t>
      </w:r>
      <w:r w:rsidR="0020130E">
        <w:rPr>
          <w:color w:val="444444"/>
          <w:szCs w:val="24"/>
          <w:shd w:val="clear" w:color="auto" w:fill="FDFDFC"/>
        </w:rPr>
        <w:t>,</w:t>
      </w:r>
      <w:r>
        <w:rPr>
          <w:color w:val="444444"/>
          <w:szCs w:val="24"/>
          <w:shd w:val="clear" w:color="auto" w:fill="FDFDFC"/>
        </w:rPr>
        <w:t xml:space="preserve"> they may still be active in the </w:t>
      </w:r>
      <w:r w:rsidR="008943C6">
        <w:rPr>
          <w:color w:val="444444"/>
          <w:szCs w:val="24"/>
          <w:shd w:val="clear" w:color="auto" w:fill="FDFDFC"/>
        </w:rPr>
        <w:t>system,</w:t>
      </w:r>
      <w:r>
        <w:rPr>
          <w:color w:val="444444"/>
          <w:szCs w:val="24"/>
          <w:shd w:val="clear" w:color="auto" w:fill="FDFDFC"/>
        </w:rPr>
        <w:t xml:space="preserve"> but they will not have any benefits on the</w:t>
      </w:r>
      <w:r w:rsidR="0020130E">
        <w:rPr>
          <w:color w:val="444444"/>
          <w:szCs w:val="24"/>
          <w:shd w:val="clear" w:color="auto" w:fill="FDFDFC"/>
        </w:rPr>
        <w:t>ir</w:t>
      </w:r>
      <w:r>
        <w:rPr>
          <w:color w:val="444444"/>
          <w:szCs w:val="24"/>
          <w:shd w:val="clear" w:color="auto" w:fill="FDFDFC"/>
        </w:rPr>
        <w:t xml:space="preserve"> eWIC card</w:t>
      </w:r>
      <w:r w:rsidR="00864323">
        <w:rPr>
          <w:color w:val="444444"/>
          <w:szCs w:val="24"/>
          <w:shd w:val="clear" w:color="auto" w:fill="FDFDFC"/>
        </w:rPr>
        <w:t>s</w:t>
      </w:r>
      <w:r w:rsidR="00055D4D">
        <w:rPr>
          <w:color w:val="444444"/>
          <w:szCs w:val="24"/>
          <w:shd w:val="clear" w:color="auto" w:fill="FDFDFC"/>
        </w:rPr>
        <w:t xml:space="preserve"> until they reschedule </w:t>
      </w:r>
      <w:r w:rsidR="00B962A2">
        <w:rPr>
          <w:color w:val="444444"/>
          <w:szCs w:val="24"/>
          <w:shd w:val="clear" w:color="auto" w:fill="FDFDFC"/>
        </w:rPr>
        <w:t xml:space="preserve">and complete </w:t>
      </w:r>
      <w:r w:rsidR="00055D4D">
        <w:rPr>
          <w:color w:val="444444"/>
          <w:szCs w:val="24"/>
          <w:shd w:val="clear" w:color="auto" w:fill="FDFDFC"/>
        </w:rPr>
        <w:t>their appointments</w:t>
      </w:r>
      <w:r>
        <w:rPr>
          <w:color w:val="444444"/>
          <w:szCs w:val="24"/>
          <w:shd w:val="clear" w:color="auto" w:fill="FDFDFC"/>
        </w:rPr>
        <w:t>.</w:t>
      </w:r>
    </w:p>
    <w:p w14:paraId="079B3BBA" w14:textId="77777777" w:rsidR="00E04FC9" w:rsidRDefault="00E04FC9" w:rsidP="00B13BDE">
      <w:pPr>
        <w:rPr>
          <w:color w:val="444444"/>
          <w:szCs w:val="24"/>
          <w:shd w:val="clear" w:color="auto" w:fill="FDFDFC"/>
        </w:rPr>
      </w:pPr>
    </w:p>
    <w:p w14:paraId="19391F13" w14:textId="613AC78B" w:rsidR="00E04FC9" w:rsidRDefault="00E04FC9" w:rsidP="00B13BDE">
      <w:pPr>
        <w:rPr>
          <w:color w:val="444444"/>
          <w:szCs w:val="24"/>
          <w:shd w:val="clear" w:color="auto" w:fill="FDFDFC"/>
        </w:rPr>
      </w:pPr>
      <w:r>
        <w:rPr>
          <w:color w:val="444444"/>
          <w:szCs w:val="24"/>
          <w:shd w:val="clear" w:color="auto" w:fill="FDFDFC"/>
        </w:rPr>
        <w:t>Online applications remain strong.  The program’s marketing drives people to the online application page on the mass.gov/</w:t>
      </w:r>
      <w:proofErr w:type="spellStart"/>
      <w:r>
        <w:rPr>
          <w:color w:val="444444"/>
          <w:szCs w:val="24"/>
          <w:shd w:val="clear" w:color="auto" w:fill="FDFDFC"/>
        </w:rPr>
        <w:t>wi</w:t>
      </w:r>
      <w:r w:rsidR="005642AB">
        <w:rPr>
          <w:color w:val="444444"/>
          <w:szCs w:val="24"/>
          <w:shd w:val="clear" w:color="auto" w:fill="FDFDFC"/>
        </w:rPr>
        <w:t>c</w:t>
      </w:r>
      <w:proofErr w:type="spellEnd"/>
      <w:r>
        <w:rPr>
          <w:color w:val="444444"/>
          <w:szCs w:val="24"/>
          <w:shd w:val="clear" w:color="auto" w:fill="FDFDFC"/>
        </w:rPr>
        <w:t xml:space="preserve"> website.  The WIC program also does a match between </w:t>
      </w:r>
      <w:r w:rsidR="00055D4D">
        <w:rPr>
          <w:color w:val="444444"/>
          <w:szCs w:val="24"/>
          <w:shd w:val="clear" w:color="auto" w:fill="FDFDFC"/>
        </w:rPr>
        <w:lastRenderedPageBreak/>
        <w:t>MassHealth members</w:t>
      </w:r>
      <w:r>
        <w:rPr>
          <w:color w:val="444444"/>
          <w:szCs w:val="24"/>
          <w:shd w:val="clear" w:color="auto" w:fill="FDFDFC"/>
        </w:rPr>
        <w:t xml:space="preserve"> and WIC participants and SNAP and WIC participants.  A text message with a link to the online application is sent to people who do not match.</w:t>
      </w:r>
    </w:p>
    <w:p w14:paraId="7988C189" w14:textId="77777777" w:rsidR="00E04FC9" w:rsidRDefault="00E04FC9" w:rsidP="00B13BDE">
      <w:pPr>
        <w:rPr>
          <w:color w:val="444444"/>
          <w:szCs w:val="24"/>
          <w:shd w:val="clear" w:color="auto" w:fill="FDFDFC"/>
        </w:rPr>
      </w:pPr>
    </w:p>
    <w:p w14:paraId="53AB262B" w14:textId="73F196E2" w:rsidR="00E04FC9" w:rsidRDefault="00E04FC9" w:rsidP="00B13BDE">
      <w:pPr>
        <w:rPr>
          <w:color w:val="444444"/>
          <w:szCs w:val="24"/>
          <w:shd w:val="clear" w:color="auto" w:fill="FDFDFC"/>
        </w:rPr>
      </w:pPr>
      <w:r>
        <w:rPr>
          <w:color w:val="444444"/>
          <w:szCs w:val="24"/>
          <w:shd w:val="clear" w:color="auto" w:fill="FDFDFC"/>
        </w:rPr>
        <w:t>Program food costs continue to trend higher in 2024 than in 2023.  The daily cost is averaging around $320,000 per day.</w:t>
      </w:r>
      <w:r w:rsidR="005642AB">
        <w:rPr>
          <w:color w:val="444444"/>
          <w:szCs w:val="24"/>
          <w:shd w:val="clear" w:color="auto" w:fill="FDFDFC"/>
        </w:rPr>
        <w:t xml:space="preserve">  This will be monitored carefully, and it is hope</w:t>
      </w:r>
      <w:r w:rsidR="005B13AE">
        <w:rPr>
          <w:color w:val="444444"/>
          <w:szCs w:val="24"/>
          <w:shd w:val="clear" w:color="auto" w:fill="FDFDFC"/>
        </w:rPr>
        <w:t>d</w:t>
      </w:r>
      <w:r w:rsidR="005642AB">
        <w:rPr>
          <w:color w:val="444444"/>
          <w:szCs w:val="24"/>
          <w:shd w:val="clear" w:color="auto" w:fill="FDFDFC"/>
        </w:rPr>
        <w:t xml:space="preserve"> that USDA will provide the program with sufficient funds to cover costs. The increased amounts of fruits and vegetables </w:t>
      </w:r>
      <w:r w:rsidR="005B13AE">
        <w:rPr>
          <w:color w:val="444444"/>
          <w:szCs w:val="24"/>
          <w:shd w:val="clear" w:color="auto" w:fill="FDFDFC"/>
        </w:rPr>
        <w:t>continue to be</w:t>
      </w:r>
      <w:r w:rsidR="005642AB">
        <w:rPr>
          <w:color w:val="444444"/>
          <w:szCs w:val="24"/>
          <w:shd w:val="clear" w:color="auto" w:fill="FDFDFC"/>
        </w:rPr>
        <w:t xml:space="preserve"> well redeemed.</w:t>
      </w:r>
    </w:p>
    <w:p w14:paraId="6BB15AF9" w14:textId="77777777" w:rsidR="005642AB" w:rsidRDefault="005642AB" w:rsidP="00B13BDE">
      <w:pPr>
        <w:rPr>
          <w:color w:val="444444"/>
          <w:szCs w:val="24"/>
          <w:shd w:val="clear" w:color="auto" w:fill="FDFDFC"/>
        </w:rPr>
      </w:pPr>
    </w:p>
    <w:p w14:paraId="14196BF2" w14:textId="27061150" w:rsidR="005642AB" w:rsidRDefault="005642AB" w:rsidP="00B13BDE">
      <w:pPr>
        <w:rPr>
          <w:color w:val="444444"/>
          <w:szCs w:val="24"/>
          <w:shd w:val="clear" w:color="auto" w:fill="FDFDFC"/>
        </w:rPr>
      </w:pPr>
      <w:r>
        <w:rPr>
          <w:color w:val="444444"/>
          <w:szCs w:val="24"/>
          <w:shd w:val="clear" w:color="auto" w:fill="FDFDFC"/>
        </w:rPr>
        <w:t>During the pandemic</w:t>
      </w:r>
      <w:r w:rsidR="003B376A">
        <w:rPr>
          <w:color w:val="444444"/>
          <w:szCs w:val="24"/>
          <w:shd w:val="clear" w:color="auto" w:fill="FDFDFC"/>
        </w:rPr>
        <w:t>,</w:t>
      </w:r>
      <w:r>
        <w:rPr>
          <w:color w:val="444444"/>
          <w:szCs w:val="24"/>
          <w:shd w:val="clear" w:color="auto" w:fill="FDFDFC"/>
        </w:rPr>
        <w:t xml:space="preserve"> there were many USDA wavers which allowed for providing remote services and remote benefit issuance.  While whose waivers expired, the </w:t>
      </w:r>
      <w:r w:rsidR="00584708">
        <w:rPr>
          <w:color w:val="444444"/>
          <w:szCs w:val="24"/>
          <w:shd w:val="clear" w:color="auto" w:fill="FDFDFC"/>
        </w:rPr>
        <w:t>American Rescue Plan Act (</w:t>
      </w:r>
      <w:r>
        <w:rPr>
          <w:color w:val="444444"/>
          <w:szCs w:val="24"/>
          <w:shd w:val="clear" w:color="auto" w:fill="FDFDFC"/>
        </w:rPr>
        <w:t>ARPA</w:t>
      </w:r>
      <w:r w:rsidR="00584708">
        <w:rPr>
          <w:color w:val="444444"/>
          <w:szCs w:val="24"/>
          <w:shd w:val="clear" w:color="auto" w:fill="FDFDFC"/>
        </w:rPr>
        <w:t>)</w:t>
      </w:r>
      <w:r>
        <w:rPr>
          <w:color w:val="444444"/>
          <w:szCs w:val="24"/>
          <w:shd w:val="clear" w:color="auto" w:fill="FDFDFC"/>
        </w:rPr>
        <w:t xml:space="preserve"> </w:t>
      </w:r>
      <w:r w:rsidR="00055D4D">
        <w:rPr>
          <w:color w:val="444444"/>
          <w:szCs w:val="24"/>
          <w:shd w:val="clear" w:color="auto" w:fill="FDFDFC"/>
        </w:rPr>
        <w:t xml:space="preserve">provides </w:t>
      </w:r>
      <w:r w:rsidR="0020130E">
        <w:rPr>
          <w:color w:val="444444"/>
          <w:szCs w:val="24"/>
          <w:shd w:val="clear" w:color="auto" w:fill="FDFDFC"/>
        </w:rPr>
        <w:t xml:space="preserve">some continued </w:t>
      </w:r>
      <w:r>
        <w:rPr>
          <w:color w:val="444444"/>
          <w:szCs w:val="24"/>
          <w:shd w:val="clear" w:color="auto" w:fill="FDFDFC"/>
        </w:rPr>
        <w:t xml:space="preserve">flexibility with appointments.  </w:t>
      </w:r>
      <w:r w:rsidR="00584708">
        <w:rPr>
          <w:color w:val="444444"/>
          <w:szCs w:val="24"/>
          <w:shd w:val="clear" w:color="auto" w:fill="FDFDFC"/>
        </w:rPr>
        <w:t>If participants can provide blood work results that are less than 90 days old and anthropometric</w:t>
      </w:r>
      <w:r w:rsidR="0020130E">
        <w:rPr>
          <w:color w:val="444444"/>
          <w:szCs w:val="24"/>
          <w:shd w:val="clear" w:color="auto" w:fill="FDFDFC"/>
        </w:rPr>
        <w:t xml:space="preserve"> measurements</w:t>
      </w:r>
      <w:r w:rsidR="00584708">
        <w:rPr>
          <w:color w:val="444444"/>
          <w:szCs w:val="24"/>
          <w:shd w:val="clear" w:color="auto" w:fill="FDFDFC"/>
        </w:rPr>
        <w:t xml:space="preserve"> that are less than 60 days old, there is the option of having a phone or video appointment.  </w:t>
      </w:r>
      <w:r>
        <w:rPr>
          <w:color w:val="444444"/>
          <w:szCs w:val="24"/>
          <w:shd w:val="clear" w:color="auto" w:fill="FDFDFC"/>
        </w:rPr>
        <w:t>WIC programs are encouraged to brin</w:t>
      </w:r>
      <w:r w:rsidR="00314128">
        <w:rPr>
          <w:color w:val="444444"/>
          <w:szCs w:val="24"/>
          <w:shd w:val="clear" w:color="auto" w:fill="FDFDFC"/>
        </w:rPr>
        <w:t>g</w:t>
      </w:r>
      <w:r>
        <w:rPr>
          <w:color w:val="444444"/>
          <w:szCs w:val="24"/>
          <w:shd w:val="clear" w:color="auto" w:fill="FDFDFC"/>
        </w:rPr>
        <w:t xml:space="preserve"> in new families to the office </w:t>
      </w:r>
      <w:r w:rsidR="002F6B05">
        <w:rPr>
          <w:color w:val="444444"/>
          <w:szCs w:val="24"/>
          <w:shd w:val="clear" w:color="auto" w:fill="FDFDFC"/>
        </w:rPr>
        <w:t xml:space="preserve">for their appointments </w:t>
      </w:r>
      <w:r>
        <w:rPr>
          <w:color w:val="444444"/>
          <w:szCs w:val="24"/>
          <w:shd w:val="clear" w:color="auto" w:fill="FDFDFC"/>
        </w:rPr>
        <w:t>since it</w:t>
      </w:r>
      <w:r w:rsidR="002F6B05">
        <w:rPr>
          <w:color w:val="444444"/>
          <w:szCs w:val="24"/>
          <w:shd w:val="clear" w:color="auto" w:fill="FDFDFC"/>
        </w:rPr>
        <w:t>'</w:t>
      </w:r>
      <w:r>
        <w:rPr>
          <w:color w:val="444444"/>
          <w:szCs w:val="24"/>
          <w:shd w:val="clear" w:color="auto" w:fill="FDFDFC"/>
        </w:rPr>
        <w:t>s easier to explain how to use program benefits</w:t>
      </w:r>
      <w:r w:rsidR="0020130E">
        <w:rPr>
          <w:color w:val="444444"/>
          <w:szCs w:val="24"/>
          <w:shd w:val="clear" w:color="auto" w:fill="FDFDFC"/>
        </w:rPr>
        <w:t xml:space="preserve"> in person</w:t>
      </w:r>
      <w:r>
        <w:rPr>
          <w:color w:val="444444"/>
          <w:szCs w:val="24"/>
          <w:shd w:val="clear" w:color="auto" w:fill="FDFDFC"/>
        </w:rPr>
        <w:t xml:space="preserve">.  </w:t>
      </w:r>
    </w:p>
    <w:p w14:paraId="11DA54B3" w14:textId="77777777" w:rsidR="005642AB" w:rsidRDefault="005642AB" w:rsidP="00B13BDE">
      <w:pPr>
        <w:rPr>
          <w:color w:val="444444"/>
          <w:szCs w:val="24"/>
          <w:shd w:val="clear" w:color="auto" w:fill="FDFDFC"/>
        </w:rPr>
      </w:pPr>
    </w:p>
    <w:p w14:paraId="37B2DE52" w14:textId="3B171298" w:rsidR="005642AB" w:rsidRDefault="005642AB" w:rsidP="00B13BDE">
      <w:pPr>
        <w:rPr>
          <w:color w:val="444444"/>
          <w:szCs w:val="24"/>
          <w:shd w:val="clear" w:color="auto" w:fill="FDFDFC"/>
        </w:rPr>
      </w:pPr>
      <w:r>
        <w:rPr>
          <w:color w:val="444444"/>
          <w:szCs w:val="24"/>
          <w:shd w:val="clear" w:color="auto" w:fill="FDFDFC"/>
        </w:rPr>
        <w:t>The Council discussed how some families</w:t>
      </w:r>
      <w:r w:rsidR="003B376A">
        <w:rPr>
          <w:color w:val="444444"/>
          <w:szCs w:val="24"/>
          <w:shd w:val="clear" w:color="auto" w:fill="FDFDFC"/>
        </w:rPr>
        <w:t>,</w:t>
      </w:r>
      <w:r>
        <w:rPr>
          <w:color w:val="444444"/>
          <w:szCs w:val="24"/>
          <w:shd w:val="clear" w:color="auto" w:fill="FDFDFC"/>
        </w:rPr>
        <w:t xml:space="preserve"> who never </w:t>
      </w:r>
      <w:r w:rsidR="003B376A">
        <w:rPr>
          <w:color w:val="444444"/>
          <w:szCs w:val="24"/>
          <w:shd w:val="clear" w:color="auto" w:fill="FDFDFC"/>
        </w:rPr>
        <w:t>had to come</w:t>
      </w:r>
      <w:r>
        <w:rPr>
          <w:color w:val="444444"/>
          <w:szCs w:val="24"/>
          <w:shd w:val="clear" w:color="auto" w:fill="FDFDFC"/>
        </w:rPr>
        <w:t xml:space="preserve"> to the office </w:t>
      </w:r>
      <w:r w:rsidR="003B376A">
        <w:rPr>
          <w:color w:val="444444"/>
          <w:szCs w:val="24"/>
          <w:shd w:val="clear" w:color="auto" w:fill="FDFDFC"/>
        </w:rPr>
        <w:t>before</w:t>
      </w:r>
      <w:r w:rsidR="002F6B05">
        <w:rPr>
          <w:color w:val="444444"/>
          <w:szCs w:val="24"/>
          <w:shd w:val="clear" w:color="auto" w:fill="FDFDFC"/>
        </w:rPr>
        <w:t>,</w:t>
      </w:r>
      <w:r w:rsidR="003B376A">
        <w:rPr>
          <w:color w:val="444444"/>
          <w:szCs w:val="24"/>
          <w:shd w:val="clear" w:color="auto" w:fill="FDFDFC"/>
        </w:rPr>
        <w:t xml:space="preserve"> find</w:t>
      </w:r>
      <w:r>
        <w:rPr>
          <w:color w:val="444444"/>
          <w:szCs w:val="24"/>
          <w:shd w:val="clear" w:color="auto" w:fill="FDFDFC"/>
        </w:rPr>
        <w:t xml:space="preserve"> it is hard </w:t>
      </w:r>
      <w:r w:rsidR="003B376A">
        <w:rPr>
          <w:color w:val="444444"/>
          <w:szCs w:val="24"/>
          <w:shd w:val="clear" w:color="auto" w:fill="FDFDFC"/>
        </w:rPr>
        <w:t>to change</w:t>
      </w:r>
      <w:r>
        <w:rPr>
          <w:color w:val="444444"/>
          <w:szCs w:val="24"/>
          <w:shd w:val="clear" w:color="auto" w:fill="FDFDFC"/>
        </w:rPr>
        <w:t xml:space="preserve">.  </w:t>
      </w:r>
      <w:r w:rsidR="00314128">
        <w:rPr>
          <w:color w:val="444444"/>
          <w:szCs w:val="24"/>
          <w:shd w:val="clear" w:color="auto" w:fill="FDFDFC"/>
        </w:rPr>
        <w:t>Many families prefer the option of a phone appointment.</w:t>
      </w:r>
    </w:p>
    <w:p w14:paraId="3316F36F" w14:textId="77777777" w:rsidR="00314128" w:rsidRDefault="00314128" w:rsidP="00B13BDE">
      <w:pPr>
        <w:rPr>
          <w:color w:val="444444"/>
          <w:szCs w:val="24"/>
          <w:shd w:val="clear" w:color="auto" w:fill="FDFDFC"/>
        </w:rPr>
      </w:pPr>
    </w:p>
    <w:p w14:paraId="78BC217E" w14:textId="4752EB27" w:rsidR="005642AB" w:rsidRPr="00F16092" w:rsidRDefault="00314128" w:rsidP="00B13BDE">
      <w:pPr>
        <w:rPr>
          <w:b/>
          <w:bCs/>
          <w:color w:val="444444"/>
          <w:szCs w:val="24"/>
          <w:shd w:val="clear" w:color="auto" w:fill="FDFDFC"/>
        </w:rPr>
      </w:pPr>
      <w:r w:rsidRPr="00F16092">
        <w:rPr>
          <w:b/>
          <w:bCs/>
          <w:color w:val="444444"/>
          <w:szCs w:val="24"/>
          <w:shd w:val="clear" w:color="auto" w:fill="FDFDFC"/>
        </w:rPr>
        <w:t>WIC Modernization Projects</w:t>
      </w:r>
    </w:p>
    <w:p w14:paraId="15003B61" w14:textId="1253ADFE" w:rsidR="00314128" w:rsidRDefault="00314128" w:rsidP="00B13BDE">
      <w:pPr>
        <w:rPr>
          <w:color w:val="444444"/>
          <w:szCs w:val="24"/>
          <w:shd w:val="clear" w:color="auto" w:fill="FDFDFC"/>
        </w:rPr>
      </w:pPr>
      <w:r>
        <w:rPr>
          <w:color w:val="444444"/>
          <w:szCs w:val="24"/>
          <w:shd w:val="clear" w:color="auto" w:fill="FDFDFC"/>
        </w:rPr>
        <w:t xml:space="preserve">Online shopping – Massachusetts WIC is partnered with Washington State WIC and Walmart. Walmart’s online portal was tailored to include WIC.  </w:t>
      </w:r>
      <w:r w:rsidR="0020130E">
        <w:rPr>
          <w:color w:val="444444"/>
          <w:szCs w:val="24"/>
          <w:shd w:val="clear" w:color="auto" w:fill="FDFDFC"/>
        </w:rPr>
        <w:t>S</w:t>
      </w:r>
      <w:r>
        <w:rPr>
          <w:color w:val="444444"/>
          <w:szCs w:val="24"/>
          <w:shd w:val="clear" w:color="auto" w:fill="FDFDFC"/>
        </w:rPr>
        <w:t>tarting later this summer</w:t>
      </w:r>
      <w:r w:rsidR="0020130E">
        <w:rPr>
          <w:color w:val="444444"/>
          <w:szCs w:val="24"/>
          <w:shd w:val="clear" w:color="auto" w:fill="FDFDFC"/>
        </w:rPr>
        <w:t>, participants</w:t>
      </w:r>
      <w:r>
        <w:rPr>
          <w:color w:val="444444"/>
          <w:szCs w:val="24"/>
          <w:shd w:val="clear" w:color="auto" w:fill="FDFDFC"/>
        </w:rPr>
        <w:t xml:space="preserve"> will be able to order their WIC foods through the portal and select whether they are going to pick up or have their foods delivered.  Massachusetts </w:t>
      </w:r>
      <w:r w:rsidR="002F6B05">
        <w:rPr>
          <w:color w:val="444444"/>
          <w:szCs w:val="24"/>
          <w:shd w:val="clear" w:color="auto" w:fill="FDFDFC"/>
        </w:rPr>
        <w:t xml:space="preserve">is utilizing a waiver to </w:t>
      </w:r>
      <w:r>
        <w:rPr>
          <w:color w:val="444444"/>
          <w:szCs w:val="24"/>
          <w:shd w:val="clear" w:color="auto" w:fill="FDFDFC"/>
        </w:rPr>
        <w:t>get additional Walmart stores authorized</w:t>
      </w:r>
      <w:r w:rsidR="002F6B05">
        <w:rPr>
          <w:color w:val="444444"/>
          <w:szCs w:val="24"/>
          <w:shd w:val="clear" w:color="auto" w:fill="FDFDFC"/>
        </w:rPr>
        <w:t xml:space="preserve">, that may not always carry all required WIC food items (mostly fresh produce), </w:t>
      </w:r>
      <w:r w:rsidR="00017673">
        <w:rPr>
          <w:color w:val="444444"/>
          <w:szCs w:val="24"/>
          <w:shd w:val="clear" w:color="auto" w:fill="FDFDFC"/>
        </w:rPr>
        <w:t>to</w:t>
      </w:r>
      <w:r w:rsidR="002F6B05">
        <w:rPr>
          <w:color w:val="444444"/>
          <w:szCs w:val="24"/>
          <w:shd w:val="clear" w:color="auto" w:fill="FDFDFC"/>
        </w:rPr>
        <w:t xml:space="preserve"> simplify the launch of the online ordering project</w:t>
      </w:r>
      <w:r>
        <w:rPr>
          <w:color w:val="444444"/>
          <w:szCs w:val="24"/>
          <w:shd w:val="clear" w:color="auto" w:fill="FDFDFC"/>
        </w:rPr>
        <w:t xml:space="preserve">.  There will be 48 authorized Walmart stores </w:t>
      </w:r>
      <w:r w:rsidR="0020130E">
        <w:rPr>
          <w:color w:val="444444"/>
          <w:szCs w:val="24"/>
          <w:shd w:val="clear" w:color="auto" w:fill="FDFDFC"/>
        </w:rPr>
        <w:t>throughout</w:t>
      </w:r>
      <w:r>
        <w:rPr>
          <w:color w:val="444444"/>
          <w:szCs w:val="24"/>
          <w:shd w:val="clear" w:color="auto" w:fill="FDFDFC"/>
        </w:rPr>
        <w:t xml:space="preserve"> Massachusetts.</w:t>
      </w:r>
    </w:p>
    <w:p w14:paraId="2D4216B0" w14:textId="77777777" w:rsidR="00314128" w:rsidRDefault="00314128" w:rsidP="00B13BDE">
      <w:pPr>
        <w:rPr>
          <w:color w:val="444444"/>
          <w:szCs w:val="24"/>
          <w:shd w:val="clear" w:color="auto" w:fill="FDFDFC"/>
        </w:rPr>
      </w:pPr>
    </w:p>
    <w:p w14:paraId="455B9A33" w14:textId="73D50EAE" w:rsidR="00314128" w:rsidRDefault="00314128" w:rsidP="00B13BDE">
      <w:pPr>
        <w:rPr>
          <w:color w:val="444444"/>
          <w:szCs w:val="24"/>
          <w:shd w:val="clear" w:color="auto" w:fill="FDFDFC"/>
        </w:rPr>
      </w:pPr>
      <w:r>
        <w:rPr>
          <w:color w:val="444444"/>
          <w:szCs w:val="24"/>
          <w:shd w:val="clear" w:color="auto" w:fill="FDFDFC"/>
        </w:rPr>
        <w:t xml:space="preserve">OnBase – This is a secure system to upload files such as paystubs or medical forms.  It is a </w:t>
      </w:r>
      <w:r w:rsidR="00F16092">
        <w:rPr>
          <w:color w:val="444444"/>
          <w:szCs w:val="24"/>
          <w:shd w:val="clear" w:color="auto" w:fill="FDFDFC"/>
        </w:rPr>
        <w:t>cloud-based</w:t>
      </w:r>
      <w:r>
        <w:rPr>
          <w:color w:val="444444"/>
          <w:szCs w:val="24"/>
          <w:shd w:val="clear" w:color="auto" w:fill="FDFDFC"/>
        </w:rPr>
        <w:t xml:space="preserve"> </w:t>
      </w:r>
      <w:r w:rsidR="00F16092">
        <w:rPr>
          <w:color w:val="444444"/>
          <w:szCs w:val="24"/>
          <w:shd w:val="clear" w:color="auto" w:fill="FDFDFC"/>
        </w:rPr>
        <w:t>application that</w:t>
      </w:r>
      <w:r>
        <w:rPr>
          <w:color w:val="444444"/>
          <w:szCs w:val="24"/>
          <w:shd w:val="clear" w:color="auto" w:fill="FDFDFC"/>
        </w:rPr>
        <w:t xml:space="preserve"> uses a subscription model.  </w:t>
      </w:r>
      <w:r w:rsidR="002F6B05">
        <w:rPr>
          <w:color w:val="444444"/>
          <w:szCs w:val="24"/>
          <w:shd w:val="clear" w:color="auto" w:fill="FDFDFC"/>
        </w:rPr>
        <w:t xml:space="preserve">Participants can upload documents needed for WIC services through the WICShopper app. </w:t>
      </w:r>
      <w:r w:rsidR="00F16092">
        <w:rPr>
          <w:color w:val="444444"/>
          <w:szCs w:val="24"/>
          <w:shd w:val="clear" w:color="auto" w:fill="FDFDFC"/>
        </w:rPr>
        <w:t xml:space="preserve">Local WIC Programs have a limited number of licenses to use the </w:t>
      </w:r>
      <w:r w:rsidR="008943C6">
        <w:rPr>
          <w:color w:val="444444"/>
          <w:szCs w:val="24"/>
          <w:shd w:val="clear" w:color="auto" w:fill="FDFDFC"/>
        </w:rPr>
        <w:t>application,</w:t>
      </w:r>
      <w:r w:rsidR="00F16092">
        <w:rPr>
          <w:color w:val="444444"/>
          <w:szCs w:val="24"/>
          <w:shd w:val="clear" w:color="auto" w:fill="FDFDFC"/>
        </w:rPr>
        <w:t xml:space="preserve"> and all </w:t>
      </w:r>
      <w:r>
        <w:rPr>
          <w:color w:val="444444"/>
          <w:szCs w:val="24"/>
          <w:shd w:val="clear" w:color="auto" w:fill="FDFDFC"/>
        </w:rPr>
        <w:t>have been trained</w:t>
      </w:r>
      <w:r w:rsidR="00F16092">
        <w:rPr>
          <w:color w:val="444444"/>
          <w:szCs w:val="24"/>
          <w:shd w:val="clear" w:color="auto" w:fill="FDFDFC"/>
        </w:rPr>
        <w:t>.</w:t>
      </w:r>
    </w:p>
    <w:p w14:paraId="5169E0D0" w14:textId="77777777" w:rsidR="00F16092" w:rsidRDefault="00F16092" w:rsidP="00B13BDE">
      <w:pPr>
        <w:rPr>
          <w:color w:val="444444"/>
          <w:szCs w:val="24"/>
          <w:shd w:val="clear" w:color="auto" w:fill="FDFDFC"/>
        </w:rPr>
      </w:pPr>
    </w:p>
    <w:p w14:paraId="397890AB" w14:textId="0FC22214" w:rsidR="00F16092" w:rsidRPr="00F16092" w:rsidRDefault="00F16092" w:rsidP="00B13BDE">
      <w:pPr>
        <w:rPr>
          <w:b/>
          <w:bCs/>
          <w:color w:val="444444"/>
          <w:szCs w:val="24"/>
          <w:shd w:val="clear" w:color="auto" w:fill="FDFDFC"/>
        </w:rPr>
      </w:pPr>
      <w:r w:rsidRPr="00F16092">
        <w:rPr>
          <w:b/>
          <w:bCs/>
          <w:color w:val="444444"/>
          <w:szCs w:val="24"/>
          <w:shd w:val="clear" w:color="auto" w:fill="FDFDFC"/>
        </w:rPr>
        <w:t>WIC 50</w:t>
      </w:r>
      <w:r w:rsidRPr="00F16092">
        <w:rPr>
          <w:b/>
          <w:bCs/>
          <w:color w:val="444444"/>
          <w:szCs w:val="24"/>
          <w:shd w:val="clear" w:color="auto" w:fill="FDFDFC"/>
          <w:vertAlign w:val="superscript"/>
        </w:rPr>
        <w:t>th</w:t>
      </w:r>
      <w:r w:rsidRPr="00F16092">
        <w:rPr>
          <w:b/>
          <w:bCs/>
          <w:color w:val="444444"/>
          <w:szCs w:val="24"/>
          <w:shd w:val="clear" w:color="auto" w:fill="FDFDFC"/>
        </w:rPr>
        <w:t xml:space="preserve"> Birthday Celebration</w:t>
      </w:r>
    </w:p>
    <w:p w14:paraId="5359F782" w14:textId="2B310263" w:rsidR="00F16092" w:rsidRDefault="00F16092" w:rsidP="00B13BDE">
      <w:pPr>
        <w:rPr>
          <w:color w:val="444444"/>
          <w:szCs w:val="24"/>
          <w:shd w:val="clear" w:color="auto" w:fill="FDFDFC"/>
        </w:rPr>
      </w:pPr>
      <w:r>
        <w:rPr>
          <w:color w:val="444444"/>
          <w:szCs w:val="24"/>
          <w:shd w:val="clear" w:color="auto" w:fill="FDFDFC"/>
        </w:rPr>
        <w:t>The Massachusetts WIC Program will celebrate 50 years of providing WIC services in Massachusetts on August 27, 2024.  The plan is to hold a State House event on August 27</w:t>
      </w:r>
      <w:r w:rsidRPr="00F16092">
        <w:rPr>
          <w:color w:val="444444"/>
          <w:szCs w:val="24"/>
          <w:shd w:val="clear" w:color="auto" w:fill="FDFDFC"/>
          <w:vertAlign w:val="superscript"/>
        </w:rPr>
        <w:t>th</w:t>
      </w:r>
      <w:r>
        <w:rPr>
          <w:color w:val="444444"/>
          <w:szCs w:val="24"/>
          <w:shd w:val="clear" w:color="auto" w:fill="FDFDFC"/>
        </w:rPr>
        <w:t xml:space="preserve"> and to have smaller events throughout the year at local WIC programs.</w:t>
      </w:r>
    </w:p>
    <w:p w14:paraId="7C3BB4A8" w14:textId="77777777" w:rsidR="00314128" w:rsidRDefault="00314128" w:rsidP="00B13BDE">
      <w:pPr>
        <w:rPr>
          <w:color w:val="444444"/>
          <w:szCs w:val="24"/>
          <w:shd w:val="clear" w:color="auto" w:fill="FDFDFC"/>
        </w:rPr>
      </w:pPr>
    </w:p>
    <w:p w14:paraId="7CEA350C" w14:textId="77777777" w:rsidR="005642AB" w:rsidRDefault="005642AB" w:rsidP="00B13BDE">
      <w:pPr>
        <w:rPr>
          <w:color w:val="444444"/>
          <w:szCs w:val="24"/>
          <w:shd w:val="clear" w:color="auto" w:fill="FDFDFC"/>
        </w:rPr>
      </w:pPr>
    </w:p>
    <w:p w14:paraId="61C4E265" w14:textId="77777777" w:rsidR="00080C8C" w:rsidRDefault="00080C8C" w:rsidP="00B13BDE">
      <w:pPr>
        <w:rPr>
          <w:color w:val="444444"/>
          <w:szCs w:val="24"/>
          <w:shd w:val="clear" w:color="auto" w:fill="FDFDFC"/>
        </w:rPr>
      </w:pPr>
    </w:p>
    <w:p w14:paraId="4CA95CBD" w14:textId="77777777" w:rsidR="00080C8C" w:rsidRDefault="00080C8C" w:rsidP="00B13BDE">
      <w:pPr>
        <w:rPr>
          <w:color w:val="444444"/>
          <w:szCs w:val="24"/>
          <w:shd w:val="clear" w:color="auto" w:fill="FDFDFC"/>
        </w:rPr>
      </w:pPr>
    </w:p>
    <w:p w14:paraId="39DBC00C" w14:textId="15245AEC" w:rsidR="00970C43" w:rsidRPr="005912D0" w:rsidRDefault="005912D0" w:rsidP="00970C43">
      <w:pPr>
        <w:rPr>
          <w:b/>
          <w:bCs/>
          <w:color w:val="444444"/>
          <w:szCs w:val="24"/>
          <w:shd w:val="clear" w:color="auto" w:fill="FDFDFC"/>
        </w:rPr>
      </w:pPr>
      <w:r>
        <w:rPr>
          <w:color w:val="444444"/>
          <w:szCs w:val="24"/>
          <w:shd w:val="clear" w:color="auto" w:fill="FDFDFC"/>
        </w:rPr>
        <w:br/>
      </w:r>
    </w:p>
    <w:sectPr w:rsidR="00970C43" w:rsidRPr="005912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7B2E"/>
    <w:multiLevelType w:val="hybridMultilevel"/>
    <w:tmpl w:val="D3CE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90341"/>
    <w:multiLevelType w:val="hybridMultilevel"/>
    <w:tmpl w:val="FF7E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83120">
    <w:abstractNumId w:val="0"/>
  </w:num>
  <w:num w:numId="2" w16cid:durableId="101600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7673"/>
    <w:rsid w:val="00033154"/>
    <w:rsid w:val="0004178D"/>
    <w:rsid w:val="00042048"/>
    <w:rsid w:val="000537DA"/>
    <w:rsid w:val="00055D4D"/>
    <w:rsid w:val="00080C8C"/>
    <w:rsid w:val="000A1DE1"/>
    <w:rsid w:val="000B7D96"/>
    <w:rsid w:val="000F315B"/>
    <w:rsid w:val="001119C3"/>
    <w:rsid w:val="001125C0"/>
    <w:rsid w:val="0015268B"/>
    <w:rsid w:val="00177C77"/>
    <w:rsid w:val="001B6693"/>
    <w:rsid w:val="00200ADA"/>
    <w:rsid w:val="0020130E"/>
    <w:rsid w:val="0021698C"/>
    <w:rsid w:val="00226D9D"/>
    <w:rsid w:val="00260D54"/>
    <w:rsid w:val="00276957"/>
    <w:rsid w:val="00276DCC"/>
    <w:rsid w:val="002A132F"/>
    <w:rsid w:val="002A662C"/>
    <w:rsid w:val="002D1C21"/>
    <w:rsid w:val="002F6B05"/>
    <w:rsid w:val="00301022"/>
    <w:rsid w:val="00314128"/>
    <w:rsid w:val="00344AB2"/>
    <w:rsid w:val="00375EAD"/>
    <w:rsid w:val="00385812"/>
    <w:rsid w:val="00392D0B"/>
    <w:rsid w:val="003A7AFC"/>
    <w:rsid w:val="003B376A"/>
    <w:rsid w:val="003C60EF"/>
    <w:rsid w:val="003F17DC"/>
    <w:rsid w:val="004813AC"/>
    <w:rsid w:val="0048748A"/>
    <w:rsid w:val="004B37A0"/>
    <w:rsid w:val="004B5CFB"/>
    <w:rsid w:val="004D6B39"/>
    <w:rsid w:val="004E0C3F"/>
    <w:rsid w:val="00512956"/>
    <w:rsid w:val="00530145"/>
    <w:rsid w:val="00533070"/>
    <w:rsid w:val="005448AA"/>
    <w:rsid w:val="005642AB"/>
    <w:rsid w:val="00584708"/>
    <w:rsid w:val="005912D0"/>
    <w:rsid w:val="005B1105"/>
    <w:rsid w:val="005B13AE"/>
    <w:rsid w:val="006A2EBF"/>
    <w:rsid w:val="006B2267"/>
    <w:rsid w:val="006B4078"/>
    <w:rsid w:val="006D06D9"/>
    <w:rsid w:val="006D77A6"/>
    <w:rsid w:val="00702109"/>
    <w:rsid w:val="0072610D"/>
    <w:rsid w:val="00757006"/>
    <w:rsid w:val="007B3F4B"/>
    <w:rsid w:val="007B7347"/>
    <w:rsid w:val="007C461E"/>
    <w:rsid w:val="007D10F3"/>
    <w:rsid w:val="007F3CDB"/>
    <w:rsid w:val="00864323"/>
    <w:rsid w:val="008943C6"/>
    <w:rsid w:val="00970C43"/>
    <w:rsid w:val="009730E5"/>
    <w:rsid w:val="009908FF"/>
    <w:rsid w:val="00995505"/>
    <w:rsid w:val="009C4428"/>
    <w:rsid w:val="009D48CD"/>
    <w:rsid w:val="00A050D9"/>
    <w:rsid w:val="00A079E6"/>
    <w:rsid w:val="00A64805"/>
    <w:rsid w:val="00A65101"/>
    <w:rsid w:val="00A75411"/>
    <w:rsid w:val="00A968D1"/>
    <w:rsid w:val="00AA1B16"/>
    <w:rsid w:val="00AA790C"/>
    <w:rsid w:val="00B13BDE"/>
    <w:rsid w:val="00B403BF"/>
    <w:rsid w:val="00B56F6B"/>
    <w:rsid w:val="00B608D9"/>
    <w:rsid w:val="00B658C9"/>
    <w:rsid w:val="00B962A2"/>
    <w:rsid w:val="00BA4055"/>
    <w:rsid w:val="00BA7FB6"/>
    <w:rsid w:val="00C20BFE"/>
    <w:rsid w:val="00C46D29"/>
    <w:rsid w:val="00C61FB5"/>
    <w:rsid w:val="00C66D2C"/>
    <w:rsid w:val="00C941A9"/>
    <w:rsid w:val="00CB7A9C"/>
    <w:rsid w:val="00CC1778"/>
    <w:rsid w:val="00CE575B"/>
    <w:rsid w:val="00CF3DE8"/>
    <w:rsid w:val="00D0493F"/>
    <w:rsid w:val="00D15FC7"/>
    <w:rsid w:val="00D56F91"/>
    <w:rsid w:val="00D8671C"/>
    <w:rsid w:val="00D91390"/>
    <w:rsid w:val="00DA57C3"/>
    <w:rsid w:val="00DC3855"/>
    <w:rsid w:val="00DF27CB"/>
    <w:rsid w:val="00E04FC9"/>
    <w:rsid w:val="00E242A8"/>
    <w:rsid w:val="00E274B8"/>
    <w:rsid w:val="00E312B3"/>
    <w:rsid w:val="00E72707"/>
    <w:rsid w:val="00E7282B"/>
    <w:rsid w:val="00F0586E"/>
    <w:rsid w:val="00F16092"/>
    <w:rsid w:val="00F43932"/>
    <w:rsid w:val="00F7400C"/>
    <w:rsid w:val="00F978E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B13BDE"/>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er">
    <w:name w:val="footer"/>
    <w:basedOn w:val="Normal"/>
    <w:link w:val="FooterChar"/>
    <w:unhideWhenUsed/>
    <w:rsid w:val="006A2EBF"/>
    <w:pPr>
      <w:tabs>
        <w:tab w:val="center" w:pos="4320"/>
        <w:tab w:val="right" w:pos="8640"/>
      </w:tabs>
    </w:pPr>
  </w:style>
  <w:style w:type="character" w:customStyle="1" w:styleId="FooterChar">
    <w:name w:val="Footer Char"/>
    <w:basedOn w:val="DefaultParagraphFont"/>
    <w:link w:val="Footer"/>
    <w:rsid w:val="006A2EBF"/>
    <w:rPr>
      <w:sz w:val="24"/>
    </w:rPr>
  </w:style>
  <w:style w:type="character" w:styleId="UnresolvedMention">
    <w:name w:val="Unresolved Mention"/>
    <w:basedOn w:val="DefaultParagraphFont"/>
    <w:uiPriority w:val="99"/>
    <w:semiHidden/>
    <w:unhideWhenUsed/>
    <w:rsid w:val="006A2EBF"/>
    <w:rPr>
      <w:color w:val="605E5C"/>
      <w:shd w:val="clear" w:color="auto" w:fill="E1DFDD"/>
    </w:rPr>
  </w:style>
  <w:style w:type="character" w:customStyle="1" w:styleId="Heading1Char">
    <w:name w:val="Heading 1 Char"/>
    <w:basedOn w:val="DefaultParagraphFont"/>
    <w:link w:val="Heading1"/>
    <w:rsid w:val="00B13BDE"/>
    <w:rPr>
      <w:b/>
      <w:sz w:val="22"/>
      <w:u w:val="single"/>
    </w:rPr>
  </w:style>
  <w:style w:type="paragraph" w:styleId="ListParagraph">
    <w:name w:val="List Paragraph"/>
    <w:basedOn w:val="Normal"/>
    <w:uiPriority w:val="34"/>
    <w:qFormat/>
    <w:rsid w:val="00970C43"/>
    <w:pPr>
      <w:ind w:left="720"/>
      <w:contextualSpacing/>
    </w:pPr>
  </w:style>
  <w:style w:type="paragraph" w:styleId="Revision">
    <w:name w:val="Revision"/>
    <w:hidden/>
    <w:uiPriority w:val="99"/>
    <w:semiHidden/>
    <w:rsid w:val="00A050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5807F4F5-CC2F-421B-8B83-EAAC4689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728</Words>
  <Characters>4003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Hoek, Diana (DPH)</cp:lastModifiedBy>
  <cp:revision>2</cp:revision>
  <cp:lastPrinted>2024-03-19T15:33:00Z</cp:lastPrinted>
  <dcterms:created xsi:type="dcterms:W3CDTF">2024-03-19T18:21:00Z</dcterms:created>
  <dcterms:modified xsi:type="dcterms:W3CDTF">2024-03-19T18:21:00Z</dcterms:modified>
</cp:coreProperties>
</file>