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7D038D9D" w:rsidR="00F56CAD" w:rsidRPr="00D721AF" w:rsidRDefault="00B362F6" w:rsidP="00B277E8">
      <w:pPr>
        <w:rPr>
          <w:sz w:val="22"/>
          <w:szCs w:val="22"/>
        </w:rPr>
      </w:pPr>
      <w:r w:rsidRPr="00B362F6">
        <w:rPr>
          <w:sz w:val="22"/>
          <w:szCs w:val="22"/>
        </w:rPr>
        <w:t>Walgreens #</w:t>
      </w:r>
      <w:r w:rsidR="00F022B8">
        <w:rPr>
          <w:sz w:val="22"/>
          <w:szCs w:val="22"/>
        </w:rPr>
        <w:t>17885</w:t>
      </w:r>
      <w:r w:rsidR="00792ECB" w:rsidRPr="00D721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8D440D" w:rsidRPr="008D440D">
        <w:rPr>
          <w:sz w:val="22"/>
          <w:szCs w:val="22"/>
        </w:rPr>
        <w:t>PHA-2023-0045</w:t>
      </w:r>
    </w:p>
    <w:p w14:paraId="2EFE9240" w14:textId="1E9DC327" w:rsidR="00374B83" w:rsidRPr="00D721AF" w:rsidRDefault="00F022B8" w:rsidP="00B277E8">
      <w:pPr>
        <w:rPr>
          <w:sz w:val="22"/>
          <w:szCs w:val="22"/>
        </w:rPr>
      </w:pPr>
      <w:r>
        <w:rPr>
          <w:sz w:val="22"/>
          <w:szCs w:val="22"/>
        </w:rPr>
        <w:t>DS90226</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1E5C7F" w:rsidRPr="001E5C7F">
        <w:rPr>
          <w:sz w:val="22"/>
          <w:szCs w:val="22"/>
        </w:rPr>
        <w:t>CAS-2022-1235</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1677B62E"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F022B8">
        <w:rPr>
          <w:sz w:val="22"/>
          <w:szCs w:val="22"/>
        </w:rPr>
        <w:t>17885</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F022B8">
        <w:rPr>
          <w:sz w:val="22"/>
          <w:szCs w:val="22"/>
        </w:rPr>
        <w:t>DS90226</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0BDEE5D0"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8D440D" w:rsidRPr="008D440D">
        <w:rPr>
          <w:sz w:val="22"/>
          <w:szCs w:val="22"/>
        </w:rPr>
        <w:t>PHA</w:t>
      </w:r>
      <w:r w:rsidR="008D440D">
        <w:rPr>
          <w:sz w:val="22"/>
          <w:szCs w:val="22"/>
        </w:rPr>
        <w:noBreakHyphen/>
      </w:r>
      <w:r w:rsidR="008D440D" w:rsidRPr="008D440D">
        <w:rPr>
          <w:sz w:val="22"/>
          <w:szCs w:val="22"/>
        </w:rPr>
        <w:t>2023</w:t>
      </w:r>
      <w:r w:rsidR="008D440D">
        <w:rPr>
          <w:sz w:val="22"/>
          <w:szCs w:val="22"/>
        </w:rPr>
        <w:noBreakHyphen/>
      </w:r>
      <w:r w:rsidR="008D440D" w:rsidRPr="008D440D">
        <w:rPr>
          <w:sz w:val="22"/>
          <w:szCs w:val="22"/>
        </w:rPr>
        <w:t xml:space="preserve">0045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542A7FEC" w14:textId="28D254B3" w:rsidR="00581C83" w:rsidRPr="00142CF2" w:rsidRDefault="00C95EC5" w:rsidP="00581C83">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08726157" w14:textId="2C73FB53" w:rsidR="0091557E" w:rsidRPr="00142CF2" w:rsidRDefault="0091557E" w:rsidP="00700113">
      <w:pPr>
        <w:pStyle w:val="ListParagraph"/>
        <w:numPr>
          <w:ilvl w:val="1"/>
          <w:numId w:val="1"/>
        </w:numPr>
        <w:jc w:val="both"/>
        <w:rPr>
          <w:sz w:val="22"/>
          <w:szCs w:val="22"/>
        </w:rPr>
      </w:pPr>
      <w:r w:rsidRPr="00142CF2">
        <w:rPr>
          <w:sz w:val="22"/>
          <w:szCs w:val="22"/>
        </w:rPr>
        <w:t>Pharmacy was closed with no notification causing in a delay of therapy for a patient for between 1 to 1</w:t>
      </w:r>
      <w:r w:rsidR="00B732EC">
        <w:rPr>
          <w:sz w:val="22"/>
          <w:szCs w:val="22"/>
        </w:rPr>
        <w:t xml:space="preserve">½ </w:t>
      </w:r>
      <w:r w:rsidRPr="00142CF2">
        <w:rPr>
          <w:sz w:val="22"/>
          <w:szCs w:val="22"/>
        </w:rPr>
        <w:t>weeks</w:t>
      </w:r>
      <w:r w:rsidR="00142CF2" w:rsidRPr="00142CF2">
        <w:rPr>
          <w:sz w:val="22"/>
          <w:szCs w:val="22"/>
        </w:rPr>
        <w:t>.</w:t>
      </w:r>
      <w:r w:rsidRPr="00142CF2">
        <w:rPr>
          <w:sz w:val="22"/>
          <w:szCs w:val="22"/>
        </w:rPr>
        <w:t xml:space="preserve"> </w:t>
      </w:r>
    </w:p>
    <w:p w14:paraId="591EAF41" w14:textId="77777777" w:rsidR="00634A70" w:rsidRPr="00B07F08" w:rsidRDefault="00634A70" w:rsidP="004A1138">
      <w:pPr>
        <w:jc w:val="both"/>
        <w:rPr>
          <w:sz w:val="22"/>
          <w:szCs w:val="22"/>
        </w:rPr>
      </w:pPr>
    </w:p>
    <w:p w14:paraId="21FCD030" w14:textId="357AA8F8"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C36568" w:rsidRPr="00C36568">
        <w:rPr>
          <w:sz w:val="22"/>
          <w:szCs w:val="22"/>
        </w:rPr>
        <w:t>247 CMR 6.0</w:t>
      </w:r>
      <w:r w:rsidR="00142CF2">
        <w:rPr>
          <w:sz w:val="22"/>
          <w:szCs w:val="22"/>
        </w:rPr>
        <w:t>9</w:t>
      </w:r>
      <w:r w:rsidR="00C36568" w:rsidRPr="00C36568">
        <w:rPr>
          <w:sz w:val="22"/>
          <w:szCs w:val="22"/>
        </w:rPr>
        <w:t xml:space="preserve"> </w:t>
      </w:r>
      <w:r w:rsidR="00142CF2">
        <w:rPr>
          <w:sz w:val="22"/>
          <w:szCs w:val="22"/>
        </w:rPr>
        <w:t xml:space="preserve">and recognized standards of practice, </w:t>
      </w:r>
      <w:r w:rsidRPr="006B1214">
        <w:rPr>
          <w:sz w:val="22"/>
          <w:szCs w:val="22"/>
        </w:rPr>
        <w:t xml:space="preserve">warranting disciplinary action by the Board under M.G.L. c. 112, §§ 42A &amp; 61 and </w:t>
      </w:r>
      <w:r w:rsidR="00581C83" w:rsidRPr="0091557E">
        <w:rPr>
          <w:sz w:val="22"/>
          <w:szCs w:val="22"/>
        </w:rPr>
        <w:t>247 CMR 10.03 (1)(v).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3E102D98"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BD4AFC">
        <w:rPr>
          <w:sz w:val="22"/>
          <w:szCs w:val="22"/>
          <w:u w:val="single"/>
        </w:rPr>
        <w:t>____</w:t>
      </w:r>
      <w:r w:rsidR="00BD4AFC" w:rsidRPr="00BD4AFC">
        <w:rPr>
          <w:sz w:val="22"/>
          <w:szCs w:val="22"/>
          <w:u w:val="single"/>
        </w:rPr>
        <w:t>05/23/2024</w:t>
      </w:r>
      <w:r w:rsidR="00D00A8B" w:rsidRPr="00BD4AFC">
        <w:rPr>
          <w:sz w:val="22"/>
          <w:szCs w:val="22"/>
          <w:u w:val="single"/>
        </w:rPr>
        <w:t>____</w:t>
      </w:r>
    </w:p>
    <w:p w14:paraId="25669635" w14:textId="77777777" w:rsidR="00374B83" w:rsidRPr="00D721AF" w:rsidRDefault="00374B83" w:rsidP="00651A44">
      <w:pPr>
        <w:jc w:val="both"/>
        <w:rPr>
          <w:b/>
          <w:sz w:val="22"/>
          <w:szCs w:val="22"/>
        </w:rPr>
      </w:pPr>
    </w:p>
    <w:p w14:paraId="6B9D4425" w14:textId="229EFF8A"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w:t>
      </w:r>
      <w:r w:rsidRPr="00BD4AFC">
        <w:rPr>
          <w:sz w:val="22"/>
          <w:szCs w:val="22"/>
          <w:u w:val="single"/>
        </w:rPr>
        <w:t>__</w:t>
      </w:r>
      <w:r w:rsidR="00BD4AFC" w:rsidRPr="00BD4AFC">
        <w:rPr>
          <w:sz w:val="22"/>
          <w:szCs w:val="22"/>
          <w:u w:val="single"/>
        </w:rPr>
        <w:t>05/28/2024</w:t>
      </w:r>
      <w:r w:rsidRPr="00D721AF">
        <w:rPr>
          <w:sz w:val="22"/>
          <w:szCs w:val="22"/>
        </w:rPr>
        <w:t xml:space="preserve">___by </w:t>
      </w:r>
      <w:r w:rsidR="001465A5">
        <w:rPr>
          <w:sz w:val="22"/>
          <w:szCs w:val="22"/>
        </w:rPr>
        <w:t>email.</w:t>
      </w:r>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0C95" w14:textId="77777777" w:rsidR="000D40FB" w:rsidRDefault="000D40FB" w:rsidP="003D4629">
      <w:r>
        <w:separator/>
      </w:r>
    </w:p>
  </w:endnote>
  <w:endnote w:type="continuationSeparator" w:id="0">
    <w:p w14:paraId="3C546BB4" w14:textId="77777777" w:rsidR="000D40FB" w:rsidRDefault="000D40FB"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52E2" w14:textId="3CB5B395" w:rsidR="000A2C20" w:rsidRPr="000A2C20" w:rsidRDefault="000A2C20" w:rsidP="000A2C20">
    <w:pPr>
      <w:pStyle w:val="Footer"/>
      <w:spacing w:before="120"/>
      <w:rPr>
        <w:sz w:val="20"/>
        <w:szCs w:val="20"/>
      </w:rPr>
    </w:pPr>
    <w:r>
      <w:rPr>
        <w:sz w:val="20"/>
        <w:szCs w:val="20"/>
      </w:rPr>
      <w:t>W</w:t>
    </w:r>
    <w:r w:rsidRPr="000A2C20">
      <w:rPr>
        <w:sz w:val="20"/>
        <w:szCs w:val="20"/>
      </w:rPr>
      <w:t>algreens #17885</w:t>
    </w:r>
  </w:p>
  <w:p w14:paraId="1CB368C4" w14:textId="77777777" w:rsidR="000A2C20" w:rsidRPr="000A2C20" w:rsidRDefault="000A2C20" w:rsidP="000A2C20">
    <w:pPr>
      <w:pStyle w:val="Footer"/>
      <w:rPr>
        <w:sz w:val="20"/>
        <w:szCs w:val="20"/>
      </w:rPr>
    </w:pPr>
    <w:r w:rsidRPr="000A2C20">
      <w:rPr>
        <w:sz w:val="20"/>
        <w:szCs w:val="20"/>
      </w:rPr>
      <w:t>DS90226</w:t>
    </w:r>
  </w:p>
  <w:p w14:paraId="2DE12B43" w14:textId="698A7F9D" w:rsidR="00AC37EB" w:rsidRDefault="000A2C20" w:rsidP="000A2C20">
    <w:pPr>
      <w:pStyle w:val="Footer"/>
      <w:rPr>
        <w:sz w:val="20"/>
        <w:szCs w:val="20"/>
      </w:rPr>
    </w:pPr>
    <w:r w:rsidRPr="000A2C20">
      <w:rPr>
        <w:sz w:val="20"/>
        <w:szCs w:val="20"/>
      </w:rPr>
      <w:t>PHA-2023-0045</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6673" w14:textId="77777777" w:rsidR="000D40FB" w:rsidRDefault="000D40FB" w:rsidP="003D4629">
      <w:r>
        <w:separator/>
      </w:r>
    </w:p>
  </w:footnote>
  <w:footnote w:type="continuationSeparator" w:id="0">
    <w:p w14:paraId="34B969CD" w14:textId="77777777" w:rsidR="000D40FB" w:rsidRDefault="000D40FB"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A2C20"/>
    <w:rsid w:val="000B247D"/>
    <w:rsid w:val="000C52BF"/>
    <w:rsid w:val="000C5AA4"/>
    <w:rsid w:val="000D40FB"/>
    <w:rsid w:val="000E05CD"/>
    <w:rsid w:val="000F4593"/>
    <w:rsid w:val="001313E4"/>
    <w:rsid w:val="0013536A"/>
    <w:rsid w:val="00142CF2"/>
    <w:rsid w:val="001465A5"/>
    <w:rsid w:val="00147FB3"/>
    <w:rsid w:val="00152904"/>
    <w:rsid w:val="00164FD7"/>
    <w:rsid w:val="00167BC1"/>
    <w:rsid w:val="00197460"/>
    <w:rsid w:val="001D7A1C"/>
    <w:rsid w:val="001E5C7F"/>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1D26"/>
    <w:rsid w:val="004069A6"/>
    <w:rsid w:val="00410580"/>
    <w:rsid w:val="00415301"/>
    <w:rsid w:val="00432879"/>
    <w:rsid w:val="00445D6F"/>
    <w:rsid w:val="004505F4"/>
    <w:rsid w:val="00467185"/>
    <w:rsid w:val="004A1138"/>
    <w:rsid w:val="004A3648"/>
    <w:rsid w:val="004B4014"/>
    <w:rsid w:val="004D73AB"/>
    <w:rsid w:val="004E23DD"/>
    <w:rsid w:val="004E4BB1"/>
    <w:rsid w:val="004E5E5F"/>
    <w:rsid w:val="004E6230"/>
    <w:rsid w:val="00503B60"/>
    <w:rsid w:val="00514CC2"/>
    <w:rsid w:val="00537997"/>
    <w:rsid w:val="00572F02"/>
    <w:rsid w:val="00581C83"/>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6FA"/>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50F1D"/>
    <w:rsid w:val="008610E0"/>
    <w:rsid w:val="008659C2"/>
    <w:rsid w:val="00885F71"/>
    <w:rsid w:val="00896F23"/>
    <w:rsid w:val="008C0911"/>
    <w:rsid w:val="008D0A57"/>
    <w:rsid w:val="008D440D"/>
    <w:rsid w:val="008D73F8"/>
    <w:rsid w:val="008E48BD"/>
    <w:rsid w:val="008E6AF0"/>
    <w:rsid w:val="008F0A3C"/>
    <w:rsid w:val="0091557E"/>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31310"/>
    <w:rsid w:val="00A7420C"/>
    <w:rsid w:val="00A77928"/>
    <w:rsid w:val="00A95CED"/>
    <w:rsid w:val="00AA027A"/>
    <w:rsid w:val="00AA03C2"/>
    <w:rsid w:val="00AA2A19"/>
    <w:rsid w:val="00AA2F8E"/>
    <w:rsid w:val="00AA33B3"/>
    <w:rsid w:val="00AA39D3"/>
    <w:rsid w:val="00AA55A8"/>
    <w:rsid w:val="00AB0AA9"/>
    <w:rsid w:val="00AB2EEC"/>
    <w:rsid w:val="00AC37EB"/>
    <w:rsid w:val="00AD0A74"/>
    <w:rsid w:val="00B03FF9"/>
    <w:rsid w:val="00B04719"/>
    <w:rsid w:val="00B07F08"/>
    <w:rsid w:val="00B21C7A"/>
    <w:rsid w:val="00B2241C"/>
    <w:rsid w:val="00B24A80"/>
    <w:rsid w:val="00B25FA9"/>
    <w:rsid w:val="00B277E8"/>
    <w:rsid w:val="00B32D2A"/>
    <w:rsid w:val="00B362F6"/>
    <w:rsid w:val="00B47A53"/>
    <w:rsid w:val="00B52315"/>
    <w:rsid w:val="00B732EC"/>
    <w:rsid w:val="00B82BC5"/>
    <w:rsid w:val="00B9018D"/>
    <w:rsid w:val="00B975D6"/>
    <w:rsid w:val="00BA4988"/>
    <w:rsid w:val="00BB1270"/>
    <w:rsid w:val="00BB602F"/>
    <w:rsid w:val="00BC4113"/>
    <w:rsid w:val="00BC4B63"/>
    <w:rsid w:val="00BD0B41"/>
    <w:rsid w:val="00BD4AFC"/>
    <w:rsid w:val="00BD4DED"/>
    <w:rsid w:val="00BE1914"/>
    <w:rsid w:val="00BF0718"/>
    <w:rsid w:val="00BF0F69"/>
    <w:rsid w:val="00BF4293"/>
    <w:rsid w:val="00BF6464"/>
    <w:rsid w:val="00BF6A89"/>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AE8"/>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22B8"/>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569</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90</cp:revision>
  <cp:lastPrinted>2020-08-28T18:28:00Z</cp:lastPrinted>
  <dcterms:created xsi:type="dcterms:W3CDTF">2024-01-24T19:40:00Z</dcterms:created>
  <dcterms:modified xsi:type="dcterms:W3CDTF">2025-01-23T17:34:00Z</dcterms:modified>
</cp:coreProperties>
</file>