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EF415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64C6ACFB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8C2540">
        <w:rPr>
          <w:rFonts w:ascii="Calibri" w:hAnsi="Calibri"/>
          <w:sz w:val="20"/>
          <w:szCs w:val="20"/>
        </w:rPr>
        <w:t>49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755BB9">
        <w:rPr>
          <w:rFonts w:ascii="Calibri" w:hAnsi="Calibri"/>
          <w:sz w:val="20"/>
          <w:szCs w:val="20"/>
        </w:rPr>
        <w:t>Widespread</w:t>
      </w:r>
    </w:p>
    <w:p w14:paraId="34E713D8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8C2540">
        <w:rPr>
          <w:rFonts w:ascii="Calibri" w:hAnsi="Calibri"/>
          <w:sz w:val="20"/>
          <w:szCs w:val="20"/>
        </w:rPr>
        <w:t>49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4A3B74">
        <w:rPr>
          <w:rFonts w:ascii="Calibri" w:hAnsi="Calibri"/>
          <w:sz w:val="20"/>
          <w:szCs w:val="20"/>
        </w:rPr>
        <w:t>3</w:t>
      </w:r>
      <w:r w:rsidR="008427C3" w:rsidRPr="001E3AB7">
        <w:rPr>
          <w:rFonts w:ascii="Calibri" w:hAnsi="Calibri"/>
          <w:sz w:val="20"/>
          <w:szCs w:val="20"/>
        </w:rPr>
        <w:t xml:space="preserve"> (Minimal)</w:t>
      </w:r>
    </w:p>
    <w:p w14:paraId="1FF10636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</w:t>
      </w:r>
      <w:r w:rsidR="004B7962">
        <w:rPr>
          <w:rFonts w:ascii="Calibri" w:hAnsi="Calibri"/>
          <w:color w:val="000000"/>
          <w:sz w:val="20"/>
          <w:szCs w:val="20"/>
        </w:rPr>
        <w:t>week during regular flu season.</w:t>
      </w:r>
      <w:r w:rsidRPr="007E3EC9">
        <w:rPr>
          <w:rFonts w:ascii="Calibri" w:hAnsi="Calibri"/>
          <w:color w:val="000000"/>
          <w:sz w:val="20"/>
          <w:szCs w:val="20"/>
        </w:rPr>
        <w:t xml:space="preserve">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>, school health services, and community health centers,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="004B7962">
        <w:rPr>
          <w:rFonts w:ascii="Calibri" w:hAnsi="Calibri"/>
          <w:color w:val="000000"/>
          <w:sz w:val="20"/>
          <w:szCs w:val="20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</w:t>
      </w:r>
      <w:r w:rsidR="004A3B74">
        <w:rPr>
          <w:rFonts w:ascii="Calibri" w:hAnsi="Calibri"/>
          <w:color w:val="000000"/>
          <w:sz w:val="20"/>
          <w:szCs w:val="20"/>
        </w:rPr>
        <w:t>shows that in</w:t>
      </w:r>
      <w:r w:rsidR="00C035CE">
        <w:rPr>
          <w:rFonts w:ascii="Calibri" w:hAnsi="Calibri"/>
          <w:color w:val="000000"/>
          <w:sz w:val="20"/>
          <w:szCs w:val="20"/>
        </w:rPr>
        <w:t xml:space="preserve">fluenza-like illness activity </w:t>
      </w:r>
      <w:r w:rsidR="00293F6D">
        <w:rPr>
          <w:rFonts w:ascii="Calibri" w:hAnsi="Calibri"/>
          <w:color w:val="000000"/>
          <w:sz w:val="20"/>
          <w:szCs w:val="20"/>
        </w:rPr>
        <w:t>is increasing</w:t>
      </w:r>
      <w:r w:rsidR="004A3B74">
        <w:rPr>
          <w:rFonts w:ascii="Calibri" w:hAnsi="Calibri"/>
          <w:color w:val="000000"/>
          <w:sz w:val="20"/>
          <w:szCs w:val="20"/>
        </w:rPr>
        <w:t xml:space="preserve">, consistent with rising activity in other parts of the United States.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  <w:r w:rsidR="004B726E">
        <w:rPr>
          <w:rFonts w:ascii="Calibri" w:hAnsi="Calibri"/>
          <w:sz w:val="20"/>
          <w:szCs w:val="20"/>
        </w:rPr>
        <w:t xml:space="preserve"> </w:t>
      </w:r>
    </w:p>
    <w:p w14:paraId="7C87F6B1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070FE388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07989C5F" w14:textId="77777777" w:rsidR="00700B94" w:rsidRDefault="008C2540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</w:rPr>
        <w:pict w14:anchorId="251A4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December 8, 2018." style="width:497pt;height:372.5pt">
            <v:imagedata r:id="rId9" o:title="ili49"/>
          </v:shape>
        </w:pict>
      </w:r>
    </w:p>
    <w:p w14:paraId="04B39253" w14:textId="77777777" w:rsidR="00D000CA" w:rsidRDefault="00E23502" w:rsidP="00D000CA">
      <w:pPr>
        <w:contextualSpacing/>
        <w:rPr>
          <w:rFonts w:ascii="Calibri" w:hAnsi="Calibri"/>
          <w:sz w:val="2"/>
          <w:szCs w:val="2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</w:t>
      </w:r>
      <w:r w:rsidR="00CA1AE3">
        <w:rPr>
          <w:rFonts w:ascii="Calibri" w:hAnsi="Calibri"/>
          <w:color w:val="000000"/>
          <w:sz w:val="20"/>
          <w:szCs w:val="20"/>
        </w:rPr>
        <w:t>ed by reporters in that region.</w:t>
      </w:r>
      <w:r w:rsidR="00E40F41" w:rsidRPr="00E40F41">
        <w:rPr>
          <w:rFonts w:ascii="Calibri" w:hAnsi="Calibri"/>
          <w:color w:val="000000"/>
          <w:sz w:val="20"/>
          <w:szCs w:val="20"/>
        </w:rPr>
        <w:t xml:space="preserve"> </w:t>
      </w:r>
      <w:r w:rsidR="008B5EB8" w:rsidRPr="00CA1AE3">
        <w:rPr>
          <w:rFonts w:ascii="Calibri" w:hAnsi="Calibri"/>
          <w:color w:val="000000"/>
          <w:sz w:val="20"/>
          <w:szCs w:val="20"/>
        </w:rPr>
        <w:t xml:space="preserve">Figure 2 shows that </w:t>
      </w:r>
      <w:r w:rsidR="008C2540">
        <w:rPr>
          <w:rFonts w:ascii="Calibri" w:hAnsi="Calibri"/>
          <w:color w:val="000000"/>
          <w:sz w:val="20"/>
          <w:szCs w:val="20"/>
        </w:rPr>
        <w:t>six</w:t>
      </w:r>
      <w:r w:rsidR="00C035CE">
        <w:rPr>
          <w:rFonts w:ascii="Calibri" w:hAnsi="Calibri"/>
          <w:color w:val="000000"/>
          <w:sz w:val="20"/>
          <w:szCs w:val="20"/>
        </w:rPr>
        <w:t xml:space="preserve"> of the seven regions of the state are reporting increased ILI activity. </w:t>
      </w:r>
      <w:r w:rsidR="008C2540">
        <w:rPr>
          <w:rFonts w:ascii="Calibri" w:hAnsi="Calibri"/>
          <w:color w:val="000000"/>
          <w:sz w:val="20"/>
          <w:szCs w:val="20"/>
        </w:rPr>
        <w:t>The West region</w:t>
      </w:r>
      <w:r w:rsidR="00D000CA">
        <w:rPr>
          <w:rFonts w:ascii="Calibri" w:hAnsi="Calibri"/>
          <w:color w:val="000000"/>
          <w:sz w:val="20"/>
          <w:szCs w:val="20"/>
        </w:rPr>
        <w:t xml:space="preserve"> </w:t>
      </w:r>
      <w:r w:rsidR="008C2540">
        <w:rPr>
          <w:rFonts w:ascii="Calibri" w:hAnsi="Calibri"/>
          <w:color w:val="000000"/>
          <w:sz w:val="20"/>
          <w:szCs w:val="20"/>
        </w:rPr>
        <w:t>is</w:t>
      </w:r>
      <w:r w:rsidR="00D000CA">
        <w:rPr>
          <w:rFonts w:ascii="Calibri" w:hAnsi="Calibri"/>
          <w:color w:val="000000"/>
          <w:sz w:val="20"/>
          <w:szCs w:val="20"/>
        </w:rPr>
        <w:t xml:space="preserve"> reporting low ILI activity.</w:t>
      </w:r>
    </w:p>
    <w:p w14:paraId="78013B43" w14:textId="77777777" w:rsidR="00D000CA" w:rsidRPr="00D000CA" w:rsidRDefault="00D000CA" w:rsidP="00D000CA">
      <w:pPr>
        <w:contextualSpacing/>
        <w:rPr>
          <w:rFonts w:ascii="Calibri" w:hAnsi="Calibri"/>
          <w:sz w:val="2"/>
          <w:szCs w:val="2"/>
        </w:rPr>
      </w:pPr>
    </w:p>
    <w:p w14:paraId="624B739F" w14:textId="77777777" w:rsidR="00C8754C" w:rsidRDefault="00C8754C" w:rsidP="00395A85">
      <w:pPr>
        <w:adjustRightInd w:val="0"/>
        <w:contextualSpacing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7B493104">
          <v:shape id="_x0000_i1026" type="#_x0000_t75" alt="Map of the percent ILI activity by region in Massachusetts as reported by sentinel provider sites; last updated December 8, 2018." style="width:496.5pt;height:319pt">
            <v:imagedata r:id="rId10" o:title="Regional ILI Week49" croptop="2176f" cropbottom="8960f"/>
          </v:shape>
        </w:pict>
      </w:r>
    </w:p>
    <w:p w14:paraId="039F8564" w14:textId="77777777" w:rsidR="00B74464" w:rsidRPr="004F3C2D" w:rsidRDefault="00B74464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19CCECA7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</w:t>
      </w:r>
      <w:r w:rsidR="00812391">
        <w:rPr>
          <w:rFonts w:ascii="Calibri" w:hAnsi="Calibri"/>
          <w:color w:val="000000"/>
          <w:sz w:val="20"/>
          <w:szCs w:val="20"/>
        </w:rPr>
        <w:t>husetts ILI.</w:t>
      </w:r>
    </w:p>
    <w:p w14:paraId="659F734B" w14:textId="77777777" w:rsidR="00B2285D" w:rsidRPr="00D13A4C" w:rsidRDefault="00B2285D" w:rsidP="00B74464">
      <w:pPr>
        <w:adjustRightInd w:val="0"/>
        <w:rPr>
          <w:rFonts w:ascii="Calibri" w:hAnsi="Calibri"/>
          <w:color w:val="000000"/>
          <w:sz w:val="8"/>
          <w:szCs w:val="8"/>
        </w:rPr>
      </w:pPr>
    </w:p>
    <w:p w14:paraId="31170007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507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559"/>
        <w:gridCol w:w="801"/>
        <w:gridCol w:w="557"/>
      </w:tblGrid>
      <w:tr w:rsidR="00576994" w:rsidRPr="009C5E07" w14:paraId="7FB792CF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A68E914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5C28A9F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7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134CADE3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2F609B04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0881BFD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0A69E7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3190D3F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31E0C92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2D4F8F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293E7D3C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827AD2A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52AED6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AE1D39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47F45E3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1A8DCE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62E34D3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5AD460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363C63E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5B91A9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8C2540" w:rsidRPr="009C5E07" w14:paraId="3364C2D9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D5720DD" w14:textId="77777777" w:rsidR="008C2540" w:rsidRPr="009C5E07" w:rsidRDefault="008C2540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4B5B8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C4236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500E3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FD431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C1978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9D6E0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537C1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89B90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</w:tr>
      <w:tr w:rsidR="008C2540" w:rsidRPr="009C5E07" w14:paraId="4DB5D3D1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B93C903" w14:textId="77777777" w:rsidR="008C2540" w:rsidRPr="009C5E07" w:rsidRDefault="008C2540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34B30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834C6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D5C94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592FF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53CF1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FD081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EAE84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9ECFF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</w:tr>
      <w:tr w:rsidR="008C2540" w:rsidRPr="009C5E07" w14:paraId="021C7C2D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38BE964" w14:textId="77777777" w:rsidR="008C2540" w:rsidRPr="009C5E07" w:rsidRDefault="008C2540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593D2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4A7BE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416AB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64E27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0F234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89A67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84F7D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E41BB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</w:tr>
      <w:tr w:rsidR="008C2540" w:rsidRPr="009C5E07" w14:paraId="2E840164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9D48AA4" w14:textId="77777777" w:rsidR="008C2540" w:rsidRPr="009C5E07" w:rsidRDefault="008C2540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76337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5F0DA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166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593B1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FC57E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84498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C628D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D5AD8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2DCF9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</w:t>
            </w:r>
          </w:p>
        </w:tc>
      </w:tr>
      <w:tr w:rsidR="008C2540" w:rsidRPr="009C5E07" w14:paraId="30C2F371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936375E" w14:textId="77777777" w:rsidR="008C2540" w:rsidRPr="009C5E07" w:rsidRDefault="008C2540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6C30D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5A283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85ECC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97E77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58A94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2003E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0385F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F5314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</w:tr>
      <w:tr w:rsidR="008C2540" w:rsidRPr="009C5E07" w14:paraId="71DA34DF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2021356" w14:textId="77777777" w:rsidR="008C2540" w:rsidRPr="009C5E07" w:rsidRDefault="008C2540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CA98D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161DC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41462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EB6D0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820C8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E5C9D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3E992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46D84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</w:tr>
      <w:tr w:rsidR="008C2540" w:rsidRPr="009C5E07" w14:paraId="539B71BE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B2B39A2" w14:textId="77777777" w:rsidR="008C2540" w:rsidRPr="009C5E07" w:rsidRDefault="008C2540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EE7FA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6196C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9EF2C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92189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8583A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DA75D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A6770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F0690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</w:tr>
      <w:tr w:rsidR="008C2540" w:rsidRPr="009C5E07" w14:paraId="07C18EDE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D675F0B" w14:textId="77777777" w:rsidR="008C2540" w:rsidRPr="009C5E07" w:rsidRDefault="008C2540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5D461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16D99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650B0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23C12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720A1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BB322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3E661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A1EEF" w14:textId="77777777" w:rsidR="008C2540" w:rsidRDefault="008C254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</w:t>
            </w:r>
          </w:p>
        </w:tc>
      </w:tr>
      <w:tr w:rsidR="008C2540" w14:paraId="0578A66B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7929E89" w14:textId="77777777" w:rsidR="008C2540" w:rsidRDefault="008C2540" w:rsidP="009B26AE">
            <w:pPr>
              <w:jc w:val="right"/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ED8B6FA" w14:textId="77777777" w:rsidR="008C2540" w:rsidRDefault="008C2540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148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AF05A0F" w14:textId="77777777" w:rsidR="008C2540" w:rsidRDefault="008C2540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466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1BB9EA2" w14:textId="77777777" w:rsidR="008C2540" w:rsidRDefault="008C2540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16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65C174A2" w14:textId="77777777" w:rsidR="008C2540" w:rsidRDefault="008C2540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82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9A44524" w14:textId="77777777" w:rsidR="008C2540" w:rsidRDefault="008C2540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DFD4B32" w14:textId="77777777" w:rsidR="008C2540" w:rsidRDefault="008C2540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197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93AA431" w14:textId="77777777" w:rsidR="008C2540" w:rsidRDefault="008C2540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9B9BC47" w14:textId="77777777" w:rsidR="008C2540" w:rsidRDefault="008C2540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72</w:t>
            </w:r>
          </w:p>
        </w:tc>
      </w:tr>
    </w:tbl>
    <w:p w14:paraId="00951A50" w14:textId="77777777" w:rsidR="00983050" w:rsidRPr="009E7FA8" w:rsidRDefault="008C2540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pict w14:anchorId="41EA702C">
          <v:shape id="_x0000_i1027" type="#_x0000_t75" alt="Total laboratory-confirmed influenza cases and percent influenza-like illness; last updated December 8, 2018." style="width:422.5pt;height:317pt">
            <v:imagedata r:id="rId11" o:title="lab49"/>
          </v:shape>
        </w:pict>
      </w:r>
    </w:p>
    <w:p w14:paraId="731F0E74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097A7C78" w14:textId="77777777" w:rsidR="00A5460A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="00ED2C8C">
        <w:rPr>
          <w:rFonts w:ascii="Calibri" w:hAnsi="Calibri"/>
          <w:color w:val="000000"/>
          <w:sz w:val="20"/>
          <w:szCs w:val="20"/>
        </w:rPr>
        <w:t xml:space="preserve"> seasons.</w:t>
      </w:r>
    </w:p>
    <w:p w14:paraId="3B05BE11" w14:textId="77777777" w:rsidR="00E44726" w:rsidRPr="00E44726" w:rsidRDefault="00E44726" w:rsidP="009E7FA8">
      <w:pPr>
        <w:rPr>
          <w:rFonts w:ascii="Calibri" w:hAnsi="Calibri"/>
          <w:color w:val="000000"/>
          <w:sz w:val="8"/>
          <w:szCs w:val="8"/>
        </w:rPr>
      </w:pPr>
    </w:p>
    <w:p w14:paraId="66596E09" w14:textId="77777777" w:rsidR="004F6E44" w:rsidRDefault="008C2540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59DE1C6D">
          <v:shape id="_x0000_i1028" type="#_x0000_t75" alt="Influenza-associated hospitalization data received from emergency departments as part of MA syndromic surveillance; last updated December 8, 2018.  " style="width:395.5pt;height:297pt">
            <v:imagedata r:id="rId12" o:title="hosp49"/>
          </v:shape>
        </w:pict>
      </w:r>
    </w:p>
    <w:p w14:paraId="0FDF43A3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03327B11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</w:t>
      </w:r>
      <w:proofErr w:type="spellStart"/>
      <w:r>
        <w:rPr>
          <w:rFonts w:ascii="Calibri" w:hAnsi="Calibri"/>
          <w:bCs/>
          <w:sz w:val="20"/>
          <w:szCs w:val="20"/>
        </w:rPr>
        <w:t>HCoV</w:t>
      </w:r>
      <w:proofErr w:type="spellEnd"/>
      <w:r>
        <w:rPr>
          <w:rFonts w:ascii="Calibri" w:hAnsi="Calibri"/>
          <w:bCs/>
          <w:sz w:val="20"/>
          <w:szCs w:val="20"/>
        </w:rPr>
        <w:t xml:space="preserve">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>re submitted by ~60 outpatient healthcare providers (</w:t>
      </w:r>
      <w:proofErr w:type="spellStart"/>
      <w:r w:rsidRPr="00365A13">
        <w:rPr>
          <w:rFonts w:ascii="Calibri" w:hAnsi="Calibri"/>
          <w:color w:val="000000"/>
          <w:sz w:val="20"/>
          <w:szCs w:val="20"/>
        </w:rPr>
        <w:t>ILINet</w:t>
      </w:r>
      <w:proofErr w:type="spellEnd"/>
      <w:r w:rsidRPr="00365A13">
        <w:rPr>
          <w:rFonts w:ascii="Calibri" w:hAnsi="Calibri"/>
          <w:color w:val="000000"/>
          <w:sz w:val="20"/>
          <w:szCs w:val="20"/>
        </w:rPr>
        <w:t xml:space="preserve">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 xml:space="preserve">.  </w:t>
      </w:r>
      <w:r w:rsidRPr="005D1D13">
        <w:rPr>
          <w:rFonts w:ascii="Calibri" w:hAnsi="Calibri"/>
          <w:color w:val="000000"/>
          <w:sz w:val="20"/>
          <w:szCs w:val="20"/>
        </w:rPr>
        <w:t>MDPH-B</w:t>
      </w:r>
      <w:r w:rsidR="00432AC8" w:rsidRPr="005D1D13">
        <w:rPr>
          <w:rFonts w:ascii="Calibri" w:hAnsi="Calibri"/>
          <w:color w:val="000000"/>
          <w:sz w:val="20"/>
          <w:szCs w:val="20"/>
        </w:rPr>
        <w:t>ID</w:t>
      </w:r>
      <w:r w:rsidRPr="005D1D13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5D1D13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5D1D13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For the 2018-2019 season to date, one case of A/H3N2 influenza and </w:t>
      </w:r>
      <w:r w:rsidR="001D1FE7">
        <w:rPr>
          <w:rFonts w:ascii="Calibri" w:hAnsi="Calibri"/>
          <w:color w:val="000000"/>
          <w:sz w:val="20"/>
          <w:szCs w:val="20"/>
        </w:rPr>
        <w:t>12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 cases of A/2009 H1N1 have been confirmed in </w:t>
      </w:r>
      <w:r w:rsidR="001D1FE7">
        <w:rPr>
          <w:rFonts w:ascii="Calibri" w:hAnsi="Calibri"/>
          <w:color w:val="000000"/>
          <w:sz w:val="20"/>
          <w:szCs w:val="20"/>
        </w:rPr>
        <w:t>4</w:t>
      </w:r>
      <w:r w:rsidR="004D6C6C">
        <w:rPr>
          <w:rFonts w:ascii="Calibri" w:hAnsi="Calibri"/>
          <w:color w:val="000000"/>
          <w:sz w:val="20"/>
          <w:szCs w:val="20"/>
        </w:rPr>
        <w:t>4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42A7ED27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3F41D0EE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Influenza positive tests reported to CDC by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LS,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September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D9039B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8C2540">
        <w:rPr>
          <w:rFonts w:ascii="Calibri" w:hAnsi="Calibri"/>
          <w:b/>
          <w:bCs/>
          <w:i/>
          <w:iCs/>
          <w:sz w:val="22"/>
          <w:szCs w:val="22"/>
        </w:rPr>
        <w:t>December 8</w:t>
      </w:r>
      <w:r w:rsidR="00184DE5" w:rsidRPr="00D9039B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</w:p>
    <w:p w14:paraId="5AF90A2F" w14:textId="77777777" w:rsidR="00983050" w:rsidRPr="00D875A1" w:rsidRDefault="001D1FE7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</w:rPr>
        <w:pict w14:anchorId="38F576A3">
          <v:shape id="_x0000_i1029" type="#_x0000_t75" alt="Influenza positive tests reported to CDC by the MDPH Bureau of Laboratory Sciences; last updated December 8, 2018." style="width:497pt;height:270.5pt">
            <v:imagedata r:id="rId13" o:title="2018 Flu Graph MMWR 49"/>
          </v:shape>
        </w:pict>
      </w:r>
    </w:p>
    <w:p w14:paraId="1F08911B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26B37F18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960"/>
        <w:gridCol w:w="720"/>
        <w:gridCol w:w="720"/>
        <w:gridCol w:w="870"/>
      </w:tblGrid>
      <w:tr w:rsidR="00B74464" w:rsidRPr="009C5E07" w14:paraId="2C4503EC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4F1F7DBB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062749C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6B8F1F36" w14:textId="77777777" w:rsidTr="00E27BEC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6EB43EE9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13DE6A1B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56995238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52F401F7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5FC2F7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6B657D9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C551BD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6819D22E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41A12F37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5F9D1829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28B4CC2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3B0936FB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1D1FE7" w:rsidRPr="009C5E07" w14:paraId="705DA11D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6CAD4743" w14:textId="77777777" w:rsidR="001D1FE7" w:rsidRDefault="001D1FE7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46 (11/11 – 11/17/18)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E93BDDD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4E7B01D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75C006F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896922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59309C8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4EAFB9F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2(67%)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5C3E4EC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731E343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FE85DA6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</w:tr>
      <w:tr w:rsidR="001D1FE7" w:rsidRPr="009C5E07" w14:paraId="3B4C387A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52FAC062" w14:textId="77777777" w:rsidR="001D1FE7" w:rsidRDefault="001D1FE7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47 (11/18 – 11/24/18)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78B34A56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1137C42D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36D9A70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ECA74FB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7F6A728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4C77B1E6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2(100%)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6F0B4E0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B57B390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6E90925F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1D1FE7" w:rsidRPr="009C5E07" w14:paraId="3FCA8009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61F84CC" w14:textId="77777777" w:rsidR="001D1FE7" w:rsidRDefault="001D1FE7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48 (11/25 – 12/01/18)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2367634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617889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C5A2332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904FFB8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D3056A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83AFF8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1(20%)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0026555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6F6361C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86ADE8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</w:t>
            </w:r>
          </w:p>
        </w:tc>
      </w:tr>
      <w:tr w:rsidR="001D1FE7" w:rsidRPr="009C5E07" w14:paraId="3E198678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69EC2B1" w14:textId="77777777" w:rsidR="001D1FE7" w:rsidRDefault="001D1FE7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49 (12/02 – 12/08/18)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39FEFF2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9C4E31E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149C553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623C94F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5EEB277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141661B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2(25%)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4F702B5" w14:textId="77777777" w:rsidR="001D1FE7" w:rsidRDefault="001D1FE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32FBEFB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8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9BE8C50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</w:t>
            </w:r>
          </w:p>
        </w:tc>
      </w:tr>
      <w:tr w:rsidR="001D1FE7" w:rsidRPr="009C5E07" w14:paraId="74379A87" w14:textId="77777777" w:rsidTr="00561C24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4488647" w14:textId="77777777" w:rsidR="001D1FE7" w:rsidRDefault="001D1FE7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D544616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51169DF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8176C79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5A93D57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8A31537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37193F4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7(39%)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745E196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EEC31B2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63B83AF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20</w:t>
            </w:r>
          </w:p>
        </w:tc>
      </w:tr>
      <w:tr w:rsidR="001D1FE7" w14:paraId="0C74F45D" w14:textId="77777777" w:rsidTr="00E27BEC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1430119A" w14:textId="77777777" w:rsidR="001D1FE7" w:rsidRDefault="001D1FE7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131FEB6F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4A97B46D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38F18ECB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25FFC961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60DD5A97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26E93038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13(30%)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5AEB9442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1AA37F7F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44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0D5EE49C" w14:textId="77777777" w:rsidR="001D1FE7" w:rsidRDefault="001D1FE7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49</w:t>
            </w:r>
          </w:p>
        </w:tc>
      </w:tr>
    </w:tbl>
    <w:p w14:paraId="7DCF5665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9039B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355640DE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16324CE4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22BC856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0D5BB532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490361E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21D0ED2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67260CF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39CD255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0E1F70BA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34406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5A98598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21B0932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0E08F3B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087B6D9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0227B16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47CD0F0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20C5BD1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5CF3BB0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2F0F5F" w:rsidRPr="009C5E07" w14:paraId="6B2F7DD1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1242FFFB" w14:textId="77777777" w:rsidR="002F0F5F" w:rsidRDefault="002F0F5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46 (11/11 – 11/17/18)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F62F83B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2D9C42E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747DCE5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AF22246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619A32E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30960E0E" w14:textId="77777777" w:rsidR="002F0F5F" w:rsidRDefault="002F0F5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07A5E99C" w14:textId="77777777" w:rsidR="002F0F5F" w:rsidRDefault="002F0F5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2FFB3D5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2(100%)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6A2A1A9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209B7A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5F961F3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2F0F5F" w:rsidRPr="009C5E07" w14:paraId="69D73D56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17FAB343" w14:textId="77777777" w:rsidR="002F0F5F" w:rsidRDefault="002F0F5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47 (11/18 – 11/24/18)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07BBE065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4D9C2801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7AB799BB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091A64C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1EA5AC1F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</w:tcPr>
          <w:p w14:paraId="54C8D423" w14:textId="77777777" w:rsidR="002F0F5F" w:rsidRDefault="002F0F5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377F295E" w14:textId="77777777" w:rsidR="002F0F5F" w:rsidRDefault="002F0F5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462CF25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DB189AA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EFB4D0D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29C79CCD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</w:tr>
      <w:tr w:rsidR="002F0F5F" w:rsidRPr="009C5E07" w14:paraId="7DE60EAF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58F66B" w14:textId="77777777" w:rsidR="002F0F5F" w:rsidRDefault="002F0F5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48 (11/25 – 12/01/18)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CF2291B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1FE088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EF579AE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A49CB7F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C10B0CA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175AED35" w14:textId="77777777" w:rsidR="002F0F5F" w:rsidRDefault="002F0F5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164ACA18" w14:textId="77777777" w:rsidR="002F0F5F" w:rsidRDefault="002F0F5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E37CB44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7DD3A8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2DB9B5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3A4140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2F0F5F" w:rsidRPr="009C5E07" w14:paraId="7F69F320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DCE58FD" w14:textId="77777777" w:rsidR="002F0F5F" w:rsidRDefault="002F0F5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49 (12/02 – 12/08/18)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038E734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20ABB7D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C77F29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65E5B8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02A828F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59DF8E8F" w14:textId="77777777" w:rsidR="002F0F5F" w:rsidRDefault="002F0F5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706CF9E2" w14:textId="77777777" w:rsidR="002F0F5F" w:rsidRDefault="002F0F5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FBB4F8F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1(20%)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E7EF8C" w14:textId="77777777" w:rsidR="002F0F5F" w:rsidRDefault="002F0F5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FDDBC74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8938BE0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</w:t>
            </w:r>
          </w:p>
        </w:tc>
      </w:tr>
      <w:tr w:rsidR="002F0F5F" w:rsidRPr="009C5E07" w14:paraId="624F88B0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EA12244" w14:textId="77777777" w:rsidR="002F0F5F" w:rsidRDefault="002F0F5F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6AC4620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A0AEEAD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0732D67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DA197FD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B50C15D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41701C0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1AAEB0E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5085CCB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4(31%)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CDC9004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48DD31A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FE86AA2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13</w:t>
            </w:r>
          </w:p>
        </w:tc>
      </w:tr>
      <w:tr w:rsidR="002F0F5F" w14:paraId="117C563F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203BBEDA" w14:textId="77777777" w:rsidR="002F0F5F" w:rsidRDefault="002F0F5F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2F156ECA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6447FAB2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38696B29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3F40DE55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369E45EF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70EDC09B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6C02F1E4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4806B422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9(29%)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44396361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68A650B6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4F73331A" w14:textId="77777777" w:rsidR="002F0F5F" w:rsidRDefault="002F0F5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31</w:t>
            </w:r>
          </w:p>
        </w:tc>
      </w:tr>
    </w:tbl>
    <w:p w14:paraId="6A0574A5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6E58BBE6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5D2D5E37" w14:textId="77777777" w:rsidR="002F0F5F" w:rsidRDefault="009A6180" w:rsidP="002F0F5F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</w:t>
      </w:r>
      <w:proofErr w:type="spellStart"/>
      <w:r>
        <w:rPr>
          <w:rFonts w:ascii="Calibri" w:hAnsi="Calibri"/>
          <w:sz w:val="20"/>
          <w:szCs w:val="20"/>
        </w:rPr>
        <w:t>rRT</w:t>
      </w:r>
      <w:proofErr w:type="spellEnd"/>
      <w:r>
        <w:rPr>
          <w:rFonts w:ascii="Calibri" w:hAnsi="Calibri"/>
          <w:sz w:val="20"/>
          <w:szCs w:val="20"/>
        </w:rPr>
        <w:t xml:space="preserve">-PCR Dx Panel.  </w:t>
      </w:r>
      <w:r w:rsidR="002F0F5F">
        <w:rPr>
          <w:rFonts w:ascii="Calibri" w:hAnsi="Calibri"/>
          <w:sz w:val="20"/>
          <w:szCs w:val="20"/>
        </w:rPr>
        <w:t>See Table 4 for a summary of specimens characterized in the 2018-2019 season to date.</w:t>
      </w:r>
    </w:p>
    <w:p w14:paraId="308440F8" w14:textId="77777777" w:rsidR="002F0F5F" w:rsidRDefault="002F0F5F" w:rsidP="002F0F5F">
      <w:pPr>
        <w:rPr>
          <w:rFonts w:ascii="Calibri" w:hAnsi="Calibri"/>
          <w:sz w:val="16"/>
          <w:szCs w:val="20"/>
        </w:rPr>
      </w:pPr>
    </w:p>
    <w:p w14:paraId="5CBD2D87" w14:textId="77777777" w:rsidR="002F0F5F" w:rsidRDefault="002F0F5F" w:rsidP="002F0F5F">
      <w:pPr>
        <w:jc w:val="center"/>
        <w:rPr>
          <w:rFonts w:ascii="Calibri" w:hAnsi="Calibri"/>
          <w:b/>
          <w:i/>
          <w:sz w:val="22"/>
          <w:szCs w:val="22"/>
        </w:rPr>
      </w:pPr>
      <w:r w:rsidRPr="002F0F5F">
        <w:rPr>
          <w:rFonts w:ascii="Calibri" w:hAnsi="Calibri"/>
          <w:b/>
          <w:i/>
          <w:sz w:val="22"/>
          <w:szCs w:val="22"/>
        </w:rPr>
        <w:t>Table 4: Summary of 2018-2019 CDC Contract Laboratory Specimen Characterization</w:t>
      </w:r>
    </w:p>
    <w:tbl>
      <w:tblPr>
        <w:tblW w:w="4965" w:type="dxa"/>
        <w:jc w:val="center"/>
        <w:tblLook w:val="04A0" w:firstRow="1" w:lastRow="0" w:firstColumn="1" w:lastColumn="0" w:noHBand="0" w:noVBand="1"/>
      </w:tblPr>
      <w:tblGrid>
        <w:gridCol w:w="3075"/>
        <w:gridCol w:w="1890"/>
      </w:tblGrid>
      <w:tr w:rsidR="002F0F5F" w14:paraId="5ACD9AA4" w14:textId="77777777" w:rsidTr="002F0F5F">
        <w:trPr>
          <w:trHeight w:val="330"/>
          <w:jc w:val="center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6088802A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Influenza Virus Type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6FA9A937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Characterized Total</w:t>
            </w:r>
          </w:p>
        </w:tc>
      </w:tr>
      <w:tr w:rsidR="00293F6D" w14:paraId="6DB5D64A" w14:textId="77777777" w:rsidTr="00CF3D47">
        <w:trPr>
          <w:trHeight w:val="315"/>
          <w:jc w:val="center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1CB26291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A/SINGAPORE/INFIMH-16-0019/2016-LIKE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7C181E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</w:tr>
    </w:tbl>
    <w:p w14:paraId="73EAD935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139BAEA2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 xml:space="preserve">The CDC Flu </w:t>
      </w:r>
      <w:proofErr w:type="spellStart"/>
      <w:r w:rsidRPr="0044110C">
        <w:rPr>
          <w:rFonts w:ascii="Calibri" w:hAnsi="Calibri"/>
          <w:sz w:val="20"/>
          <w:szCs w:val="20"/>
        </w:rPr>
        <w:t>rRT</w:t>
      </w:r>
      <w:proofErr w:type="spellEnd"/>
      <w:r w:rsidRPr="0044110C">
        <w:rPr>
          <w:rFonts w:ascii="Calibri" w:hAnsi="Calibri"/>
          <w:sz w:val="20"/>
          <w:szCs w:val="20"/>
        </w:rPr>
        <w:t>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56873160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1B7E1661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4F2D4D4C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17FB3015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E65518">
        <w:rPr>
          <w:rFonts w:ascii="Calibri" w:hAnsi="Calibri"/>
          <w:b/>
          <w:i/>
          <w:color w:val="000000"/>
          <w:sz w:val="22"/>
          <w:szCs w:val="22"/>
        </w:rPr>
        <w:t>5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455D40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455D40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62B10B75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1A705672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2F73FC59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3D11829D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63CC8538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381F9A6C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19791EA9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0FA4B761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3D1BBDEF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6C524E6A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2C973B7C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40D1CB01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4B65BFBA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474476EA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5699F5EF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6B7CC908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2D3937BC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071BFCA5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57B7F525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74022790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2892CD1F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22D3D722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33F10806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40CD8B65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28698AE4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11B4BE3F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5DF31EF9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52F8171D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129B9984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6FF77D" w14:textId="77777777" w:rsidR="00CF3D47" w:rsidRDefault="00CF3D47">
      <w:r>
        <w:separator/>
      </w:r>
    </w:p>
  </w:endnote>
  <w:endnote w:type="continuationSeparator" w:id="0">
    <w:p w14:paraId="7B31BB22" w14:textId="77777777" w:rsidR="00CF3D47" w:rsidRDefault="00CF3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4E651D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89B5E4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A0DF9E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293F6D">
      <w:rPr>
        <w:rStyle w:val="PageNumber"/>
        <w:rFonts w:ascii="Calibri" w:hAnsi="Calibri"/>
        <w:noProof/>
        <w:sz w:val="20"/>
        <w:szCs w:val="20"/>
      </w:rPr>
      <w:t>4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60AF8165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5D1898" w14:textId="77777777" w:rsidR="00CF3D47" w:rsidRDefault="00CF3D47">
      <w:r>
        <w:separator/>
      </w:r>
    </w:p>
  </w:footnote>
  <w:footnote w:type="continuationSeparator" w:id="0">
    <w:p w14:paraId="5614BF66" w14:textId="77777777" w:rsidR="00CF3D47" w:rsidRDefault="00CF3D47">
      <w:r>
        <w:continuationSeparator/>
      </w:r>
    </w:p>
  </w:footnote>
  <w:footnote w:id="1">
    <w:p w14:paraId="1EF4B1EA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2C5A2A23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C550AB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3BD51A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24B49EDE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403F6FF5" w14:textId="77777777" w:rsidR="00B85E4A" w:rsidRPr="00D92C71" w:rsidRDefault="00755BB9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>
      <w:rPr>
        <w:rFonts w:ascii="Calibri" w:hAnsi="Calibri"/>
        <w:b/>
        <w:bCs/>
        <w:i/>
        <w:iCs/>
        <w:sz w:val="26"/>
        <w:szCs w:val="26"/>
      </w:rPr>
      <w:t>December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 w:rsidR="00400342">
      <w:rPr>
        <w:rFonts w:ascii="Calibri" w:hAnsi="Calibri"/>
        <w:b/>
        <w:bCs/>
        <w:i/>
        <w:iCs/>
        <w:sz w:val="26"/>
        <w:szCs w:val="26"/>
      </w:rPr>
      <w:t>14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 w:rsidR="002302A8" w:rsidRPr="001E3AB7">
      <w:rPr>
        <w:rFonts w:ascii="Calibri" w:hAnsi="Calibri"/>
        <w:b/>
        <w:bCs/>
        <w:i/>
        <w:iCs/>
        <w:sz w:val="26"/>
        <w:szCs w:val="26"/>
      </w:rPr>
      <w:t>8</w:t>
    </w:r>
  </w:p>
  <w:p w14:paraId="5CB6E484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6F6985F9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3E45A27C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2251"/>
    <w:rsid w:val="000044A9"/>
    <w:rsid w:val="000056FE"/>
    <w:rsid w:val="0001507F"/>
    <w:rsid w:val="00017860"/>
    <w:rsid w:val="00017B2C"/>
    <w:rsid w:val="00020E14"/>
    <w:rsid w:val="0004301D"/>
    <w:rsid w:val="000524E5"/>
    <w:rsid w:val="00056063"/>
    <w:rsid w:val="00061FB0"/>
    <w:rsid w:val="00067C71"/>
    <w:rsid w:val="00074A79"/>
    <w:rsid w:val="000778A3"/>
    <w:rsid w:val="00086DD3"/>
    <w:rsid w:val="00087863"/>
    <w:rsid w:val="00091087"/>
    <w:rsid w:val="00095681"/>
    <w:rsid w:val="00096177"/>
    <w:rsid w:val="000973BA"/>
    <w:rsid w:val="000A1269"/>
    <w:rsid w:val="000A3789"/>
    <w:rsid w:val="000B495E"/>
    <w:rsid w:val="000C0499"/>
    <w:rsid w:val="000C1233"/>
    <w:rsid w:val="000C5C38"/>
    <w:rsid w:val="000D0C74"/>
    <w:rsid w:val="000D2058"/>
    <w:rsid w:val="000D4E74"/>
    <w:rsid w:val="000D6A84"/>
    <w:rsid w:val="000E0303"/>
    <w:rsid w:val="000E13D7"/>
    <w:rsid w:val="000E6A50"/>
    <w:rsid w:val="00103FE9"/>
    <w:rsid w:val="001101F1"/>
    <w:rsid w:val="00116A08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1FE7"/>
    <w:rsid w:val="001D47F3"/>
    <w:rsid w:val="001D53A3"/>
    <w:rsid w:val="001E37C8"/>
    <w:rsid w:val="001E3AB7"/>
    <w:rsid w:val="001F0A23"/>
    <w:rsid w:val="001F18A7"/>
    <w:rsid w:val="00206D99"/>
    <w:rsid w:val="0021080E"/>
    <w:rsid w:val="00210D10"/>
    <w:rsid w:val="0021615E"/>
    <w:rsid w:val="00216654"/>
    <w:rsid w:val="002206F6"/>
    <w:rsid w:val="00222FAD"/>
    <w:rsid w:val="002263FF"/>
    <w:rsid w:val="00227536"/>
    <w:rsid w:val="002302A8"/>
    <w:rsid w:val="00235F4E"/>
    <w:rsid w:val="0023682D"/>
    <w:rsid w:val="00240B0A"/>
    <w:rsid w:val="00241270"/>
    <w:rsid w:val="0024304F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3F6D"/>
    <w:rsid w:val="0029563E"/>
    <w:rsid w:val="002962A0"/>
    <w:rsid w:val="0029638D"/>
    <w:rsid w:val="002A621A"/>
    <w:rsid w:val="002C00D9"/>
    <w:rsid w:val="002C06C9"/>
    <w:rsid w:val="002C25D8"/>
    <w:rsid w:val="002D3FCC"/>
    <w:rsid w:val="002E224E"/>
    <w:rsid w:val="002E2975"/>
    <w:rsid w:val="002E4102"/>
    <w:rsid w:val="002F0F5F"/>
    <w:rsid w:val="002F4C0C"/>
    <w:rsid w:val="00306A64"/>
    <w:rsid w:val="00313D83"/>
    <w:rsid w:val="003261CD"/>
    <w:rsid w:val="00327245"/>
    <w:rsid w:val="003462E4"/>
    <w:rsid w:val="00351463"/>
    <w:rsid w:val="0035752F"/>
    <w:rsid w:val="003613BA"/>
    <w:rsid w:val="00370185"/>
    <w:rsid w:val="003800BB"/>
    <w:rsid w:val="00384D67"/>
    <w:rsid w:val="00390054"/>
    <w:rsid w:val="00395A85"/>
    <w:rsid w:val="003A6B33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3F4624"/>
    <w:rsid w:val="00400342"/>
    <w:rsid w:val="004024D0"/>
    <w:rsid w:val="00405C4D"/>
    <w:rsid w:val="004104FB"/>
    <w:rsid w:val="00411513"/>
    <w:rsid w:val="00415427"/>
    <w:rsid w:val="00417044"/>
    <w:rsid w:val="004202E9"/>
    <w:rsid w:val="00424BD2"/>
    <w:rsid w:val="00426B70"/>
    <w:rsid w:val="0043087E"/>
    <w:rsid w:val="00431E57"/>
    <w:rsid w:val="00432AC8"/>
    <w:rsid w:val="00433F23"/>
    <w:rsid w:val="00442281"/>
    <w:rsid w:val="00442BAF"/>
    <w:rsid w:val="00452ED2"/>
    <w:rsid w:val="00455D40"/>
    <w:rsid w:val="004561F4"/>
    <w:rsid w:val="00466AE6"/>
    <w:rsid w:val="00467BAA"/>
    <w:rsid w:val="00477FA7"/>
    <w:rsid w:val="004A0C3C"/>
    <w:rsid w:val="004A3B74"/>
    <w:rsid w:val="004A4920"/>
    <w:rsid w:val="004A601C"/>
    <w:rsid w:val="004A7C8D"/>
    <w:rsid w:val="004B1304"/>
    <w:rsid w:val="004B5979"/>
    <w:rsid w:val="004B726E"/>
    <w:rsid w:val="004B7962"/>
    <w:rsid w:val="004C4472"/>
    <w:rsid w:val="004D1283"/>
    <w:rsid w:val="004D4910"/>
    <w:rsid w:val="004D6C6C"/>
    <w:rsid w:val="004D7599"/>
    <w:rsid w:val="004F3C2D"/>
    <w:rsid w:val="004F6E44"/>
    <w:rsid w:val="00500F29"/>
    <w:rsid w:val="00504B3D"/>
    <w:rsid w:val="00517B8C"/>
    <w:rsid w:val="00525AF7"/>
    <w:rsid w:val="00526595"/>
    <w:rsid w:val="00533F16"/>
    <w:rsid w:val="00540138"/>
    <w:rsid w:val="00542A60"/>
    <w:rsid w:val="00561C24"/>
    <w:rsid w:val="00563B76"/>
    <w:rsid w:val="00563CDA"/>
    <w:rsid w:val="00576994"/>
    <w:rsid w:val="00582A89"/>
    <w:rsid w:val="00582AD9"/>
    <w:rsid w:val="005877AC"/>
    <w:rsid w:val="00587E0D"/>
    <w:rsid w:val="00592408"/>
    <w:rsid w:val="00595906"/>
    <w:rsid w:val="005A0425"/>
    <w:rsid w:val="005D1D13"/>
    <w:rsid w:val="006136F2"/>
    <w:rsid w:val="00617A51"/>
    <w:rsid w:val="00625C13"/>
    <w:rsid w:val="00626D10"/>
    <w:rsid w:val="0063401B"/>
    <w:rsid w:val="00636065"/>
    <w:rsid w:val="00637BC5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0B94"/>
    <w:rsid w:val="0070305E"/>
    <w:rsid w:val="00704A59"/>
    <w:rsid w:val="0071606B"/>
    <w:rsid w:val="00721401"/>
    <w:rsid w:val="007222F8"/>
    <w:rsid w:val="00742A79"/>
    <w:rsid w:val="00751719"/>
    <w:rsid w:val="00752D83"/>
    <w:rsid w:val="00755BB9"/>
    <w:rsid w:val="00756EF9"/>
    <w:rsid w:val="00757C6F"/>
    <w:rsid w:val="00773F35"/>
    <w:rsid w:val="00781BB2"/>
    <w:rsid w:val="00786DB2"/>
    <w:rsid w:val="007A6CF7"/>
    <w:rsid w:val="007B77C8"/>
    <w:rsid w:val="007D0BDF"/>
    <w:rsid w:val="007E3EC9"/>
    <w:rsid w:val="007F0FBF"/>
    <w:rsid w:val="007F54B0"/>
    <w:rsid w:val="007F608A"/>
    <w:rsid w:val="008041C2"/>
    <w:rsid w:val="00812391"/>
    <w:rsid w:val="00821D2F"/>
    <w:rsid w:val="008228BA"/>
    <w:rsid w:val="00832380"/>
    <w:rsid w:val="008427C3"/>
    <w:rsid w:val="00850B73"/>
    <w:rsid w:val="00871DCD"/>
    <w:rsid w:val="00871EA0"/>
    <w:rsid w:val="00882265"/>
    <w:rsid w:val="008B5EB8"/>
    <w:rsid w:val="008C2451"/>
    <w:rsid w:val="008C2540"/>
    <w:rsid w:val="008D1E64"/>
    <w:rsid w:val="008E0A35"/>
    <w:rsid w:val="008E1594"/>
    <w:rsid w:val="008F0819"/>
    <w:rsid w:val="008F5F57"/>
    <w:rsid w:val="008F693B"/>
    <w:rsid w:val="008F75D7"/>
    <w:rsid w:val="0090387A"/>
    <w:rsid w:val="009175B1"/>
    <w:rsid w:val="00926DEF"/>
    <w:rsid w:val="00937835"/>
    <w:rsid w:val="00942261"/>
    <w:rsid w:val="00944DF9"/>
    <w:rsid w:val="00983050"/>
    <w:rsid w:val="00994FDD"/>
    <w:rsid w:val="009A0067"/>
    <w:rsid w:val="009A6180"/>
    <w:rsid w:val="009A7A3D"/>
    <w:rsid w:val="009B26AE"/>
    <w:rsid w:val="009C0461"/>
    <w:rsid w:val="009C1AEA"/>
    <w:rsid w:val="009C5E07"/>
    <w:rsid w:val="009E7FA8"/>
    <w:rsid w:val="009F2F4F"/>
    <w:rsid w:val="009F604C"/>
    <w:rsid w:val="00A0784C"/>
    <w:rsid w:val="00A160B2"/>
    <w:rsid w:val="00A22A06"/>
    <w:rsid w:val="00A32DB1"/>
    <w:rsid w:val="00A453B0"/>
    <w:rsid w:val="00A5460A"/>
    <w:rsid w:val="00A66375"/>
    <w:rsid w:val="00A67B4C"/>
    <w:rsid w:val="00A773B2"/>
    <w:rsid w:val="00A90A47"/>
    <w:rsid w:val="00A95659"/>
    <w:rsid w:val="00A9587C"/>
    <w:rsid w:val="00AA15C1"/>
    <w:rsid w:val="00AA58C5"/>
    <w:rsid w:val="00AA68FC"/>
    <w:rsid w:val="00AC167C"/>
    <w:rsid w:val="00AC47D4"/>
    <w:rsid w:val="00AC65C4"/>
    <w:rsid w:val="00AC6991"/>
    <w:rsid w:val="00AD5FBC"/>
    <w:rsid w:val="00AE5E6A"/>
    <w:rsid w:val="00AF39EC"/>
    <w:rsid w:val="00B204EC"/>
    <w:rsid w:val="00B2285D"/>
    <w:rsid w:val="00B46B58"/>
    <w:rsid w:val="00B537D0"/>
    <w:rsid w:val="00B544B6"/>
    <w:rsid w:val="00B60355"/>
    <w:rsid w:val="00B64E1D"/>
    <w:rsid w:val="00B74464"/>
    <w:rsid w:val="00B85E4A"/>
    <w:rsid w:val="00B94DA1"/>
    <w:rsid w:val="00BA4806"/>
    <w:rsid w:val="00BB2304"/>
    <w:rsid w:val="00BB665D"/>
    <w:rsid w:val="00BC3488"/>
    <w:rsid w:val="00BC7D87"/>
    <w:rsid w:val="00BD7364"/>
    <w:rsid w:val="00BD790B"/>
    <w:rsid w:val="00BD7A4E"/>
    <w:rsid w:val="00BE1ABA"/>
    <w:rsid w:val="00BE5C26"/>
    <w:rsid w:val="00BF7AA8"/>
    <w:rsid w:val="00C0124E"/>
    <w:rsid w:val="00C035CE"/>
    <w:rsid w:val="00C1371F"/>
    <w:rsid w:val="00C26E0D"/>
    <w:rsid w:val="00C41932"/>
    <w:rsid w:val="00C41F87"/>
    <w:rsid w:val="00C516A6"/>
    <w:rsid w:val="00C56926"/>
    <w:rsid w:val="00C7696F"/>
    <w:rsid w:val="00C80166"/>
    <w:rsid w:val="00C83FE9"/>
    <w:rsid w:val="00C845DF"/>
    <w:rsid w:val="00C8754C"/>
    <w:rsid w:val="00C91A27"/>
    <w:rsid w:val="00CA13A5"/>
    <w:rsid w:val="00CA1AE3"/>
    <w:rsid w:val="00CA3504"/>
    <w:rsid w:val="00CB4EAF"/>
    <w:rsid w:val="00CC567F"/>
    <w:rsid w:val="00CE40BA"/>
    <w:rsid w:val="00CE7163"/>
    <w:rsid w:val="00CF3D47"/>
    <w:rsid w:val="00CF4B50"/>
    <w:rsid w:val="00CF4EC1"/>
    <w:rsid w:val="00D000CA"/>
    <w:rsid w:val="00D02F77"/>
    <w:rsid w:val="00D0581F"/>
    <w:rsid w:val="00D06CD3"/>
    <w:rsid w:val="00D13A4C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7122B"/>
    <w:rsid w:val="00D72A35"/>
    <w:rsid w:val="00D74A63"/>
    <w:rsid w:val="00D76635"/>
    <w:rsid w:val="00D8722C"/>
    <w:rsid w:val="00D875A1"/>
    <w:rsid w:val="00D9039B"/>
    <w:rsid w:val="00D92C71"/>
    <w:rsid w:val="00D94914"/>
    <w:rsid w:val="00DE08E2"/>
    <w:rsid w:val="00DE7343"/>
    <w:rsid w:val="00DF0EAE"/>
    <w:rsid w:val="00E12F1D"/>
    <w:rsid w:val="00E23502"/>
    <w:rsid w:val="00E27BEC"/>
    <w:rsid w:val="00E310AC"/>
    <w:rsid w:val="00E40F41"/>
    <w:rsid w:val="00E44726"/>
    <w:rsid w:val="00E51301"/>
    <w:rsid w:val="00E533CE"/>
    <w:rsid w:val="00E56A67"/>
    <w:rsid w:val="00E65518"/>
    <w:rsid w:val="00E72A1B"/>
    <w:rsid w:val="00E75C5A"/>
    <w:rsid w:val="00E764ED"/>
    <w:rsid w:val="00E8562A"/>
    <w:rsid w:val="00E9667C"/>
    <w:rsid w:val="00EA7B9F"/>
    <w:rsid w:val="00EC111D"/>
    <w:rsid w:val="00ED08BF"/>
    <w:rsid w:val="00ED2C8C"/>
    <w:rsid w:val="00ED6C4E"/>
    <w:rsid w:val="00ED7592"/>
    <w:rsid w:val="00ED7B66"/>
    <w:rsid w:val="00EE40CD"/>
    <w:rsid w:val="00EF67BC"/>
    <w:rsid w:val="00F05615"/>
    <w:rsid w:val="00F067CD"/>
    <w:rsid w:val="00F10870"/>
    <w:rsid w:val="00F15A05"/>
    <w:rsid w:val="00F20254"/>
    <w:rsid w:val="00F251B1"/>
    <w:rsid w:val="00F367A9"/>
    <w:rsid w:val="00F472D7"/>
    <w:rsid w:val="00F52084"/>
    <w:rsid w:val="00F53CB0"/>
    <w:rsid w:val="00F5722E"/>
    <w:rsid w:val="00F572BE"/>
    <w:rsid w:val="00F60899"/>
    <w:rsid w:val="00F66076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3E4B"/>
    <w:rsid w:val="00FB4368"/>
    <w:rsid w:val="00FB47B9"/>
    <w:rsid w:val="00FB5602"/>
    <w:rsid w:val="00FD1351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7DF85BC"/>
  <w15:chartTrackingRefBased/>
  <w15:docId w15:val="{E7855324-DDB9-4223-995C-363E0F8A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D68F4-1E8B-4E1B-AB5C-6D87B943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9297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2022-12-30T12:33:00Z</dcterms:created>
  <dcterms:modified xsi:type="dcterms:W3CDTF">2022-12-30T12:33:00Z</dcterms:modified>
</cp:coreProperties>
</file>