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1E15DCB9">
                <wp:simplePos x="0" y="0"/>
                <wp:positionH relativeFrom="column">
                  <wp:posOffset>230505</wp:posOffset>
                </wp:positionH>
                <wp:positionV relativeFrom="paragraph">
                  <wp:posOffset>107951</wp:posOffset>
                </wp:positionV>
                <wp:extent cx="5857875" cy="3867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671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735131DA"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5A5AFD">
                              <w:rPr>
                                <w:sz w:val="20"/>
                                <w:szCs w:val="20"/>
                              </w:rPr>
                              <w:t>98</w:t>
                            </w:r>
                            <w:r w:rsidR="00D31ECB">
                              <w:rPr>
                                <w:sz w:val="20"/>
                                <w:szCs w:val="20"/>
                              </w:rPr>
                              <w:t xml:space="preserve">%, which is </w:t>
                            </w:r>
                            <w:r w:rsidR="005A5AFD">
                              <w:rPr>
                                <w:sz w:val="20"/>
                                <w:szCs w:val="20"/>
                              </w:rPr>
                              <w:t>at</w:t>
                            </w:r>
                            <w:r w:rsidR="00D31ECB">
                              <w:rPr>
                                <w:sz w:val="20"/>
                                <w:szCs w:val="20"/>
                              </w:rPr>
                              <w:t xml:space="preserve"> the regional baseline</w:t>
                            </w:r>
                            <w:r w:rsidR="00D31ECB">
                              <w:rPr>
                                <w:color w:val="000000"/>
                                <w:sz w:val="20"/>
                                <w:szCs w:val="20"/>
                              </w:rPr>
                              <w:t>.</w:t>
                            </w:r>
                          </w:p>
                          <w:p w14:paraId="20B34E08" w14:textId="3BA479C0"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w:t>
                            </w:r>
                            <w:r w:rsidR="00DB365B">
                              <w:rPr>
                                <w:sz w:val="20"/>
                                <w:szCs w:val="20"/>
                              </w:rPr>
                              <w:t>1</w:t>
                            </w:r>
                            <w:r w:rsidR="005A5AFD">
                              <w:rPr>
                                <w:sz w:val="20"/>
                                <w:szCs w:val="20"/>
                              </w:rPr>
                              <w:t>7</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05E6821F" w:rsidR="00292638" w:rsidRPr="0049185C" w:rsidRDefault="00292638" w:rsidP="00292638">
                            <w:pPr>
                              <w:pStyle w:val="ListParagraph"/>
                              <w:numPr>
                                <w:ilvl w:val="0"/>
                                <w:numId w:val="2"/>
                              </w:numPr>
                              <w:rPr>
                                <w:sz w:val="20"/>
                                <w:szCs w:val="20"/>
                              </w:rPr>
                            </w:pPr>
                            <w:r w:rsidRPr="0049185C">
                              <w:rPr>
                                <w:sz w:val="20"/>
                                <w:szCs w:val="20"/>
                              </w:rPr>
                              <w:t>Overall ILI activity is l</w:t>
                            </w:r>
                            <w:r w:rsidR="005A5AFD">
                              <w:rPr>
                                <w:sz w:val="20"/>
                                <w:szCs w:val="20"/>
                              </w:rPr>
                              <w:t>ow</w:t>
                            </w:r>
                            <w:r w:rsidRPr="0049185C">
                              <w:rPr>
                                <w:sz w:val="20"/>
                                <w:szCs w:val="20"/>
                              </w:rPr>
                              <w:t xml:space="preserve">. </w:t>
                            </w:r>
                            <w:r w:rsidR="005A5AFD">
                              <w:rPr>
                                <w:sz w:val="20"/>
                                <w:szCs w:val="20"/>
                              </w:rPr>
                              <w:t xml:space="preserve">The Boston </w:t>
                            </w:r>
                            <w:r w:rsidR="006F2C34">
                              <w:rPr>
                                <w:sz w:val="20"/>
                                <w:szCs w:val="20"/>
                              </w:rPr>
                              <w:t xml:space="preserve">region </w:t>
                            </w:r>
                            <w:r w:rsidR="005A5AFD">
                              <w:rPr>
                                <w:sz w:val="20"/>
                                <w:szCs w:val="20"/>
                              </w:rPr>
                              <w:t xml:space="preserve">is </w:t>
                            </w:r>
                            <w:r w:rsidR="006F2C34">
                              <w:rPr>
                                <w:sz w:val="20"/>
                                <w:szCs w:val="20"/>
                              </w:rPr>
                              <w:t xml:space="preserve">reporting </w:t>
                            </w:r>
                            <w:r w:rsidR="005A5AFD">
                              <w:rPr>
                                <w:sz w:val="20"/>
                                <w:szCs w:val="20"/>
                              </w:rPr>
                              <w:t>minimal</w:t>
                            </w:r>
                            <w:r w:rsidR="006F2C34">
                              <w:rPr>
                                <w:sz w:val="20"/>
                                <w:szCs w:val="20"/>
                              </w:rPr>
                              <w:t xml:space="preserve"> ILI activity; all other regions are reporting </w:t>
                            </w:r>
                            <w:r w:rsidR="005A5AFD">
                              <w:rPr>
                                <w:sz w:val="20"/>
                                <w:szCs w:val="20"/>
                              </w:rPr>
                              <w:t>low</w:t>
                            </w:r>
                            <w:r w:rsidR="006F2C34">
                              <w:rPr>
                                <w:sz w:val="20"/>
                                <w:szCs w:val="20"/>
                              </w:rPr>
                              <w:t xml:space="preserve"> ILI activity.</w:t>
                            </w:r>
                          </w:p>
                          <w:p w14:paraId="3FC6E078" w14:textId="348683D6"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p>
                          <w:p w14:paraId="4B9E42FF" w14:textId="6955D85F" w:rsidR="00292638" w:rsidRPr="00DE21AF" w:rsidRDefault="00292638" w:rsidP="00292638">
                            <w:pPr>
                              <w:pStyle w:val="ListParagraph"/>
                              <w:numPr>
                                <w:ilvl w:val="0"/>
                                <w:numId w:val="2"/>
                              </w:numPr>
                              <w:rPr>
                                <w:sz w:val="20"/>
                                <w:szCs w:val="20"/>
                              </w:rPr>
                            </w:pPr>
                            <w:r w:rsidRPr="00DE21AF">
                              <w:rPr>
                                <w:sz w:val="20"/>
                                <w:szCs w:val="20"/>
                              </w:rPr>
                              <w:t>Nationally, flu activity is low</w:t>
                            </w:r>
                            <w:r w:rsidR="004605EA" w:rsidRPr="00DE21AF">
                              <w:rPr>
                                <w:sz w:val="20"/>
                                <w:szCs w:val="20"/>
                              </w:rPr>
                              <w:t>, but</w:t>
                            </w:r>
                            <w:r w:rsidR="00605728" w:rsidRPr="00DE21AF">
                              <w:rPr>
                                <w:sz w:val="20"/>
                                <w:szCs w:val="20"/>
                              </w:rPr>
                              <w:t xml:space="preserve"> </w:t>
                            </w:r>
                            <w:r w:rsidR="004605EA" w:rsidRPr="00DE21AF">
                              <w:rPr>
                                <w:sz w:val="20"/>
                                <w:szCs w:val="20"/>
                              </w:rPr>
                              <w:t>ILI activity</w:t>
                            </w:r>
                            <w:r w:rsidR="00DE21AF" w:rsidRPr="00DE21AF">
                              <w:rPr>
                                <w:sz w:val="20"/>
                                <w:szCs w:val="20"/>
                              </w:rPr>
                              <w:t xml:space="preserve"> and influenza virus detections by laboratories</w:t>
                            </w:r>
                            <w:r w:rsidR="004605EA" w:rsidRPr="00DE21AF">
                              <w:rPr>
                                <w:sz w:val="20"/>
                                <w:szCs w:val="20"/>
                              </w:rPr>
                              <w:t xml:space="preserve"> has increased in recent weeks.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735131DA"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5A5AFD">
                        <w:rPr>
                          <w:sz w:val="20"/>
                          <w:szCs w:val="20"/>
                        </w:rPr>
                        <w:t>98</w:t>
                      </w:r>
                      <w:r w:rsidR="00D31ECB">
                        <w:rPr>
                          <w:sz w:val="20"/>
                          <w:szCs w:val="20"/>
                        </w:rPr>
                        <w:t xml:space="preserve">%, which is </w:t>
                      </w:r>
                      <w:r w:rsidR="005A5AFD">
                        <w:rPr>
                          <w:sz w:val="20"/>
                          <w:szCs w:val="20"/>
                        </w:rPr>
                        <w:t>at</w:t>
                      </w:r>
                      <w:r w:rsidR="00D31ECB">
                        <w:rPr>
                          <w:sz w:val="20"/>
                          <w:szCs w:val="20"/>
                        </w:rPr>
                        <w:t xml:space="preserve"> the regional baseline</w:t>
                      </w:r>
                      <w:r w:rsidR="00D31ECB">
                        <w:rPr>
                          <w:color w:val="000000"/>
                          <w:sz w:val="20"/>
                          <w:szCs w:val="20"/>
                        </w:rPr>
                        <w:t>.</w:t>
                      </w:r>
                    </w:p>
                    <w:p w14:paraId="20B34E08" w14:textId="3BA479C0"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w:t>
                      </w:r>
                      <w:r w:rsidR="00DB365B">
                        <w:rPr>
                          <w:sz w:val="20"/>
                          <w:szCs w:val="20"/>
                        </w:rPr>
                        <w:t>1</w:t>
                      </w:r>
                      <w:r w:rsidR="005A5AFD">
                        <w:rPr>
                          <w:sz w:val="20"/>
                          <w:szCs w:val="20"/>
                        </w:rPr>
                        <w:t>7</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05E6821F" w:rsidR="00292638" w:rsidRPr="0049185C" w:rsidRDefault="00292638" w:rsidP="00292638">
                      <w:pPr>
                        <w:pStyle w:val="ListParagraph"/>
                        <w:numPr>
                          <w:ilvl w:val="0"/>
                          <w:numId w:val="2"/>
                        </w:numPr>
                        <w:rPr>
                          <w:sz w:val="20"/>
                          <w:szCs w:val="20"/>
                        </w:rPr>
                      </w:pPr>
                      <w:r w:rsidRPr="0049185C">
                        <w:rPr>
                          <w:sz w:val="20"/>
                          <w:szCs w:val="20"/>
                        </w:rPr>
                        <w:t>Overall ILI activity is l</w:t>
                      </w:r>
                      <w:r w:rsidR="005A5AFD">
                        <w:rPr>
                          <w:sz w:val="20"/>
                          <w:szCs w:val="20"/>
                        </w:rPr>
                        <w:t>ow</w:t>
                      </w:r>
                      <w:r w:rsidRPr="0049185C">
                        <w:rPr>
                          <w:sz w:val="20"/>
                          <w:szCs w:val="20"/>
                        </w:rPr>
                        <w:t xml:space="preserve">. </w:t>
                      </w:r>
                      <w:r w:rsidR="005A5AFD">
                        <w:rPr>
                          <w:sz w:val="20"/>
                          <w:szCs w:val="20"/>
                        </w:rPr>
                        <w:t xml:space="preserve">The Boston </w:t>
                      </w:r>
                      <w:r w:rsidR="006F2C34">
                        <w:rPr>
                          <w:sz w:val="20"/>
                          <w:szCs w:val="20"/>
                        </w:rPr>
                        <w:t xml:space="preserve">region </w:t>
                      </w:r>
                      <w:r w:rsidR="005A5AFD">
                        <w:rPr>
                          <w:sz w:val="20"/>
                          <w:szCs w:val="20"/>
                        </w:rPr>
                        <w:t xml:space="preserve">is </w:t>
                      </w:r>
                      <w:r w:rsidR="006F2C34">
                        <w:rPr>
                          <w:sz w:val="20"/>
                          <w:szCs w:val="20"/>
                        </w:rPr>
                        <w:t xml:space="preserve">reporting </w:t>
                      </w:r>
                      <w:r w:rsidR="005A5AFD">
                        <w:rPr>
                          <w:sz w:val="20"/>
                          <w:szCs w:val="20"/>
                        </w:rPr>
                        <w:t>minimal</w:t>
                      </w:r>
                      <w:r w:rsidR="006F2C34">
                        <w:rPr>
                          <w:sz w:val="20"/>
                          <w:szCs w:val="20"/>
                        </w:rPr>
                        <w:t xml:space="preserve"> ILI activity; all other regions are reporting </w:t>
                      </w:r>
                      <w:r w:rsidR="005A5AFD">
                        <w:rPr>
                          <w:sz w:val="20"/>
                          <w:szCs w:val="20"/>
                        </w:rPr>
                        <w:t>low</w:t>
                      </w:r>
                      <w:r w:rsidR="006F2C34">
                        <w:rPr>
                          <w:sz w:val="20"/>
                          <w:szCs w:val="20"/>
                        </w:rPr>
                        <w:t xml:space="preserve"> ILI activity.</w:t>
                      </w:r>
                    </w:p>
                    <w:p w14:paraId="3FC6E078" w14:textId="348683D6"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p>
                    <w:p w14:paraId="4B9E42FF" w14:textId="6955D85F" w:rsidR="00292638" w:rsidRPr="00DE21AF" w:rsidRDefault="00292638" w:rsidP="00292638">
                      <w:pPr>
                        <w:pStyle w:val="ListParagraph"/>
                        <w:numPr>
                          <w:ilvl w:val="0"/>
                          <w:numId w:val="2"/>
                        </w:numPr>
                        <w:rPr>
                          <w:sz w:val="20"/>
                          <w:szCs w:val="20"/>
                        </w:rPr>
                      </w:pPr>
                      <w:r w:rsidRPr="00DE21AF">
                        <w:rPr>
                          <w:sz w:val="20"/>
                          <w:szCs w:val="20"/>
                        </w:rPr>
                        <w:t>Nationally, flu activity is low</w:t>
                      </w:r>
                      <w:r w:rsidR="004605EA" w:rsidRPr="00DE21AF">
                        <w:rPr>
                          <w:sz w:val="20"/>
                          <w:szCs w:val="20"/>
                        </w:rPr>
                        <w:t>, but</w:t>
                      </w:r>
                      <w:r w:rsidR="00605728" w:rsidRPr="00DE21AF">
                        <w:rPr>
                          <w:sz w:val="20"/>
                          <w:szCs w:val="20"/>
                        </w:rPr>
                        <w:t xml:space="preserve"> </w:t>
                      </w:r>
                      <w:r w:rsidR="004605EA" w:rsidRPr="00DE21AF">
                        <w:rPr>
                          <w:sz w:val="20"/>
                          <w:szCs w:val="20"/>
                        </w:rPr>
                        <w:t>ILI activity</w:t>
                      </w:r>
                      <w:r w:rsidR="00DE21AF" w:rsidRPr="00DE21AF">
                        <w:rPr>
                          <w:sz w:val="20"/>
                          <w:szCs w:val="20"/>
                        </w:rPr>
                        <w:t xml:space="preserve"> and influenza virus detections by laboratories</w:t>
                      </w:r>
                      <w:r w:rsidR="004605EA" w:rsidRPr="00DE21AF">
                        <w:rPr>
                          <w:sz w:val="20"/>
                          <w:szCs w:val="20"/>
                        </w:rPr>
                        <w:t xml:space="preserve"> has increased in recent weeks.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3F76A164"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 xml:space="preserve">visits </w:t>
      </w:r>
      <w:r w:rsidR="00AD7F82">
        <w:rPr>
          <w:rFonts w:ascii="Calibri" w:hAnsi="Calibri"/>
          <w:color w:val="000000"/>
          <w:sz w:val="20"/>
          <w:szCs w:val="20"/>
        </w:rPr>
        <w:t xml:space="preserve">in the current week is </w:t>
      </w:r>
      <w:r w:rsidR="008F346C">
        <w:rPr>
          <w:rFonts w:ascii="Calibri" w:hAnsi="Calibri"/>
          <w:color w:val="000000"/>
          <w:sz w:val="20"/>
          <w:szCs w:val="20"/>
        </w:rPr>
        <w:t xml:space="preserve">at </w:t>
      </w:r>
      <w:r w:rsidR="00AD7F82">
        <w:rPr>
          <w:rFonts w:ascii="Calibri" w:hAnsi="Calibri"/>
          <w:color w:val="000000"/>
          <w:sz w:val="20"/>
          <w:szCs w:val="20"/>
        </w:rPr>
        <w:t>the regional baseline</w:t>
      </w:r>
      <w:r w:rsidR="00837D10" w:rsidRPr="005B0761">
        <w:rPr>
          <w:rFonts w:ascii="Calibri" w:hAnsi="Calibri"/>
          <w:color w:val="000000"/>
          <w:sz w:val="20"/>
          <w:szCs w:val="20"/>
        </w:rPr>
        <w:t>.</w:t>
      </w:r>
      <w:r w:rsidR="00AD7F82">
        <w:rPr>
          <w:rFonts w:ascii="Calibri" w:hAnsi="Calibri"/>
          <w:color w:val="000000"/>
          <w:sz w:val="20"/>
          <w:szCs w:val="20"/>
        </w:rPr>
        <w:t xml:space="preserve"> </w:t>
      </w:r>
    </w:p>
    <w:p w14:paraId="3A3B603E" w14:textId="77777777" w:rsidR="003D49FB" w:rsidRDefault="003D49FB" w:rsidP="00627AFE">
      <w:pPr>
        <w:adjustRightInd w:val="0"/>
        <w:jc w:val="center"/>
        <w:rPr>
          <w:rFonts w:ascii="Calibri" w:hAnsi="Calibri"/>
          <w:sz w:val="20"/>
          <w:szCs w:val="20"/>
          <w:highlight w:val="yellow"/>
        </w:rPr>
      </w:pPr>
    </w:p>
    <w:p w14:paraId="12E7EDAA" w14:textId="70D3EFC0" w:rsidR="00627AFE" w:rsidRDefault="00627AFE" w:rsidP="00627AFE">
      <w:pPr>
        <w:adjustRightInd w:val="0"/>
        <w:jc w:val="center"/>
        <w:rPr>
          <w:rFonts w:ascii="Calibri" w:hAnsi="Calibri"/>
          <w:sz w:val="20"/>
          <w:szCs w:val="20"/>
        </w:rPr>
      </w:pPr>
    </w:p>
    <w:p w14:paraId="66953CA4" w14:textId="717C8C78" w:rsidR="00773D8D" w:rsidRDefault="008F346C" w:rsidP="00773D8D">
      <w:pPr>
        <w:rPr>
          <w:rFonts w:ascii="Calibri" w:hAnsi="Calibri"/>
          <w:b/>
          <w:bCs/>
          <w:color w:val="000000"/>
          <w:u w:val="single"/>
        </w:rPr>
      </w:pPr>
      <w:r>
        <w:rPr>
          <w:noProof/>
        </w:rPr>
        <w:drawing>
          <wp:inline distT="0" distB="0" distL="0" distR="0" wp14:anchorId="37FF76C5" wp14:editId="6F47952B">
            <wp:extent cx="5836285" cy="4325620"/>
            <wp:effectExtent l="0" t="0" r="0" b="0"/>
            <wp:docPr id="5" name="Picture 5" descr="Figure one is a line graph showing the percentage of visits due to influenza-like illness (ILI) reported by sentinel provider sites in Massachusetts by week. Weekly percentage ILI is plotted for the 2018-2019, 2019-2020, 2020-2021, and 2021-2022 influenza seasons. As of November 27, 2021, 1.98% of reported visits are due to ILI, which is at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one is a line graph showing the percentage of visits due to influenza-like illness (ILI) reported by sentinel provider sites in Massachusetts by week. Weekly percentage ILI is plotted for the 2018-2019, 2019-2020, 2020-2021, and 2021-2022 influenza seasons. As of November 27, 2021, 1.98% of reported visits are due to ILI, which is at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6285" cy="432562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23352670" w:rsidR="009A1731" w:rsidRPr="005156CF" w:rsidRDefault="009A1731" w:rsidP="00395A85">
      <w:pPr>
        <w:rPr>
          <w:rFonts w:ascii="Calibri" w:hAnsi="Calibri"/>
        </w:rPr>
      </w:pPr>
    </w:p>
    <w:p w14:paraId="3AC89688" w14:textId="22092354" w:rsidR="00CC5E83" w:rsidRPr="005156CF" w:rsidRDefault="00671972" w:rsidP="00395A85">
      <w:pPr>
        <w:rPr>
          <w:rFonts w:ascii="Calibri" w:hAnsi="Calibri"/>
        </w:rPr>
      </w:pPr>
      <w:r>
        <w:rPr>
          <w:noProof/>
        </w:rPr>
        <w:drawing>
          <wp:inline distT="0" distB="0" distL="0" distR="0" wp14:anchorId="2D7CCCE3" wp14:editId="17D8C3A1">
            <wp:extent cx="5852160" cy="4301490"/>
            <wp:effectExtent l="0" t="0" r="0" b="3810"/>
            <wp:docPr id="6" name="Picture 6"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27, 2021, the percentage of influenza-associated hospitalizations is 0.17%,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27, 2021, the percentage of influenza-associated hospitalizations is 0.17%,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2160" cy="4301490"/>
                    </a:xfrm>
                    <a:prstGeom prst="rect">
                      <a:avLst/>
                    </a:prstGeom>
                    <a:noFill/>
                    <a:ln>
                      <a:noFill/>
                    </a:ln>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51C95AA1"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FC4E32">
        <w:rPr>
          <w:rFonts w:ascii="Calibri" w:hAnsi="Calibri"/>
          <w:bCs/>
          <w:iCs/>
          <w:sz w:val="20"/>
          <w:szCs w:val="20"/>
        </w:rPr>
        <w:t xml:space="preserve">low </w:t>
      </w:r>
      <w:r>
        <w:rPr>
          <w:rFonts w:ascii="Calibri" w:hAnsi="Calibri"/>
          <w:bCs/>
          <w:iCs/>
          <w:sz w:val="20"/>
          <w:szCs w:val="20"/>
        </w:rPr>
        <w:t>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0D5F842A" w:rsidR="00886C52" w:rsidRDefault="00671972" w:rsidP="00395A85">
      <w:r>
        <w:rPr>
          <w:noProof/>
        </w:rPr>
        <w:drawing>
          <wp:inline distT="0" distB="0" distL="0" distR="0" wp14:anchorId="07F72B60" wp14:editId="3206D5BF">
            <wp:extent cx="6309360" cy="2322830"/>
            <wp:effectExtent l="0" t="0" r="0" b="1270"/>
            <wp:docPr id="8" name="Picture 8"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7, 2021, this week's ILI activity is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7, 2021, this week's ILI activity is l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32283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71972">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36"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3A18C931"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00671972">
        <w:rPr>
          <w:rFonts w:ascii="Calibri" w:hAnsi="Calibri"/>
          <w:color w:val="000000"/>
          <w:sz w:val="20"/>
          <w:szCs w:val="20"/>
        </w:rPr>
        <w:t xml:space="preserve">that the Boston region is reporting minimal ILI activity and </w:t>
      </w:r>
      <w:r w:rsidR="00DB365B">
        <w:rPr>
          <w:rFonts w:ascii="Calibri" w:hAnsi="Calibri"/>
          <w:color w:val="000000"/>
          <w:sz w:val="20"/>
          <w:szCs w:val="20"/>
        </w:rPr>
        <w:t xml:space="preserve">all </w:t>
      </w:r>
      <w:r w:rsidR="00671972">
        <w:rPr>
          <w:rFonts w:ascii="Calibri" w:hAnsi="Calibri"/>
          <w:color w:val="000000"/>
          <w:sz w:val="20"/>
          <w:szCs w:val="20"/>
        </w:rPr>
        <w:t xml:space="preserve">other </w:t>
      </w:r>
      <w:r w:rsidR="00DB365B">
        <w:rPr>
          <w:rFonts w:ascii="Calibri" w:hAnsi="Calibri"/>
          <w:color w:val="000000"/>
          <w:sz w:val="20"/>
          <w:szCs w:val="20"/>
        </w:rPr>
        <w:t xml:space="preserve">regions are reporting </w:t>
      </w:r>
      <w:r w:rsidR="00671972">
        <w:rPr>
          <w:rFonts w:ascii="Calibri" w:hAnsi="Calibri"/>
          <w:color w:val="000000"/>
          <w:sz w:val="20"/>
          <w:szCs w:val="20"/>
        </w:rPr>
        <w:t>low</w:t>
      </w:r>
      <w:r w:rsidR="00DB365B">
        <w:rPr>
          <w:rFonts w:ascii="Calibri" w:hAnsi="Calibri"/>
          <w:color w:val="000000"/>
          <w:sz w:val="20"/>
          <w:szCs w:val="20"/>
        </w:rPr>
        <w:t xml:space="preserve"> ILI activity. </w:t>
      </w:r>
    </w:p>
    <w:p w14:paraId="4AB7871F" w14:textId="12015A0A" w:rsidR="00D31ECB" w:rsidRDefault="00671972" w:rsidP="00886C52">
      <w:pPr>
        <w:rPr>
          <w:rFonts w:ascii="Calibri" w:hAnsi="Calibri"/>
          <w:noProof/>
          <w:color w:val="000000"/>
          <w:sz w:val="16"/>
          <w:szCs w:val="16"/>
        </w:rPr>
      </w:pPr>
      <w:r>
        <w:rPr>
          <w:noProof/>
        </w:rPr>
        <w:drawing>
          <wp:anchor distT="0" distB="0" distL="114300" distR="114300" simplePos="0" relativeHeight="251659264" behindDoc="0" locked="0" layoutInCell="1" allowOverlap="1" wp14:anchorId="6489D525" wp14:editId="5E4E265F">
            <wp:simplePos x="0" y="0"/>
            <wp:positionH relativeFrom="column">
              <wp:posOffset>0</wp:posOffset>
            </wp:positionH>
            <wp:positionV relativeFrom="paragraph">
              <wp:posOffset>155216</wp:posOffset>
            </wp:positionV>
            <wp:extent cx="5987093" cy="3840480"/>
            <wp:effectExtent l="0" t="0" r="0" b="7620"/>
            <wp:wrapSquare wrapText="bothSides"/>
            <wp:docPr id="9" name="Picture 9" descr="Figure four is a map of Massachusetts showing regional influenza-like illness (ILI) activity reported by sentinel provider sites. Regions are shaded from light to dark blue indicating minimal(1-3), low(4-5), moderate(6-7), or high(8-10) ILI activity. As of November 27, 2021, the Boston region is reporting minimal ILI activity and all other regions are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four is a map of Massachusetts showing regional influenza-like illness (ILI) activity reported by sentinel provider sites. Regions are shaded from light to dark blue indicating minimal(1-3), low(4-5), moderate(6-7), or high(8-10) ILI activity. As of November 27, 2021, the Boston region is reporting minimal ILI activity and all other regions are reporting low ILI activity. "/>
                    <pic:cNvPicPr>
                      <a:picLocks noChangeAspect="1" noChangeArrowheads="1"/>
                    </pic:cNvPicPr>
                  </pic:nvPicPr>
                  <pic:blipFill rotWithShape="1">
                    <a:blip r:embed="rId20">
                      <a:extLst>
                        <a:ext uri="{28A0092B-C50C-407E-A947-70E740481C1C}">
                          <a14:useLocalDpi xmlns:a14="http://schemas.microsoft.com/office/drawing/2010/main" val="0"/>
                        </a:ext>
                      </a:extLst>
                    </a:blip>
                    <a:srcRect t="3423" b="13610"/>
                    <a:stretch/>
                  </pic:blipFill>
                  <pic:spPr bwMode="auto">
                    <a:xfrm>
                      <a:off x="0" y="0"/>
                      <a:ext cx="5987093" cy="384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77777777"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355E8FF2"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76D34FBA" w:rsidR="00B2285D" w:rsidRDefault="00671972" w:rsidP="004F138B">
      <w:pPr>
        <w:adjustRightInd w:val="0"/>
        <w:rPr>
          <w:rFonts w:ascii="Calibri" w:hAnsi="Calibri"/>
          <w:sz w:val="20"/>
          <w:szCs w:val="20"/>
        </w:rPr>
      </w:pPr>
      <w:r>
        <w:rPr>
          <w:noProof/>
        </w:rPr>
        <w:drawing>
          <wp:inline distT="0" distB="0" distL="0" distR="0" wp14:anchorId="7DF66D39" wp14:editId="05862642">
            <wp:extent cx="5836285" cy="4404995"/>
            <wp:effectExtent l="0" t="0" r="0" b="0"/>
            <wp:docPr id="11" name="Picture 11" descr="Figure five is a bar chart displaying the number of laboratory-confirmed influenza cases reported in Massachusetts by week and influenza type for the 2021-2022 influenza season. As of November 27,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ive is a bar chart displaying the number of laboratory-confirmed influenza cases reported in Massachusetts by week and influenza type for the 2021-2022 influenza season. As of November 27, 2021,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6285" cy="4404995"/>
                    </a:xfrm>
                    <a:prstGeom prst="rect">
                      <a:avLst/>
                    </a:prstGeom>
                    <a:noFill/>
                    <a:ln>
                      <a:noFill/>
                    </a:ln>
                  </pic:spPr>
                </pic:pic>
              </a:graphicData>
            </a:graphic>
          </wp:inline>
        </w:drawing>
      </w:r>
    </w:p>
    <w:p w14:paraId="4158F054" w14:textId="7B4F35C9"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2748A11D" w14:textId="77777777" w:rsidR="00A53BF4" w:rsidRDefault="00A53BF4" w:rsidP="00F84722">
      <w:pPr>
        <w:adjustRightInd w:val="0"/>
        <w:rPr>
          <w:rFonts w:ascii="Calibri" w:hAnsi="Calibri"/>
          <w:b/>
          <w:bCs/>
          <w:color w:val="000000"/>
          <w:u w:val="single"/>
        </w:rPr>
      </w:pPr>
    </w:p>
    <w:p w14:paraId="34194614" w14:textId="6D1705DB"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67A3FF0B"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w:t>
      </w:r>
      <w:r w:rsidR="007F3C0E">
        <w:rPr>
          <w:color w:val="000000"/>
          <w:sz w:val="20"/>
          <w:szCs w:val="20"/>
        </w:rPr>
        <w:t>37</w:t>
      </w:r>
      <w:r w:rsidR="00325E19">
        <w:rPr>
          <w:color w:val="000000"/>
          <w:sz w:val="20"/>
          <w:szCs w:val="20"/>
        </w:rPr>
        <w:t xml:space="preserve"> case</w:t>
      </w:r>
      <w:r w:rsidR="001F0F2F">
        <w:rPr>
          <w:color w:val="000000"/>
          <w:sz w:val="20"/>
          <w:szCs w:val="20"/>
        </w:rPr>
        <w:t>s</w:t>
      </w:r>
      <w:r w:rsidR="00325E19">
        <w:rPr>
          <w:color w:val="000000"/>
          <w:sz w:val="20"/>
          <w:szCs w:val="20"/>
        </w:rPr>
        <w:t xml:space="preserv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w:t>
      </w:r>
      <w:r w:rsidR="00110BC2">
        <w:rPr>
          <w:color w:val="000000"/>
          <w:sz w:val="20"/>
          <w:szCs w:val="20"/>
        </w:rPr>
        <w:t xml:space="preserve">and 1 case of B Victoria </w:t>
      </w:r>
      <w:r w:rsidR="00325E19">
        <w:rPr>
          <w:color w:val="000000"/>
          <w:sz w:val="20"/>
          <w:szCs w:val="20"/>
        </w:rPr>
        <w:t xml:space="preserve">has been confirmed </w:t>
      </w:r>
      <w:r w:rsidR="00896F12">
        <w:rPr>
          <w:color w:val="000000"/>
          <w:sz w:val="20"/>
          <w:szCs w:val="20"/>
        </w:rPr>
        <w:t>among</w:t>
      </w:r>
      <w:r w:rsidR="00D376CE">
        <w:rPr>
          <w:sz w:val="20"/>
          <w:szCs w:val="20"/>
        </w:rPr>
        <w:t xml:space="preserve"> </w:t>
      </w:r>
      <w:r w:rsidR="007F3C0E">
        <w:rPr>
          <w:sz w:val="20"/>
          <w:szCs w:val="20"/>
        </w:rPr>
        <w:t>46</w:t>
      </w:r>
      <w:r w:rsidR="00D376CE">
        <w:rPr>
          <w:sz w:val="20"/>
          <w:szCs w:val="20"/>
        </w:rPr>
        <w:t xml:space="preserve"> </w:t>
      </w:r>
      <w:r w:rsidR="00C91D20">
        <w:rPr>
          <w:sz w:val="20"/>
          <w:szCs w:val="20"/>
        </w:rPr>
        <w:t>sample</w:t>
      </w:r>
      <w:r w:rsidR="00D03523">
        <w:rPr>
          <w:sz w:val="20"/>
          <w:szCs w:val="20"/>
        </w:rPr>
        <w:t>s</w:t>
      </w:r>
      <w:r w:rsidR="00C91D20">
        <w:rPr>
          <w:sz w:val="20"/>
          <w:szCs w:val="20"/>
        </w:rPr>
        <w:t xml:space="preserv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9D38E7"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3DFEFB55" w:rsidR="009D38E7" w:rsidRPr="007F3C0E" w:rsidRDefault="009D38E7" w:rsidP="009D38E7">
            <w:pPr>
              <w:rPr>
                <w:rFonts w:asciiTheme="minorHAnsi" w:hAnsiTheme="minorHAnsi" w:cstheme="minorHAnsi"/>
                <w:sz w:val="18"/>
                <w:szCs w:val="18"/>
              </w:rPr>
            </w:pPr>
            <w:r w:rsidRPr="007F3C0E">
              <w:rPr>
                <w:rFonts w:ascii="Calibri" w:hAnsi="Calibri" w:cs="Arial"/>
                <w:sz w:val="18"/>
                <w:szCs w:val="18"/>
              </w:rPr>
              <w:t xml:space="preserve">44 (10/31 – 11/06/21) </w:t>
            </w:r>
          </w:p>
        </w:tc>
        <w:tc>
          <w:tcPr>
            <w:tcW w:w="720" w:type="dxa"/>
            <w:tcBorders>
              <w:bottom w:val="single" w:sz="4" w:space="0" w:color="000000"/>
            </w:tcBorders>
            <w:shd w:val="clear" w:color="auto" w:fill="auto"/>
            <w:vAlign w:val="bottom"/>
          </w:tcPr>
          <w:p w14:paraId="7696D743" w14:textId="6E7F74F0"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7CF96DE"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5</w:t>
            </w:r>
          </w:p>
        </w:tc>
        <w:tc>
          <w:tcPr>
            <w:tcW w:w="810" w:type="dxa"/>
            <w:tcBorders>
              <w:bottom w:val="single" w:sz="4" w:space="0" w:color="000000"/>
            </w:tcBorders>
            <w:shd w:val="clear" w:color="auto" w:fill="auto"/>
            <w:vAlign w:val="bottom"/>
          </w:tcPr>
          <w:p w14:paraId="40233773" w14:textId="4123582D"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FD62376"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51597512"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1</w:t>
            </w:r>
          </w:p>
        </w:tc>
        <w:tc>
          <w:tcPr>
            <w:tcW w:w="1170" w:type="dxa"/>
            <w:tcBorders>
              <w:bottom w:val="single" w:sz="4" w:space="0" w:color="000000"/>
            </w:tcBorders>
            <w:shd w:val="clear" w:color="auto" w:fill="auto"/>
            <w:vAlign w:val="bottom"/>
          </w:tcPr>
          <w:p w14:paraId="53C2AB37" w14:textId="772C511E"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6(86%)</w:t>
            </w:r>
          </w:p>
        </w:tc>
        <w:tc>
          <w:tcPr>
            <w:tcW w:w="720" w:type="dxa"/>
            <w:tcBorders>
              <w:bottom w:val="single" w:sz="4" w:space="0" w:color="000000"/>
            </w:tcBorders>
            <w:shd w:val="clear" w:color="auto" w:fill="auto"/>
            <w:vAlign w:val="bottom"/>
          </w:tcPr>
          <w:p w14:paraId="6E2F3684" w14:textId="42686CFC"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4F9C7B9A"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7</w:t>
            </w:r>
          </w:p>
        </w:tc>
        <w:tc>
          <w:tcPr>
            <w:tcW w:w="781" w:type="dxa"/>
            <w:tcBorders>
              <w:bottom w:val="single" w:sz="4" w:space="0" w:color="000000"/>
            </w:tcBorders>
            <w:shd w:val="clear" w:color="auto" w:fill="auto"/>
            <w:vAlign w:val="bottom"/>
          </w:tcPr>
          <w:p w14:paraId="7BF3FA57" w14:textId="1ACF5429"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7</w:t>
            </w:r>
          </w:p>
        </w:tc>
      </w:tr>
      <w:tr w:rsidR="009D38E7"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063B00EA" w:rsidR="009D38E7" w:rsidRPr="007F3C0E" w:rsidRDefault="009D38E7" w:rsidP="009D38E7">
            <w:pPr>
              <w:rPr>
                <w:rFonts w:asciiTheme="minorHAnsi" w:hAnsiTheme="minorHAnsi" w:cstheme="minorHAnsi"/>
                <w:sz w:val="18"/>
                <w:szCs w:val="18"/>
              </w:rPr>
            </w:pPr>
            <w:r w:rsidRPr="007F3C0E">
              <w:rPr>
                <w:rFonts w:ascii="Calibri" w:hAnsi="Calibri" w:cs="Arial"/>
                <w:sz w:val="18"/>
                <w:szCs w:val="18"/>
              </w:rPr>
              <w:t xml:space="preserve">45 (11/07 – 11/13/21) </w:t>
            </w:r>
          </w:p>
        </w:tc>
        <w:tc>
          <w:tcPr>
            <w:tcW w:w="720" w:type="dxa"/>
            <w:tcBorders>
              <w:bottom w:val="single" w:sz="4" w:space="0" w:color="000000"/>
            </w:tcBorders>
            <w:shd w:val="clear" w:color="auto" w:fill="auto"/>
            <w:vAlign w:val="bottom"/>
          </w:tcPr>
          <w:p w14:paraId="051541F2" w14:textId="0371F6EA"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75FFA5D1"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6</w:t>
            </w:r>
          </w:p>
        </w:tc>
        <w:tc>
          <w:tcPr>
            <w:tcW w:w="810" w:type="dxa"/>
            <w:tcBorders>
              <w:bottom w:val="single" w:sz="4" w:space="0" w:color="000000"/>
            </w:tcBorders>
            <w:shd w:val="clear" w:color="auto" w:fill="auto"/>
            <w:vAlign w:val="bottom"/>
          </w:tcPr>
          <w:p w14:paraId="6BE0ED28" w14:textId="09D5F247"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2288981B"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4B62ED28"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47C5B0E9"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6(100%)</w:t>
            </w:r>
          </w:p>
        </w:tc>
        <w:tc>
          <w:tcPr>
            <w:tcW w:w="720" w:type="dxa"/>
            <w:tcBorders>
              <w:bottom w:val="single" w:sz="4" w:space="0" w:color="000000"/>
            </w:tcBorders>
            <w:shd w:val="clear" w:color="auto" w:fill="auto"/>
            <w:vAlign w:val="bottom"/>
          </w:tcPr>
          <w:p w14:paraId="1C9D4D20" w14:textId="2FEC8864"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4F6345AC"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6</w:t>
            </w:r>
          </w:p>
        </w:tc>
        <w:tc>
          <w:tcPr>
            <w:tcW w:w="781" w:type="dxa"/>
            <w:tcBorders>
              <w:bottom w:val="single" w:sz="4" w:space="0" w:color="000000"/>
            </w:tcBorders>
            <w:shd w:val="clear" w:color="auto" w:fill="auto"/>
            <w:vAlign w:val="bottom"/>
          </w:tcPr>
          <w:p w14:paraId="15473321" w14:textId="4DA6D01E"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6</w:t>
            </w:r>
          </w:p>
        </w:tc>
      </w:tr>
      <w:tr w:rsidR="009D38E7"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536B6831" w:rsidR="009D38E7" w:rsidRPr="007F3C0E" w:rsidRDefault="009D38E7" w:rsidP="009D38E7">
            <w:pPr>
              <w:rPr>
                <w:rFonts w:asciiTheme="minorHAnsi" w:hAnsiTheme="minorHAnsi" w:cstheme="minorHAnsi"/>
                <w:sz w:val="18"/>
                <w:szCs w:val="18"/>
              </w:rPr>
            </w:pPr>
            <w:r w:rsidRPr="007F3C0E">
              <w:rPr>
                <w:rFonts w:ascii="Calibri" w:hAnsi="Calibri" w:cs="Arial"/>
                <w:sz w:val="18"/>
                <w:szCs w:val="18"/>
              </w:rPr>
              <w:t xml:space="preserve">46 (11/14 – 11/20/21) </w:t>
            </w:r>
          </w:p>
        </w:tc>
        <w:tc>
          <w:tcPr>
            <w:tcW w:w="720" w:type="dxa"/>
            <w:tcBorders>
              <w:bottom w:val="single" w:sz="4" w:space="0" w:color="000000"/>
            </w:tcBorders>
            <w:shd w:val="clear" w:color="auto" w:fill="auto"/>
            <w:vAlign w:val="bottom"/>
          </w:tcPr>
          <w:p w14:paraId="2EB2BD7D" w14:textId="570875C7"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21E94FC"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15</w:t>
            </w:r>
          </w:p>
        </w:tc>
        <w:tc>
          <w:tcPr>
            <w:tcW w:w="810" w:type="dxa"/>
            <w:tcBorders>
              <w:bottom w:val="single" w:sz="4" w:space="0" w:color="000000"/>
            </w:tcBorders>
            <w:shd w:val="clear" w:color="auto" w:fill="auto"/>
            <w:vAlign w:val="bottom"/>
          </w:tcPr>
          <w:p w14:paraId="44769DFF" w14:textId="57A2F530"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58136094"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1315DA2"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7E73011C"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15(88%)</w:t>
            </w:r>
          </w:p>
        </w:tc>
        <w:tc>
          <w:tcPr>
            <w:tcW w:w="720" w:type="dxa"/>
            <w:tcBorders>
              <w:bottom w:val="single" w:sz="4" w:space="0" w:color="000000"/>
            </w:tcBorders>
            <w:shd w:val="clear" w:color="auto" w:fill="auto"/>
            <w:vAlign w:val="bottom"/>
          </w:tcPr>
          <w:p w14:paraId="6551744F" w14:textId="69820DA4"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1</w:t>
            </w:r>
          </w:p>
        </w:tc>
        <w:tc>
          <w:tcPr>
            <w:tcW w:w="810" w:type="dxa"/>
            <w:tcBorders>
              <w:bottom w:val="single" w:sz="4" w:space="0" w:color="000000"/>
            </w:tcBorders>
            <w:shd w:val="clear" w:color="auto" w:fill="auto"/>
            <w:vAlign w:val="bottom"/>
          </w:tcPr>
          <w:p w14:paraId="00E7E447" w14:textId="17EB56C1"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17</w:t>
            </w:r>
          </w:p>
        </w:tc>
        <w:tc>
          <w:tcPr>
            <w:tcW w:w="781" w:type="dxa"/>
            <w:tcBorders>
              <w:bottom w:val="single" w:sz="4" w:space="0" w:color="000000"/>
            </w:tcBorders>
            <w:shd w:val="clear" w:color="auto" w:fill="auto"/>
            <w:vAlign w:val="bottom"/>
          </w:tcPr>
          <w:p w14:paraId="5B2D28A5" w14:textId="5AC131C1"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18</w:t>
            </w:r>
          </w:p>
        </w:tc>
      </w:tr>
      <w:tr w:rsidR="009D38E7"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2024B90C" w:rsidR="009D38E7" w:rsidRPr="007F3C0E" w:rsidRDefault="009D38E7" w:rsidP="009D38E7">
            <w:pPr>
              <w:rPr>
                <w:rFonts w:asciiTheme="minorHAnsi" w:hAnsiTheme="minorHAnsi" w:cstheme="minorHAnsi"/>
                <w:sz w:val="18"/>
                <w:szCs w:val="18"/>
              </w:rPr>
            </w:pPr>
            <w:r w:rsidRPr="007F3C0E">
              <w:rPr>
                <w:rFonts w:ascii="Calibri" w:hAnsi="Calibri" w:cs="Arial"/>
                <w:sz w:val="18"/>
                <w:szCs w:val="18"/>
              </w:rPr>
              <w:t xml:space="preserve">47 (11/21 – 11/27/21) </w:t>
            </w:r>
          </w:p>
        </w:tc>
        <w:tc>
          <w:tcPr>
            <w:tcW w:w="720" w:type="dxa"/>
            <w:tcBorders>
              <w:bottom w:val="single" w:sz="4" w:space="0" w:color="000000"/>
            </w:tcBorders>
            <w:shd w:val="clear" w:color="auto" w:fill="auto"/>
            <w:vAlign w:val="bottom"/>
          </w:tcPr>
          <w:p w14:paraId="5C04D123" w14:textId="769B6893"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1D7221F5"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10</w:t>
            </w:r>
          </w:p>
        </w:tc>
        <w:tc>
          <w:tcPr>
            <w:tcW w:w="810" w:type="dxa"/>
            <w:tcBorders>
              <w:bottom w:val="single" w:sz="4" w:space="0" w:color="000000"/>
            </w:tcBorders>
            <w:shd w:val="clear" w:color="auto" w:fill="auto"/>
            <w:vAlign w:val="bottom"/>
          </w:tcPr>
          <w:p w14:paraId="60C0E312" w14:textId="546B2CF7"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D36F8A8"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24BC80E4"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765C5C6C"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10(100%)</w:t>
            </w:r>
          </w:p>
        </w:tc>
        <w:tc>
          <w:tcPr>
            <w:tcW w:w="720" w:type="dxa"/>
            <w:tcBorders>
              <w:bottom w:val="single" w:sz="4" w:space="0" w:color="000000"/>
            </w:tcBorders>
            <w:shd w:val="clear" w:color="auto" w:fill="auto"/>
            <w:vAlign w:val="bottom"/>
          </w:tcPr>
          <w:p w14:paraId="21FA9245" w14:textId="0AEB7768" w:rsidR="009D38E7" w:rsidRPr="007F3C0E" w:rsidRDefault="009D38E7" w:rsidP="009D38E7">
            <w:pPr>
              <w:jc w:val="center"/>
              <w:rPr>
                <w:rFonts w:asciiTheme="minorHAnsi" w:hAnsiTheme="minorHAnsi" w:cstheme="minorHAnsi"/>
                <w:sz w:val="18"/>
                <w:szCs w:val="18"/>
              </w:rPr>
            </w:pPr>
            <w:r w:rsidRPr="007F3C0E">
              <w:rPr>
                <w:rFonts w:ascii="Calibri" w:hAnsi="Calibri" w:cs="Arial"/>
                <w:sz w:val="18"/>
                <w:szCs w:val="18"/>
              </w:rPr>
              <w:t>1</w:t>
            </w:r>
          </w:p>
        </w:tc>
        <w:tc>
          <w:tcPr>
            <w:tcW w:w="810" w:type="dxa"/>
            <w:tcBorders>
              <w:bottom w:val="single" w:sz="4" w:space="0" w:color="000000"/>
            </w:tcBorders>
            <w:shd w:val="clear" w:color="auto" w:fill="auto"/>
            <w:vAlign w:val="bottom"/>
          </w:tcPr>
          <w:p w14:paraId="24CA21A8" w14:textId="589E58C7"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10</w:t>
            </w:r>
          </w:p>
        </w:tc>
        <w:tc>
          <w:tcPr>
            <w:tcW w:w="781" w:type="dxa"/>
            <w:tcBorders>
              <w:bottom w:val="single" w:sz="4" w:space="0" w:color="000000"/>
            </w:tcBorders>
            <w:shd w:val="clear" w:color="auto" w:fill="auto"/>
            <w:vAlign w:val="bottom"/>
          </w:tcPr>
          <w:p w14:paraId="7979F388" w14:textId="360C5EA4"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w:t>
            </w:r>
            <w:r w:rsidR="00712780">
              <w:rPr>
                <w:rFonts w:ascii="Calibri" w:hAnsi="Calibri" w:cs="Arial"/>
                <w:b/>
                <w:bCs/>
                <w:sz w:val="18"/>
                <w:szCs w:val="18"/>
              </w:rPr>
              <w:t>1</w:t>
            </w:r>
          </w:p>
        </w:tc>
      </w:tr>
      <w:tr w:rsidR="009D38E7"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67264A33" w:rsidR="009D38E7" w:rsidRPr="007F3C0E" w:rsidRDefault="009D38E7" w:rsidP="009D38E7">
            <w:pPr>
              <w:jc w:val="right"/>
              <w:rPr>
                <w:rFonts w:asciiTheme="minorHAnsi" w:hAnsiTheme="minorHAnsi" w:cstheme="minorHAnsi"/>
                <w:b/>
                <w:bCs/>
                <w:sz w:val="18"/>
                <w:szCs w:val="18"/>
              </w:rPr>
            </w:pPr>
            <w:r w:rsidRPr="007F3C0E">
              <w:rPr>
                <w:rFonts w:ascii="Calibri" w:hAnsi="Calibri" w:cs="Arial"/>
                <w:b/>
                <w:bCs/>
                <w:sz w:val="18"/>
                <w:szCs w:val="18"/>
              </w:rPr>
              <w:t xml:space="preserve">Prior 4 </w:t>
            </w:r>
            <w:proofErr w:type="spellStart"/>
            <w:r w:rsidRPr="007F3C0E">
              <w:rPr>
                <w:rFonts w:ascii="Calibri" w:hAnsi="Calibri" w:cs="Arial"/>
                <w:b/>
                <w:bCs/>
                <w:sz w:val="18"/>
                <w:szCs w:val="18"/>
              </w:rPr>
              <w:t>wk</w:t>
            </w:r>
            <w:proofErr w:type="spellEnd"/>
            <w:r w:rsidRPr="007F3C0E">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78C11077"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5165A44B"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36</w:t>
            </w:r>
          </w:p>
        </w:tc>
        <w:tc>
          <w:tcPr>
            <w:tcW w:w="810" w:type="dxa"/>
            <w:tcBorders>
              <w:bottom w:val="single" w:sz="4" w:space="0" w:color="000000"/>
            </w:tcBorders>
            <w:shd w:val="clear" w:color="auto" w:fill="D9D9D9"/>
            <w:vAlign w:val="bottom"/>
          </w:tcPr>
          <w:p w14:paraId="07A654DB" w14:textId="582179E0"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0EF80994"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3A32CE34"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w:t>
            </w:r>
          </w:p>
        </w:tc>
        <w:tc>
          <w:tcPr>
            <w:tcW w:w="1170" w:type="dxa"/>
            <w:tcBorders>
              <w:bottom w:val="single" w:sz="4" w:space="0" w:color="000000"/>
            </w:tcBorders>
            <w:shd w:val="clear" w:color="auto" w:fill="D9D9D9"/>
            <w:vAlign w:val="bottom"/>
          </w:tcPr>
          <w:p w14:paraId="6176ABBE" w14:textId="69CEB486"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37(93%)</w:t>
            </w:r>
          </w:p>
        </w:tc>
        <w:tc>
          <w:tcPr>
            <w:tcW w:w="720" w:type="dxa"/>
            <w:tcBorders>
              <w:bottom w:val="single" w:sz="4" w:space="0" w:color="000000"/>
            </w:tcBorders>
            <w:shd w:val="clear" w:color="auto" w:fill="D9D9D9"/>
            <w:vAlign w:val="bottom"/>
          </w:tcPr>
          <w:p w14:paraId="20A780ED" w14:textId="37E86E17" w:rsidR="009D38E7" w:rsidRPr="007F3C0E" w:rsidRDefault="00712780" w:rsidP="009D38E7">
            <w:pPr>
              <w:jc w:val="center"/>
              <w:rPr>
                <w:rFonts w:asciiTheme="minorHAnsi" w:hAnsiTheme="minorHAnsi" w:cstheme="minorHAnsi"/>
                <w:b/>
                <w:bCs/>
                <w:sz w:val="18"/>
                <w:szCs w:val="18"/>
              </w:rPr>
            </w:pPr>
            <w:r>
              <w:rPr>
                <w:rFonts w:ascii="Calibri" w:hAnsi="Calibri" w:cs="Arial"/>
                <w:b/>
                <w:bCs/>
                <w:sz w:val="18"/>
                <w:szCs w:val="18"/>
              </w:rPr>
              <w:t>2</w:t>
            </w:r>
          </w:p>
        </w:tc>
        <w:tc>
          <w:tcPr>
            <w:tcW w:w="810" w:type="dxa"/>
            <w:tcBorders>
              <w:bottom w:val="single" w:sz="4" w:space="0" w:color="000000"/>
            </w:tcBorders>
            <w:shd w:val="clear" w:color="auto" w:fill="D9D9D9"/>
            <w:vAlign w:val="bottom"/>
          </w:tcPr>
          <w:p w14:paraId="5509C2F6" w14:textId="1FFE81E1"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40</w:t>
            </w:r>
          </w:p>
        </w:tc>
        <w:tc>
          <w:tcPr>
            <w:tcW w:w="781" w:type="dxa"/>
            <w:tcBorders>
              <w:bottom w:val="single" w:sz="4" w:space="0" w:color="000000"/>
            </w:tcBorders>
            <w:shd w:val="clear" w:color="auto" w:fill="D9D9D9"/>
            <w:vAlign w:val="bottom"/>
          </w:tcPr>
          <w:p w14:paraId="7289406A" w14:textId="33D4CA16"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4</w:t>
            </w:r>
            <w:r w:rsidR="00712780">
              <w:rPr>
                <w:rFonts w:ascii="Calibri" w:hAnsi="Calibri" w:cs="Arial"/>
                <w:b/>
                <w:bCs/>
                <w:sz w:val="18"/>
                <w:szCs w:val="18"/>
              </w:rPr>
              <w:t>2</w:t>
            </w:r>
          </w:p>
        </w:tc>
      </w:tr>
      <w:tr w:rsidR="009D38E7" w14:paraId="21F1D05E" w14:textId="77777777" w:rsidTr="00C95E73">
        <w:trPr>
          <w:jc w:val="center"/>
        </w:trPr>
        <w:tc>
          <w:tcPr>
            <w:tcW w:w="2705" w:type="dxa"/>
            <w:shd w:val="clear" w:color="auto" w:fill="D9D9D9"/>
            <w:vAlign w:val="bottom"/>
          </w:tcPr>
          <w:p w14:paraId="3E41485E" w14:textId="2CEAE2AF" w:rsidR="009D38E7" w:rsidRPr="007F3C0E" w:rsidRDefault="009D38E7" w:rsidP="009D38E7">
            <w:pPr>
              <w:jc w:val="right"/>
              <w:rPr>
                <w:rFonts w:asciiTheme="minorHAnsi" w:hAnsiTheme="minorHAnsi" w:cstheme="minorHAnsi"/>
                <w:b/>
                <w:bCs/>
                <w:sz w:val="18"/>
                <w:szCs w:val="18"/>
              </w:rPr>
            </w:pPr>
            <w:r w:rsidRPr="007F3C0E">
              <w:rPr>
                <w:rFonts w:ascii="Calibri" w:hAnsi="Calibri" w:cs="Arial"/>
                <w:b/>
                <w:bCs/>
                <w:sz w:val="18"/>
                <w:szCs w:val="18"/>
              </w:rPr>
              <w:t>Cumulative Season total</w:t>
            </w:r>
          </w:p>
        </w:tc>
        <w:tc>
          <w:tcPr>
            <w:tcW w:w="720" w:type="dxa"/>
            <w:shd w:val="clear" w:color="auto" w:fill="D9D9D9"/>
            <w:vAlign w:val="bottom"/>
          </w:tcPr>
          <w:p w14:paraId="698212AA" w14:textId="0E1E8770"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990" w:type="dxa"/>
            <w:shd w:val="clear" w:color="auto" w:fill="D9D9D9"/>
            <w:vAlign w:val="bottom"/>
          </w:tcPr>
          <w:p w14:paraId="3E12FFC4" w14:textId="2CA65583"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37</w:t>
            </w:r>
          </w:p>
        </w:tc>
        <w:tc>
          <w:tcPr>
            <w:tcW w:w="810" w:type="dxa"/>
            <w:shd w:val="clear" w:color="auto" w:fill="D9D9D9"/>
            <w:vAlign w:val="bottom"/>
          </w:tcPr>
          <w:p w14:paraId="79EACD47" w14:textId="0A4FCA22"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810" w:type="dxa"/>
            <w:shd w:val="clear" w:color="auto" w:fill="D9D9D9"/>
            <w:vAlign w:val="bottom"/>
          </w:tcPr>
          <w:p w14:paraId="3FD21D25" w14:textId="4D1C7DB6"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0</w:t>
            </w:r>
          </w:p>
        </w:tc>
        <w:tc>
          <w:tcPr>
            <w:tcW w:w="630" w:type="dxa"/>
            <w:shd w:val="clear" w:color="auto" w:fill="D9D9D9"/>
            <w:vAlign w:val="bottom"/>
          </w:tcPr>
          <w:p w14:paraId="7AB4F41F" w14:textId="44594CED"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1</w:t>
            </w:r>
          </w:p>
        </w:tc>
        <w:tc>
          <w:tcPr>
            <w:tcW w:w="1170" w:type="dxa"/>
            <w:shd w:val="clear" w:color="auto" w:fill="D9D9D9"/>
            <w:vAlign w:val="bottom"/>
          </w:tcPr>
          <w:p w14:paraId="0B0647BF" w14:textId="740E6643"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38(83%)</w:t>
            </w:r>
          </w:p>
        </w:tc>
        <w:tc>
          <w:tcPr>
            <w:tcW w:w="720" w:type="dxa"/>
            <w:shd w:val="clear" w:color="auto" w:fill="D9D9D9"/>
            <w:vAlign w:val="bottom"/>
          </w:tcPr>
          <w:p w14:paraId="0AFB0EE1" w14:textId="386D401C"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2</w:t>
            </w:r>
          </w:p>
        </w:tc>
        <w:tc>
          <w:tcPr>
            <w:tcW w:w="810" w:type="dxa"/>
            <w:shd w:val="clear" w:color="auto" w:fill="D9D9D9"/>
            <w:vAlign w:val="bottom"/>
          </w:tcPr>
          <w:p w14:paraId="5C7692D2" w14:textId="2BC09B46"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46</w:t>
            </w:r>
          </w:p>
        </w:tc>
        <w:tc>
          <w:tcPr>
            <w:tcW w:w="781" w:type="dxa"/>
            <w:shd w:val="clear" w:color="auto" w:fill="D9D9D9"/>
            <w:vAlign w:val="bottom"/>
          </w:tcPr>
          <w:p w14:paraId="4BEB6E43" w14:textId="1B32D618" w:rsidR="009D38E7" w:rsidRPr="007F3C0E" w:rsidRDefault="009D38E7" w:rsidP="009D38E7">
            <w:pPr>
              <w:jc w:val="center"/>
              <w:rPr>
                <w:rFonts w:asciiTheme="minorHAnsi" w:hAnsiTheme="minorHAnsi" w:cstheme="minorHAnsi"/>
                <w:b/>
                <w:bCs/>
                <w:sz w:val="18"/>
                <w:szCs w:val="18"/>
              </w:rPr>
            </w:pPr>
            <w:r w:rsidRPr="007F3C0E">
              <w:rPr>
                <w:rFonts w:ascii="Calibri" w:hAnsi="Calibri" w:cs="Arial"/>
                <w:b/>
                <w:bCs/>
                <w:sz w:val="18"/>
                <w:szCs w:val="18"/>
              </w:rPr>
              <w:t>48</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7F3C0E"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6DC505F1" w:rsidR="007F3C0E" w:rsidRPr="007F3C0E" w:rsidRDefault="007F3C0E" w:rsidP="007F3C0E">
            <w:pPr>
              <w:rPr>
                <w:rFonts w:asciiTheme="minorHAnsi" w:hAnsiTheme="minorHAnsi" w:cstheme="minorHAnsi"/>
                <w:sz w:val="18"/>
                <w:szCs w:val="18"/>
              </w:rPr>
            </w:pPr>
            <w:r w:rsidRPr="007F3C0E">
              <w:rPr>
                <w:rFonts w:ascii="Calibri" w:hAnsi="Calibri" w:cs="Arial"/>
                <w:sz w:val="18"/>
                <w:szCs w:val="18"/>
              </w:rPr>
              <w:t>44 (10/31 – 11/06/21)</w:t>
            </w:r>
          </w:p>
        </w:tc>
        <w:tc>
          <w:tcPr>
            <w:tcW w:w="630" w:type="dxa"/>
            <w:tcBorders>
              <w:bottom w:val="single" w:sz="4" w:space="0" w:color="000000"/>
            </w:tcBorders>
          </w:tcPr>
          <w:p w14:paraId="3C7B9773" w14:textId="250A7B5D"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014CEB8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5A9F687A"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040B70D0"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2922A292"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552B8759"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tcPr>
          <w:p w14:paraId="2554A51B" w14:textId="12359129" w:rsidR="007F3C0E" w:rsidRPr="007F3C0E" w:rsidRDefault="007F3C0E" w:rsidP="007F3C0E">
            <w:pPr>
              <w:jc w:val="center"/>
              <w:rPr>
                <w:rFonts w:asciiTheme="minorHAnsi" w:hAnsiTheme="minorHAnsi" w:cstheme="minorHAnsi"/>
                <w:b/>
                <w:bCs/>
                <w:sz w:val="18"/>
                <w:szCs w:val="18"/>
              </w:rPr>
            </w:pPr>
            <w:r w:rsidRPr="007F3C0E">
              <w:rPr>
                <w:rFonts w:ascii="Calibri" w:hAnsi="Calibri" w:cs="Arial"/>
                <w:sz w:val="18"/>
                <w:szCs w:val="18"/>
              </w:rPr>
              <w:t>0</w:t>
            </w:r>
          </w:p>
        </w:tc>
        <w:tc>
          <w:tcPr>
            <w:tcW w:w="990" w:type="dxa"/>
            <w:tcBorders>
              <w:bottom w:val="single" w:sz="4" w:space="0" w:color="000000"/>
            </w:tcBorders>
          </w:tcPr>
          <w:p w14:paraId="3B4EB5AE" w14:textId="42BB0639" w:rsidR="007F3C0E" w:rsidRPr="007F3C0E" w:rsidRDefault="007F3C0E" w:rsidP="007F3C0E">
            <w:pPr>
              <w:jc w:val="center"/>
              <w:rPr>
                <w:rFonts w:asciiTheme="minorHAnsi" w:hAnsiTheme="minorHAnsi" w:cstheme="minorHAnsi"/>
                <w:b/>
                <w:bCs/>
                <w:sz w:val="18"/>
                <w:szCs w:val="18"/>
              </w:rPr>
            </w:pPr>
            <w:r w:rsidRPr="007F3C0E">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116F31C0"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77AB0FD5"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1716FC1A"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6</w:t>
            </w:r>
          </w:p>
        </w:tc>
        <w:tc>
          <w:tcPr>
            <w:tcW w:w="709" w:type="dxa"/>
            <w:tcBorders>
              <w:bottom w:val="single" w:sz="4" w:space="0" w:color="000000"/>
            </w:tcBorders>
            <w:shd w:val="clear" w:color="auto" w:fill="auto"/>
            <w:vAlign w:val="bottom"/>
          </w:tcPr>
          <w:p w14:paraId="175C2BDE" w14:textId="0440FF0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6</w:t>
            </w:r>
          </w:p>
        </w:tc>
      </w:tr>
      <w:tr w:rsidR="007F3C0E"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78C6FB1A" w:rsidR="007F3C0E" w:rsidRPr="007F3C0E" w:rsidRDefault="007F3C0E" w:rsidP="007F3C0E">
            <w:pPr>
              <w:rPr>
                <w:rFonts w:asciiTheme="minorHAnsi" w:hAnsiTheme="minorHAnsi" w:cstheme="minorHAnsi"/>
                <w:sz w:val="18"/>
                <w:szCs w:val="18"/>
              </w:rPr>
            </w:pPr>
            <w:r w:rsidRPr="007F3C0E">
              <w:rPr>
                <w:rFonts w:ascii="Calibri" w:hAnsi="Calibri" w:cs="Arial"/>
                <w:sz w:val="18"/>
                <w:szCs w:val="18"/>
              </w:rPr>
              <w:t>45 (11/07 – 11/13/21)</w:t>
            </w:r>
          </w:p>
        </w:tc>
        <w:tc>
          <w:tcPr>
            <w:tcW w:w="630" w:type="dxa"/>
            <w:tcBorders>
              <w:bottom w:val="single" w:sz="4" w:space="0" w:color="000000"/>
            </w:tcBorders>
          </w:tcPr>
          <w:p w14:paraId="4DD7B00C" w14:textId="7002566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5FED6A0A"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29C7B7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7BE2FA66"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03F030D4"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511404D0"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tcPr>
          <w:p w14:paraId="63CE0748" w14:textId="6F9A098B"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tcPr>
          <w:p w14:paraId="71FA3822" w14:textId="0904766F"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39972B11"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FE02023"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7AF59E4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w:t>
            </w:r>
          </w:p>
        </w:tc>
        <w:tc>
          <w:tcPr>
            <w:tcW w:w="709" w:type="dxa"/>
            <w:tcBorders>
              <w:bottom w:val="single" w:sz="4" w:space="0" w:color="000000"/>
            </w:tcBorders>
            <w:shd w:val="clear" w:color="auto" w:fill="auto"/>
            <w:vAlign w:val="bottom"/>
          </w:tcPr>
          <w:p w14:paraId="4683E8E6" w14:textId="1CE37FA1"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w:t>
            </w:r>
          </w:p>
        </w:tc>
      </w:tr>
      <w:tr w:rsidR="007F3C0E"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6682F52" w:rsidR="007F3C0E" w:rsidRPr="007F3C0E" w:rsidRDefault="007F3C0E" w:rsidP="007F3C0E">
            <w:pPr>
              <w:rPr>
                <w:rFonts w:asciiTheme="minorHAnsi" w:hAnsiTheme="minorHAnsi" w:cstheme="minorHAnsi"/>
                <w:sz w:val="18"/>
                <w:szCs w:val="18"/>
              </w:rPr>
            </w:pPr>
            <w:r w:rsidRPr="007F3C0E">
              <w:rPr>
                <w:rFonts w:ascii="Calibri" w:hAnsi="Calibri" w:cs="Arial"/>
                <w:sz w:val="18"/>
                <w:szCs w:val="18"/>
              </w:rPr>
              <w:t>46 (11/14 – 11/20/21)</w:t>
            </w:r>
          </w:p>
        </w:tc>
        <w:tc>
          <w:tcPr>
            <w:tcW w:w="630" w:type="dxa"/>
            <w:tcBorders>
              <w:bottom w:val="single" w:sz="4" w:space="0" w:color="000000"/>
            </w:tcBorders>
          </w:tcPr>
          <w:p w14:paraId="49875ADA" w14:textId="02126F00"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EDCC67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15EDE6B7"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6523DD13"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0DFBB2C6"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CA6E358"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tcPr>
          <w:p w14:paraId="11A28564" w14:textId="229936BE"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tcPr>
          <w:p w14:paraId="22E3F7AA" w14:textId="2BD6C7D9"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9825B6C"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78729C82"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BFB3135"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8</w:t>
            </w:r>
          </w:p>
        </w:tc>
        <w:tc>
          <w:tcPr>
            <w:tcW w:w="709" w:type="dxa"/>
            <w:tcBorders>
              <w:bottom w:val="single" w:sz="4" w:space="0" w:color="000000"/>
            </w:tcBorders>
            <w:shd w:val="clear" w:color="auto" w:fill="auto"/>
            <w:vAlign w:val="bottom"/>
          </w:tcPr>
          <w:p w14:paraId="00E535DD" w14:textId="41CD866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8</w:t>
            </w:r>
          </w:p>
        </w:tc>
      </w:tr>
      <w:tr w:rsidR="007F3C0E"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03943DCA" w:rsidR="007F3C0E" w:rsidRPr="007F3C0E" w:rsidRDefault="007F3C0E" w:rsidP="007F3C0E">
            <w:pPr>
              <w:rPr>
                <w:rFonts w:asciiTheme="minorHAnsi" w:hAnsiTheme="minorHAnsi" w:cstheme="minorHAnsi"/>
                <w:sz w:val="18"/>
                <w:szCs w:val="18"/>
              </w:rPr>
            </w:pPr>
            <w:r w:rsidRPr="007F3C0E">
              <w:rPr>
                <w:rFonts w:ascii="Calibri" w:hAnsi="Calibri" w:cs="Arial"/>
                <w:sz w:val="18"/>
                <w:szCs w:val="18"/>
              </w:rPr>
              <w:t>47 (11/21 – 11/27/21)</w:t>
            </w:r>
          </w:p>
        </w:tc>
        <w:tc>
          <w:tcPr>
            <w:tcW w:w="630" w:type="dxa"/>
            <w:tcBorders>
              <w:bottom w:val="single" w:sz="4" w:space="0" w:color="000000"/>
            </w:tcBorders>
          </w:tcPr>
          <w:p w14:paraId="0AAB6A58" w14:textId="1B074920"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1DBD1EC3"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0DD02129"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5FD84C0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0629D59D"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7A105881"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810" w:type="dxa"/>
            <w:tcBorders>
              <w:bottom w:val="single" w:sz="4" w:space="0" w:color="000000"/>
            </w:tcBorders>
          </w:tcPr>
          <w:p w14:paraId="78EAD15C" w14:textId="4F25BA5B"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990" w:type="dxa"/>
            <w:tcBorders>
              <w:bottom w:val="single" w:sz="4" w:space="0" w:color="000000"/>
            </w:tcBorders>
          </w:tcPr>
          <w:p w14:paraId="636EBDD1" w14:textId="2A9F9744"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4F99E49E"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D78BA3B" w:rsidR="007F3C0E" w:rsidRPr="007F3C0E" w:rsidRDefault="007F3C0E" w:rsidP="007F3C0E">
            <w:pPr>
              <w:jc w:val="center"/>
              <w:rPr>
                <w:rFonts w:asciiTheme="minorHAnsi" w:hAnsiTheme="minorHAnsi" w:cstheme="minorHAnsi"/>
                <w:sz w:val="18"/>
                <w:szCs w:val="18"/>
              </w:rPr>
            </w:pPr>
            <w:r w:rsidRPr="007F3C0E">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30A35C6B"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5</w:t>
            </w:r>
          </w:p>
        </w:tc>
        <w:tc>
          <w:tcPr>
            <w:tcW w:w="709" w:type="dxa"/>
            <w:tcBorders>
              <w:bottom w:val="single" w:sz="4" w:space="0" w:color="000000"/>
            </w:tcBorders>
            <w:shd w:val="clear" w:color="auto" w:fill="auto"/>
            <w:vAlign w:val="bottom"/>
          </w:tcPr>
          <w:p w14:paraId="7CCEDAF2" w14:textId="2DFCA6CF"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5</w:t>
            </w:r>
          </w:p>
        </w:tc>
      </w:tr>
      <w:tr w:rsidR="007F3C0E"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7458E01A" w:rsidR="007F3C0E" w:rsidRPr="007F3C0E" w:rsidRDefault="007F3C0E" w:rsidP="007F3C0E">
            <w:pPr>
              <w:jc w:val="right"/>
              <w:rPr>
                <w:rFonts w:asciiTheme="minorHAnsi" w:hAnsiTheme="minorHAnsi" w:cstheme="minorHAnsi"/>
                <w:b/>
                <w:bCs/>
                <w:sz w:val="18"/>
                <w:szCs w:val="18"/>
              </w:rPr>
            </w:pPr>
            <w:r w:rsidRPr="007F3C0E">
              <w:rPr>
                <w:rFonts w:ascii="Calibri" w:hAnsi="Calibri" w:cs="Arial"/>
                <w:b/>
                <w:bCs/>
                <w:sz w:val="18"/>
                <w:szCs w:val="18"/>
              </w:rPr>
              <w:t xml:space="preserve">Prior 4 </w:t>
            </w:r>
            <w:proofErr w:type="spellStart"/>
            <w:r w:rsidRPr="007F3C0E">
              <w:rPr>
                <w:rFonts w:ascii="Calibri" w:hAnsi="Calibri" w:cs="Arial"/>
                <w:b/>
                <w:bCs/>
                <w:sz w:val="18"/>
                <w:szCs w:val="18"/>
              </w:rPr>
              <w:t>wk</w:t>
            </w:r>
            <w:proofErr w:type="spellEnd"/>
            <w:r w:rsidRPr="007F3C0E">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0791988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2A36B01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87CAC75"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0D4D0D2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3AB8F8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3141BCDA"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345F3C3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3CE3021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384D766D"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362EAF8E"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16D9B29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21</w:t>
            </w:r>
          </w:p>
        </w:tc>
        <w:tc>
          <w:tcPr>
            <w:tcW w:w="709" w:type="dxa"/>
            <w:tcBorders>
              <w:bottom w:val="single" w:sz="4" w:space="0" w:color="000000"/>
            </w:tcBorders>
            <w:shd w:val="clear" w:color="auto" w:fill="D9D9D9"/>
            <w:vAlign w:val="center"/>
          </w:tcPr>
          <w:p w14:paraId="1CB76AA1" w14:textId="2AB2AC17"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21</w:t>
            </w:r>
          </w:p>
        </w:tc>
      </w:tr>
      <w:tr w:rsidR="007F3C0E" w:rsidRPr="00A53B6C" w14:paraId="491B716B" w14:textId="77777777" w:rsidTr="00BD46A8">
        <w:trPr>
          <w:trHeight w:val="70"/>
          <w:jc w:val="center"/>
        </w:trPr>
        <w:tc>
          <w:tcPr>
            <w:tcW w:w="2065" w:type="dxa"/>
            <w:shd w:val="clear" w:color="auto" w:fill="D9D9D9"/>
            <w:vAlign w:val="bottom"/>
          </w:tcPr>
          <w:p w14:paraId="7EFCBECA" w14:textId="1BE6965C" w:rsidR="007F3C0E" w:rsidRPr="007F3C0E" w:rsidRDefault="007F3C0E" w:rsidP="007F3C0E">
            <w:pPr>
              <w:jc w:val="right"/>
              <w:rPr>
                <w:rFonts w:asciiTheme="minorHAnsi" w:hAnsiTheme="minorHAnsi" w:cstheme="minorHAnsi"/>
                <w:b/>
                <w:bCs/>
                <w:sz w:val="18"/>
                <w:szCs w:val="18"/>
              </w:rPr>
            </w:pPr>
            <w:r w:rsidRPr="007F3C0E">
              <w:rPr>
                <w:rFonts w:ascii="Calibri" w:hAnsi="Calibri" w:cs="Arial"/>
                <w:b/>
                <w:bCs/>
                <w:sz w:val="18"/>
                <w:szCs w:val="18"/>
              </w:rPr>
              <w:t>Cumulative Season total</w:t>
            </w:r>
          </w:p>
        </w:tc>
        <w:tc>
          <w:tcPr>
            <w:tcW w:w="630" w:type="dxa"/>
            <w:shd w:val="clear" w:color="auto" w:fill="D9D9D9"/>
            <w:vAlign w:val="center"/>
          </w:tcPr>
          <w:p w14:paraId="75196142" w14:textId="72F444B9"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shd w:val="clear" w:color="auto" w:fill="D9D9D9"/>
            <w:vAlign w:val="center"/>
          </w:tcPr>
          <w:p w14:paraId="413043CB" w14:textId="5450557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630" w:type="dxa"/>
            <w:shd w:val="clear" w:color="auto" w:fill="D9D9D9"/>
            <w:vAlign w:val="center"/>
          </w:tcPr>
          <w:p w14:paraId="73A598B0" w14:textId="581B078B"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shd w:val="clear" w:color="auto" w:fill="D9D9D9"/>
            <w:vAlign w:val="center"/>
          </w:tcPr>
          <w:p w14:paraId="32DF7EE4" w14:textId="54841C43"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20" w:type="dxa"/>
            <w:shd w:val="clear" w:color="auto" w:fill="D9D9D9"/>
            <w:vAlign w:val="center"/>
          </w:tcPr>
          <w:p w14:paraId="4313BA7C" w14:textId="210721DC"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540" w:type="dxa"/>
            <w:shd w:val="clear" w:color="auto" w:fill="D9D9D9"/>
            <w:vAlign w:val="center"/>
          </w:tcPr>
          <w:p w14:paraId="66E5EFBA" w14:textId="145E5378"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810" w:type="dxa"/>
            <w:shd w:val="clear" w:color="auto" w:fill="D9D9D9"/>
            <w:vAlign w:val="center"/>
          </w:tcPr>
          <w:p w14:paraId="1E2A93C1" w14:textId="13512D8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990" w:type="dxa"/>
            <w:shd w:val="clear" w:color="auto" w:fill="D9D9D9"/>
            <w:vAlign w:val="center"/>
          </w:tcPr>
          <w:p w14:paraId="62731D24" w14:textId="7E7BB165"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69" w:type="dxa"/>
            <w:shd w:val="clear" w:color="auto" w:fill="D9D9D9"/>
            <w:vAlign w:val="center"/>
          </w:tcPr>
          <w:p w14:paraId="7531D999" w14:textId="4F922948"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0(0%)</w:t>
            </w:r>
          </w:p>
        </w:tc>
        <w:tc>
          <w:tcPr>
            <w:tcW w:w="720" w:type="dxa"/>
            <w:shd w:val="clear" w:color="auto" w:fill="D9D9D9"/>
            <w:vAlign w:val="center"/>
          </w:tcPr>
          <w:p w14:paraId="1475B586" w14:textId="701078A4"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0</w:t>
            </w:r>
          </w:p>
        </w:tc>
        <w:tc>
          <w:tcPr>
            <w:tcW w:w="720" w:type="dxa"/>
            <w:shd w:val="clear" w:color="auto" w:fill="D9D9D9"/>
            <w:vAlign w:val="center"/>
          </w:tcPr>
          <w:p w14:paraId="02C1A1BC" w14:textId="354F75B0"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26</w:t>
            </w:r>
          </w:p>
        </w:tc>
        <w:tc>
          <w:tcPr>
            <w:tcW w:w="709" w:type="dxa"/>
            <w:shd w:val="clear" w:color="auto" w:fill="D9D9D9"/>
            <w:vAlign w:val="center"/>
          </w:tcPr>
          <w:p w14:paraId="59666AC8" w14:textId="19AFE0F6" w:rsidR="007F3C0E" w:rsidRPr="007F3C0E" w:rsidRDefault="007F3C0E" w:rsidP="007F3C0E">
            <w:pPr>
              <w:jc w:val="center"/>
              <w:rPr>
                <w:rFonts w:asciiTheme="minorHAnsi" w:hAnsiTheme="minorHAnsi" w:cstheme="minorHAnsi"/>
                <w:b/>
                <w:bCs/>
                <w:sz w:val="18"/>
                <w:szCs w:val="18"/>
              </w:rPr>
            </w:pPr>
            <w:r w:rsidRPr="007F3C0E">
              <w:rPr>
                <w:rFonts w:ascii="Calibri" w:hAnsi="Calibri" w:cs="Arial"/>
                <w:b/>
                <w:bCs/>
                <w:sz w:val="18"/>
                <w:szCs w:val="18"/>
              </w:rPr>
              <w:t>26</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C0A4762" w:rsidR="006B7BE3" w:rsidRDefault="00C67C12" w:rsidP="00F35DC4">
    <w:pPr>
      <w:pStyle w:val="Header"/>
      <w:jc w:val="center"/>
      <w:rPr>
        <w:rFonts w:ascii="Calibri" w:hAnsi="Calibri"/>
        <w:b/>
        <w:bCs/>
        <w:i/>
        <w:iCs/>
        <w:sz w:val="26"/>
        <w:szCs w:val="26"/>
      </w:rPr>
    </w:pPr>
    <w:r>
      <w:rPr>
        <w:rFonts w:ascii="Calibri" w:hAnsi="Calibri"/>
        <w:b/>
        <w:bCs/>
        <w:i/>
        <w:iCs/>
        <w:sz w:val="26"/>
        <w:szCs w:val="26"/>
      </w:rPr>
      <w:t>December</w:t>
    </w:r>
    <w:r w:rsidR="00754C37">
      <w:rPr>
        <w:rFonts w:ascii="Calibri" w:hAnsi="Calibri"/>
        <w:b/>
        <w:bCs/>
        <w:i/>
        <w:iCs/>
        <w:sz w:val="26"/>
        <w:szCs w:val="26"/>
      </w:rPr>
      <w:t xml:space="preserve"> </w:t>
    </w:r>
    <w:r>
      <w:rPr>
        <w:rFonts w:ascii="Calibri" w:hAnsi="Calibri"/>
        <w:b/>
        <w:bCs/>
        <w:i/>
        <w:iCs/>
        <w:sz w:val="26"/>
        <w:szCs w:val="26"/>
      </w:rPr>
      <w:t>3</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6426D729"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74745D">
      <w:rPr>
        <w:rFonts w:ascii="Calibri" w:hAnsi="Calibri"/>
        <w:b/>
        <w:bCs/>
        <w:i/>
        <w:iCs/>
        <w:sz w:val="20"/>
        <w:szCs w:val="20"/>
      </w:rPr>
      <w:t>1</w:t>
    </w:r>
    <w:r w:rsidR="002D0507" w:rsidRPr="002D0507">
      <w:rPr>
        <w:rFonts w:ascii="Calibri" w:hAnsi="Calibri"/>
        <w:b/>
        <w:bCs/>
        <w:i/>
        <w:iCs/>
        <w:sz w:val="20"/>
        <w:szCs w:val="20"/>
      </w:rPr>
      <w:t>/</w:t>
    </w:r>
    <w:r w:rsidR="00C67C12">
      <w:rPr>
        <w:rFonts w:ascii="Calibri" w:hAnsi="Calibri"/>
        <w:b/>
        <w:bCs/>
        <w:i/>
        <w:iCs/>
        <w:sz w:val="20"/>
        <w:szCs w:val="20"/>
      </w:rPr>
      <w:t>21</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703F19">
      <w:rPr>
        <w:rFonts w:ascii="Calibri" w:hAnsi="Calibri"/>
        <w:b/>
        <w:bCs/>
        <w:i/>
        <w:iCs/>
        <w:sz w:val="20"/>
        <w:szCs w:val="20"/>
      </w:rPr>
      <w:t>1</w:t>
    </w:r>
    <w:r w:rsidRPr="002D0507">
      <w:rPr>
        <w:rFonts w:ascii="Calibri" w:hAnsi="Calibri"/>
        <w:b/>
        <w:bCs/>
        <w:i/>
        <w:iCs/>
        <w:sz w:val="20"/>
        <w:szCs w:val="20"/>
      </w:rPr>
      <w:t>/</w:t>
    </w:r>
    <w:r w:rsidR="0074745D">
      <w:rPr>
        <w:rFonts w:ascii="Calibri" w:hAnsi="Calibri"/>
        <w:b/>
        <w:bCs/>
        <w:i/>
        <w:iCs/>
        <w:sz w:val="20"/>
        <w:szCs w:val="20"/>
      </w:rPr>
      <w:t>2</w:t>
    </w:r>
    <w:r w:rsidR="00C67C12">
      <w:rPr>
        <w:rFonts w:ascii="Calibri" w:hAnsi="Calibri"/>
        <w:b/>
        <w:bCs/>
        <w:i/>
        <w:iCs/>
        <w:sz w:val="20"/>
        <w:szCs w:val="20"/>
      </w:rPr>
      <w:t>7</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20FA24E8"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C67C12">
      <w:rPr>
        <w:rFonts w:ascii="Calibri" w:hAnsi="Calibri"/>
        <w:sz w:val="18"/>
        <w:szCs w:val="18"/>
      </w:rPr>
      <w:t>November</w:t>
    </w:r>
    <w:r w:rsidR="00EB3810" w:rsidRPr="002D0507">
      <w:rPr>
        <w:rFonts w:ascii="Calibri" w:hAnsi="Calibri"/>
        <w:sz w:val="18"/>
        <w:szCs w:val="18"/>
      </w:rPr>
      <w:t xml:space="preserve"> </w:t>
    </w:r>
    <w:r w:rsidR="00C67C12">
      <w:rPr>
        <w:rFonts w:ascii="Calibri" w:hAnsi="Calibri"/>
        <w:sz w:val="18"/>
        <w:szCs w:val="18"/>
      </w:rPr>
      <w:t>27</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43C"/>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5728"/>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7C12"/>
    <w:rsid w:val="00C67FA7"/>
    <w:rsid w:val="00C709C5"/>
    <w:rsid w:val="00C743AB"/>
    <w:rsid w:val="00C74B4C"/>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D0E9B"/>
    <w:rsid w:val="00DD2815"/>
    <w:rsid w:val="00DD37E0"/>
    <w:rsid w:val="00DD5518"/>
    <w:rsid w:val="00DD585E"/>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1057</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12</cp:revision>
  <cp:lastPrinted>2021-02-26T19:12:00Z</cp:lastPrinted>
  <dcterms:created xsi:type="dcterms:W3CDTF">2021-12-02T18:07:00Z</dcterms:created>
  <dcterms:modified xsi:type="dcterms:W3CDTF">2021-12-03T19:44:00Z</dcterms:modified>
</cp:coreProperties>
</file>