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6"/>
        <w:gridCol w:w="8444"/>
      </w:tblGrid>
      <w:tr w:rsidR="001B5DA1" w:rsidRPr="005C5EB5" w14:paraId="680A7AE0" w14:textId="77777777" w:rsidTr="42D7E8BA">
        <w:tc>
          <w:tcPr>
            <w:tcW w:w="873" w:type="pct"/>
            <w:vMerge w:val="restart"/>
            <w:vAlign w:val="center"/>
          </w:tcPr>
          <w:p w14:paraId="7E7D8C6D" w14:textId="77777777" w:rsidR="001B5DA1" w:rsidRPr="005C5EB5" w:rsidRDefault="482EA1F9">
            <w:pPr>
              <w:tabs>
                <w:tab w:val="right" w:pos="5060"/>
              </w:tabs>
              <w:rPr>
                <w:rFonts w:ascii="Avenir Next LT Pro" w:hAnsi="Avenir Next LT Pro" w:cs="Arial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1DC5B1E4" wp14:editId="2DF30283">
                  <wp:extent cx="1352550" cy="432950"/>
                  <wp:effectExtent l="0" t="0" r="0" b="5715"/>
                  <wp:docPr id="1837090509" name="Picture 1837090509" descr="Public Consulting Group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578" cy="43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7" w:type="pct"/>
          </w:tcPr>
          <w:sdt>
            <w:sdtPr>
              <w:rPr>
                <w:rFonts w:ascii="Avenir Next LT Pro" w:hAnsi="Avenir Next LT Pro" w:cs="Arial"/>
                <w:sz w:val="32"/>
                <w:szCs w:val="32"/>
              </w:rPr>
              <w:alias w:val="Subject"/>
              <w:id w:val="8647963"/>
              <w:placeholder>
                <w:docPart w:val="0F62B6353D5846CBB08D967BC0C55881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p w14:paraId="464BE12E" w14:textId="4CC77B68" w:rsidR="001B5DA1" w:rsidRPr="005C5EB5" w:rsidRDefault="00A50C24">
                <w:pPr>
                  <w:rPr>
                    <w:rFonts w:ascii="Avenir Next LT Pro" w:hAnsi="Avenir Next LT Pro" w:cs="Arial"/>
                    <w:sz w:val="32"/>
                    <w:szCs w:val="32"/>
                  </w:rPr>
                </w:pPr>
                <w:r>
                  <w:rPr>
                    <w:rFonts w:ascii="Avenir Next LT Pro" w:hAnsi="Avenir Next LT Pro" w:cs="Arial"/>
                    <w:sz w:val="32"/>
                    <w:szCs w:val="32"/>
                  </w:rPr>
                  <w:t>Welcome Family Statewide Expansion Advisory Committee</w:t>
                </w:r>
              </w:p>
            </w:sdtContent>
          </w:sdt>
        </w:tc>
      </w:tr>
      <w:tr w:rsidR="001B5DA1" w:rsidRPr="005C5EB5" w14:paraId="626FFB87" w14:textId="77777777" w:rsidTr="42D7E8BA">
        <w:tc>
          <w:tcPr>
            <w:tcW w:w="873" w:type="pct"/>
            <w:vMerge/>
          </w:tcPr>
          <w:p w14:paraId="7518C30E" w14:textId="77777777" w:rsidR="001B5DA1" w:rsidRPr="005C5EB5" w:rsidRDefault="001B5DA1">
            <w:pPr>
              <w:rPr>
                <w:rFonts w:ascii="Avenir Next LT Pro" w:hAnsi="Avenir Next LT Pro" w:cs="Arial"/>
              </w:rPr>
            </w:pPr>
          </w:p>
        </w:tc>
        <w:sdt>
          <w:sdtPr>
            <w:rPr>
              <w:rFonts w:ascii="Avenir Next LT Pro" w:hAnsi="Avenir Next LT Pro" w:cs="Arial"/>
              <w:sz w:val="32"/>
              <w:szCs w:val="32"/>
            </w:rPr>
            <w:alias w:val="Category"/>
            <w:id w:val="5945729"/>
            <w:placeholder>
              <w:docPart w:val="480035FD698A496686E8298C8FAE571D"/>
            </w:placeholder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Content>
            <w:tc>
              <w:tcPr>
                <w:tcW w:w="4127" w:type="pct"/>
              </w:tcPr>
              <w:p w14:paraId="51FFEE90" w14:textId="38408156" w:rsidR="001B5DA1" w:rsidRPr="005C5EB5" w:rsidRDefault="00A50C24">
                <w:pPr>
                  <w:rPr>
                    <w:rFonts w:ascii="Avenir Next LT Pro" w:hAnsi="Avenir Next LT Pro" w:cs="Arial"/>
                    <w:sz w:val="36"/>
                    <w:szCs w:val="36"/>
                  </w:rPr>
                </w:pPr>
                <w:r>
                  <w:rPr>
                    <w:rFonts w:ascii="Avenir Next LT Pro" w:hAnsi="Avenir Next LT Pro" w:cs="Arial"/>
                    <w:sz w:val="32"/>
                    <w:szCs w:val="32"/>
                  </w:rPr>
                  <w:t>Massachusetts Department of Public Health</w:t>
                </w:r>
              </w:p>
            </w:tc>
          </w:sdtContent>
        </w:sdt>
      </w:tr>
    </w:tbl>
    <w:p w14:paraId="7D11557D" w14:textId="77777777" w:rsidR="001B5DA1" w:rsidRPr="00740D8B" w:rsidRDefault="001B5DA1" w:rsidP="001B5DA1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1"/>
        <w:gridCol w:w="5309"/>
      </w:tblGrid>
      <w:tr w:rsidR="001B5DA1" w:rsidRPr="005C5EB5" w14:paraId="11C1E7B4" w14:textId="77777777" w:rsidTr="30A918FE">
        <w:trPr>
          <w:trHeight w:val="419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098862" w14:textId="593DD1E3" w:rsidR="001B5DA1" w:rsidRPr="005C5EB5" w:rsidRDefault="001B5DA1" w:rsidP="30A918FE">
            <w:r w:rsidRPr="30A918FE">
              <w:rPr>
                <w:rFonts w:ascii="Avenir Next LT Pro" w:hAnsi="Avenir Next LT Pro" w:cs="Arial"/>
                <w:b/>
                <w:bCs/>
                <w:sz w:val="32"/>
                <w:szCs w:val="32"/>
              </w:rPr>
              <w:t>Meeting:</w:t>
            </w:r>
            <w:r w:rsidRPr="30A918FE">
              <w:rPr>
                <w:rFonts w:ascii="Avenir Next LT Pro" w:hAnsi="Avenir Next LT Pro" w:cs="Arial"/>
                <w:sz w:val="32"/>
                <w:szCs w:val="32"/>
              </w:rPr>
              <w:t xml:space="preserve"> </w:t>
            </w:r>
            <w:r w:rsidR="7D4EE7B3" w:rsidRPr="30A918FE">
              <w:rPr>
                <w:rFonts w:ascii="Avenir Next LT Pro" w:hAnsi="Avenir Next LT Pro" w:cs="Arial"/>
                <w:sz w:val="32"/>
                <w:szCs w:val="32"/>
              </w:rPr>
              <w:t xml:space="preserve">September </w:t>
            </w:r>
            <w:r w:rsidR="00554979" w:rsidRPr="30A918FE">
              <w:rPr>
                <w:rFonts w:ascii="Avenir Next LT Pro" w:hAnsi="Avenir Next LT Pro" w:cs="Arial"/>
                <w:sz w:val="32"/>
                <w:szCs w:val="32"/>
              </w:rPr>
              <w:t xml:space="preserve">Meeting: </w:t>
            </w:r>
            <w:r w:rsidR="2ED56CC5" w:rsidRPr="30A918FE">
              <w:rPr>
                <w:rFonts w:ascii="Avenir Next LT Pro" w:hAnsi="Avenir Next LT Pro" w:cs="Arial"/>
                <w:sz w:val="32"/>
                <w:szCs w:val="32"/>
              </w:rPr>
              <w:t>Workforce Training and Capacity: Onboarding and Training</w:t>
            </w:r>
          </w:p>
        </w:tc>
      </w:tr>
      <w:tr w:rsidR="001B5DA1" w:rsidRPr="005C5EB5" w14:paraId="52F98072" w14:textId="77777777" w:rsidTr="30A918FE">
        <w:trPr>
          <w:trHeight w:val="292"/>
        </w:trPr>
        <w:tc>
          <w:tcPr>
            <w:tcW w:w="2540" w:type="pc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6E29E89" w14:textId="2BA6F568" w:rsidR="001B5DA1" w:rsidRPr="005C5EB5" w:rsidRDefault="49FB9293">
            <w:pPr>
              <w:tabs>
                <w:tab w:val="right" w:pos="5265"/>
              </w:tabs>
              <w:rPr>
                <w:rFonts w:ascii="Avenir Next LT Pro" w:hAnsi="Avenir Next LT Pro" w:cs="Arial"/>
              </w:rPr>
            </w:pPr>
            <w:r w:rsidRPr="30A918FE">
              <w:rPr>
                <w:rFonts w:ascii="Avenir Next LT Pro" w:hAnsi="Avenir Next LT Pro" w:cs="Arial"/>
                <w:b/>
                <w:bCs/>
              </w:rPr>
              <w:t>Date:</w:t>
            </w:r>
            <w:r w:rsidR="1BEE7156" w:rsidRPr="30A918FE">
              <w:rPr>
                <w:rFonts w:ascii="Avenir Next LT Pro" w:hAnsi="Avenir Next LT Pro" w:cs="Arial"/>
              </w:rPr>
              <w:t xml:space="preserve"> </w:t>
            </w:r>
            <w:r w:rsidR="59274E85" w:rsidRPr="30A918FE">
              <w:rPr>
                <w:rFonts w:ascii="Avenir Next LT Pro" w:hAnsi="Avenir Next LT Pro" w:cs="Arial"/>
              </w:rPr>
              <w:t>September 14</w:t>
            </w:r>
            <w:r w:rsidR="1BEE7156" w:rsidRPr="30A918FE">
              <w:rPr>
                <w:rFonts w:ascii="Avenir Next LT Pro" w:hAnsi="Avenir Next LT Pro" w:cs="Arial"/>
              </w:rPr>
              <w:t xml:space="preserve">, </w:t>
            </w:r>
            <w:proofErr w:type="gramStart"/>
            <w:r w:rsidR="1BEE7156" w:rsidRPr="30A918FE">
              <w:rPr>
                <w:rFonts w:ascii="Avenir Next LT Pro" w:hAnsi="Avenir Next LT Pro" w:cs="Arial"/>
              </w:rPr>
              <w:t>2026</w:t>
            </w:r>
            <w:proofErr w:type="gramEnd"/>
            <w:r>
              <w:tab/>
            </w:r>
          </w:p>
        </w:tc>
        <w:tc>
          <w:tcPr>
            <w:tcW w:w="2460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E8C5CF" w14:textId="2B78F5BC" w:rsidR="001B5DA1" w:rsidRPr="005C5EB5" w:rsidRDefault="001B5DA1">
            <w:pPr>
              <w:rPr>
                <w:rFonts w:ascii="Avenir Next LT Pro" w:hAnsi="Avenir Next LT Pro" w:cs="Arial"/>
              </w:rPr>
            </w:pPr>
            <w:r w:rsidRPr="005C5EB5">
              <w:rPr>
                <w:rFonts w:ascii="Avenir Next LT Pro" w:hAnsi="Avenir Next LT Pro" w:cs="Arial"/>
                <w:b/>
                <w:bCs/>
              </w:rPr>
              <w:t>Start/End Time:</w:t>
            </w:r>
            <w:r w:rsidRPr="005C5EB5">
              <w:rPr>
                <w:rFonts w:ascii="Avenir Next LT Pro" w:hAnsi="Avenir Next LT Pro" w:cs="Arial"/>
              </w:rPr>
              <w:t xml:space="preserve"> </w:t>
            </w:r>
            <w:r w:rsidR="00F06B8B" w:rsidRPr="005C5EB5">
              <w:rPr>
                <w:rFonts w:ascii="Avenir Next LT Pro" w:hAnsi="Avenir Next LT Pro" w:cs="Arial"/>
              </w:rPr>
              <w:t>2-3 PM EST</w:t>
            </w:r>
          </w:p>
        </w:tc>
      </w:tr>
    </w:tbl>
    <w:p w14:paraId="68CF8F72" w14:textId="040CCDFD" w:rsidR="001B5DA1" w:rsidRDefault="001B5DA1" w:rsidP="407D08EB">
      <w:pPr>
        <w:keepNext/>
        <w:spacing w:after="0" w:line="240" w:lineRule="auto"/>
        <w:rPr>
          <w:rFonts w:ascii="Arial" w:hAnsi="Arial" w:cs="Arial"/>
        </w:rPr>
      </w:pPr>
    </w:p>
    <w:p w14:paraId="3BAECD0B" w14:textId="715975C0" w:rsidR="0081623C" w:rsidRPr="005C5EB5" w:rsidRDefault="0081623C" w:rsidP="001B5DA1">
      <w:pPr>
        <w:keepNext/>
        <w:spacing w:after="0" w:line="240" w:lineRule="auto"/>
        <w:rPr>
          <w:rFonts w:ascii="Avenir Next LT Pro" w:hAnsi="Avenir Next LT Pro" w:cs="Arial"/>
          <w:b/>
          <w:sz w:val="28"/>
          <w:szCs w:val="28"/>
        </w:rPr>
      </w:pPr>
      <w:r w:rsidRPr="005C5EB5">
        <w:rPr>
          <w:rFonts w:ascii="Avenir Next LT Pro" w:hAnsi="Avenir Next LT Pro" w:cs="Arial"/>
          <w:b/>
          <w:sz w:val="28"/>
          <w:szCs w:val="28"/>
        </w:rPr>
        <w:t xml:space="preserve">Attendees: </w:t>
      </w:r>
    </w:p>
    <w:tbl>
      <w:tblPr>
        <w:tblStyle w:val="TableGrid"/>
        <w:tblW w:w="737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383"/>
        <w:gridCol w:w="2382"/>
        <w:gridCol w:w="2610"/>
      </w:tblGrid>
      <w:tr w:rsidR="00A77BF2" w:rsidRPr="005C5EB5" w14:paraId="63C4CD2E" w14:textId="77777777" w:rsidTr="32D6D13D">
        <w:trPr>
          <w:trHeight w:val="205"/>
          <w:tblHeader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  <w:vAlign w:val="center"/>
            <w:hideMark/>
          </w:tcPr>
          <w:p w14:paraId="7AB5DAC1" w14:textId="4E27ED96" w:rsidR="00A77BF2" w:rsidRPr="005C5EB5" w:rsidRDefault="00A77BF2" w:rsidP="00C9122C">
            <w:pPr>
              <w:rPr>
                <w:rFonts w:ascii="Avenir Next LT Pro" w:hAnsi="Avenir Next LT Pro" w:cs="Arial"/>
                <w:b/>
              </w:rPr>
            </w:pPr>
            <w:r w:rsidRPr="005C5EB5">
              <w:rPr>
                <w:rFonts w:ascii="Avenir Next LT Pro" w:hAnsi="Avenir Next LT Pro" w:cs="Arial"/>
                <w:b/>
              </w:rPr>
              <w:t>Member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  <w:vAlign w:val="center"/>
            <w:hideMark/>
          </w:tcPr>
          <w:p w14:paraId="2D961793" w14:textId="6CD2641D" w:rsidR="00A77BF2" w:rsidRPr="005C5EB5" w:rsidRDefault="00A77BF2" w:rsidP="00A77BF2">
            <w:pPr>
              <w:jc w:val="center"/>
              <w:rPr>
                <w:rFonts w:ascii="Avenir Next LT Pro" w:hAnsi="Avenir Next LT Pro" w:cs="Arial"/>
                <w:b/>
              </w:rPr>
            </w:pP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2060"/>
            <w:vAlign w:val="center"/>
          </w:tcPr>
          <w:p w14:paraId="7A88FF0D" w14:textId="332EBFC9" w:rsidR="27BA8D6E" w:rsidRDefault="27BA8D6E" w:rsidP="30A918FE">
            <w:pPr>
              <w:jc w:val="center"/>
            </w:pPr>
            <w:r w:rsidRPr="30A918FE">
              <w:rPr>
                <w:rFonts w:ascii="Avenir Next LT Pro" w:hAnsi="Avenir Next LT Pro" w:cs="Arial"/>
                <w:b/>
                <w:bCs/>
              </w:rPr>
              <w:t>Attendance (Yes/No)</w:t>
            </w:r>
          </w:p>
        </w:tc>
      </w:tr>
      <w:tr w:rsidR="008D3236" w:rsidRPr="005C5EB5" w14:paraId="703F25E6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00052D4" w14:textId="64F74C01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Betti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763ED1" w14:textId="7E2BB7C6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Samantha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CE0D57D" w14:textId="01CA4F0B" w:rsidR="30A918FE" w:rsidRDefault="1E6945AE" w:rsidP="755438A6">
            <w:pPr>
              <w:jc w:val="center"/>
            </w:pPr>
            <w:r w:rsidRPr="2173EA90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49C5BB9D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3C0102B" w14:textId="19A8F904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Caffrey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A393203" w14:textId="0265C11C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Susan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DAE3BE3" w14:textId="63DD2BB2" w:rsidR="30A918FE" w:rsidRDefault="40F53620" w:rsidP="755438A6">
            <w:pPr>
              <w:jc w:val="center"/>
            </w:pPr>
            <w:r w:rsidRPr="25928939">
              <w:rPr>
                <w:rFonts w:ascii="Avenir Next LT Pro" w:hAnsi="Avenir Next LT Pro"/>
                <w:color w:val="000000" w:themeColor="text1"/>
              </w:rPr>
              <w:t>No</w:t>
            </w:r>
          </w:p>
        </w:tc>
      </w:tr>
      <w:tr w:rsidR="008D3236" w:rsidRPr="005C5EB5" w14:paraId="656A8542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1BB41F0" w14:textId="14ADFA8F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Curry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7DD6E1A" w14:textId="7171F9F2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Suzanne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12F4500" w14:textId="5607845A" w:rsidR="30A918FE" w:rsidRDefault="48C54775" w:rsidP="755438A6">
            <w:pPr>
              <w:jc w:val="center"/>
            </w:pPr>
            <w:r w:rsidRPr="25928939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52903715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28729F1" w14:textId="3C8E9A06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Daftary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660CAC8" w14:textId="45B79B3E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Genevieve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8F8E426" w14:textId="59446E59" w:rsidR="30A918FE" w:rsidRDefault="6D25EC18" w:rsidP="755438A6">
            <w:pPr>
              <w:jc w:val="center"/>
            </w:pPr>
            <w:r w:rsidRPr="4750A882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3BDE6763" w14:paraId="70E9B9A0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CA90A66" w14:textId="4157600F" w:rsidR="28CC8F03" w:rsidRDefault="28CC8F03" w:rsidP="3BDE6763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3BDE6763">
              <w:rPr>
                <w:rFonts w:ascii="Avenir Next LT Pro" w:hAnsi="Avenir Next LT Pro"/>
                <w:color w:val="000000" w:themeColor="text1"/>
              </w:rPr>
              <w:t>Duff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C3D0B5F" w14:textId="500CE79B" w:rsidR="28CC8F03" w:rsidRDefault="28CC8F03" w:rsidP="3BDE6763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3BDE6763">
              <w:rPr>
                <w:rFonts w:ascii="Avenir Next LT Pro" w:hAnsi="Avenir Next LT Pro"/>
                <w:color w:val="000000" w:themeColor="text1"/>
              </w:rPr>
              <w:t>Laura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99C7E0F" w14:textId="529D6962" w:rsidR="30A918FE" w:rsidRDefault="54A69694" w:rsidP="755438A6">
            <w:pPr>
              <w:jc w:val="center"/>
            </w:pPr>
            <w:r w:rsidRPr="43C6BE6B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350ECBE9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2417538" w14:textId="38D82BEC" w:rsidR="008D3236" w:rsidRPr="005C5EB5" w:rsidRDefault="34B0F5EF" w:rsidP="3BDE6763">
            <w:pPr>
              <w:keepNext/>
            </w:pPr>
            <w:r w:rsidRPr="3BDE6763">
              <w:rPr>
                <w:rFonts w:ascii="Avenir Next LT Pro" w:hAnsi="Avenir Next LT Pro"/>
                <w:color w:val="000000" w:themeColor="text1"/>
              </w:rPr>
              <w:t>Fils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43A9CD5" w14:textId="3D6D5000" w:rsidR="008D3236" w:rsidRPr="005C5EB5" w:rsidRDefault="34B0F5EF" w:rsidP="3BDE6763">
            <w:pPr>
              <w:keepNext/>
            </w:pPr>
            <w:r w:rsidRPr="3BDE6763">
              <w:rPr>
                <w:rFonts w:ascii="Avenir Next LT Pro" w:hAnsi="Avenir Next LT Pro"/>
                <w:color w:val="000000" w:themeColor="text1"/>
              </w:rPr>
              <w:t>Samantha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8304215" w14:textId="07FF9177" w:rsidR="30A918FE" w:rsidRDefault="0D2DF55E" w:rsidP="755438A6">
            <w:pPr>
              <w:jc w:val="center"/>
            </w:pPr>
            <w:r w:rsidRPr="43C6BE6B">
              <w:rPr>
                <w:rFonts w:ascii="Avenir Next LT Pro" w:hAnsi="Avenir Next LT Pro"/>
                <w:color w:val="000000" w:themeColor="text1"/>
              </w:rPr>
              <w:t>No</w:t>
            </w:r>
          </w:p>
        </w:tc>
      </w:tr>
      <w:tr w:rsidR="008D3236" w:rsidRPr="005C5EB5" w14:paraId="6EDC3D15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8A0CFFB" w14:textId="1A1DFC14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Frias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C57A7A1" w14:textId="0B5C4BC8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Damaris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E11780" w14:textId="72B36A25" w:rsidR="30A918FE" w:rsidRDefault="4BAE01EC" w:rsidP="755438A6">
            <w:pPr>
              <w:jc w:val="center"/>
            </w:pPr>
            <w:r w:rsidRPr="7FE71D36">
              <w:rPr>
                <w:rFonts w:ascii="Avenir Next LT Pro" w:hAnsi="Avenir Next LT Pro"/>
                <w:color w:val="000000" w:themeColor="text1"/>
              </w:rPr>
              <w:t>No</w:t>
            </w:r>
          </w:p>
        </w:tc>
      </w:tr>
      <w:tr w:rsidR="008D3236" w:rsidRPr="005C5EB5" w14:paraId="75C0FACC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50D7E0A" w14:textId="6ED3FA31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Gago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A91C1B" w14:textId="55320F07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Cristina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3578752" w14:textId="1B65A518" w:rsidR="30A918FE" w:rsidRDefault="3681B5A7" w:rsidP="755438A6">
            <w:pPr>
              <w:jc w:val="center"/>
            </w:pPr>
            <w:r w:rsidRPr="2AAD1797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72062E7F" w14:paraId="1E5A6254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A1BD058" w14:textId="7DC90F94" w:rsidR="51496F31" w:rsidRDefault="51496F31" w:rsidP="72062E7F">
            <w:r w:rsidRPr="4703A51C">
              <w:rPr>
                <w:rFonts w:ascii="Avenir Next LT Pro" w:hAnsi="Avenir Next LT Pro"/>
                <w:color w:val="000000" w:themeColor="text1"/>
              </w:rPr>
              <w:t>Grasso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B78E1D7" w14:textId="464DDA3A" w:rsidR="72062E7F" w:rsidRDefault="51496F31" w:rsidP="72062E7F">
            <w:r w:rsidRPr="4703A51C">
              <w:rPr>
                <w:rFonts w:ascii="Avenir Next LT Pro" w:hAnsi="Avenir Next LT Pro"/>
                <w:color w:val="000000" w:themeColor="text1"/>
              </w:rPr>
              <w:t>Joe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14976A9" w14:textId="1084DBC1" w:rsidR="72062E7F" w:rsidRDefault="51496F31" w:rsidP="755438A6">
            <w:pPr>
              <w:jc w:val="center"/>
            </w:pPr>
            <w:r w:rsidRPr="4703A51C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5ABC9322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762534F" w14:textId="7C7768AA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Hamblin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222A017" w14:textId="0BF73BE5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Cherise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312A558" w14:textId="7C572D17" w:rsidR="30A918FE" w:rsidRDefault="09BBBA75" w:rsidP="755438A6">
            <w:pPr>
              <w:jc w:val="center"/>
            </w:pPr>
            <w:r w:rsidRPr="2AAD1797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3B10C26D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F656B40" w14:textId="26C176AB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Horgan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0D03F4E" w14:textId="66F2339E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Cindy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31FA223" w14:textId="3E2E55E2" w:rsidR="30A918FE" w:rsidRDefault="1343EEC5" w:rsidP="755438A6">
            <w:pPr>
              <w:jc w:val="center"/>
            </w:pPr>
            <w:r w:rsidRPr="0456979F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444D2D6A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0867E4" w14:textId="74B328C2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Jones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868986" w14:textId="182F9E0E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Alexandria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B3811B" w14:textId="3EF24407" w:rsidR="30A918FE" w:rsidRDefault="01A463E8" w:rsidP="755438A6">
            <w:pPr>
              <w:jc w:val="center"/>
            </w:pPr>
            <w:r w:rsidRPr="0456979F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1318C442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FD4235B" w14:textId="75CF310F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Kim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85D50D1" w14:textId="289A1293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Kira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A6D2E18" w14:textId="09BF34D4" w:rsidR="30A918FE" w:rsidRDefault="2FEBD366" w:rsidP="755438A6">
            <w:pPr>
              <w:jc w:val="center"/>
            </w:pPr>
            <w:r w:rsidRPr="0456979F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6ADFB553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82DDD5C" w14:textId="39C74A46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Laflamme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291F3E7" w14:textId="2D79341A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Elise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66A2E1D" w14:textId="110CA864" w:rsidR="30A918FE" w:rsidRDefault="6AE8F0AC" w:rsidP="755438A6">
            <w:pPr>
              <w:jc w:val="center"/>
            </w:pPr>
            <w:r w:rsidRPr="769AC02F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422777C5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5A9EE53" w14:textId="1DD086AA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Lara-Cahoon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328C276" w14:textId="63CAEA98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 xml:space="preserve">Olivia 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22549AE" w14:textId="10D6ED44" w:rsidR="30A918FE" w:rsidRDefault="3D8EC4FF" w:rsidP="755438A6">
            <w:pPr>
              <w:jc w:val="center"/>
            </w:pPr>
            <w:r w:rsidRPr="769AC02F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FA6213E" w14:paraId="304BD34F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010A422" w14:textId="29885BF2" w:rsidR="4F5570EF" w:rsidRDefault="4F5570EF" w:rsidP="0FA6213E">
            <w:r w:rsidRPr="0FA6213E">
              <w:rPr>
                <w:rFonts w:ascii="Avenir Next LT Pro" w:hAnsi="Avenir Next LT Pro"/>
                <w:color w:val="000000" w:themeColor="text1"/>
              </w:rPr>
              <w:t>Manning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BE199C1" w14:textId="59A4D249" w:rsidR="4F5570EF" w:rsidRDefault="4F5570EF" w:rsidP="0FA6213E">
            <w:r w:rsidRPr="161DD2CE">
              <w:rPr>
                <w:rFonts w:ascii="Avenir Next LT Pro" w:hAnsi="Avenir Next LT Pro"/>
                <w:color w:val="000000" w:themeColor="text1"/>
              </w:rPr>
              <w:t>Meg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0CFA537" w14:textId="30EB584E" w:rsidR="0FA6213E" w:rsidRDefault="4F5570EF" w:rsidP="755438A6">
            <w:pPr>
              <w:jc w:val="center"/>
            </w:pPr>
            <w:r w:rsidRPr="161DD2CE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0FC7DDAC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7CFE54" w14:textId="4E61718A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Martin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C35BB9A" w14:textId="0B4D9859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Jessica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2FF3BD" w14:textId="6FDD1343" w:rsidR="30A918FE" w:rsidRDefault="5F1B1EB3" w:rsidP="755438A6">
            <w:pPr>
              <w:jc w:val="center"/>
            </w:pPr>
            <w:r w:rsidRPr="7AEE4ED4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6A2F5D70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18FD193" w14:textId="3ADA404F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McCall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567AFD3" w14:textId="61E1F675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Lori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14113A9" w14:textId="1ED5E9CE" w:rsidR="30A918FE" w:rsidRDefault="1C3D2275" w:rsidP="755438A6">
            <w:pPr>
              <w:jc w:val="center"/>
            </w:pPr>
            <w:r w:rsidRPr="7AEE4ED4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3BDE6763" w14:paraId="20874BB5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6B89808" w14:textId="3AF74889" w:rsidR="4DEB778E" w:rsidRDefault="4DEB778E" w:rsidP="3BDE6763">
            <w:r w:rsidRPr="3BDE6763">
              <w:rPr>
                <w:rFonts w:ascii="Avenir Next LT Pro" w:hAnsi="Avenir Next LT Pro"/>
                <w:color w:val="000000" w:themeColor="text1"/>
              </w:rPr>
              <w:t>Melville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4AB2A72" w14:textId="50E1A5ED" w:rsidR="4DEB778E" w:rsidRDefault="4DEB778E" w:rsidP="3BDE6763">
            <w:r w:rsidRPr="3BDE6763">
              <w:rPr>
                <w:rFonts w:ascii="Avenir Next LT Pro" w:hAnsi="Avenir Next LT Pro"/>
                <w:color w:val="000000" w:themeColor="text1"/>
              </w:rPr>
              <w:t>Paul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743D1BF" w14:textId="10E099BB" w:rsidR="30A918FE" w:rsidRDefault="5779343B" w:rsidP="755438A6">
            <w:pPr>
              <w:jc w:val="center"/>
            </w:pPr>
            <w:r w:rsidRPr="1B905A3A">
              <w:rPr>
                <w:rFonts w:ascii="Avenir Next LT Pro" w:hAnsi="Avenir Next LT Pro"/>
                <w:color w:val="000000" w:themeColor="text1"/>
              </w:rPr>
              <w:t>No</w:t>
            </w:r>
          </w:p>
        </w:tc>
      </w:tr>
      <w:tr w:rsidR="008D3236" w:rsidRPr="005C5EB5" w14:paraId="2770D2F7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D0F2256" w14:textId="01CD7E51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Morrissey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8A5314E" w14:textId="4373AB83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Deirdre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0CB5BDEC" w14:textId="33A46568" w:rsidR="30A918FE" w:rsidRDefault="796D069E" w:rsidP="755438A6">
            <w:pPr>
              <w:jc w:val="center"/>
            </w:pPr>
            <w:r w:rsidRPr="1B905A3A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2F615244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E5A27DF" w14:textId="4787A260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Nalubega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3B85D31" w14:textId="396D08EE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proofErr w:type="spellStart"/>
            <w:r w:rsidRPr="005C5EB5">
              <w:rPr>
                <w:rFonts w:ascii="Avenir Next LT Pro" w:hAnsi="Avenir Next LT Pro"/>
                <w:color w:val="000000"/>
              </w:rPr>
              <w:t>Shanish</w:t>
            </w:r>
            <w:proofErr w:type="spellEnd"/>
            <w:r w:rsidRPr="005C5EB5">
              <w:rPr>
                <w:rFonts w:ascii="Avenir Next LT Pro" w:hAnsi="Avenir Next LT Pro"/>
                <w:color w:val="000000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5530544B" w14:textId="3E5FC149" w:rsidR="30A918FE" w:rsidRDefault="5DF9FCB7" w:rsidP="755438A6">
            <w:pPr>
              <w:jc w:val="center"/>
            </w:pPr>
            <w:r w:rsidRPr="1B905A3A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50CA2E13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39DB85F" w14:textId="26FC53F3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Teixeira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4B6DACC" w14:textId="392D61AD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Lisa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F29CA16" w14:textId="3AC16524" w:rsidR="30A918FE" w:rsidRDefault="2E0A1286" w:rsidP="755438A6">
            <w:pPr>
              <w:jc w:val="center"/>
            </w:pPr>
            <w:r w:rsidRPr="131FF88B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2EB6E1D3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7B6BA31B" w14:textId="01EA49A4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Valdman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6B5D2F61" w14:textId="1417D3D9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Olga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47BA8D98" w14:textId="5E87942C" w:rsidR="30A918FE" w:rsidRDefault="35A6D4D9" w:rsidP="755438A6">
            <w:pPr>
              <w:jc w:val="center"/>
            </w:pPr>
            <w:r w:rsidRPr="4F54A941">
              <w:rPr>
                <w:rFonts w:ascii="Avenir Next LT Pro" w:hAnsi="Avenir Next LT Pro"/>
                <w:color w:val="000000" w:themeColor="text1"/>
              </w:rPr>
              <w:t>Yes</w:t>
            </w:r>
          </w:p>
        </w:tc>
      </w:tr>
      <w:tr w:rsidR="008D3236" w:rsidRPr="005C5EB5" w14:paraId="7E06C58C" w14:textId="77777777" w:rsidTr="32D6D13D">
        <w:trPr>
          <w:trHeight w:val="177"/>
        </w:trPr>
        <w:tc>
          <w:tcPr>
            <w:tcW w:w="2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3902175F" w14:textId="7126F94F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>Whetzel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20476870" w14:textId="7F37357F" w:rsidR="008D3236" w:rsidRPr="005C5EB5" w:rsidRDefault="008D3236" w:rsidP="008D3236">
            <w:pPr>
              <w:keepNext/>
              <w:rPr>
                <w:rFonts w:ascii="Avenir Next LT Pro" w:hAnsi="Avenir Next LT Pro" w:cs="Arial"/>
                <w:b/>
                <w:bCs/>
                <w:sz w:val="28"/>
                <w:szCs w:val="28"/>
              </w:rPr>
            </w:pPr>
            <w:r w:rsidRPr="005C5EB5">
              <w:rPr>
                <w:rFonts w:ascii="Avenir Next LT Pro" w:hAnsi="Avenir Next LT Pro"/>
                <w:color w:val="000000"/>
              </w:rPr>
              <w:t xml:space="preserve">Leona 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14:paraId="199465BB" w14:textId="7859E770" w:rsidR="30A918FE" w:rsidRDefault="1456F045" w:rsidP="755438A6">
            <w:pPr>
              <w:jc w:val="center"/>
            </w:pPr>
            <w:r w:rsidRPr="4F54A941">
              <w:rPr>
                <w:rFonts w:ascii="Avenir Next LT Pro" w:hAnsi="Avenir Next LT Pro"/>
                <w:color w:val="000000" w:themeColor="text1"/>
              </w:rPr>
              <w:t>No</w:t>
            </w:r>
          </w:p>
        </w:tc>
      </w:tr>
    </w:tbl>
    <w:p w14:paraId="003187E0" w14:textId="77777777" w:rsidR="0081623C" w:rsidRDefault="0081623C" w:rsidP="001B5DA1">
      <w:pPr>
        <w:keepNext/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48745D73" w14:textId="77777777" w:rsidR="0081623C" w:rsidRDefault="0081623C" w:rsidP="001B5DA1">
      <w:pPr>
        <w:keepNext/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53887C66" w14:textId="1B695B2D" w:rsidR="00B87BC4" w:rsidRPr="005C5EB5" w:rsidRDefault="00242468" w:rsidP="001B5DA1">
      <w:pPr>
        <w:keepNext/>
        <w:spacing w:after="0" w:line="240" w:lineRule="auto"/>
        <w:rPr>
          <w:rFonts w:ascii="Avenir Next LT Pro" w:hAnsi="Avenir Next LT Pro" w:cs="Arial"/>
          <w:b/>
          <w:sz w:val="28"/>
          <w:szCs w:val="28"/>
        </w:rPr>
      </w:pPr>
      <w:r w:rsidRPr="005C5EB5">
        <w:rPr>
          <w:rFonts w:ascii="Avenir Next LT Pro" w:hAnsi="Avenir Next LT Pro" w:cs="Arial"/>
          <w:b/>
          <w:sz w:val="28"/>
          <w:szCs w:val="28"/>
        </w:rPr>
        <w:t xml:space="preserve">Agenda </w:t>
      </w:r>
    </w:p>
    <w:tbl>
      <w:tblPr>
        <w:tblStyle w:val="TableGrid"/>
        <w:tblpPr w:leftFromText="180" w:rightFromText="180" w:vertAnchor="text" w:tblpY="1"/>
        <w:tblOverlap w:val="never"/>
        <w:tblW w:w="1079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73"/>
        <w:gridCol w:w="2582"/>
        <w:gridCol w:w="7735"/>
      </w:tblGrid>
      <w:tr w:rsidR="001B5DA1" w:rsidRPr="007C1F7C" w14:paraId="3A5C8479" w14:textId="77777777" w:rsidTr="002E5858">
        <w:trPr>
          <w:trHeight w:val="205"/>
          <w:tblHeader/>
        </w:trPr>
        <w:tc>
          <w:tcPr>
            <w:tcW w:w="473" w:type="dxa"/>
            <w:shd w:val="clear" w:color="auto" w:fill="002060"/>
            <w:vAlign w:val="center"/>
          </w:tcPr>
          <w:p w14:paraId="31720811" w14:textId="25D84BEE" w:rsidR="001B5DA1" w:rsidRPr="007C1F7C" w:rsidRDefault="49FB9293" w:rsidP="00761236">
            <w:pPr>
              <w:jc w:val="center"/>
              <w:rPr>
                <w:rFonts w:ascii="Avenir Next LT Pro Light" w:eastAsia="Avenir Next LT Pro" w:hAnsi="Avenir Next LT Pro Light" w:cs="Avenir Next LT Pro"/>
                <w:b/>
                <w:bCs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>#</w:t>
            </w:r>
          </w:p>
        </w:tc>
        <w:tc>
          <w:tcPr>
            <w:tcW w:w="2582" w:type="dxa"/>
            <w:shd w:val="clear" w:color="auto" w:fill="002060"/>
            <w:vAlign w:val="center"/>
          </w:tcPr>
          <w:p w14:paraId="7EAC3D4D" w14:textId="77777777" w:rsidR="001B5DA1" w:rsidRPr="007C1F7C" w:rsidRDefault="49FB9293" w:rsidP="00761236">
            <w:pPr>
              <w:jc w:val="center"/>
              <w:rPr>
                <w:rFonts w:ascii="Avenir Next LT Pro Light" w:eastAsia="Avenir Next LT Pro" w:hAnsi="Avenir Next LT Pro Light" w:cs="Avenir Next LT Pro"/>
                <w:b/>
                <w:bCs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>Topic</w:t>
            </w:r>
          </w:p>
        </w:tc>
        <w:tc>
          <w:tcPr>
            <w:tcW w:w="7735" w:type="dxa"/>
            <w:shd w:val="clear" w:color="auto" w:fill="002060"/>
            <w:vAlign w:val="center"/>
          </w:tcPr>
          <w:p w14:paraId="30B8BDF7" w14:textId="77EF729B" w:rsidR="001B5DA1" w:rsidRPr="007C1F7C" w:rsidRDefault="00242468" w:rsidP="00761236">
            <w:pPr>
              <w:jc w:val="center"/>
              <w:rPr>
                <w:rFonts w:ascii="Avenir Next LT Pro Light" w:eastAsia="Avenir Next LT Pro" w:hAnsi="Avenir Next LT Pro Light" w:cs="Avenir Next LT Pro"/>
                <w:b/>
                <w:bCs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>Notes</w:t>
            </w:r>
          </w:p>
        </w:tc>
      </w:tr>
      <w:tr w:rsidR="00942BA7" w:rsidRPr="007C1F7C" w14:paraId="2C4B6600" w14:textId="77777777" w:rsidTr="002E5858">
        <w:trPr>
          <w:trHeight w:val="177"/>
        </w:trPr>
        <w:tc>
          <w:tcPr>
            <w:tcW w:w="473" w:type="dxa"/>
            <w:vAlign w:val="center"/>
          </w:tcPr>
          <w:p w14:paraId="2922FBD5" w14:textId="2C08B297" w:rsidR="00942BA7" w:rsidRPr="007C1F7C" w:rsidRDefault="5B8C2E36" w:rsidP="00761236">
            <w:pPr>
              <w:tabs>
                <w:tab w:val="left" w:pos="288"/>
              </w:tabs>
              <w:jc w:val="center"/>
              <w:rPr>
                <w:rFonts w:ascii="Avenir Next LT Pro Light" w:eastAsia="Avenir Next LT Pro" w:hAnsi="Avenir Next LT Pro Light" w:cs="Avenir Next LT Pro"/>
              </w:rPr>
            </w:pPr>
            <w:r w:rsidRPr="007C1F7C">
              <w:rPr>
                <w:rFonts w:ascii="Avenir Next LT Pro Light" w:eastAsia="Avenir Next LT Pro" w:hAnsi="Avenir Next LT Pro Light" w:cs="Avenir Next LT Pro"/>
              </w:rPr>
              <w:t>1</w:t>
            </w:r>
          </w:p>
        </w:tc>
        <w:tc>
          <w:tcPr>
            <w:tcW w:w="2582" w:type="dxa"/>
            <w:vAlign w:val="center"/>
          </w:tcPr>
          <w:p w14:paraId="3E23F62B" w14:textId="06DDC1FE" w:rsidR="00942BA7" w:rsidRPr="007C1F7C" w:rsidRDefault="04C8ACED" w:rsidP="00761236">
            <w:pPr>
              <w:rPr>
                <w:rFonts w:ascii="Avenir Next LT Pro Light" w:eastAsia="Avenir Next LT Pro" w:hAnsi="Avenir Next LT Pro Light" w:cs="Avenir Next LT Pro"/>
                <w:b/>
                <w:bCs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>Introduction</w:t>
            </w:r>
          </w:p>
        </w:tc>
        <w:tc>
          <w:tcPr>
            <w:tcW w:w="7735" w:type="dxa"/>
          </w:tcPr>
          <w:p w14:paraId="04A796A8" w14:textId="5FC87124" w:rsidR="008D03D8" w:rsidRPr="007C1F7C" w:rsidRDefault="00A461EB" w:rsidP="00761236">
            <w:pPr>
              <w:pStyle w:val="NormalWeb"/>
              <w:numPr>
                <w:ilvl w:val="0"/>
                <w:numId w:val="18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Gave the committee members an overview</w:t>
            </w:r>
            <w:r w:rsidR="001862CF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 to inform several key components of statewide expansion</w:t>
            </w:r>
            <w:r w:rsidR="00BE0D1D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.</w:t>
            </w:r>
          </w:p>
        </w:tc>
      </w:tr>
      <w:tr w:rsidR="31B7344E" w:rsidRPr="007C1F7C" w14:paraId="1FC6A52B" w14:textId="77777777" w:rsidTr="002E5858">
        <w:trPr>
          <w:trHeight w:val="177"/>
        </w:trPr>
        <w:tc>
          <w:tcPr>
            <w:tcW w:w="473" w:type="dxa"/>
            <w:vAlign w:val="center"/>
          </w:tcPr>
          <w:p w14:paraId="37779CB2" w14:textId="073AFF0C" w:rsidR="4477F573" w:rsidRPr="007C1F7C" w:rsidRDefault="60506652" w:rsidP="00761236">
            <w:pPr>
              <w:jc w:val="center"/>
              <w:rPr>
                <w:rFonts w:ascii="Avenir Next LT Pro Light" w:eastAsia="Avenir Next LT Pro" w:hAnsi="Avenir Next LT Pro Light" w:cs="Avenir Next LT Pro"/>
              </w:rPr>
            </w:pPr>
            <w:r w:rsidRPr="007C1F7C">
              <w:rPr>
                <w:rFonts w:ascii="Avenir Next LT Pro Light" w:eastAsia="Avenir Next LT Pro" w:hAnsi="Avenir Next LT Pro Light" w:cs="Avenir Next LT Pro"/>
              </w:rPr>
              <w:t>2</w:t>
            </w:r>
          </w:p>
        </w:tc>
        <w:tc>
          <w:tcPr>
            <w:tcW w:w="2582" w:type="dxa"/>
            <w:vAlign w:val="center"/>
          </w:tcPr>
          <w:p w14:paraId="1879B542" w14:textId="7B73F991" w:rsidR="4477F573" w:rsidRPr="007C1F7C" w:rsidRDefault="60506652" w:rsidP="00761236">
            <w:pPr>
              <w:rPr>
                <w:rFonts w:ascii="Avenir Next LT Pro Light" w:eastAsia="Avenir Next LT Pro" w:hAnsi="Avenir Next LT Pro Light" w:cs="Avenir Next LT Pro"/>
                <w:b/>
                <w:bCs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 xml:space="preserve">Summary of </w:t>
            </w:r>
            <w:r w:rsidR="7C8E2DC4"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 xml:space="preserve">August </w:t>
            </w: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>Input</w:t>
            </w:r>
          </w:p>
        </w:tc>
        <w:tc>
          <w:tcPr>
            <w:tcW w:w="7735" w:type="dxa"/>
          </w:tcPr>
          <w:p w14:paraId="3F0C73A7" w14:textId="6F01CACF" w:rsidR="31B7344E" w:rsidRPr="007C1F7C" w:rsidRDefault="05A13317" w:rsidP="00761236">
            <w:pPr>
              <w:pStyle w:val="NormalWeb"/>
              <w:numPr>
                <w:ilvl w:val="0"/>
                <w:numId w:val="5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Members emphasized the importance of strong community partnerships, high-quality referral networks, and ensuring nurses are knowledgeable about local resources available to families. </w:t>
            </w:r>
          </w:p>
          <w:p w14:paraId="35E17DF5" w14:textId="3303CB97" w:rsidR="31B7344E" w:rsidRPr="007C1F7C" w:rsidRDefault="05A13317" w:rsidP="00761236">
            <w:pPr>
              <w:pStyle w:val="ListParagraph"/>
              <w:numPr>
                <w:ilvl w:val="0"/>
                <w:numId w:val="5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</w:rPr>
            </w:pPr>
            <w:r w:rsidRPr="007C1F7C">
              <w:rPr>
                <w:rFonts w:ascii="Avenir Next LT Pro Light" w:eastAsia="Avenir Next LT Pro" w:hAnsi="Avenir Next LT Pro Light" w:cs="Avenir Next LT Pro"/>
              </w:rPr>
              <w:lastRenderedPageBreak/>
              <w:t xml:space="preserve">We also heard recommendations related to data collection, ongoing family access to services, and opportunities to strengthen the role of community-based </w:t>
            </w:r>
            <w:r w:rsidR="0072417C" w:rsidRPr="007C1F7C">
              <w:rPr>
                <w:rFonts w:ascii="Avenir Next LT Pro Light" w:eastAsia="Avenir Next LT Pro" w:hAnsi="Avenir Next LT Pro Light" w:cs="Avenir Next LT Pro"/>
              </w:rPr>
              <w:t>support</w:t>
            </w:r>
            <w:r w:rsidRPr="007C1F7C">
              <w:rPr>
                <w:rFonts w:ascii="Avenir Next LT Pro Light" w:eastAsia="Avenir Next LT Pro" w:hAnsi="Avenir Next LT Pro Light" w:cs="Avenir Next LT Pro"/>
              </w:rPr>
              <w:t xml:space="preserve"> within the Welcome Family model. </w:t>
            </w:r>
          </w:p>
        </w:tc>
      </w:tr>
      <w:tr w:rsidR="31B7344E" w:rsidRPr="007C1F7C" w14:paraId="5EF097D1" w14:textId="77777777" w:rsidTr="002E5858">
        <w:trPr>
          <w:trHeight w:val="177"/>
        </w:trPr>
        <w:tc>
          <w:tcPr>
            <w:tcW w:w="473" w:type="dxa"/>
            <w:vAlign w:val="center"/>
          </w:tcPr>
          <w:p w14:paraId="465B9447" w14:textId="0828AE8A" w:rsidR="4477F573" w:rsidRPr="007C1F7C" w:rsidRDefault="60506652" w:rsidP="00761236">
            <w:pPr>
              <w:jc w:val="center"/>
              <w:rPr>
                <w:rFonts w:ascii="Avenir Next LT Pro Light" w:eastAsia="Avenir Next LT Pro" w:hAnsi="Avenir Next LT Pro Light" w:cs="Avenir Next LT Pro"/>
              </w:rPr>
            </w:pPr>
            <w:r w:rsidRPr="007C1F7C">
              <w:rPr>
                <w:rFonts w:ascii="Avenir Next LT Pro Light" w:eastAsia="Avenir Next LT Pro" w:hAnsi="Avenir Next LT Pro Light" w:cs="Avenir Next LT Pro"/>
              </w:rPr>
              <w:lastRenderedPageBreak/>
              <w:t>3</w:t>
            </w:r>
          </w:p>
        </w:tc>
        <w:tc>
          <w:tcPr>
            <w:tcW w:w="2582" w:type="dxa"/>
            <w:vAlign w:val="center"/>
          </w:tcPr>
          <w:p w14:paraId="6CEC332C" w14:textId="1625E46B" w:rsidR="4477F573" w:rsidRPr="007C1F7C" w:rsidRDefault="60506652" w:rsidP="00761236">
            <w:pPr>
              <w:rPr>
                <w:rFonts w:ascii="Avenir Next LT Pro Light" w:eastAsia="Avenir Next LT Pro" w:hAnsi="Avenir Next LT Pro Light" w:cs="Avenir Next LT Pro"/>
                <w:b/>
                <w:bCs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>W</w:t>
            </w:r>
            <w:r w:rsidR="54BF82D5"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>elcome Family Nurse Competencies</w:t>
            </w:r>
            <w:r w:rsidR="00353541"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 xml:space="preserve"> </w:t>
            </w:r>
            <w:proofErr w:type="gramStart"/>
            <w:r w:rsidR="00353541"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 xml:space="preserve">-  </w:t>
            </w:r>
            <w:r w:rsidR="00353541" w:rsidRPr="007C1F7C">
              <w:rPr>
                <w:rFonts w:ascii="Avenir Next LT Pro Light" w:eastAsia="Avenir Next LT Pro" w:hAnsi="Avenir Next LT Pro Light" w:cs="Avenir Next LT Pro"/>
              </w:rPr>
              <w:t>Statewide</w:t>
            </w:r>
            <w:proofErr w:type="gramEnd"/>
            <w:r w:rsidR="00353541" w:rsidRPr="007C1F7C">
              <w:rPr>
                <w:rFonts w:ascii="Avenir Next LT Pro Light" w:eastAsia="Avenir Next LT Pro" w:hAnsi="Avenir Next LT Pro Light" w:cs="Avenir Next LT Pro"/>
              </w:rPr>
              <w:t xml:space="preserve"> System of Training and Onboarding: Current State</w:t>
            </w:r>
          </w:p>
        </w:tc>
        <w:tc>
          <w:tcPr>
            <w:tcW w:w="7735" w:type="dxa"/>
          </w:tcPr>
          <w:p w14:paraId="26ADE7CC" w14:textId="44CB34E6" w:rsidR="31B7344E" w:rsidRPr="007C1F7C" w:rsidRDefault="46016EE7" w:rsidP="00761236">
            <w:pPr>
              <w:pStyle w:val="NormalWeb"/>
              <w:spacing w:line="300" w:lineRule="atLeast"/>
              <w:rPr>
                <w:rFonts w:ascii="Avenir Next LT Pro Light" w:hAnsi="Avenir Next LT Pro Light"/>
                <w:i/>
                <w:iCs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i/>
                <w:iCs/>
                <w:sz w:val="22"/>
                <w:szCs w:val="22"/>
              </w:rPr>
              <w:t>Current training landscape</w:t>
            </w:r>
          </w:p>
          <w:p w14:paraId="5400A0F2" w14:textId="0D1C0058" w:rsidR="31B7344E" w:rsidRPr="007C1F7C" w:rsidRDefault="00F2352F" w:rsidP="00761236">
            <w:pPr>
              <w:pStyle w:val="NormalWeb"/>
              <w:numPr>
                <w:ilvl w:val="0"/>
                <w:numId w:val="19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Onboarding and training are currently managed primarily at the program level, resulting in variation across programs.</w:t>
            </w:r>
          </w:p>
          <w:p w14:paraId="777FEA0A" w14:textId="4FCA3D9A" w:rsidR="31B7344E" w:rsidRPr="007C1F7C" w:rsidRDefault="00F2352F" w:rsidP="00761236">
            <w:pPr>
              <w:pStyle w:val="NormalWeb"/>
              <w:numPr>
                <w:ilvl w:val="0"/>
                <w:numId w:val="19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While </w:t>
            </w:r>
            <w:r w:rsidR="46016EE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DPH requires several </w:t>
            </w:r>
            <w:r w:rsidR="004A672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training courses</w:t>
            </w:r>
            <w:r w:rsidR="46016EE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 across programs</w:t>
            </w: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, </w:t>
            </w:r>
            <w:r w:rsidR="46016EE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there is not currently a comprehensive statewide onboarding and training system</w:t>
            </w:r>
            <w:r w:rsidR="004A672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.</w:t>
            </w:r>
          </w:p>
          <w:p w14:paraId="2D0611A4" w14:textId="77777777" w:rsidR="31B7344E" w:rsidRPr="007C1F7C" w:rsidRDefault="46016EE7" w:rsidP="00761236">
            <w:pPr>
              <w:pStyle w:val="NormalWeb"/>
              <w:numPr>
                <w:ilvl w:val="0"/>
                <w:numId w:val="19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Many </w:t>
            </w:r>
            <w:r w:rsidR="00154C60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existing</w:t>
            </w: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 </w:t>
            </w:r>
            <w:r w:rsidR="008F45A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competencies build upon foundational nursing knowledge and maternal and child health experience.</w:t>
            </w:r>
          </w:p>
          <w:p w14:paraId="7C706DDB" w14:textId="71C24482" w:rsidR="008F45A7" w:rsidRPr="007C1F7C" w:rsidRDefault="008F45A7" w:rsidP="00761236">
            <w:pPr>
              <w:pStyle w:val="NormalWeb"/>
              <w:numPr>
                <w:ilvl w:val="0"/>
                <w:numId w:val="19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Additional competencies are specific to the Welcome Family model, including its family engagement and service delivery approach.</w:t>
            </w:r>
          </w:p>
        </w:tc>
      </w:tr>
      <w:tr w:rsidR="30A918FE" w:rsidRPr="007C1F7C" w14:paraId="0DAA2B2D" w14:textId="77777777" w:rsidTr="002E5858">
        <w:trPr>
          <w:trHeight w:val="177"/>
        </w:trPr>
        <w:tc>
          <w:tcPr>
            <w:tcW w:w="473" w:type="dxa"/>
            <w:vAlign w:val="center"/>
          </w:tcPr>
          <w:p w14:paraId="1F9388F7" w14:textId="5DA7AB36" w:rsidR="46016EE7" w:rsidRPr="007C1F7C" w:rsidRDefault="46016EE7" w:rsidP="00761236">
            <w:pPr>
              <w:jc w:val="center"/>
              <w:rPr>
                <w:rFonts w:ascii="Avenir Next LT Pro Light" w:hAnsi="Avenir Next LT Pro Light"/>
              </w:rPr>
            </w:pPr>
            <w:r w:rsidRPr="007C1F7C">
              <w:rPr>
                <w:rFonts w:ascii="Avenir Next LT Pro Light" w:eastAsia="Avenir Next LT Pro" w:hAnsi="Avenir Next LT Pro Light" w:cs="Avenir Next LT Pro"/>
              </w:rPr>
              <w:t xml:space="preserve">4 </w:t>
            </w:r>
          </w:p>
        </w:tc>
        <w:tc>
          <w:tcPr>
            <w:tcW w:w="2582" w:type="dxa"/>
            <w:vAlign w:val="center"/>
          </w:tcPr>
          <w:p w14:paraId="6D7FF7C9" w14:textId="2BBE8DA8" w:rsidR="46016EE7" w:rsidRPr="007C1F7C" w:rsidRDefault="46016EE7" w:rsidP="00761236">
            <w:pPr>
              <w:rPr>
                <w:rFonts w:ascii="Avenir Next LT Pro Light" w:hAnsi="Avenir Next LT Pro Light"/>
              </w:rPr>
            </w:pPr>
            <w:proofErr w:type="spellStart"/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>Mentimeter</w:t>
            </w:r>
            <w:proofErr w:type="spellEnd"/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 xml:space="preserve"> Word Cloud</w:t>
            </w:r>
            <w:r w:rsidR="00353541"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 xml:space="preserve">: </w:t>
            </w:r>
            <w:r w:rsidR="00353541" w:rsidRPr="007C1F7C">
              <w:rPr>
                <w:rFonts w:ascii="Avenir Next LT Pro Light" w:eastAsia="Avenir Next LT Pro" w:hAnsi="Avenir Next LT Pro Light" w:cs="Avenir Next LT Pro"/>
              </w:rPr>
              <w:t xml:space="preserve">What competencies were </w:t>
            </w:r>
            <w:r w:rsidR="00DA7268" w:rsidRPr="007C1F7C">
              <w:rPr>
                <w:rFonts w:ascii="Avenir Next LT Pro Light" w:eastAsia="Avenir Next LT Pro" w:hAnsi="Avenir Next LT Pro Light" w:cs="Avenir Next LT Pro"/>
              </w:rPr>
              <w:t>you glad to see included?</w:t>
            </w:r>
          </w:p>
        </w:tc>
        <w:tc>
          <w:tcPr>
            <w:tcW w:w="7735" w:type="dxa"/>
          </w:tcPr>
          <w:p w14:paraId="57FAA511" w14:textId="522C7A96" w:rsidR="00167A2C" w:rsidRPr="007C1F7C" w:rsidRDefault="00167A2C" w:rsidP="3A484D8D">
            <w:pPr>
              <w:pStyle w:val="NormalWeb"/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EC35378" wp14:editId="5DFE52E8">
                  <wp:extent cx="4894361" cy="4007485"/>
                  <wp:effectExtent l="0" t="0" r="1905" b="0"/>
                  <wp:docPr id="1362191785" name="Picture 1" descr="What competencies were you glad to see included? Most popular: community resources and family engagement. Also prominent: cultural sensitivity, newborn care, and trauma informed care. Other responses: breastfeeding, reflective practice, breastfeeding, breastfeeding support, domestic violence, feeding, home visitor safety, infant feeding, motivational interviewing, pmhcs family engagement, postpartum anxiety, postpartum depression, postpartum mood disorders, substance use, traume informed care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191785" name="Picture 136219178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250" cy="4009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78BB7B" w14:textId="6E17D74F" w:rsidR="00167A2C" w:rsidRPr="007C1F7C" w:rsidRDefault="00167A2C" w:rsidP="00761236">
            <w:pPr>
              <w:pStyle w:val="NormalWeb"/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</w:p>
        </w:tc>
      </w:tr>
      <w:tr w:rsidR="00A62E84" w:rsidRPr="007C1F7C" w14:paraId="5B75B16C" w14:textId="77777777" w:rsidTr="002E5858">
        <w:trPr>
          <w:trHeight w:val="177"/>
        </w:trPr>
        <w:tc>
          <w:tcPr>
            <w:tcW w:w="473" w:type="dxa"/>
            <w:vAlign w:val="center"/>
          </w:tcPr>
          <w:p w14:paraId="4276045C" w14:textId="15BE0CDD" w:rsidR="00A62E84" w:rsidRPr="007C1F7C" w:rsidRDefault="00537C5F" w:rsidP="00761236">
            <w:pPr>
              <w:jc w:val="center"/>
              <w:rPr>
                <w:rFonts w:ascii="Avenir Next LT Pro Light" w:eastAsia="Avenir Next LT Pro" w:hAnsi="Avenir Next LT Pro Light" w:cs="Avenir Next LT Pro"/>
              </w:rPr>
            </w:pPr>
            <w:r w:rsidRPr="007C1F7C">
              <w:rPr>
                <w:rFonts w:ascii="Avenir Next LT Pro Light" w:eastAsia="Avenir Next LT Pro" w:hAnsi="Avenir Next LT Pro Light" w:cs="Avenir Next LT Pro"/>
              </w:rPr>
              <w:t>5</w:t>
            </w:r>
          </w:p>
        </w:tc>
        <w:tc>
          <w:tcPr>
            <w:tcW w:w="2582" w:type="dxa"/>
            <w:vAlign w:val="center"/>
          </w:tcPr>
          <w:p w14:paraId="449206DA" w14:textId="7161EA0B" w:rsidR="00A62E84" w:rsidRPr="007C1F7C" w:rsidRDefault="00537C5F" w:rsidP="00761236">
            <w:pPr>
              <w:rPr>
                <w:rFonts w:ascii="Avenir Next LT Pro Light" w:eastAsia="Avenir Next LT Pro" w:hAnsi="Avenir Next LT Pro Light" w:cs="Avenir Next LT Pro"/>
                <w:b/>
                <w:bCs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 xml:space="preserve">Chat Waterfall 1: </w:t>
            </w:r>
            <w:r w:rsidRPr="007C1F7C">
              <w:rPr>
                <w:rFonts w:ascii="Avenir Next LT Pro Light" w:eastAsia="Avenir Next LT Pro" w:hAnsi="Avenir Next LT Pro Light" w:cs="Avenir Next LT Pro"/>
              </w:rPr>
              <w:t xml:space="preserve">Please share if there are competencies missing that should be expected of a </w:t>
            </w:r>
            <w:r w:rsidRPr="007C1F7C">
              <w:rPr>
                <w:rFonts w:ascii="Avenir Next LT Pro Light" w:eastAsia="Avenir Next LT Pro" w:hAnsi="Avenir Next LT Pro Light" w:cs="Avenir Next LT Pro"/>
              </w:rPr>
              <w:lastRenderedPageBreak/>
              <w:t>Welcome Family nurse, and why</w:t>
            </w:r>
          </w:p>
        </w:tc>
        <w:tc>
          <w:tcPr>
            <w:tcW w:w="7735" w:type="dxa"/>
          </w:tcPr>
          <w:p w14:paraId="7042F159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lastRenderedPageBreak/>
              <w:t>Develop a comprehensive inventory of resources and referral pathways to support families experiencing perinatal mental health (PMH) concerns.</w:t>
            </w:r>
          </w:p>
          <w:p w14:paraId="5331D4FF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lastRenderedPageBreak/>
              <w:t>Include dedicated training on newborn immunizations and vaccine counseling to address increasing vaccine hesitancy and misinformation among families.</w:t>
            </w:r>
          </w:p>
          <w:p w14:paraId="39C5299B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Ensure nurses are prepared to connect families with appropriate resources and make timely referrals when screening or assessment identifies concerns such as postpartum depression or other behavioral health needs.</w:t>
            </w:r>
          </w:p>
          <w:p w14:paraId="5BD9F985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Expand guidance on effective family engagement strategies, including how to facilitate sensitive conversations and build trust with families.</w:t>
            </w:r>
          </w:p>
          <w:p w14:paraId="544657D4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Incorporate a strengths-based approach throughout training and service delivery.</w:t>
            </w:r>
          </w:p>
          <w:p w14:paraId="29A44B2A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Strengthen competencies related to infant growth and development, including anticipatory guidance and practical strategies parents can use to support healthy development.</w:t>
            </w:r>
          </w:p>
          <w:p w14:paraId="1EE45A5C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Provide foundational knowledge of key support programs such as MassHealth, WIC, and Paid Family and Medical Leave (PFML), recognizing that families often need assistance navigating these complex systems.</w:t>
            </w:r>
          </w:p>
          <w:p w14:paraId="396B3591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Ensure nurses can recognize signs and symptoms of elevated stress, anxiety, depression, and other perinatal mental health concerns.</w:t>
            </w:r>
          </w:p>
          <w:p w14:paraId="60F2D3B7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Clarify expectations for communication and care coordination with obstetric providers and other members of the prenatal and postpartum care team.</w:t>
            </w:r>
          </w:p>
          <w:p w14:paraId="5EB0FDBA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Reinforce best practices related to infant sleep, safe sleep recommendations, and assessment of parental sleep deprivation and exhaustion.</w:t>
            </w:r>
          </w:p>
          <w:p w14:paraId="4702B823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Further define breastfeeding and lactation competencies, recognizing that inpatient experience during the first few days postpartum may not fully prepare nurses for breastfeeding support in a community-based setting.</w:t>
            </w:r>
          </w:p>
          <w:p w14:paraId="4E5F0250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Include crisis assessment and management skills, particularly for situations that arise during home visits, including mental health crises and other urgent family needs.</w:t>
            </w:r>
          </w:p>
          <w:p w14:paraId="2DE88A9C" w14:textId="77777777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Address screening, support, and engagement strategies for fathers and other caregivers, with particular attention to challenges related to infant feeding, sleep schedules, and adjustment to parenthood.</w:t>
            </w:r>
          </w:p>
          <w:p w14:paraId="311DB356" w14:textId="4D1A4A74" w:rsidR="00E54176" w:rsidRPr="007C1F7C" w:rsidRDefault="00E54176" w:rsidP="00761236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Expand nutrition-related content beyond infant feeding to include maternal, parental, and family nutrition, as well as food access and food security considerations during the postpartum period.</w:t>
            </w:r>
          </w:p>
        </w:tc>
      </w:tr>
      <w:tr w:rsidR="001B60CE" w:rsidRPr="007C1F7C" w14:paraId="683571DC" w14:textId="77777777" w:rsidTr="002E5858">
        <w:trPr>
          <w:trHeight w:val="177"/>
        </w:trPr>
        <w:tc>
          <w:tcPr>
            <w:tcW w:w="473" w:type="dxa"/>
            <w:vAlign w:val="center"/>
          </w:tcPr>
          <w:p w14:paraId="3693BAAC" w14:textId="655DF131" w:rsidR="001B60CE" w:rsidRPr="007C1F7C" w:rsidRDefault="001B60CE" w:rsidP="00761236">
            <w:pPr>
              <w:jc w:val="center"/>
              <w:rPr>
                <w:rFonts w:ascii="Avenir Next LT Pro Light" w:eastAsia="Avenir Next LT Pro" w:hAnsi="Avenir Next LT Pro Light" w:cs="Avenir Next LT Pro"/>
              </w:rPr>
            </w:pPr>
            <w:r w:rsidRPr="007C1F7C">
              <w:rPr>
                <w:rFonts w:ascii="Avenir Next LT Pro Light" w:eastAsia="Avenir Next LT Pro" w:hAnsi="Avenir Next LT Pro Light" w:cs="Avenir Next LT Pro"/>
              </w:rPr>
              <w:lastRenderedPageBreak/>
              <w:t>6</w:t>
            </w:r>
          </w:p>
        </w:tc>
        <w:tc>
          <w:tcPr>
            <w:tcW w:w="2582" w:type="dxa"/>
            <w:vAlign w:val="center"/>
          </w:tcPr>
          <w:p w14:paraId="5C6D2150" w14:textId="3CFC5799" w:rsidR="001B60CE" w:rsidRPr="007C1F7C" w:rsidRDefault="001B60CE" w:rsidP="00761236">
            <w:pPr>
              <w:rPr>
                <w:rFonts w:ascii="Avenir Next LT Pro Light" w:eastAsia="Avenir Next LT Pro" w:hAnsi="Avenir Next LT Pro Light" w:cs="Avenir Next LT Pro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 xml:space="preserve">Chat Waterfall 2: </w:t>
            </w:r>
            <w:r w:rsidRPr="007C1F7C">
              <w:rPr>
                <w:rFonts w:ascii="Avenir Next LT Pro Light" w:eastAsia="Avenir Next LT Pro" w:hAnsi="Avenir Next LT Pro Light" w:cs="Avenir Next LT Pro"/>
              </w:rPr>
              <w:t xml:space="preserve">What was the best training or onboarding experience </w:t>
            </w:r>
            <w:r w:rsidRPr="007C1F7C">
              <w:rPr>
                <w:rFonts w:ascii="Avenir Next LT Pro Light" w:eastAsia="Avenir Next LT Pro" w:hAnsi="Avenir Next LT Pro Light" w:cs="Avenir Next LT Pro"/>
              </w:rPr>
              <w:lastRenderedPageBreak/>
              <w:t>you ever had? What made it great?</w:t>
            </w:r>
          </w:p>
        </w:tc>
        <w:tc>
          <w:tcPr>
            <w:tcW w:w="7735" w:type="dxa"/>
          </w:tcPr>
          <w:p w14:paraId="663685EE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lastRenderedPageBreak/>
              <w:t>Offer opportunities to pursue recognized credentials and professional development pathways, such as the Family Development Credential.</w:t>
            </w:r>
          </w:p>
          <w:p w14:paraId="54BCE0FD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lastRenderedPageBreak/>
              <w:t>Utilize adult learning principles and change management strategies, including reflective practice, personalized learning, coaching, and hands-on skill development.</w:t>
            </w:r>
          </w:p>
          <w:p w14:paraId="6D102878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Incorporate multiple learning modalities, including auditory, written, visual, and experiential approaches, to support different learning styles.</w:t>
            </w:r>
          </w:p>
          <w:p w14:paraId="1FED6647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Provide opportunities to observe experienced staff in the field, allowing new team members to learn from a variety of approaches and real-world interactions.</w:t>
            </w:r>
          </w:p>
          <w:p w14:paraId="71796DCF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Foster a culture of kindness, patience, and support during onboarding and beyond.</w:t>
            </w:r>
          </w:p>
          <w:p w14:paraId="5A768AFE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Establish strong mentorship structures that combine guidance, experiential learning, and opportunities to hear directly from client and family perspectives.</w:t>
            </w:r>
          </w:p>
          <w:p w14:paraId="10BF2897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Ensure supervisors are actively connected to onboarding and training activities so they can reinforce learning and integrate it into ongoing supervision.</w:t>
            </w:r>
          </w:p>
          <w:p w14:paraId="1084D511" w14:textId="3C18D1D3" w:rsidR="002C0ACF" w:rsidRPr="007C1F7C" w:rsidRDefault="00505CB7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Including</w:t>
            </w:r>
            <w:r w:rsidR="002C0ACF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 in-person, full-day training opportunities that allow for deep exploration of key topics, skill building, and interactive learning.</w:t>
            </w:r>
          </w:p>
          <w:p w14:paraId="52EEA718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Build peer support and peer mentoring systems to help new staff navigate documentation requirements, technology platforms, and field-based practice.</w:t>
            </w:r>
          </w:p>
          <w:p w14:paraId="288D2D38" w14:textId="06059742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Design </w:t>
            </w:r>
            <w:proofErr w:type="gramStart"/>
            <w:r w:rsidR="00505CB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training</w:t>
            </w: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 </w:t>
            </w:r>
            <w:r w:rsidR="00505CB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that</w:t>
            </w:r>
            <w:proofErr w:type="gramEnd"/>
            <w:r w:rsidR="00505CB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 </w:t>
            </w: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is clear, organized, engaging, practical, and </w:t>
            </w:r>
            <w:r w:rsidR="00505CB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relationship centered</w:t>
            </w: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.</w:t>
            </w:r>
          </w:p>
          <w:p w14:paraId="4B0C8D97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Create opportunities for participants to build connections, develop professional networks, and foster a sense of community among peers.</w:t>
            </w:r>
          </w:p>
          <w:p w14:paraId="3BA0C84D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Balance didactic content with small-group discussions, reflection, and application activities to strengthen knowledge retention and practical implementation.</w:t>
            </w:r>
          </w:p>
          <w:p w14:paraId="223101C6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Incorporate real-life case examples, scenarios, simulations, and hands-on learning opportunities grounded in evidence-based practice.</w:t>
            </w:r>
          </w:p>
          <w:p w14:paraId="4D1DCD90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Establish clear learning objectives, shared language, community agreements, and accessible training environments that promote connection, inclusion, and belonging.</w:t>
            </w:r>
          </w:p>
          <w:p w14:paraId="0B63F5D7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Maintain centralized, easily accessible training materials and shared resources.</w:t>
            </w:r>
          </w:p>
          <w:p w14:paraId="14DAFB7F" w14:textId="50C99BBE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Provide a structured onboarding roadmap with clear expectations for the first 90 days, including required </w:t>
            </w:r>
            <w:r w:rsidR="00505CB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reading</w:t>
            </w: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 xml:space="preserve">, recommended </w:t>
            </w:r>
            <w:r w:rsidR="00505CB7"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training</w:t>
            </w: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, technical assistance opportunities, key contacts, and dedicated time for questions.</w:t>
            </w:r>
          </w:p>
          <w:p w14:paraId="2FEEE811" w14:textId="77777777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lastRenderedPageBreak/>
              <w:t>Encourage inquiry-based learning environments that emphasize critical thinking, curiosity, and reflective practice rather than a single "right" way of approaching care.</w:t>
            </w:r>
          </w:p>
          <w:p w14:paraId="61A3E92E" w14:textId="7B499F1A" w:rsidR="002C0ACF" w:rsidRPr="007C1F7C" w:rsidRDefault="002C0ACF" w:rsidP="002C0ACF">
            <w:pPr>
              <w:pStyle w:val="NormalWeb"/>
              <w:numPr>
                <w:ilvl w:val="0"/>
                <w:numId w:val="16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Ensure trainers and subject matter experts are approachable, responsive, and open to questions, discussion, and respectful challenge.</w:t>
            </w:r>
          </w:p>
        </w:tc>
      </w:tr>
      <w:tr w:rsidR="00AC355D" w:rsidRPr="007C1F7C" w14:paraId="2678AFD9" w14:textId="77777777" w:rsidTr="002E5858">
        <w:trPr>
          <w:trHeight w:val="177"/>
        </w:trPr>
        <w:tc>
          <w:tcPr>
            <w:tcW w:w="473" w:type="dxa"/>
            <w:vAlign w:val="center"/>
          </w:tcPr>
          <w:p w14:paraId="6D2FFC5E" w14:textId="443CEB9A" w:rsidR="00AC355D" w:rsidRPr="007C1F7C" w:rsidRDefault="00C573C9" w:rsidP="00761236">
            <w:pPr>
              <w:jc w:val="center"/>
              <w:rPr>
                <w:rFonts w:ascii="Avenir Next LT Pro Light" w:eastAsia="Avenir Next LT Pro" w:hAnsi="Avenir Next LT Pro Light" w:cs="Avenir Next LT Pro"/>
              </w:rPr>
            </w:pPr>
            <w:r w:rsidRPr="007C1F7C">
              <w:rPr>
                <w:rFonts w:ascii="Avenir Next LT Pro Light" w:eastAsia="Avenir Next LT Pro" w:hAnsi="Avenir Next LT Pro Light" w:cs="Avenir Next LT Pro"/>
              </w:rPr>
              <w:lastRenderedPageBreak/>
              <w:t>7</w:t>
            </w:r>
          </w:p>
        </w:tc>
        <w:tc>
          <w:tcPr>
            <w:tcW w:w="2582" w:type="dxa"/>
            <w:vAlign w:val="center"/>
          </w:tcPr>
          <w:p w14:paraId="64F1A20D" w14:textId="14E27C2B" w:rsidR="00AC355D" w:rsidRPr="007C1F7C" w:rsidRDefault="00AC355D" w:rsidP="00761236">
            <w:pPr>
              <w:rPr>
                <w:rFonts w:ascii="Avenir Next LT Pro Light" w:eastAsia="Avenir Next LT Pro" w:hAnsi="Avenir Next LT Pro Light" w:cs="Avenir Next LT Pro"/>
                <w:b/>
                <w:bCs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 xml:space="preserve">Poll: </w:t>
            </w:r>
            <w:r w:rsidRPr="007C1F7C">
              <w:rPr>
                <w:rFonts w:ascii="Avenir Next LT Pro Light" w:eastAsia="Avenir Next LT Pro" w:hAnsi="Avenir Next LT Pro Light" w:cs="Avenir Next LT Pro"/>
              </w:rPr>
              <w:t xml:space="preserve">Which competencies reflect the greatest opportunity for the state to develop a system of strategies, tools, or resources that support </w:t>
            </w:r>
            <w:r w:rsidR="00432DAA" w:rsidRPr="007C1F7C">
              <w:rPr>
                <w:rFonts w:ascii="Avenir Next LT Pro Light" w:eastAsia="Avenir Next LT Pro" w:hAnsi="Avenir Next LT Pro Light" w:cs="Avenir Next LT Pro"/>
              </w:rPr>
              <w:t>welcome</w:t>
            </w:r>
            <w:r w:rsidRPr="007C1F7C">
              <w:rPr>
                <w:rFonts w:ascii="Avenir Next LT Pro Light" w:eastAsia="Avenir Next LT Pro" w:hAnsi="Avenir Next LT Pro Light" w:cs="Avenir Next LT Pro"/>
              </w:rPr>
              <w:t xml:space="preserve"> family programs and their nurses? Choose your top 3</w:t>
            </w:r>
            <w:r w:rsidR="0F6DF881" w:rsidRPr="007C1F7C">
              <w:rPr>
                <w:rFonts w:ascii="Avenir Next LT Pro Light" w:eastAsia="Avenir Next LT Pro" w:hAnsi="Avenir Next LT Pro Light" w:cs="Avenir Next LT Pro"/>
              </w:rPr>
              <w:t xml:space="preserve"> </w:t>
            </w:r>
          </w:p>
        </w:tc>
        <w:tc>
          <w:tcPr>
            <w:tcW w:w="7735" w:type="dxa"/>
          </w:tcPr>
          <w:p w14:paraId="6451C318" w14:textId="77777777" w:rsidR="00BA680D" w:rsidRDefault="002E5858" w:rsidP="00761236">
            <w:pPr>
              <w:pStyle w:val="NormalWeb"/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  <w:u w:val="single"/>
              </w:rPr>
            </w:pPr>
            <w:r w:rsidRPr="002E5858">
              <w:rPr>
                <w:rFonts w:ascii="Avenir Next LT Pro Light" w:eastAsia="Avenir Next LT Pro" w:hAnsi="Avenir Next LT Pro Light" w:cs="Avenir Next LT Pro"/>
                <w:sz w:val="22"/>
                <w:szCs w:val="22"/>
                <w:u w:val="single"/>
              </w:rPr>
              <w:t>Competency, Votes</w:t>
            </w:r>
          </w:p>
          <w:p w14:paraId="7BDAD25B" w14:textId="7777777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Infant Feeding, Including Breastfeeding, 8</w:t>
            </w:r>
          </w:p>
          <w:p w14:paraId="6FAEF9A4" w14:textId="7777777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Family Engagement, 8</w:t>
            </w:r>
          </w:p>
          <w:p w14:paraId="08400AF8" w14:textId="2D952835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Knowledge and Skills for Screening and Discussing Postpartum Depression and Anxiety, 7</w:t>
            </w:r>
          </w:p>
          <w:p w14:paraId="78012DD2" w14:textId="7777777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Knowledge of Community Resources and Collaboration with Others in the Field, 6</w:t>
            </w:r>
          </w:p>
          <w:p w14:paraId="202D5DBC" w14:textId="7777777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Knowledge of Newborn Care, 4</w:t>
            </w:r>
          </w:p>
          <w:p w14:paraId="690CEFA8" w14:textId="7777777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Cultural Sensitivity, 3</w:t>
            </w:r>
          </w:p>
          <w:p w14:paraId="5F6FDFA1" w14:textId="7777777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Fundamentals of Home Visiting, Including Home Visitor Safety, 3</w:t>
            </w:r>
          </w:p>
          <w:p w14:paraId="757364B8" w14:textId="7777777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Knowledge of Maternal and Postpartum Care, 3</w:t>
            </w:r>
          </w:p>
          <w:p w14:paraId="7D11AE34" w14:textId="7777777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Motivational Interviewing, 2</w:t>
            </w:r>
          </w:p>
          <w:p w14:paraId="0EE0998E" w14:textId="6F128E58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Knowledge of Trauma-Informed Care, 2</w:t>
            </w:r>
          </w:p>
          <w:p w14:paraId="336E01E7" w14:textId="151DD0F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Knowledge and Skills for Screening and Discussing Substance Abuse, 2</w:t>
            </w:r>
          </w:p>
          <w:p w14:paraId="20AC5658" w14:textId="7777777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Knowledge and Skills for Screening and Discussing Domestic Violence, 1</w:t>
            </w:r>
          </w:p>
          <w:p w14:paraId="57AF003F" w14:textId="77777777" w:rsid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Reflective Practice, 1</w:t>
            </w:r>
          </w:p>
          <w:p w14:paraId="24E2A8F6" w14:textId="300BB346" w:rsidR="002E5858" w:rsidRPr="002E5858" w:rsidRDefault="002E5858" w:rsidP="002E5858">
            <w:pPr>
              <w:pStyle w:val="NormalWeb"/>
              <w:numPr>
                <w:ilvl w:val="0"/>
                <w:numId w:val="24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Child Abuse and Neglect, 0</w:t>
            </w:r>
          </w:p>
        </w:tc>
      </w:tr>
      <w:tr w:rsidR="009013DA" w:rsidRPr="007C1F7C" w14:paraId="7BE80595" w14:textId="77777777" w:rsidTr="002E5858">
        <w:trPr>
          <w:trHeight w:val="177"/>
        </w:trPr>
        <w:tc>
          <w:tcPr>
            <w:tcW w:w="473" w:type="dxa"/>
            <w:vAlign w:val="center"/>
          </w:tcPr>
          <w:p w14:paraId="3856F813" w14:textId="702742E4" w:rsidR="009013DA" w:rsidRPr="007C1F7C" w:rsidRDefault="00C573C9" w:rsidP="00761236">
            <w:pPr>
              <w:jc w:val="center"/>
              <w:rPr>
                <w:rFonts w:ascii="Avenir Next LT Pro Light" w:eastAsia="Avenir Next LT Pro" w:hAnsi="Avenir Next LT Pro Light" w:cs="Avenir Next LT Pro"/>
              </w:rPr>
            </w:pPr>
            <w:r w:rsidRPr="007C1F7C">
              <w:rPr>
                <w:rFonts w:ascii="Avenir Next LT Pro Light" w:eastAsia="Avenir Next LT Pro" w:hAnsi="Avenir Next LT Pro Light" w:cs="Avenir Next LT Pro"/>
              </w:rPr>
              <w:t>8</w:t>
            </w:r>
          </w:p>
        </w:tc>
        <w:tc>
          <w:tcPr>
            <w:tcW w:w="2582" w:type="dxa"/>
            <w:vAlign w:val="center"/>
          </w:tcPr>
          <w:p w14:paraId="7B77D4B4" w14:textId="4E08FED8" w:rsidR="009013DA" w:rsidRPr="007C1F7C" w:rsidRDefault="00BB6FB1" w:rsidP="00761236">
            <w:pPr>
              <w:rPr>
                <w:rFonts w:ascii="Avenir Next LT Pro Light" w:eastAsia="Avenir Next LT Pro" w:hAnsi="Avenir Next LT Pro Light" w:cs="Avenir Next LT Pro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>Breakout</w:t>
            </w:r>
            <w:r w:rsidR="0012125E" w:rsidRPr="007C1F7C">
              <w:rPr>
                <w:rFonts w:ascii="Avenir Next LT Pro Light" w:eastAsia="Avenir Next LT Pro" w:hAnsi="Avenir Next LT Pro Light" w:cs="Avenir Next LT Pro"/>
                <w:b/>
                <w:bCs/>
              </w:rPr>
              <w:t xml:space="preserve"> Group Discussions: </w:t>
            </w:r>
            <w:r w:rsidR="0012125E" w:rsidRPr="007C1F7C">
              <w:rPr>
                <w:rFonts w:ascii="Avenir Next LT Pro Light" w:eastAsia="Avenir Next LT Pro" w:hAnsi="Avenir Next LT Pro Light" w:cs="Avenir Next LT Pro"/>
              </w:rPr>
              <w:t>What strategies, tools, resources and other supports should comprise the future statewide system of training for Welcome Family?</w:t>
            </w:r>
          </w:p>
        </w:tc>
        <w:tc>
          <w:tcPr>
            <w:tcW w:w="7735" w:type="dxa"/>
          </w:tcPr>
          <w:p w14:paraId="7665DBDE" w14:textId="77777777" w:rsidR="00C80C8D" w:rsidRPr="007C1F7C" w:rsidRDefault="00C80C8D" w:rsidP="00C80C8D">
            <w:pPr>
              <w:pStyle w:val="NormalWeb"/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  <w:u w:val="single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  <w:u w:val="single"/>
              </w:rPr>
              <w:t>Infant Feeding and Lactation</w:t>
            </w:r>
          </w:p>
          <w:p w14:paraId="3CB0C145" w14:textId="77777777" w:rsidR="00C80C8D" w:rsidRPr="007C1F7C" w:rsidRDefault="00C80C8D" w:rsidP="0050713A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Infant feeding is a high-priority topic for new families and should be a core component of onboarding and ongoing training.</w:t>
            </w:r>
          </w:p>
          <w:p w14:paraId="63F34403" w14:textId="77777777" w:rsidR="00C80C8D" w:rsidRPr="007C1F7C" w:rsidRDefault="00C80C8D" w:rsidP="0050713A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Provide easily accessible, on-demand resources and infant feeding reference guides to support nurses in the field.</w:t>
            </w:r>
          </w:p>
          <w:p w14:paraId="06852007" w14:textId="77777777" w:rsidR="00C80C8D" w:rsidRPr="007C1F7C" w:rsidRDefault="00C80C8D" w:rsidP="0050713A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Incorporate hands-on learning opportunities, including practical skill development and case-based training.</w:t>
            </w:r>
          </w:p>
          <w:p w14:paraId="3EC6DAE5" w14:textId="77777777" w:rsidR="0050713A" w:rsidRPr="007C1F7C" w:rsidRDefault="00C80C8D" w:rsidP="0050713A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Establish a network of regional mentors with lactation expertise to provide guidance and support.</w:t>
            </w:r>
          </w:p>
          <w:p w14:paraId="41454C03" w14:textId="77777777" w:rsidR="0050713A" w:rsidRPr="007C1F7C" w:rsidRDefault="00C80C8D" w:rsidP="0050713A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Consider an on-call consultation resource to assist Welcome Family nurses with complex feeding concerns.</w:t>
            </w:r>
          </w:p>
          <w:p w14:paraId="5070E970" w14:textId="77777777" w:rsidR="00FD70E0" w:rsidRPr="007C1F7C" w:rsidRDefault="00C80C8D" w:rsidP="00FD70E0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Ensure nurses understand the normal course of lactation, common challenges, red flags, and when referrals are needed.</w:t>
            </w:r>
          </w:p>
          <w:p w14:paraId="12AB36EA" w14:textId="77777777" w:rsidR="00FD70E0" w:rsidRPr="007C1F7C" w:rsidRDefault="00C80C8D" w:rsidP="00FD70E0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lastRenderedPageBreak/>
              <w:t>Include education on the impact of infant feeding on maternal and family well-being, including sleep, mental health, and family functioning.</w:t>
            </w:r>
          </w:p>
          <w:p w14:paraId="027F819B" w14:textId="77777777" w:rsidR="00FD70E0" w:rsidRPr="007C1F7C" w:rsidRDefault="00C80C8D" w:rsidP="00FD70E0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Explore incorporating Certified Lactation Counselor (CLC) training or other standardized lactation education into the onboarding process.</w:t>
            </w:r>
          </w:p>
          <w:p w14:paraId="09DAFF97" w14:textId="45AC6A86" w:rsidR="00C80C8D" w:rsidRPr="007C1F7C" w:rsidRDefault="00C80C8D" w:rsidP="00FD70E0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Consider developing a statewide lactation education program specifically designed for home visiting nurses.</w:t>
            </w:r>
          </w:p>
          <w:p w14:paraId="426B3001" w14:textId="3C6DD140" w:rsidR="002D1CC9" w:rsidRPr="007C1F7C" w:rsidRDefault="003A4E2D" w:rsidP="00FD70E0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While advanced lactation certification may not be necessary for a one-time home visit model, foundational competency in infant feeding and breastfeeding support is essential.</w:t>
            </w:r>
          </w:p>
          <w:p w14:paraId="36B34C95" w14:textId="77777777" w:rsidR="003A4E2D" w:rsidRPr="007C1F7C" w:rsidRDefault="003A4E2D" w:rsidP="003A4E2D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Early identification of feeding challenges and maternal mental health concerns can help prevent downstream health and psychosocial impacts for both parents and infants.</w:t>
            </w:r>
          </w:p>
          <w:p w14:paraId="1DD2CADB" w14:textId="178DC22E" w:rsidR="003A4E2D" w:rsidRPr="007C1F7C" w:rsidRDefault="003A4E2D" w:rsidP="003A4E2D">
            <w:pPr>
              <w:pStyle w:val="NormalWeb"/>
              <w:numPr>
                <w:ilvl w:val="0"/>
                <w:numId w:val="21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Training should balance practical knowledge, referral skills, and recognition of situations that require consultation with specialists or additional clinical support.</w:t>
            </w:r>
          </w:p>
          <w:p w14:paraId="318C0605" w14:textId="77777777" w:rsidR="00C80C8D" w:rsidRPr="007C1F7C" w:rsidRDefault="00C80C8D" w:rsidP="00C80C8D">
            <w:pPr>
              <w:pStyle w:val="NormalWeb"/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  <w:u w:val="single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  <w:u w:val="single"/>
              </w:rPr>
              <w:t>Family Engagement</w:t>
            </w:r>
          </w:p>
          <w:p w14:paraId="63CFBBB4" w14:textId="77777777" w:rsidR="00C80C8D" w:rsidRPr="007C1F7C" w:rsidRDefault="00C80C8D" w:rsidP="002D1CC9">
            <w:pPr>
              <w:pStyle w:val="NormalWeb"/>
              <w:numPr>
                <w:ilvl w:val="0"/>
                <w:numId w:val="22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Emphasize skills for building rapport and establishing trust with families during visits.</w:t>
            </w:r>
          </w:p>
          <w:p w14:paraId="3360CE55" w14:textId="77777777" w:rsidR="00C80C8D" w:rsidRPr="007C1F7C" w:rsidRDefault="00C80C8D" w:rsidP="002D1CC9">
            <w:pPr>
              <w:pStyle w:val="NormalWeb"/>
              <w:numPr>
                <w:ilvl w:val="0"/>
                <w:numId w:val="22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Reinforce the importance of strong interpersonal communication and emotional intelligence.</w:t>
            </w:r>
          </w:p>
          <w:p w14:paraId="23D85E42" w14:textId="77777777" w:rsidR="00C80C8D" w:rsidRPr="007C1F7C" w:rsidRDefault="00C80C8D" w:rsidP="002D1CC9">
            <w:pPr>
              <w:pStyle w:val="NormalWeb"/>
              <w:numPr>
                <w:ilvl w:val="0"/>
                <w:numId w:val="22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Promote cultural humility and family-centered approaches throughout training.</w:t>
            </w:r>
          </w:p>
          <w:p w14:paraId="3EA4D97A" w14:textId="77777777" w:rsidR="00C80C8D" w:rsidRPr="007C1F7C" w:rsidRDefault="00C80C8D" w:rsidP="002D1CC9">
            <w:pPr>
              <w:pStyle w:val="NormalWeb"/>
              <w:numPr>
                <w:ilvl w:val="0"/>
                <w:numId w:val="22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Consider hiring practices that assess relationship-building skills in addition to clinical expertise.</w:t>
            </w:r>
          </w:p>
          <w:p w14:paraId="5537EC72" w14:textId="77777777" w:rsidR="00C80C8D" w:rsidRPr="007C1F7C" w:rsidRDefault="00C80C8D" w:rsidP="002D1CC9">
            <w:pPr>
              <w:pStyle w:val="NormalWeb"/>
              <w:numPr>
                <w:ilvl w:val="0"/>
                <w:numId w:val="22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Include structured shadowing experiences and observation checklists to support skill development.</w:t>
            </w:r>
          </w:p>
          <w:p w14:paraId="5D76A40F" w14:textId="77777777" w:rsidR="00C80C8D" w:rsidRPr="007C1F7C" w:rsidRDefault="00C80C8D" w:rsidP="002D1CC9">
            <w:pPr>
              <w:pStyle w:val="NormalWeb"/>
              <w:numPr>
                <w:ilvl w:val="0"/>
                <w:numId w:val="22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Expand opportunities for in-person buddy training and peer learning.</w:t>
            </w:r>
          </w:p>
          <w:p w14:paraId="2B80BAB4" w14:textId="77777777" w:rsidR="00C80C8D" w:rsidRPr="007C1F7C" w:rsidRDefault="00C80C8D" w:rsidP="00C80C8D">
            <w:pPr>
              <w:pStyle w:val="NormalWeb"/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  <w:u w:val="single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  <w:u w:val="single"/>
              </w:rPr>
              <w:t>Knowledge and Skills for Screening and Discussing Postpartum Depression and Anxiety</w:t>
            </w:r>
          </w:p>
          <w:p w14:paraId="04874A69" w14:textId="77777777" w:rsidR="00C80C8D" w:rsidRPr="007C1F7C" w:rsidRDefault="00C80C8D" w:rsidP="002D1CC9">
            <w:pPr>
              <w:pStyle w:val="NormalWeb"/>
              <w:numPr>
                <w:ilvl w:val="0"/>
                <w:numId w:val="23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Prepare nurses to engage families with diverse communication styles, learning preferences, and cultural backgrounds.</w:t>
            </w:r>
          </w:p>
          <w:p w14:paraId="553E4867" w14:textId="77777777" w:rsidR="00C80C8D" w:rsidRPr="007C1F7C" w:rsidRDefault="00C80C8D" w:rsidP="002D1CC9">
            <w:pPr>
              <w:pStyle w:val="NormalWeb"/>
              <w:numPr>
                <w:ilvl w:val="0"/>
                <w:numId w:val="23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Ensure screening tools are readily available and easy to administer during visits.</w:t>
            </w:r>
          </w:p>
          <w:p w14:paraId="516C8257" w14:textId="77777777" w:rsidR="00C80C8D" w:rsidRPr="007C1F7C" w:rsidRDefault="00C80C8D" w:rsidP="002D1CC9">
            <w:pPr>
              <w:pStyle w:val="NormalWeb"/>
              <w:numPr>
                <w:ilvl w:val="0"/>
                <w:numId w:val="23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Provide strategies for creating multiple opportunities for families to disclose concerns, including options outside of formal screening processes.</w:t>
            </w:r>
          </w:p>
          <w:p w14:paraId="4AD12529" w14:textId="77777777" w:rsidR="00C80C8D" w:rsidRPr="007C1F7C" w:rsidRDefault="00C80C8D" w:rsidP="002D1CC9">
            <w:pPr>
              <w:pStyle w:val="NormalWeb"/>
              <w:numPr>
                <w:ilvl w:val="0"/>
                <w:numId w:val="23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lastRenderedPageBreak/>
              <w:t>Build staff confidence in administering screenings, interpreting results, and facilitating supportive conversations.</w:t>
            </w:r>
          </w:p>
          <w:p w14:paraId="548B82C4" w14:textId="77777777" w:rsidR="00C80C8D" w:rsidRPr="007C1F7C" w:rsidRDefault="00C80C8D" w:rsidP="002D1CC9">
            <w:pPr>
              <w:pStyle w:val="NormalWeb"/>
              <w:numPr>
                <w:ilvl w:val="0"/>
                <w:numId w:val="23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Clearly define escalation pathways, referral processes, and follow-up expectations when concerns are identified.</w:t>
            </w:r>
          </w:p>
          <w:p w14:paraId="3F27FB7F" w14:textId="122F57CF" w:rsidR="004A2044" w:rsidRPr="007C1F7C" w:rsidRDefault="00C80C8D" w:rsidP="004A2044">
            <w:pPr>
              <w:pStyle w:val="NormalWeb"/>
              <w:numPr>
                <w:ilvl w:val="0"/>
                <w:numId w:val="23"/>
              </w:numPr>
              <w:spacing w:line="300" w:lineRule="atLeast"/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</w:pPr>
            <w:r w:rsidRPr="007C1F7C">
              <w:rPr>
                <w:rFonts w:ascii="Avenir Next LT Pro Light" w:eastAsia="Avenir Next LT Pro" w:hAnsi="Avenir Next LT Pro Light" w:cs="Avenir Next LT Pro"/>
                <w:sz w:val="22"/>
                <w:szCs w:val="22"/>
              </w:rPr>
              <w:t>Tailor training and resources to reflect the needs of specific communities and populations served.</w:t>
            </w:r>
          </w:p>
        </w:tc>
      </w:tr>
    </w:tbl>
    <w:p w14:paraId="11D720A3" w14:textId="680A52CC" w:rsidR="2DCD07B0" w:rsidRPr="007C1F7C" w:rsidRDefault="2DCD07B0" w:rsidP="007C1F7C">
      <w:pPr>
        <w:keepNext/>
        <w:spacing w:after="0" w:line="240" w:lineRule="auto"/>
        <w:rPr>
          <w:rFonts w:ascii="Calibri" w:eastAsia="Calibri" w:hAnsi="Calibri" w:cs="Calibri"/>
        </w:rPr>
      </w:pPr>
    </w:p>
    <w:sectPr w:rsidR="2DCD07B0" w:rsidRPr="007C1F7C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B8F38" w14:textId="77777777" w:rsidR="000A5832" w:rsidRDefault="000A5832">
      <w:pPr>
        <w:spacing w:after="0" w:line="240" w:lineRule="auto"/>
      </w:pPr>
      <w:r>
        <w:separator/>
      </w:r>
    </w:p>
  </w:endnote>
  <w:endnote w:type="continuationSeparator" w:id="0">
    <w:p w14:paraId="51D9BE70" w14:textId="77777777" w:rsidR="000A5832" w:rsidRDefault="000A5832">
      <w:pPr>
        <w:spacing w:after="0" w:line="240" w:lineRule="auto"/>
      </w:pPr>
      <w:r>
        <w:continuationSeparator/>
      </w:r>
    </w:p>
  </w:endnote>
  <w:endnote w:type="continuationNotice" w:id="1">
    <w:p w14:paraId="232FC914" w14:textId="77777777" w:rsidR="000A5832" w:rsidRDefault="000A58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A230" w14:textId="77777777" w:rsidR="0095212C" w:rsidRPr="000A6573" w:rsidRDefault="0095212C">
    <w:pPr>
      <w:pStyle w:val="Footer"/>
      <w:tabs>
        <w:tab w:val="clear" w:pos="9360"/>
        <w:tab w:val="right" w:pos="10800"/>
      </w:tabs>
      <w:rPr>
        <w:noProof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D311" w14:textId="77777777" w:rsidR="0095212C" w:rsidRPr="003F4520" w:rsidRDefault="0095212C">
    <w:pPr>
      <w:pStyle w:val="Footer"/>
      <w:tabs>
        <w:tab w:val="clear" w:pos="9360"/>
        <w:tab w:val="right" w:pos="10800"/>
      </w:tabs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CCF84" w14:textId="77777777" w:rsidR="000A5832" w:rsidRDefault="000A5832">
      <w:pPr>
        <w:spacing w:after="0" w:line="240" w:lineRule="auto"/>
      </w:pPr>
      <w:r>
        <w:separator/>
      </w:r>
    </w:p>
  </w:footnote>
  <w:footnote w:type="continuationSeparator" w:id="0">
    <w:p w14:paraId="649917EB" w14:textId="77777777" w:rsidR="000A5832" w:rsidRDefault="000A5832">
      <w:pPr>
        <w:spacing w:after="0" w:line="240" w:lineRule="auto"/>
      </w:pPr>
      <w:r>
        <w:continuationSeparator/>
      </w:r>
    </w:p>
  </w:footnote>
  <w:footnote w:type="continuationNotice" w:id="1">
    <w:p w14:paraId="4D277848" w14:textId="77777777" w:rsidR="000A5832" w:rsidRDefault="000A58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ACF37" w14:textId="12B98E42" w:rsidR="0095212C" w:rsidRPr="00DC136F" w:rsidRDefault="00000000">
    <w:pPr>
      <w:pStyle w:val="Header"/>
      <w:pBdr>
        <w:bottom w:val="dotted" w:sz="4" w:space="1" w:color="auto"/>
      </w:pBdr>
      <w:tabs>
        <w:tab w:val="clear" w:pos="4680"/>
        <w:tab w:val="clear" w:pos="9360"/>
        <w:tab w:val="right" w:pos="10800"/>
      </w:tabs>
      <w:spacing w:after="360"/>
      <w:rPr>
        <w:sz w:val="24"/>
        <w:szCs w:val="24"/>
      </w:rPr>
    </w:pPr>
    <w:sdt>
      <w:sdtPr>
        <w:rPr>
          <w:sz w:val="24"/>
          <w:szCs w:val="24"/>
        </w:rPr>
        <w:alias w:val="Title"/>
        <w:id w:val="594611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761236">
          <w:rPr>
            <w:sz w:val="24"/>
            <w:szCs w:val="24"/>
          </w:rPr>
          <w:t xml:space="preserve">September </w:t>
        </w:r>
        <w:r w:rsidR="00CC6427">
          <w:rPr>
            <w:sz w:val="24"/>
            <w:szCs w:val="24"/>
          </w:rPr>
          <w:t xml:space="preserve">Meeting: </w:t>
        </w:r>
        <w:r w:rsidR="007A776D">
          <w:rPr>
            <w:sz w:val="24"/>
            <w:szCs w:val="24"/>
          </w:rPr>
          <w:t>Workforce Training and Capacity: Onboarding and Training</w:t>
        </w:r>
      </w:sdtContent>
    </w:sdt>
    <w:r w:rsidR="005910D1" w:rsidRPr="00DC136F">
      <w:rPr>
        <w:sz w:val="24"/>
        <w:szCs w:val="24"/>
      </w:rPr>
      <w:t xml:space="preserve"> </w:t>
    </w:r>
    <w:r w:rsidR="005910D1" w:rsidRPr="00DC136F">
      <w:rPr>
        <w:sz w:val="24"/>
        <w:szCs w:val="24"/>
      </w:rPr>
      <w:tab/>
    </w:r>
    <w:sdt>
      <w:sdtPr>
        <w:rPr>
          <w:sz w:val="24"/>
          <w:szCs w:val="24"/>
        </w:rPr>
        <w:alias w:val="Comments"/>
        <w:id w:val="5946120"/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5910D1">
          <w:rPr>
            <w:sz w:val="24"/>
            <w:szCs w:val="24"/>
          </w:rPr>
          <w:t xml:space="preserve">     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2D6D13D" w14:paraId="5C84A20A" w14:textId="77777777" w:rsidTr="32D6D13D">
      <w:trPr>
        <w:trHeight w:val="300"/>
      </w:trPr>
      <w:tc>
        <w:tcPr>
          <w:tcW w:w="3600" w:type="dxa"/>
        </w:tcPr>
        <w:p w14:paraId="707DDC86" w14:textId="10F683CD" w:rsidR="32D6D13D" w:rsidRDefault="32D6D13D" w:rsidP="32D6D13D">
          <w:pPr>
            <w:ind w:left="-115"/>
          </w:pPr>
        </w:p>
      </w:tc>
      <w:tc>
        <w:tcPr>
          <w:tcW w:w="3600" w:type="dxa"/>
        </w:tcPr>
        <w:p w14:paraId="3390046C" w14:textId="6DA24C93" w:rsidR="32D6D13D" w:rsidRDefault="32D6D13D" w:rsidP="32D6D13D">
          <w:pPr>
            <w:jc w:val="center"/>
          </w:pPr>
        </w:p>
      </w:tc>
      <w:tc>
        <w:tcPr>
          <w:tcW w:w="3600" w:type="dxa"/>
        </w:tcPr>
        <w:p w14:paraId="40B8D367" w14:textId="495ACCA5" w:rsidR="32D6D13D" w:rsidRDefault="32D6D13D" w:rsidP="32D6D13D">
          <w:pPr>
            <w:ind w:right="-115"/>
            <w:jc w:val="right"/>
          </w:pPr>
        </w:p>
      </w:tc>
    </w:tr>
  </w:tbl>
  <w:p w14:paraId="223B2CF0" w14:textId="2FF3C2DA" w:rsidR="0073146E" w:rsidRDefault="0073146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0036"/>
    <w:multiLevelType w:val="hybridMultilevel"/>
    <w:tmpl w:val="A584429A"/>
    <w:lvl w:ilvl="0" w:tplc="4ECEB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CD1541"/>
    <w:multiLevelType w:val="hybridMultilevel"/>
    <w:tmpl w:val="0C7A0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9D892C"/>
    <w:multiLevelType w:val="hybridMultilevel"/>
    <w:tmpl w:val="5B94AE68"/>
    <w:lvl w:ilvl="0" w:tplc="46BE5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7A40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56E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1441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F4F4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3EA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322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BA2F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2EE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30005"/>
    <w:multiLevelType w:val="hybridMultilevel"/>
    <w:tmpl w:val="8A102156"/>
    <w:lvl w:ilvl="0" w:tplc="46BE5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25508"/>
    <w:multiLevelType w:val="hybridMultilevel"/>
    <w:tmpl w:val="06C4EA42"/>
    <w:lvl w:ilvl="0" w:tplc="8076AB50">
      <w:start w:val="1"/>
      <w:numFmt w:val="decimal"/>
      <w:lvlText w:val="%1."/>
      <w:lvlJc w:val="left"/>
      <w:pPr>
        <w:ind w:left="720" w:hanging="360"/>
      </w:pPr>
    </w:lvl>
    <w:lvl w:ilvl="1" w:tplc="AF82C2FE">
      <w:start w:val="1"/>
      <w:numFmt w:val="lowerLetter"/>
      <w:lvlText w:val="%2."/>
      <w:lvlJc w:val="left"/>
      <w:pPr>
        <w:ind w:left="1440" w:hanging="360"/>
      </w:pPr>
    </w:lvl>
    <w:lvl w:ilvl="2" w:tplc="1C28991A">
      <w:start w:val="1"/>
      <w:numFmt w:val="lowerRoman"/>
      <w:lvlText w:val="%3."/>
      <w:lvlJc w:val="right"/>
      <w:pPr>
        <w:ind w:left="2160" w:hanging="180"/>
      </w:pPr>
    </w:lvl>
    <w:lvl w:ilvl="3" w:tplc="E820B2B2">
      <w:start w:val="1"/>
      <w:numFmt w:val="decimal"/>
      <w:lvlText w:val="%4."/>
      <w:lvlJc w:val="left"/>
      <w:pPr>
        <w:ind w:left="2880" w:hanging="360"/>
      </w:pPr>
    </w:lvl>
    <w:lvl w:ilvl="4" w:tplc="0B064576">
      <w:start w:val="1"/>
      <w:numFmt w:val="lowerLetter"/>
      <w:lvlText w:val="%5."/>
      <w:lvlJc w:val="left"/>
      <w:pPr>
        <w:ind w:left="3600" w:hanging="360"/>
      </w:pPr>
    </w:lvl>
    <w:lvl w:ilvl="5" w:tplc="24482B10">
      <w:start w:val="1"/>
      <w:numFmt w:val="lowerRoman"/>
      <w:lvlText w:val="%6."/>
      <w:lvlJc w:val="right"/>
      <w:pPr>
        <w:ind w:left="4320" w:hanging="180"/>
      </w:pPr>
    </w:lvl>
    <w:lvl w:ilvl="6" w:tplc="7FEC03F2">
      <w:start w:val="1"/>
      <w:numFmt w:val="decimal"/>
      <w:lvlText w:val="%7."/>
      <w:lvlJc w:val="left"/>
      <w:pPr>
        <w:ind w:left="5040" w:hanging="360"/>
      </w:pPr>
    </w:lvl>
    <w:lvl w:ilvl="7" w:tplc="B096FCF0">
      <w:start w:val="1"/>
      <w:numFmt w:val="lowerLetter"/>
      <w:lvlText w:val="%8."/>
      <w:lvlJc w:val="left"/>
      <w:pPr>
        <w:ind w:left="5760" w:hanging="360"/>
      </w:pPr>
    </w:lvl>
    <w:lvl w:ilvl="8" w:tplc="427C101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5DF20"/>
    <w:multiLevelType w:val="hybridMultilevel"/>
    <w:tmpl w:val="4FE6AA32"/>
    <w:lvl w:ilvl="0" w:tplc="CC929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F25B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96B4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F289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4441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CA9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62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4C9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70A1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A18B6"/>
    <w:multiLevelType w:val="hybridMultilevel"/>
    <w:tmpl w:val="AB627B78"/>
    <w:lvl w:ilvl="0" w:tplc="27369A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9D0B3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6A15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2AEB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B858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E252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40F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BAB0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9E8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6275C"/>
    <w:multiLevelType w:val="hybridMultilevel"/>
    <w:tmpl w:val="4C1C25DE"/>
    <w:lvl w:ilvl="0" w:tplc="46BE5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3046A"/>
    <w:multiLevelType w:val="hybridMultilevel"/>
    <w:tmpl w:val="46023C0E"/>
    <w:lvl w:ilvl="0" w:tplc="3C82A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400A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4EF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C4B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48A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EA6C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222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C407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62B4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B2B03"/>
    <w:multiLevelType w:val="hybridMultilevel"/>
    <w:tmpl w:val="CE60B74A"/>
    <w:lvl w:ilvl="0" w:tplc="46BE5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CC1F0B"/>
    <w:multiLevelType w:val="hybridMultilevel"/>
    <w:tmpl w:val="3DC88F7E"/>
    <w:lvl w:ilvl="0" w:tplc="464AD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2EEB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0AAD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583B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C487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F0F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B84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1ED8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5013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8E3515"/>
    <w:multiLevelType w:val="hybridMultilevel"/>
    <w:tmpl w:val="28EE9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4D05C1"/>
    <w:multiLevelType w:val="hybridMultilevel"/>
    <w:tmpl w:val="65FE31DE"/>
    <w:lvl w:ilvl="0" w:tplc="46BE5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A0AA6"/>
    <w:multiLevelType w:val="hybridMultilevel"/>
    <w:tmpl w:val="5B843BF4"/>
    <w:lvl w:ilvl="0" w:tplc="46BE5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0A63A"/>
    <w:multiLevelType w:val="hybridMultilevel"/>
    <w:tmpl w:val="864C7A38"/>
    <w:lvl w:ilvl="0" w:tplc="4D5ADB9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C2EA4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32DB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A1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8222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FED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4EE5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4E3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F8A1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590AD"/>
    <w:multiLevelType w:val="hybridMultilevel"/>
    <w:tmpl w:val="E51885EE"/>
    <w:lvl w:ilvl="0" w:tplc="5F2C6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A616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8026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EE3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FC5F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B64D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6CF2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B2F8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AE9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261272"/>
    <w:multiLevelType w:val="hybridMultilevel"/>
    <w:tmpl w:val="B9989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77B2F6"/>
    <w:multiLevelType w:val="hybridMultilevel"/>
    <w:tmpl w:val="B87638EC"/>
    <w:lvl w:ilvl="0" w:tplc="1BECA7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1CF9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5442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AA2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A4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208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1C10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81A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2AA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A1A935"/>
    <w:multiLevelType w:val="hybridMultilevel"/>
    <w:tmpl w:val="453443DA"/>
    <w:lvl w:ilvl="0" w:tplc="71F68A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82A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DC3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42A0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5E7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7AAE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83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0AC3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C01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994CD8"/>
    <w:multiLevelType w:val="hybridMultilevel"/>
    <w:tmpl w:val="5F7A40EE"/>
    <w:lvl w:ilvl="0" w:tplc="46BE5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F0791D"/>
    <w:multiLevelType w:val="hybridMultilevel"/>
    <w:tmpl w:val="461609A8"/>
    <w:lvl w:ilvl="0" w:tplc="46BE5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3B8FE"/>
    <w:multiLevelType w:val="hybridMultilevel"/>
    <w:tmpl w:val="F2EA8318"/>
    <w:lvl w:ilvl="0" w:tplc="BBE2430C">
      <w:start w:val="1"/>
      <w:numFmt w:val="decimal"/>
      <w:lvlText w:val="%1."/>
      <w:lvlJc w:val="left"/>
      <w:pPr>
        <w:ind w:left="720" w:hanging="360"/>
      </w:pPr>
    </w:lvl>
    <w:lvl w:ilvl="1" w:tplc="9B9AF282">
      <w:start w:val="1"/>
      <w:numFmt w:val="lowerLetter"/>
      <w:lvlText w:val="%2."/>
      <w:lvlJc w:val="left"/>
      <w:pPr>
        <w:ind w:left="1440" w:hanging="360"/>
      </w:pPr>
    </w:lvl>
    <w:lvl w:ilvl="2" w:tplc="00E6DA30">
      <w:start w:val="1"/>
      <w:numFmt w:val="lowerRoman"/>
      <w:lvlText w:val="%3."/>
      <w:lvlJc w:val="right"/>
      <w:pPr>
        <w:ind w:left="2160" w:hanging="180"/>
      </w:pPr>
    </w:lvl>
    <w:lvl w:ilvl="3" w:tplc="1BAAB956">
      <w:start w:val="1"/>
      <w:numFmt w:val="decimal"/>
      <w:lvlText w:val="%4."/>
      <w:lvlJc w:val="left"/>
      <w:pPr>
        <w:ind w:left="2880" w:hanging="360"/>
      </w:pPr>
    </w:lvl>
    <w:lvl w:ilvl="4" w:tplc="9E140DFE">
      <w:start w:val="1"/>
      <w:numFmt w:val="lowerLetter"/>
      <w:lvlText w:val="%5."/>
      <w:lvlJc w:val="left"/>
      <w:pPr>
        <w:ind w:left="3600" w:hanging="360"/>
      </w:pPr>
    </w:lvl>
    <w:lvl w:ilvl="5" w:tplc="4480527C">
      <w:start w:val="1"/>
      <w:numFmt w:val="lowerRoman"/>
      <w:lvlText w:val="%6."/>
      <w:lvlJc w:val="right"/>
      <w:pPr>
        <w:ind w:left="4320" w:hanging="180"/>
      </w:pPr>
    </w:lvl>
    <w:lvl w:ilvl="6" w:tplc="D4C07570">
      <w:start w:val="1"/>
      <w:numFmt w:val="decimal"/>
      <w:lvlText w:val="%7."/>
      <w:lvlJc w:val="left"/>
      <w:pPr>
        <w:ind w:left="5040" w:hanging="360"/>
      </w:pPr>
    </w:lvl>
    <w:lvl w:ilvl="7" w:tplc="A748E63E">
      <w:start w:val="1"/>
      <w:numFmt w:val="lowerLetter"/>
      <w:lvlText w:val="%8."/>
      <w:lvlJc w:val="left"/>
      <w:pPr>
        <w:ind w:left="5760" w:hanging="360"/>
      </w:pPr>
    </w:lvl>
    <w:lvl w:ilvl="8" w:tplc="5BB20DB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4315FD"/>
    <w:multiLevelType w:val="hybridMultilevel"/>
    <w:tmpl w:val="F06605CC"/>
    <w:lvl w:ilvl="0" w:tplc="AFA83E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F26F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5805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BC50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E59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14E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C33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6AC5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DED8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BE1B44"/>
    <w:multiLevelType w:val="hybridMultilevel"/>
    <w:tmpl w:val="28B4C484"/>
    <w:lvl w:ilvl="0" w:tplc="8ECA7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A8E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AA6A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2676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9E7D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8F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FC2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4A4B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7432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698369">
    <w:abstractNumId w:val="2"/>
  </w:num>
  <w:num w:numId="2" w16cid:durableId="1076243397">
    <w:abstractNumId w:val="6"/>
  </w:num>
  <w:num w:numId="3" w16cid:durableId="630786875">
    <w:abstractNumId w:val="14"/>
  </w:num>
  <w:num w:numId="4" w16cid:durableId="560333504">
    <w:abstractNumId w:val="10"/>
  </w:num>
  <w:num w:numId="5" w16cid:durableId="214052083">
    <w:abstractNumId w:val="5"/>
  </w:num>
  <w:num w:numId="6" w16cid:durableId="1179084063">
    <w:abstractNumId w:val="17"/>
  </w:num>
  <w:num w:numId="7" w16cid:durableId="155460731">
    <w:abstractNumId w:val="18"/>
  </w:num>
  <w:num w:numId="8" w16cid:durableId="2010984491">
    <w:abstractNumId w:val="15"/>
  </w:num>
  <w:num w:numId="9" w16cid:durableId="731463582">
    <w:abstractNumId w:val="21"/>
  </w:num>
  <w:num w:numId="10" w16cid:durableId="1438133522">
    <w:abstractNumId w:val="4"/>
  </w:num>
  <w:num w:numId="11" w16cid:durableId="156846966">
    <w:abstractNumId w:val="23"/>
  </w:num>
  <w:num w:numId="12" w16cid:durableId="1803687757">
    <w:abstractNumId w:val="8"/>
  </w:num>
  <w:num w:numId="13" w16cid:durableId="2065133475">
    <w:abstractNumId w:val="22"/>
  </w:num>
  <w:num w:numId="14" w16cid:durableId="1667704891">
    <w:abstractNumId w:val="1"/>
  </w:num>
  <w:num w:numId="15" w16cid:durableId="1300650852">
    <w:abstractNumId w:val="16"/>
  </w:num>
  <w:num w:numId="16" w16cid:durableId="348028247">
    <w:abstractNumId w:val="12"/>
  </w:num>
  <w:num w:numId="17" w16cid:durableId="333994103">
    <w:abstractNumId w:val="0"/>
  </w:num>
  <w:num w:numId="18" w16cid:durableId="1549881526">
    <w:abstractNumId w:val="3"/>
  </w:num>
  <w:num w:numId="19" w16cid:durableId="1496070079">
    <w:abstractNumId w:val="9"/>
  </w:num>
  <w:num w:numId="20" w16cid:durableId="52894162">
    <w:abstractNumId w:val="13"/>
  </w:num>
  <w:num w:numId="21" w16cid:durableId="1607467775">
    <w:abstractNumId w:val="7"/>
  </w:num>
  <w:num w:numId="22" w16cid:durableId="871959921">
    <w:abstractNumId w:val="20"/>
  </w:num>
  <w:num w:numId="23" w16cid:durableId="186676200">
    <w:abstractNumId w:val="19"/>
  </w:num>
  <w:num w:numId="24" w16cid:durableId="1247614594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D6DE5E"/>
    <w:rsid w:val="000008B3"/>
    <w:rsid w:val="00002262"/>
    <w:rsid w:val="00002C8A"/>
    <w:rsid w:val="00003F5C"/>
    <w:rsid w:val="000040A0"/>
    <w:rsid w:val="00006378"/>
    <w:rsid w:val="00006FDC"/>
    <w:rsid w:val="00011CFC"/>
    <w:rsid w:val="000146FC"/>
    <w:rsid w:val="00015918"/>
    <w:rsid w:val="00015CB1"/>
    <w:rsid w:val="00016A27"/>
    <w:rsid w:val="0002102B"/>
    <w:rsid w:val="00024C13"/>
    <w:rsid w:val="00024F27"/>
    <w:rsid w:val="00025003"/>
    <w:rsid w:val="00026401"/>
    <w:rsid w:val="00030B94"/>
    <w:rsid w:val="0003276F"/>
    <w:rsid w:val="000327E7"/>
    <w:rsid w:val="00040AFC"/>
    <w:rsid w:val="00041AA5"/>
    <w:rsid w:val="0004251A"/>
    <w:rsid w:val="00047DCD"/>
    <w:rsid w:val="00051029"/>
    <w:rsid w:val="00056315"/>
    <w:rsid w:val="000575A9"/>
    <w:rsid w:val="0006558C"/>
    <w:rsid w:val="00066507"/>
    <w:rsid w:val="00067166"/>
    <w:rsid w:val="00067808"/>
    <w:rsid w:val="000743AE"/>
    <w:rsid w:val="00083839"/>
    <w:rsid w:val="00083CB2"/>
    <w:rsid w:val="000843C4"/>
    <w:rsid w:val="00084FDD"/>
    <w:rsid w:val="00090F44"/>
    <w:rsid w:val="00092AC7"/>
    <w:rsid w:val="000972B5"/>
    <w:rsid w:val="000A07A3"/>
    <w:rsid w:val="000A1086"/>
    <w:rsid w:val="000A1EA0"/>
    <w:rsid w:val="000A3666"/>
    <w:rsid w:val="000A3B44"/>
    <w:rsid w:val="000A5832"/>
    <w:rsid w:val="000A74D6"/>
    <w:rsid w:val="000B3BAE"/>
    <w:rsid w:val="000B5B44"/>
    <w:rsid w:val="000B5DE7"/>
    <w:rsid w:val="000B7964"/>
    <w:rsid w:val="000C140F"/>
    <w:rsid w:val="000C29C4"/>
    <w:rsid w:val="000D08B8"/>
    <w:rsid w:val="000D3F99"/>
    <w:rsid w:val="000D6EE7"/>
    <w:rsid w:val="000D6F85"/>
    <w:rsid w:val="000E113F"/>
    <w:rsid w:val="000E38DD"/>
    <w:rsid w:val="000E441C"/>
    <w:rsid w:val="000E4EED"/>
    <w:rsid w:val="000F0DF4"/>
    <w:rsid w:val="000F17BB"/>
    <w:rsid w:val="000F4FCE"/>
    <w:rsid w:val="000F52A8"/>
    <w:rsid w:val="00106D86"/>
    <w:rsid w:val="00107CA0"/>
    <w:rsid w:val="00110017"/>
    <w:rsid w:val="00110359"/>
    <w:rsid w:val="0011056A"/>
    <w:rsid w:val="00112415"/>
    <w:rsid w:val="00113745"/>
    <w:rsid w:val="00113FDD"/>
    <w:rsid w:val="00116CF8"/>
    <w:rsid w:val="00120F28"/>
    <w:rsid w:val="0012125E"/>
    <w:rsid w:val="00121B56"/>
    <w:rsid w:val="0012669E"/>
    <w:rsid w:val="00131D66"/>
    <w:rsid w:val="001329B7"/>
    <w:rsid w:val="00134B51"/>
    <w:rsid w:val="00137CA9"/>
    <w:rsid w:val="00140198"/>
    <w:rsid w:val="00141EA8"/>
    <w:rsid w:val="00143ADA"/>
    <w:rsid w:val="0014465F"/>
    <w:rsid w:val="00144BF2"/>
    <w:rsid w:val="00145C5D"/>
    <w:rsid w:val="0014637E"/>
    <w:rsid w:val="00150632"/>
    <w:rsid w:val="001535F1"/>
    <w:rsid w:val="00154C60"/>
    <w:rsid w:val="001574CE"/>
    <w:rsid w:val="0015772C"/>
    <w:rsid w:val="001603C1"/>
    <w:rsid w:val="00160604"/>
    <w:rsid w:val="00162320"/>
    <w:rsid w:val="001643CC"/>
    <w:rsid w:val="00167A2C"/>
    <w:rsid w:val="00171186"/>
    <w:rsid w:val="00171AD6"/>
    <w:rsid w:val="00171D0E"/>
    <w:rsid w:val="00173B32"/>
    <w:rsid w:val="0017582A"/>
    <w:rsid w:val="00176CCC"/>
    <w:rsid w:val="00176D7E"/>
    <w:rsid w:val="00176F6C"/>
    <w:rsid w:val="00181D02"/>
    <w:rsid w:val="00181E0B"/>
    <w:rsid w:val="00182BD8"/>
    <w:rsid w:val="00185252"/>
    <w:rsid w:val="001862CF"/>
    <w:rsid w:val="00192BFD"/>
    <w:rsid w:val="001A26F9"/>
    <w:rsid w:val="001A42A2"/>
    <w:rsid w:val="001A46BD"/>
    <w:rsid w:val="001A775A"/>
    <w:rsid w:val="001A7C79"/>
    <w:rsid w:val="001B2CA4"/>
    <w:rsid w:val="001B40C5"/>
    <w:rsid w:val="001B4F1E"/>
    <w:rsid w:val="001B51A1"/>
    <w:rsid w:val="001B5DA1"/>
    <w:rsid w:val="001B60CE"/>
    <w:rsid w:val="001B63E0"/>
    <w:rsid w:val="001B7BE8"/>
    <w:rsid w:val="001C0741"/>
    <w:rsid w:val="001C1F13"/>
    <w:rsid w:val="001C2351"/>
    <w:rsid w:val="001C265F"/>
    <w:rsid w:val="001C2CFD"/>
    <w:rsid w:val="001C4E2F"/>
    <w:rsid w:val="001C7CC8"/>
    <w:rsid w:val="001D4591"/>
    <w:rsid w:val="001E05CB"/>
    <w:rsid w:val="001E1A63"/>
    <w:rsid w:val="001E2EF0"/>
    <w:rsid w:val="001E4838"/>
    <w:rsid w:val="001E4DEA"/>
    <w:rsid w:val="001E5A0F"/>
    <w:rsid w:val="001E7D26"/>
    <w:rsid w:val="001F2B13"/>
    <w:rsid w:val="001F3582"/>
    <w:rsid w:val="001F6816"/>
    <w:rsid w:val="001F7C1F"/>
    <w:rsid w:val="00200CCA"/>
    <w:rsid w:val="002057B4"/>
    <w:rsid w:val="00206E1E"/>
    <w:rsid w:val="00207931"/>
    <w:rsid w:val="002109EE"/>
    <w:rsid w:val="00211DD6"/>
    <w:rsid w:val="002143CA"/>
    <w:rsid w:val="00216499"/>
    <w:rsid w:val="002224C1"/>
    <w:rsid w:val="00226F24"/>
    <w:rsid w:val="00226FD1"/>
    <w:rsid w:val="00227513"/>
    <w:rsid w:val="002319A2"/>
    <w:rsid w:val="00235BB4"/>
    <w:rsid w:val="00240315"/>
    <w:rsid w:val="00240B00"/>
    <w:rsid w:val="00242181"/>
    <w:rsid w:val="00242468"/>
    <w:rsid w:val="00243F6D"/>
    <w:rsid w:val="002446FF"/>
    <w:rsid w:val="00247768"/>
    <w:rsid w:val="002479F8"/>
    <w:rsid w:val="00250603"/>
    <w:rsid w:val="00252BAC"/>
    <w:rsid w:val="00257243"/>
    <w:rsid w:val="002604D5"/>
    <w:rsid w:val="002639E0"/>
    <w:rsid w:val="00264958"/>
    <w:rsid w:val="0026642C"/>
    <w:rsid w:val="00266826"/>
    <w:rsid w:val="00266EC2"/>
    <w:rsid w:val="00270EAD"/>
    <w:rsid w:val="002762CE"/>
    <w:rsid w:val="00277A74"/>
    <w:rsid w:val="00277C84"/>
    <w:rsid w:val="00284662"/>
    <w:rsid w:val="00284BBA"/>
    <w:rsid w:val="002867A1"/>
    <w:rsid w:val="00286DA9"/>
    <w:rsid w:val="00291D00"/>
    <w:rsid w:val="00295951"/>
    <w:rsid w:val="0029647A"/>
    <w:rsid w:val="00297340"/>
    <w:rsid w:val="00297E56"/>
    <w:rsid w:val="002A12DF"/>
    <w:rsid w:val="002A18CB"/>
    <w:rsid w:val="002A3CD6"/>
    <w:rsid w:val="002A7A00"/>
    <w:rsid w:val="002B737B"/>
    <w:rsid w:val="002C0ACF"/>
    <w:rsid w:val="002C0EF6"/>
    <w:rsid w:val="002C1CA3"/>
    <w:rsid w:val="002C23E7"/>
    <w:rsid w:val="002C33B3"/>
    <w:rsid w:val="002C6A23"/>
    <w:rsid w:val="002C73D0"/>
    <w:rsid w:val="002D1939"/>
    <w:rsid w:val="002D1CC9"/>
    <w:rsid w:val="002D257E"/>
    <w:rsid w:val="002D2980"/>
    <w:rsid w:val="002E196D"/>
    <w:rsid w:val="002E2DA1"/>
    <w:rsid w:val="002E5758"/>
    <w:rsid w:val="002E5858"/>
    <w:rsid w:val="002E6AD7"/>
    <w:rsid w:val="002E7C32"/>
    <w:rsid w:val="002F36EC"/>
    <w:rsid w:val="002F5381"/>
    <w:rsid w:val="002F5FE5"/>
    <w:rsid w:val="002F6738"/>
    <w:rsid w:val="002F7C78"/>
    <w:rsid w:val="003004E5"/>
    <w:rsid w:val="003070FB"/>
    <w:rsid w:val="00310420"/>
    <w:rsid w:val="0031176F"/>
    <w:rsid w:val="00320E34"/>
    <w:rsid w:val="00322B8D"/>
    <w:rsid w:val="00324533"/>
    <w:rsid w:val="00325734"/>
    <w:rsid w:val="003263C1"/>
    <w:rsid w:val="003267F3"/>
    <w:rsid w:val="00330AC3"/>
    <w:rsid w:val="003310E8"/>
    <w:rsid w:val="003349C3"/>
    <w:rsid w:val="00337357"/>
    <w:rsid w:val="00340634"/>
    <w:rsid w:val="00342EE9"/>
    <w:rsid w:val="003438BD"/>
    <w:rsid w:val="003466BA"/>
    <w:rsid w:val="00347507"/>
    <w:rsid w:val="003507D8"/>
    <w:rsid w:val="003523BD"/>
    <w:rsid w:val="00353541"/>
    <w:rsid w:val="003541D3"/>
    <w:rsid w:val="003558A1"/>
    <w:rsid w:val="00357013"/>
    <w:rsid w:val="00363817"/>
    <w:rsid w:val="003701FA"/>
    <w:rsid w:val="00372BF4"/>
    <w:rsid w:val="00372D57"/>
    <w:rsid w:val="00375F5E"/>
    <w:rsid w:val="003779E4"/>
    <w:rsid w:val="00380176"/>
    <w:rsid w:val="0038326F"/>
    <w:rsid w:val="00385881"/>
    <w:rsid w:val="00385E68"/>
    <w:rsid w:val="003903A9"/>
    <w:rsid w:val="003920AB"/>
    <w:rsid w:val="0039442F"/>
    <w:rsid w:val="00395930"/>
    <w:rsid w:val="00397C3C"/>
    <w:rsid w:val="003A4097"/>
    <w:rsid w:val="003A4E2D"/>
    <w:rsid w:val="003A5AD6"/>
    <w:rsid w:val="003A7506"/>
    <w:rsid w:val="003B123D"/>
    <w:rsid w:val="003B3416"/>
    <w:rsid w:val="003B3A7A"/>
    <w:rsid w:val="003B523E"/>
    <w:rsid w:val="003B7AB7"/>
    <w:rsid w:val="003C20E5"/>
    <w:rsid w:val="003C5F4D"/>
    <w:rsid w:val="003C6FAD"/>
    <w:rsid w:val="003D2EBC"/>
    <w:rsid w:val="003D3275"/>
    <w:rsid w:val="003D66FF"/>
    <w:rsid w:val="003D730D"/>
    <w:rsid w:val="003D74D3"/>
    <w:rsid w:val="003D7EDD"/>
    <w:rsid w:val="003D7F06"/>
    <w:rsid w:val="003E191D"/>
    <w:rsid w:val="003E24CE"/>
    <w:rsid w:val="003E3B32"/>
    <w:rsid w:val="003E48DE"/>
    <w:rsid w:val="003E7451"/>
    <w:rsid w:val="003E7DB9"/>
    <w:rsid w:val="003F0F80"/>
    <w:rsid w:val="003F2035"/>
    <w:rsid w:val="003F7318"/>
    <w:rsid w:val="00400E52"/>
    <w:rsid w:val="00401D3D"/>
    <w:rsid w:val="00401D53"/>
    <w:rsid w:val="00406B7A"/>
    <w:rsid w:val="0040743B"/>
    <w:rsid w:val="00407EDF"/>
    <w:rsid w:val="00412FE1"/>
    <w:rsid w:val="00413CBB"/>
    <w:rsid w:val="004218FF"/>
    <w:rsid w:val="0042349C"/>
    <w:rsid w:val="00423BFB"/>
    <w:rsid w:val="00424009"/>
    <w:rsid w:val="0042609F"/>
    <w:rsid w:val="00426859"/>
    <w:rsid w:val="00427078"/>
    <w:rsid w:val="00430478"/>
    <w:rsid w:val="00432DAA"/>
    <w:rsid w:val="0043553D"/>
    <w:rsid w:val="004376FD"/>
    <w:rsid w:val="004449B4"/>
    <w:rsid w:val="00447C5C"/>
    <w:rsid w:val="00450803"/>
    <w:rsid w:val="004632AF"/>
    <w:rsid w:val="00467CA7"/>
    <w:rsid w:val="00470B84"/>
    <w:rsid w:val="00471797"/>
    <w:rsid w:val="00474396"/>
    <w:rsid w:val="00477769"/>
    <w:rsid w:val="00481834"/>
    <w:rsid w:val="00481A7A"/>
    <w:rsid w:val="00482A04"/>
    <w:rsid w:val="00482BED"/>
    <w:rsid w:val="004835BC"/>
    <w:rsid w:val="00485A70"/>
    <w:rsid w:val="00486172"/>
    <w:rsid w:val="00486EC3"/>
    <w:rsid w:val="00487BD6"/>
    <w:rsid w:val="0049060C"/>
    <w:rsid w:val="00490641"/>
    <w:rsid w:val="00495752"/>
    <w:rsid w:val="00496D92"/>
    <w:rsid w:val="0049798C"/>
    <w:rsid w:val="004A03E0"/>
    <w:rsid w:val="004A0B70"/>
    <w:rsid w:val="004A1C0D"/>
    <w:rsid w:val="004A2044"/>
    <w:rsid w:val="004A5B4E"/>
    <w:rsid w:val="004A6727"/>
    <w:rsid w:val="004B17AA"/>
    <w:rsid w:val="004B5236"/>
    <w:rsid w:val="004B55B6"/>
    <w:rsid w:val="004B5AA9"/>
    <w:rsid w:val="004B6158"/>
    <w:rsid w:val="004B7777"/>
    <w:rsid w:val="004C2835"/>
    <w:rsid w:val="004C5A48"/>
    <w:rsid w:val="004D3CFE"/>
    <w:rsid w:val="004D6E6A"/>
    <w:rsid w:val="004D7C4B"/>
    <w:rsid w:val="004E0B3A"/>
    <w:rsid w:val="004E1ECD"/>
    <w:rsid w:val="004E2B9B"/>
    <w:rsid w:val="004E41C6"/>
    <w:rsid w:val="004E737B"/>
    <w:rsid w:val="004F5864"/>
    <w:rsid w:val="004F5A1E"/>
    <w:rsid w:val="004F7668"/>
    <w:rsid w:val="005001AE"/>
    <w:rsid w:val="005045C2"/>
    <w:rsid w:val="0050558D"/>
    <w:rsid w:val="00505CB7"/>
    <w:rsid w:val="005065B8"/>
    <w:rsid w:val="005069C5"/>
    <w:rsid w:val="0050713A"/>
    <w:rsid w:val="00510B36"/>
    <w:rsid w:val="005123A4"/>
    <w:rsid w:val="00512897"/>
    <w:rsid w:val="00512DCC"/>
    <w:rsid w:val="005202C8"/>
    <w:rsid w:val="00522566"/>
    <w:rsid w:val="005245AE"/>
    <w:rsid w:val="00525146"/>
    <w:rsid w:val="00525AB8"/>
    <w:rsid w:val="0052638A"/>
    <w:rsid w:val="00526C62"/>
    <w:rsid w:val="005276C8"/>
    <w:rsid w:val="00531DFE"/>
    <w:rsid w:val="00534AAE"/>
    <w:rsid w:val="00536B86"/>
    <w:rsid w:val="00537C5F"/>
    <w:rsid w:val="005510F7"/>
    <w:rsid w:val="005514DF"/>
    <w:rsid w:val="00554979"/>
    <w:rsid w:val="00557A51"/>
    <w:rsid w:val="0056085D"/>
    <w:rsid w:val="005626F1"/>
    <w:rsid w:val="00563649"/>
    <w:rsid w:val="005701D7"/>
    <w:rsid w:val="00570449"/>
    <w:rsid w:val="00570969"/>
    <w:rsid w:val="005745C2"/>
    <w:rsid w:val="0057600B"/>
    <w:rsid w:val="0057623B"/>
    <w:rsid w:val="00576CBB"/>
    <w:rsid w:val="00577829"/>
    <w:rsid w:val="0058214C"/>
    <w:rsid w:val="00583891"/>
    <w:rsid w:val="0058495E"/>
    <w:rsid w:val="00584F16"/>
    <w:rsid w:val="005855DD"/>
    <w:rsid w:val="005901A9"/>
    <w:rsid w:val="00590F80"/>
    <w:rsid w:val="005910D1"/>
    <w:rsid w:val="00595E70"/>
    <w:rsid w:val="005A1385"/>
    <w:rsid w:val="005A75D1"/>
    <w:rsid w:val="005B49D7"/>
    <w:rsid w:val="005B51EB"/>
    <w:rsid w:val="005B6CDA"/>
    <w:rsid w:val="005C0D16"/>
    <w:rsid w:val="005C37B0"/>
    <w:rsid w:val="005C5EB5"/>
    <w:rsid w:val="005C6694"/>
    <w:rsid w:val="005D2A1F"/>
    <w:rsid w:val="005E29B0"/>
    <w:rsid w:val="005E414F"/>
    <w:rsid w:val="005E5417"/>
    <w:rsid w:val="005E77ED"/>
    <w:rsid w:val="005F0350"/>
    <w:rsid w:val="005F1AD2"/>
    <w:rsid w:val="005F296D"/>
    <w:rsid w:val="005F58AA"/>
    <w:rsid w:val="005F68D1"/>
    <w:rsid w:val="005F7016"/>
    <w:rsid w:val="005F763D"/>
    <w:rsid w:val="00601973"/>
    <w:rsid w:val="00601D2B"/>
    <w:rsid w:val="006029D9"/>
    <w:rsid w:val="00602D3E"/>
    <w:rsid w:val="006043FC"/>
    <w:rsid w:val="00604653"/>
    <w:rsid w:val="00604A93"/>
    <w:rsid w:val="00606D97"/>
    <w:rsid w:val="00607605"/>
    <w:rsid w:val="00612D13"/>
    <w:rsid w:val="006139AD"/>
    <w:rsid w:val="00614B0B"/>
    <w:rsid w:val="00616BA4"/>
    <w:rsid w:val="00625D14"/>
    <w:rsid w:val="006312EC"/>
    <w:rsid w:val="00633471"/>
    <w:rsid w:val="00633899"/>
    <w:rsid w:val="0063403F"/>
    <w:rsid w:val="00635D20"/>
    <w:rsid w:val="00637A26"/>
    <w:rsid w:val="00641234"/>
    <w:rsid w:val="00642384"/>
    <w:rsid w:val="00643719"/>
    <w:rsid w:val="00646C88"/>
    <w:rsid w:val="006543A8"/>
    <w:rsid w:val="00654C80"/>
    <w:rsid w:val="00663114"/>
    <w:rsid w:val="006726D4"/>
    <w:rsid w:val="00672869"/>
    <w:rsid w:val="00674E24"/>
    <w:rsid w:val="0067693E"/>
    <w:rsid w:val="00677DA0"/>
    <w:rsid w:val="0068198F"/>
    <w:rsid w:val="00682923"/>
    <w:rsid w:val="0068380B"/>
    <w:rsid w:val="00687CCA"/>
    <w:rsid w:val="00687E26"/>
    <w:rsid w:val="00691BE2"/>
    <w:rsid w:val="00691DCE"/>
    <w:rsid w:val="006929F9"/>
    <w:rsid w:val="00692C4C"/>
    <w:rsid w:val="00692FA8"/>
    <w:rsid w:val="00695091"/>
    <w:rsid w:val="006A0242"/>
    <w:rsid w:val="006A24CB"/>
    <w:rsid w:val="006A3443"/>
    <w:rsid w:val="006A3F00"/>
    <w:rsid w:val="006A5745"/>
    <w:rsid w:val="006B5B2C"/>
    <w:rsid w:val="006C2324"/>
    <w:rsid w:val="006C2AEF"/>
    <w:rsid w:val="006C5777"/>
    <w:rsid w:val="006D07D8"/>
    <w:rsid w:val="006D1106"/>
    <w:rsid w:val="006D15E3"/>
    <w:rsid w:val="006D1752"/>
    <w:rsid w:val="006D1DA6"/>
    <w:rsid w:val="006D5F70"/>
    <w:rsid w:val="006D6EDA"/>
    <w:rsid w:val="006E74B6"/>
    <w:rsid w:val="006F1319"/>
    <w:rsid w:val="006F260E"/>
    <w:rsid w:val="006F69A8"/>
    <w:rsid w:val="006F758A"/>
    <w:rsid w:val="00702635"/>
    <w:rsid w:val="007030E3"/>
    <w:rsid w:val="00710150"/>
    <w:rsid w:val="007104DA"/>
    <w:rsid w:val="00715EF3"/>
    <w:rsid w:val="0072072F"/>
    <w:rsid w:val="00720C2D"/>
    <w:rsid w:val="00720CFE"/>
    <w:rsid w:val="00722198"/>
    <w:rsid w:val="0072417C"/>
    <w:rsid w:val="0072427A"/>
    <w:rsid w:val="007262F9"/>
    <w:rsid w:val="00726D77"/>
    <w:rsid w:val="0073146E"/>
    <w:rsid w:val="0073162F"/>
    <w:rsid w:val="00734713"/>
    <w:rsid w:val="00734A11"/>
    <w:rsid w:val="007360A7"/>
    <w:rsid w:val="00741067"/>
    <w:rsid w:val="007461A1"/>
    <w:rsid w:val="0074687C"/>
    <w:rsid w:val="00747C2F"/>
    <w:rsid w:val="007545A2"/>
    <w:rsid w:val="007553E8"/>
    <w:rsid w:val="007560F9"/>
    <w:rsid w:val="00756FCD"/>
    <w:rsid w:val="00761236"/>
    <w:rsid w:val="00763ABE"/>
    <w:rsid w:val="00765049"/>
    <w:rsid w:val="0076700B"/>
    <w:rsid w:val="00771048"/>
    <w:rsid w:val="007718DA"/>
    <w:rsid w:val="00773FAB"/>
    <w:rsid w:val="00774A9C"/>
    <w:rsid w:val="0077586E"/>
    <w:rsid w:val="00777F24"/>
    <w:rsid w:val="00790B23"/>
    <w:rsid w:val="00791DBD"/>
    <w:rsid w:val="007A04B6"/>
    <w:rsid w:val="007A38E2"/>
    <w:rsid w:val="007A3F2D"/>
    <w:rsid w:val="007A481E"/>
    <w:rsid w:val="007A4A3C"/>
    <w:rsid w:val="007A516B"/>
    <w:rsid w:val="007A776D"/>
    <w:rsid w:val="007B2497"/>
    <w:rsid w:val="007B46BE"/>
    <w:rsid w:val="007C1F7C"/>
    <w:rsid w:val="007C364F"/>
    <w:rsid w:val="007D25CE"/>
    <w:rsid w:val="007D2D9D"/>
    <w:rsid w:val="007D5180"/>
    <w:rsid w:val="007D5D5A"/>
    <w:rsid w:val="007E42BC"/>
    <w:rsid w:val="007E6282"/>
    <w:rsid w:val="007E6512"/>
    <w:rsid w:val="007F07AE"/>
    <w:rsid w:val="007F1EBF"/>
    <w:rsid w:val="007F3402"/>
    <w:rsid w:val="007F381F"/>
    <w:rsid w:val="007F41FE"/>
    <w:rsid w:val="007F7E40"/>
    <w:rsid w:val="0080044C"/>
    <w:rsid w:val="008027B4"/>
    <w:rsid w:val="00804026"/>
    <w:rsid w:val="00807121"/>
    <w:rsid w:val="00807189"/>
    <w:rsid w:val="00807586"/>
    <w:rsid w:val="0080787B"/>
    <w:rsid w:val="0081191F"/>
    <w:rsid w:val="00814AC8"/>
    <w:rsid w:val="0081623C"/>
    <w:rsid w:val="00823371"/>
    <w:rsid w:val="00825889"/>
    <w:rsid w:val="00827048"/>
    <w:rsid w:val="00831710"/>
    <w:rsid w:val="00833E99"/>
    <w:rsid w:val="00834D0D"/>
    <w:rsid w:val="0083546F"/>
    <w:rsid w:val="0084037A"/>
    <w:rsid w:val="00841BC2"/>
    <w:rsid w:val="00843BA2"/>
    <w:rsid w:val="00844A6E"/>
    <w:rsid w:val="00845D02"/>
    <w:rsid w:val="0084622D"/>
    <w:rsid w:val="00847141"/>
    <w:rsid w:val="0085087E"/>
    <w:rsid w:val="008526D9"/>
    <w:rsid w:val="008529D8"/>
    <w:rsid w:val="00852BB7"/>
    <w:rsid w:val="00853DEB"/>
    <w:rsid w:val="008553A7"/>
    <w:rsid w:val="00855F02"/>
    <w:rsid w:val="00861C19"/>
    <w:rsid w:val="00862136"/>
    <w:rsid w:val="00862FEF"/>
    <w:rsid w:val="00863A5A"/>
    <w:rsid w:val="00863E94"/>
    <w:rsid w:val="00866A78"/>
    <w:rsid w:val="00873ABE"/>
    <w:rsid w:val="00876073"/>
    <w:rsid w:val="0087656D"/>
    <w:rsid w:val="00877276"/>
    <w:rsid w:val="00880745"/>
    <w:rsid w:val="00881E0B"/>
    <w:rsid w:val="00882349"/>
    <w:rsid w:val="00883B1D"/>
    <w:rsid w:val="00885EC6"/>
    <w:rsid w:val="008868F8"/>
    <w:rsid w:val="00890939"/>
    <w:rsid w:val="008924EB"/>
    <w:rsid w:val="00892CE2"/>
    <w:rsid w:val="008939F7"/>
    <w:rsid w:val="0089441E"/>
    <w:rsid w:val="00894538"/>
    <w:rsid w:val="00894B0B"/>
    <w:rsid w:val="008A1737"/>
    <w:rsid w:val="008A3BBA"/>
    <w:rsid w:val="008A3F0B"/>
    <w:rsid w:val="008A438A"/>
    <w:rsid w:val="008A61C4"/>
    <w:rsid w:val="008B18EA"/>
    <w:rsid w:val="008B22EA"/>
    <w:rsid w:val="008B2B08"/>
    <w:rsid w:val="008B45E4"/>
    <w:rsid w:val="008B5F77"/>
    <w:rsid w:val="008C1A9D"/>
    <w:rsid w:val="008C2741"/>
    <w:rsid w:val="008C27BB"/>
    <w:rsid w:val="008C55DE"/>
    <w:rsid w:val="008D03D8"/>
    <w:rsid w:val="008D0E6B"/>
    <w:rsid w:val="008D1FC6"/>
    <w:rsid w:val="008D212D"/>
    <w:rsid w:val="008D3236"/>
    <w:rsid w:val="008D5EE1"/>
    <w:rsid w:val="008D6209"/>
    <w:rsid w:val="008D66B8"/>
    <w:rsid w:val="008D78C9"/>
    <w:rsid w:val="008E18BF"/>
    <w:rsid w:val="008E2258"/>
    <w:rsid w:val="008E3B1D"/>
    <w:rsid w:val="008E600C"/>
    <w:rsid w:val="008F3014"/>
    <w:rsid w:val="008F35C7"/>
    <w:rsid w:val="008F3730"/>
    <w:rsid w:val="008F45A7"/>
    <w:rsid w:val="008F6595"/>
    <w:rsid w:val="008F7836"/>
    <w:rsid w:val="008F7ABA"/>
    <w:rsid w:val="008F7E46"/>
    <w:rsid w:val="0090138F"/>
    <w:rsid w:val="009013DA"/>
    <w:rsid w:val="00901CFE"/>
    <w:rsid w:val="00901F9A"/>
    <w:rsid w:val="0090645F"/>
    <w:rsid w:val="0091156D"/>
    <w:rsid w:val="00911A4D"/>
    <w:rsid w:val="0091309B"/>
    <w:rsid w:val="009139CA"/>
    <w:rsid w:val="00916261"/>
    <w:rsid w:val="00917744"/>
    <w:rsid w:val="00923695"/>
    <w:rsid w:val="00923B2B"/>
    <w:rsid w:val="00923CC0"/>
    <w:rsid w:val="00924234"/>
    <w:rsid w:val="0093060F"/>
    <w:rsid w:val="0093387D"/>
    <w:rsid w:val="009356E6"/>
    <w:rsid w:val="0093712F"/>
    <w:rsid w:val="00942BA7"/>
    <w:rsid w:val="0095212C"/>
    <w:rsid w:val="0095359A"/>
    <w:rsid w:val="00954770"/>
    <w:rsid w:val="0095575C"/>
    <w:rsid w:val="00956095"/>
    <w:rsid w:val="009624C0"/>
    <w:rsid w:val="009712B4"/>
    <w:rsid w:val="00973833"/>
    <w:rsid w:val="00975ED6"/>
    <w:rsid w:val="00976683"/>
    <w:rsid w:val="009801F9"/>
    <w:rsid w:val="00980748"/>
    <w:rsid w:val="009840DE"/>
    <w:rsid w:val="0099173B"/>
    <w:rsid w:val="00995D93"/>
    <w:rsid w:val="009961E7"/>
    <w:rsid w:val="00996C29"/>
    <w:rsid w:val="00997604"/>
    <w:rsid w:val="00997E7D"/>
    <w:rsid w:val="009A5157"/>
    <w:rsid w:val="009A7B60"/>
    <w:rsid w:val="009B074D"/>
    <w:rsid w:val="009B16A3"/>
    <w:rsid w:val="009B3D2E"/>
    <w:rsid w:val="009B7B99"/>
    <w:rsid w:val="009B7F48"/>
    <w:rsid w:val="009C5CFA"/>
    <w:rsid w:val="009D235B"/>
    <w:rsid w:val="009D3645"/>
    <w:rsid w:val="009D765E"/>
    <w:rsid w:val="009E15A5"/>
    <w:rsid w:val="009F2691"/>
    <w:rsid w:val="009F34DC"/>
    <w:rsid w:val="009F6E56"/>
    <w:rsid w:val="009F71FA"/>
    <w:rsid w:val="009F7E16"/>
    <w:rsid w:val="00A004D9"/>
    <w:rsid w:val="00A00AE8"/>
    <w:rsid w:val="00A1227C"/>
    <w:rsid w:val="00A124EE"/>
    <w:rsid w:val="00A13F8D"/>
    <w:rsid w:val="00A150C2"/>
    <w:rsid w:val="00A15D36"/>
    <w:rsid w:val="00A21CF7"/>
    <w:rsid w:val="00A2326B"/>
    <w:rsid w:val="00A241B7"/>
    <w:rsid w:val="00A26590"/>
    <w:rsid w:val="00A26E86"/>
    <w:rsid w:val="00A305F6"/>
    <w:rsid w:val="00A348BA"/>
    <w:rsid w:val="00A3529F"/>
    <w:rsid w:val="00A36139"/>
    <w:rsid w:val="00A376B9"/>
    <w:rsid w:val="00A42A61"/>
    <w:rsid w:val="00A461EB"/>
    <w:rsid w:val="00A50C24"/>
    <w:rsid w:val="00A51A97"/>
    <w:rsid w:val="00A52191"/>
    <w:rsid w:val="00A5622E"/>
    <w:rsid w:val="00A569EC"/>
    <w:rsid w:val="00A62E84"/>
    <w:rsid w:val="00A668A2"/>
    <w:rsid w:val="00A70E07"/>
    <w:rsid w:val="00A732A4"/>
    <w:rsid w:val="00A74F3C"/>
    <w:rsid w:val="00A76F3A"/>
    <w:rsid w:val="00A77490"/>
    <w:rsid w:val="00A77BF2"/>
    <w:rsid w:val="00A77D0C"/>
    <w:rsid w:val="00A77F97"/>
    <w:rsid w:val="00A80DCB"/>
    <w:rsid w:val="00A828A2"/>
    <w:rsid w:val="00A83B11"/>
    <w:rsid w:val="00A83C90"/>
    <w:rsid w:val="00A84176"/>
    <w:rsid w:val="00A864DB"/>
    <w:rsid w:val="00A90132"/>
    <w:rsid w:val="00A913AC"/>
    <w:rsid w:val="00A94038"/>
    <w:rsid w:val="00A943EF"/>
    <w:rsid w:val="00A947CC"/>
    <w:rsid w:val="00AA0D64"/>
    <w:rsid w:val="00AA0FF0"/>
    <w:rsid w:val="00AA2E9B"/>
    <w:rsid w:val="00AA346D"/>
    <w:rsid w:val="00AA64C5"/>
    <w:rsid w:val="00AA707A"/>
    <w:rsid w:val="00AA7ED8"/>
    <w:rsid w:val="00AB4F1D"/>
    <w:rsid w:val="00AB7127"/>
    <w:rsid w:val="00AB73CB"/>
    <w:rsid w:val="00AB7699"/>
    <w:rsid w:val="00AC0C59"/>
    <w:rsid w:val="00AC172F"/>
    <w:rsid w:val="00AC1808"/>
    <w:rsid w:val="00AC355D"/>
    <w:rsid w:val="00AC3CDD"/>
    <w:rsid w:val="00AC7081"/>
    <w:rsid w:val="00AD27D9"/>
    <w:rsid w:val="00AD55B2"/>
    <w:rsid w:val="00AD5B69"/>
    <w:rsid w:val="00AD6CB8"/>
    <w:rsid w:val="00AE1CB1"/>
    <w:rsid w:val="00AE29D9"/>
    <w:rsid w:val="00AE2EED"/>
    <w:rsid w:val="00AE40E0"/>
    <w:rsid w:val="00B04CE1"/>
    <w:rsid w:val="00B0671B"/>
    <w:rsid w:val="00B12440"/>
    <w:rsid w:val="00B13C6F"/>
    <w:rsid w:val="00B20AE5"/>
    <w:rsid w:val="00B20C26"/>
    <w:rsid w:val="00B26796"/>
    <w:rsid w:val="00B27EBB"/>
    <w:rsid w:val="00B27FD9"/>
    <w:rsid w:val="00B30C63"/>
    <w:rsid w:val="00B3248A"/>
    <w:rsid w:val="00B3270C"/>
    <w:rsid w:val="00B327F6"/>
    <w:rsid w:val="00B346FE"/>
    <w:rsid w:val="00B34B45"/>
    <w:rsid w:val="00B351D6"/>
    <w:rsid w:val="00B35C44"/>
    <w:rsid w:val="00B36E03"/>
    <w:rsid w:val="00B40711"/>
    <w:rsid w:val="00B40E90"/>
    <w:rsid w:val="00B41413"/>
    <w:rsid w:val="00B41467"/>
    <w:rsid w:val="00B44C0E"/>
    <w:rsid w:val="00B44EF8"/>
    <w:rsid w:val="00B45069"/>
    <w:rsid w:val="00B47CBA"/>
    <w:rsid w:val="00B47DBF"/>
    <w:rsid w:val="00B512DF"/>
    <w:rsid w:val="00B53DA7"/>
    <w:rsid w:val="00B55F9F"/>
    <w:rsid w:val="00B56800"/>
    <w:rsid w:val="00B60DF8"/>
    <w:rsid w:val="00B62861"/>
    <w:rsid w:val="00B6608B"/>
    <w:rsid w:val="00B667A8"/>
    <w:rsid w:val="00B668BB"/>
    <w:rsid w:val="00B66EC7"/>
    <w:rsid w:val="00B71B36"/>
    <w:rsid w:val="00B760AB"/>
    <w:rsid w:val="00B77712"/>
    <w:rsid w:val="00B77B11"/>
    <w:rsid w:val="00B812BC"/>
    <w:rsid w:val="00B85A68"/>
    <w:rsid w:val="00B8608E"/>
    <w:rsid w:val="00B8715C"/>
    <w:rsid w:val="00B87BC4"/>
    <w:rsid w:val="00B9072F"/>
    <w:rsid w:val="00B936A0"/>
    <w:rsid w:val="00B9412A"/>
    <w:rsid w:val="00BA04CD"/>
    <w:rsid w:val="00BA16FB"/>
    <w:rsid w:val="00BA2B42"/>
    <w:rsid w:val="00BA2E33"/>
    <w:rsid w:val="00BA4888"/>
    <w:rsid w:val="00BA65CF"/>
    <w:rsid w:val="00BA680D"/>
    <w:rsid w:val="00BB148A"/>
    <w:rsid w:val="00BB5783"/>
    <w:rsid w:val="00BB5CE5"/>
    <w:rsid w:val="00BB5D4E"/>
    <w:rsid w:val="00BB62DC"/>
    <w:rsid w:val="00BB67B3"/>
    <w:rsid w:val="00BB6FB1"/>
    <w:rsid w:val="00BC0E31"/>
    <w:rsid w:val="00BC4F7D"/>
    <w:rsid w:val="00BD1F43"/>
    <w:rsid w:val="00BD3A32"/>
    <w:rsid w:val="00BE0D1D"/>
    <w:rsid w:val="00BE2AF3"/>
    <w:rsid w:val="00BE2D52"/>
    <w:rsid w:val="00BE2ED6"/>
    <w:rsid w:val="00BE2F56"/>
    <w:rsid w:val="00BE475D"/>
    <w:rsid w:val="00BE4D79"/>
    <w:rsid w:val="00BE68D4"/>
    <w:rsid w:val="00BF02FF"/>
    <w:rsid w:val="00BF2EDD"/>
    <w:rsid w:val="00BF4F5E"/>
    <w:rsid w:val="00C0021C"/>
    <w:rsid w:val="00C02EA9"/>
    <w:rsid w:val="00C051E6"/>
    <w:rsid w:val="00C12C58"/>
    <w:rsid w:val="00C177E8"/>
    <w:rsid w:val="00C207B5"/>
    <w:rsid w:val="00C212BE"/>
    <w:rsid w:val="00C24705"/>
    <w:rsid w:val="00C25631"/>
    <w:rsid w:val="00C25B6F"/>
    <w:rsid w:val="00C27A37"/>
    <w:rsid w:val="00C3182D"/>
    <w:rsid w:val="00C33998"/>
    <w:rsid w:val="00C33BCF"/>
    <w:rsid w:val="00C41A58"/>
    <w:rsid w:val="00C47317"/>
    <w:rsid w:val="00C51620"/>
    <w:rsid w:val="00C52FC5"/>
    <w:rsid w:val="00C573C9"/>
    <w:rsid w:val="00C577F3"/>
    <w:rsid w:val="00C60D20"/>
    <w:rsid w:val="00C63956"/>
    <w:rsid w:val="00C63E69"/>
    <w:rsid w:val="00C64DC4"/>
    <w:rsid w:val="00C70604"/>
    <w:rsid w:val="00C735A2"/>
    <w:rsid w:val="00C74BE8"/>
    <w:rsid w:val="00C755C5"/>
    <w:rsid w:val="00C7769D"/>
    <w:rsid w:val="00C801AD"/>
    <w:rsid w:val="00C804AD"/>
    <w:rsid w:val="00C80C8D"/>
    <w:rsid w:val="00C82B91"/>
    <w:rsid w:val="00C82EF2"/>
    <w:rsid w:val="00C839CD"/>
    <w:rsid w:val="00C86832"/>
    <w:rsid w:val="00C872C6"/>
    <w:rsid w:val="00C878FC"/>
    <w:rsid w:val="00C9122C"/>
    <w:rsid w:val="00C92DC7"/>
    <w:rsid w:val="00C92F8F"/>
    <w:rsid w:val="00C94534"/>
    <w:rsid w:val="00CA2339"/>
    <w:rsid w:val="00CA2CEC"/>
    <w:rsid w:val="00CA3462"/>
    <w:rsid w:val="00CA3D7C"/>
    <w:rsid w:val="00CB13DB"/>
    <w:rsid w:val="00CB2101"/>
    <w:rsid w:val="00CB4E26"/>
    <w:rsid w:val="00CB62BB"/>
    <w:rsid w:val="00CC2BD4"/>
    <w:rsid w:val="00CC6427"/>
    <w:rsid w:val="00CC6CBA"/>
    <w:rsid w:val="00CD0F79"/>
    <w:rsid w:val="00CD6322"/>
    <w:rsid w:val="00CE071E"/>
    <w:rsid w:val="00CE1423"/>
    <w:rsid w:val="00CE1D86"/>
    <w:rsid w:val="00CE52C1"/>
    <w:rsid w:val="00CE69B4"/>
    <w:rsid w:val="00CF0E70"/>
    <w:rsid w:val="00CF2026"/>
    <w:rsid w:val="00CF297C"/>
    <w:rsid w:val="00CF3BCA"/>
    <w:rsid w:val="00CF73DA"/>
    <w:rsid w:val="00D03399"/>
    <w:rsid w:val="00D039DF"/>
    <w:rsid w:val="00D06911"/>
    <w:rsid w:val="00D0779C"/>
    <w:rsid w:val="00D106C6"/>
    <w:rsid w:val="00D125A2"/>
    <w:rsid w:val="00D12882"/>
    <w:rsid w:val="00D14277"/>
    <w:rsid w:val="00D15DE8"/>
    <w:rsid w:val="00D167DA"/>
    <w:rsid w:val="00D1731F"/>
    <w:rsid w:val="00D17BB4"/>
    <w:rsid w:val="00D17E43"/>
    <w:rsid w:val="00D20B4E"/>
    <w:rsid w:val="00D21DA0"/>
    <w:rsid w:val="00D21F21"/>
    <w:rsid w:val="00D313AD"/>
    <w:rsid w:val="00D31D68"/>
    <w:rsid w:val="00D326F3"/>
    <w:rsid w:val="00D3372B"/>
    <w:rsid w:val="00D33BAC"/>
    <w:rsid w:val="00D37072"/>
    <w:rsid w:val="00D4365B"/>
    <w:rsid w:val="00D459EC"/>
    <w:rsid w:val="00D47C64"/>
    <w:rsid w:val="00D50C09"/>
    <w:rsid w:val="00D50D5F"/>
    <w:rsid w:val="00D510D1"/>
    <w:rsid w:val="00D511AF"/>
    <w:rsid w:val="00D52A39"/>
    <w:rsid w:val="00D53045"/>
    <w:rsid w:val="00D54952"/>
    <w:rsid w:val="00D561BF"/>
    <w:rsid w:val="00D60AAE"/>
    <w:rsid w:val="00D60CC2"/>
    <w:rsid w:val="00D612E3"/>
    <w:rsid w:val="00D626B1"/>
    <w:rsid w:val="00D63830"/>
    <w:rsid w:val="00D63DD4"/>
    <w:rsid w:val="00D644B6"/>
    <w:rsid w:val="00D644E9"/>
    <w:rsid w:val="00D65E43"/>
    <w:rsid w:val="00D66F79"/>
    <w:rsid w:val="00D74303"/>
    <w:rsid w:val="00D75F1C"/>
    <w:rsid w:val="00D768A4"/>
    <w:rsid w:val="00D77E88"/>
    <w:rsid w:val="00D8229A"/>
    <w:rsid w:val="00D841A1"/>
    <w:rsid w:val="00D85AFD"/>
    <w:rsid w:val="00D86CFA"/>
    <w:rsid w:val="00D86DA0"/>
    <w:rsid w:val="00D929BB"/>
    <w:rsid w:val="00D94918"/>
    <w:rsid w:val="00D959E3"/>
    <w:rsid w:val="00D96646"/>
    <w:rsid w:val="00DA2329"/>
    <w:rsid w:val="00DA34C8"/>
    <w:rsid w:val="00DA4352"/>
    <w:rsid w:val="00DA5368"/>
    <w:rsid w:val="00DA5512"/>
    <w:rsid w:val="00DA7268"/>
    <w:rsid w:val="00DA7F48"/>
    <w:rsid w:val="00DB0AEE"/>
    <w:rsid w:val="00DB3398"/>
    <w:rsid w:val="00DC2AA4"/>
    <w:rsid w:val="00DC62B3"/>
    <w:rsid w:val="00DC6545"/>
    <w:rsid w:val="00DD161D"/>
    <w:rsid w:val="00DD1DEB"/>
    <w:rsid w:val="00DD2EF1"/>
    <w:rsid w:val="00DD41CC"/>
    <w:rsid w:val="00DD4B47"/>
    <w:rsid w:val="00DD50A9"/>
    <w:rsid w:val="00DD55A0"/>
    <w:rsid w:val="00DE0FE5"/>
    <w:rsid w:val="00DE1469"/>
    <w:rsid w:val="00DE18AC"/>
    <w:rsid w:val="00DE202E"/>
    <w:rsid w:val="00DE5287"/>
    <w:rsid w:val="00DE584A"/>
    <w:rsid w:val="00DF2334"/>
    <w:rsid w:val="00DF3483"/>
    <w:rsid w:val="00DF40F6"/>
    <w:rsid w:val="00DF59C9"/>
    <w:rsid w:val="00E02A07"/>
    <w:rsid w:val="00E047F8"/>
    <w:rsid w:val="00E05AFC"/>
    <w:rsid w:val="00E07BB6"/>
    <w:rsid w:val="00E07C98"/>
    <w:rsid w:val="00E07F6A"/>
    <w:rsid w:val="00E1567E"/>
    <w:rsid w:val="00E17967"/>
    <w:rsid w:val="00E17AD4"/>
    <w:rsid w:val="00E20467"/>
    <w:rsid w:val="00E215F5"/>
    <w:rsid w:val="00E2236F"/>
    <w:rsid w:val="00E22DF8"/>
    <w:rsid w:val="00E23215"/>
    <w:rsid w:val="00E233C5"/>
    <w:rsid w:val="00E25CAD"/>
    <w:rsid w:val="00E26265"/>
    <w:rsid w:val="00E269B0"/>
    <w:rsid w:val="00E322F2"/>
    <w:rsid w:val="00E3265F"/>
    <w:rsid w:val="00E37DE1"/>
    <w:rsid w:val="00E41FB5"/>
    <w:rsid w:val="00E44203"/>
    <w:rsid w:val="00E46A64"/>
    <w:rsid w:val="00E47275"/>
    <w:rsid w:val="00E508C0"/>
    <w:rsid w:val="00E5266D"/>
    <w:rsid w:val="00E53BDC"/>
    <w:rsid w:val="00E54176"/>
    <w:rsid w:val="00E61016"/>
    <w:rsid w:val="00E61CA5"/>
    <w:rsid w:val="00E62339"/>
    <w:rsid w:val="00E63DDC"/>
    <w:rsid w:val="00E72409"/>
    <w:rsid w:val="00E73391"/>
    <w:rsid w:val="00E75548"/>
    <w:rsid w:val="00E76891"/>
    <w:rsid w:val="00E80DF2"/>
    <w:rsid w:val="00E83D20"/>
    <w:rsid w:val="00E84BD2"/>
    <w:rsid w:val="00E84D0A"/>
    <w:rsid w:val="00E91B88"/>
    <w:rsid w:val="00E96467"/>
    <w:rsid w:val="00EA161C"/>
    <w:rsid w:val="00EB2E1A"/>
    <w:rsid w:val="00EB31A6"/>
    <w:rsid w:val="00EB4ACA"/>
    <w:rsid w:val="00EB4DDB"/>
    <w:rsid w:val="00EB66CB"/>
    <w:rsid w:val="00EB71BB"/>
    <w:rsid w:val="00EB74DF"/>
    <w:rsid w:val="00EC0D9E"/>
    <w:rsid w:val="00EC5396"/>
    <w:rsid w:val="00EC613C"/>
    <w:rsid w:val="00ED265C"/>
    <w:rsid w:val="00EE07A0"/>
    <w:rsid w:val="00EE1C04"/>
    <w:rsid w:val="00EE1FDB"/>
    <w:rsid w:val="00EE4EBB"/>
    <w:rsid w:val="00EE67B1"/>
    <w:rsid w:val="00EE7D33"/>
    <w:rsid w:val="00EF04BB"/>
    <w:rsid w:val="00EF3D9A"/>
    <w:rsid w:val="00EF4477"/>
    <w:rsid w:val="00EF46BB"/>
    <w:rsid w:val="00EF5780"/>
    <w:rsid w:val="00EF66CF"/>
    <w:rsid w:val="00EF7F74"/>
    <w:rsid w:val="00F00519"/>
    <w:rsid w:val="00F00696"/>
    <w:rsid w:val="00F01EFF"/>
    <w:rsid w:val="00F02DA8"/>
    <w:rsid w:val="00F04B8A"/>
    <w:rsid w:val="00F05F18"/>
    <w:rsid w:val="00F06B8B"/>
    <w:rsid w:val="00F06C0B"/>
    <w:rsid w:val="00F12468"/>
    <w:rsid w:val="00F12B22"/>
    <w:rsid w:val="00F14028"/>
    <w:rsid w:val="00F140AE"/>
    <w:rsid w:val="00F22700"/>
    <w:rsid w:val="00F2352F"/>
    <w:rsid w:val="00F25B2F"/>
    <w:rsid w:val="00F2636A"/>
    <w:rsid w:val="00F269C5"/>
    <w:rsid w:val="00F27093"/>
    <w:rsid w:val="00F30BFE"/>
    <w:rsid w:val="00F35271"/>
    <w:rsid w:val="00F42082"/>
    <w:rsid w:val="00F43357"/>
    <w:rsid w:val="00F43D1C"/>
    <w:rsid w:val="00F4400E"/>
    <w:rsid w:val="00F47807"/>
    <w:rsid w:val="00F50EB2"/>
    <w:rsid w:val="00F541BA"/>
    <w:rsid w:val="00F554AA"/>
    <w:rsid w:val="00F56DBC"/>
    <w:rsid w:val="00F62FE3"/>
    <w:rsid w:val="00F63E70"/>
    <w:rsid w:val="00F65F84"/>
    <w:rsid w:val="00F67773"/>
    <w:rsid w:val="00F75924"/>
    <w:rsid w:val="00F76DE5"/>
    <w:rsid w:val="00F77B4B"/>
    <w:rsid w:val="00F77C2D"/>
    <w:rsid w:val="00F8077C"/>
    <w:rsid w:val="00F81005"/>
    <w:rsid w:val="00F81561"/>
    <w:rsid w:val="00F8223C"/>
    <w:rsid w:val="00F82A50"/>
    <w:rsid w:val="00F84808"/>
    <w:rsid w:val="00F8498C"/>
    <w:rsid w:val="00F84DF1"/>
    <w:rsid w:val="00F8699E"/>
    <w:rsid w:val="00F86D54"/>
    <w:rsid w:val="00F87304"/>
    <w:rsid w:val="00F87590"/>
    <w:rsid w:val="00F90D17"/>
    <w:rsid w:val="00F91140"/>
    <w:rsid w:val="00F91AD4"/>
    <w:rsid w:val="00F93403"/>
    <w:rsid w:val="00F9454E"/>
    <w:rsid w:val="00F973B6"/>
    <w:rsid w:val="00FA1003"/>
    <w:rsid w:val="00FA360D"/>
    <w:rsid w:val="00FA52F3"/>
    <w:rsid w:val="00FA5FEE"/>
    <w:rsid w:val="00FB05F8"/>
    <w:rsid w:val="00FB0894"/>
    <w:rsid w:val="00FB1B80"/>
    <w:rsid w:val="00FB3379"/>
    <w:rsid w:val="00FB351F"/>
    <w:rsid w:val="00FB534E"/>
    <w:rsid w:val="00FB65B3"/>
    <w:rsid w:val="00FC0C94"/>
    <w:rsid w:val="00FC19DE"/>
    <w:rsid w:val="00FC79ED"/>
    <w:rsid w:val="00FD70E0"/>
    <w:rsid w:val="00FE2A05"/>
    <w:rsid w:val="00FE2EB3"/>
    <w:rsid w:val="00FE5AED"/>
    <w:rsid w:val="00FE5FAC"/>
    <w:rsid w:val="00FF02A4"/>
    <w:rsid w:val="00FF2901"/>
    <w:rsid w:val="00FF2E17"/>
    <w:rsid w:val="00FF3B46"/>
    <w:rsid w:val="00FF3C99"/>
    <w:rsid w:val="00FF4F88"/>
    <w:rsid w:val="00FF6029"/>
    <w:rsid w:val="00FF6587"/>
    <w:rsid w:val="00FF7213"/>
    <w:rsid w:val="00FF74E1"/>
    <w:rsid w:val="01A463E8"/>
    <w:rsid w:val="01BDC70C"/>
    <w:rsid w:val="01D68530"/>
    <w:rsid w:val="01FF8218"/>
    <w:rsid w:val="023FFEBC"/>
    <w:rsid w:val="028077B7"/>
    <w:rsid w:val="02A7E33B"/>
    <w:rsid w:val="02A89B94"/>
    <w:rsid w:val="02BB2FDA"/>
    <w:rsid w:val="02D54E7F"/>
    <w:rsid w:val="031B8D2E"/>
    <w:rsid w:val="0358825E"/>
    <w:rsid w:val="03D6DE5E"/>
    <w:rsid w:val="03E4272C"/>
    <w:rsid w:val="03F721E8"/>
    <w:rsid w:val="040D98AA"/>
    <w:rsid w:val="042EA06C"/>
    <w:rsid w:val="0456979F"/>
    <w:rsid w:val="04A2F309"/>
    <w:rsid w:val="04BCEE1B"/>
    <w:rsid w:val="04C8ACED"/>
    <w:rsid w:val="04D7BBAB"/>
    <w:rsid w:val="05A13317"/>
    <w:rsid w:val="05FE2EE5"/>
    <w:rsid w:val="0606B2BC"/>
    <w:rsid w:val="069F17D4"/>
    <w:rsid w:val="06EC37F7"/>
    <w:rsid w:val="071C6D65"/>
    <w:rsid w:val="075C5FF2"/>
    <w:rsid w:val="07652D69"/>
    <w:rsid w:val="0767CC42"/>
    <w:rsid w:val="0773DF66"/>
    <w:rsid w:val="079AE101"/>
    <w:rsid w:val="07D2F07F"/>
    <w:rsid w:val="07F6F95A"/>
    <w:rsid w:val="082EACA0"/>
    <w:rsid w:val="088DBEC2"/>
    <w:rsid w:val="0905C65E"/>
    <w:rsid w:val="092DA808"/>
    <w:rsid w:val="095FE2F4"/>
    <w:rsid w:val="09BBBA75"/>
    <w:rsid w:val="09C70CF6"/>
    <w:rsid w:val="09E46A32"/>
    <w:rsid w:val="0A61A763"/>
    <w:rsid w:val="0A729149"/>
    <w:rsid w:val="0AF2911B"/>
    <w:rsid w:val="0BD65338"/>
    <w:rsid w:val="0BD88E31"/>
    <w:rsid w:val="0C384CBB"/>
    <w:rsid w:val="0C4B20F8"/>
    <w:rsid w:val="0C57082C"/>
    <w:rsid w:val="0C6985A9"/>
    <w:rsid w:val="0CFF1971"/>
    <w:rsid w:val="0D1D9D53"/>
    <w:rsid w:val="0D2DF55E"/>
    <w:rsid w:val="0DB4221A"/>
    <w:rsid w:val="0E548E96"/>
    <w:rsid w:val="0EAD4171"/>
    <w:rsid w:val="0EC05B39"/>
    <w:rsid w:val="0EE4E9B9"/>
    <w:rsid w:val="0EE8CA42"/>
    <w:rsid w:val="0F6DF881"/>
    <w:rsid w:val="0F78078E"/>
    <w:rsid w:val="0FA6213E"/>
    <w:rsid w:val="0FDDFD52"/>
    <w:rsid w:val="105B2A52"/>
    <w:rsid w:val="110AF926"/>
    <w:rsid w:val="112C53D6"/>
    <w:rsid w:val="113FC85D"/>
    <w:rsid w:val="114E22B7"/>
    <w:rsid w:val="118A5DAC"/>
    <w:rsid w:val="11A5DC55"/>
    <w:rsid w:val="11D4A1EE"/>
    <w:rsid w:val="11F59A4A"/>
    <w:rsid w:val="1235B460"/>
    <w:rsid w:val="12A0BFFB"/>
    <w:rsid w:val="12E9B7D1"/>
    <w:rsid w:val="12FC8478"/>
    <w:rsid w:val="1310E526"/>
    <w:rsid w:val="131FF88B"/>
    <w:rsid w:val="1343EEC5"/>
    <w:rsid w:val="13496421"/>
    <w:rsid w:val="1373F418"/>
    <w:rsid w:val="1396B2A5"/>
    <w:rsid w:val="13C07BCA"/>
    <w:rsid w:val="13C2CA35"/>
    <w:rsid w:val="143B6ADF"/>
    <w:rsid w:val="1456F045"/>
    <w:rsid w:val="146D33B5"/>
    <w:rsid w:val="149D6A75"/>
    <w:rsid w:val="14D93FAA"/>
    <w:rsid w:val="14EA58CE"/>
    <w:rsid w:val="152383BD"/>
    <w:rsid w:val="152400AF"/>
    <w:rsid w:val="161DD2CE"/>
    <w:rsid w:val="164D61B3"/>
    <w:rsid w:val="16E5D3ED"/>
    <w:rsid w:val="16E6515B"/>
    <w:rsid w:val="16F45005"/>
    <w:rsid w:val="1744B1B5"/>
    <w:rsid w:val="17D5F990"/>
    <w:rsid w:val="185A4B36"/>
    <w:rsid w:val="186E480B"/>
    <w:rsid w:val="188A469D"/>
    <w:rsid w:val="18E966C8"/>
    <w:rsid w:val="18EF00BA"/>
    <w:rsid w:val="192504B1"/>
    <w:rsid w:val="19387001"/>
    <w:rsid w:val="19633746"/>
    <w:rsid w:val="1A50B7AE"/>
    <w:rsid w:val="1AA6D2CA"/>
    <w:rsid w:val="1B0F6ED5"/>
    <w:rsid w:val="1B8AF3A8"/>
    <w:rsid w:val="1B905A3A"/>
    <w:rsid w:val="1BA5BA53"/>
    <w:rsid w:val="1BEE7156"/>
    <w:rsid w:val="1C3D2275"/>
    <w:rsid w:val="1C782C8B"/>
    <w:rsid w:val="1C8DC08E"/>
    <w:rsid w:val="1C9338C2"/>
    <w:rsid w:val="1CA247AB"/>
    <w:rsid w:val="1D0258C8"/>
    <w:rsid w:val="1D088735"/>
    <w:rsid w:val="1D603FEB"/>
    <w:rsid w:val="1DB0C836"/>
    <w:rsid w:val="1E14989F"/>
    <w:rsid w:val="1E3C0454"/>
    <w:rsid w:val="1E6945AE"/>
    <w:rsid w:val="1E83AE2E"/>
    <w:rsid w:val="1F21FA25"/>
    <w:rsid w:val="1F4BF290"/>
    <w:rsid w:val="1FB67C4E"/>
    <w:rsid w:val="1FF87A07"/>
    <w:rsid w:val="1FFB81F3"/>
    <w:rsid w:val="20006302"/>
    <w:rsid w:val="2087F38D"/>
    <w:rsid w:val="21717BE9"/>
    <w:rsid w:val="2173EA90"/>
    <w:rsid w:val="21953843"/>
    <w:rsid w:val="21DFB98E"/>
    <w:rsid w:val="21F22C40"/>
    <w:rsid w:val="222EBF0B"/>
    <w:rsid w:val="223564FE"/>
    <w:rsid w:val="22435B2F"/>
    <w:rsid w:val="22984092"/>
    <w:rsid w:val="22EDF329"/>
    <w:rsid w:val="22F20837"/>
    <w:rsid w:val="23147D13"/>
    <w:rsid w:val="2335F390"/>
    <w:rsid w:val="23AAA4CC"/>
    <w:rsid w:val="24812CFD"/>
    <w:rsid w:val="24A18361"/>
    <w:rsid w:val="25928939"/>
    <w:rsid w:val="2593E462"/>
    <w:rsid w:val="25F4705B"/>
    <w:rsid w:val="2615CCE3"/>
    <w:rsid w:val="263D564D"/>
    <w:rsid w:val="263E9292"/>
    <w:rsid w:val="26672CFE"/>
    <w:rsid w:val="2690E700"/>
    <w:rsid w:val="26DC7035"/>
    <w:rsid w:val="26E88661"/>
    <w:rsid w:val="26EDAC33"/>
    <w:rsid w:val="26FB2509"/>
    <w:rsid w:val="27BA8D6E"/>
    <w:rsid w:val="28211919"/>
    <w:rsid w:val="282C3BF4"/>
    <w:rsid w:val="284CEE2D"/>
    <w:rsid w:val="2866D295"/>
    <w:rsid w:val="28735A3A"/>
    <w:rsid w:val="28919A82"/>
    <w:rsid w:val="28CC2D50"/>
    <w:rsid w:val="28CC8F03"/>
    <w:rsid w:val="28DAFFBC"/>
    <w:rsid w:val="2926E948"/>
    <w:rsid w:val="298CF999"/>
    <w:rsid w:val="2A01EE77"/>
    <w:rsid w:val="2A0CFEE2"/>
    <w:rsid w:val="2A237B9F"/>
    <w:rsid w:val="2A30AA26"/>
    <w:rsid w:val="2A8F0DE0"/>
    <w:rsid w:val="2AAD1797"/>
    <w:rsid w:val="2ABE04CF"/>
    <w:rsid w:val="2BA7BA63"/>
    <w:rsid w:val="2BC9B9C9"/>
    <w:rsid w:val="2C0E12C7"/>
    <w:rsid w:val="2C35BCA7"/>
    <w:rsid w:val="2CBF69DB"/>
    <w:rsid w:val="2D054AB4"/>
    <w:rsid w:val="2D0BF328"/>
    <w:rsid w:val="2D2D4653"/>
    <w:rsid w:val="2D5213F0"/>
    <w:rsid w:val="2D5CA0C6"/>
    <w:rsid w:val="2D66A477"/>
    <w:rsid w:val="2D84010B"/>
    <w:rsid w:val="2D93302F"/>
    <w:rsid w:val="2D9FA6AF"/>
    <w:rsid w:val="2DCD07B0"/>
    <w:rsid w:val="2DE3B911"/>
    <w:rsid w:val="2E0A1286"/>
    <w:rsid w:val="2E59F8A8"/>
    <w:rsid w:val="2E882FC4"/>
    <w:rsid w:val="2ED56CC5"/>
    <w:rsid w:val="2F19C637"/>
    <w:rsid w:val="2F1BE09C"/>
    <w:rsid w:val="2FEBD366"/>
    <w:rsid w:val="30761215"/>
    <w:rsid w:val="30A918FE"/>
    <w:rsid w:val="30C66711"/>
    <w:rsid w:val="30EF847A"/>
    <w:rsid w:val="313DD5DE"/>
    <w:rsid w:val="31562B54"/>
    <w:rsid w:val="31A5C2A8"/>
    <w:rsid w:val="31B7344E"/>
    <w:rsid w:val="31D778F7"/>
    <w:rsid w:val="323E0783"/>
    <w:rsid w:val="323FDAEF"/>
    <w:rsid w:val="328850D8"/>
    <w:rsid w:val="32D6D13D"/>
    <w:rsid w:val="32F96860"/>
    <w:rsid w:val="335648C4"/>
    <w:rsid w:val="33803121"/>
    <w:rsid w:val="33B911EF"/>
    <w:rsid w:val="349C64D0"/>
    <w:rsid w:val="34B0F5EF"/>
    <w:rsid w:val="34CE3B55"/>
    <w:rsid w:val="34D6CCD8"/>
    <w:rsid w:val="352E287D"/>
    <w:rsid w:val="3550845E"/>
    <w:rsid w:val="355277C8"/>
    <w:rsid w:val="35A6D4D9"/>
    <w:rsid w:val="360FF8A6"/>
    <w:rsid w:val="363693F3"/>
    <w:rsid w:val="3673DC0F"/>
    <w:rsid w:val="3681B5A7"/>
    <w:rsid w:val="36E5A23B"/>
    <w:rsid w:val="36F2D878"/>
    <w:rsid w:val="378BF1F7"/>
    <w:rsid w:val="37CCA0BD"/>
    <w:rsid w:val="37DB3AB2"/>
    <w:rsid w:val="38056F24"/>
    <w:rsid w:val="38177DF0"/>
    <w:rsid w:val="38B275BF"/>
    <w:rsid w:val="38C8879D"/>
    <w:rsid w:val="38DF0BA9"/>
    <w:rsid w:val="393645AE"/>
    <w:rsid w:val="39548605"/>
    <w:rsid w:val="39E34633"/>
    <w:rsid w:val="3A1C0979"/>
    <w:rsid w:val="3A38B3F6"/>
    <w:rsid w:val="3A42A717"/>
    <w:rsid w:val="3A484D8D"/>
    <w:rsid w:val="3A8B7CD8"/>
    <w:rsid w:val="3AC3DA07"/>
    <w:rsid w:val="3AE68C93"/>
    <w:rsid w:val="3B4EAC57"/>
    <w:rsid w:val="3B850464"/>
    <w:rsid w:val="3BA51300"/>
    <w:rsid w:val="3BDE6763"/>
    <w:rsid w:val="3C03CF6B"/>
    <w:rsid w:val="3C0F1DC3"/>
    <w:rsid w:val="3C177289"/>
    <w:rsid w:val="3CB0F00E"/>
    <w:rsid w:val="3CDBD2F3"/>
    <w:rsid w:val="3D6D0B74"/>
    <w:rsid w:val="3D8EC4FF"/>
    <w:rsid w:val="3DBD26F2"/>
    <w:rsid w:val="3E1D1AB3"/>
    <w:rsid w:val="3E66EFB9"/>
    <w:rsid w:val="3EC914B2"/>
    <w:rsid w:val="3EEDF0A0"/>
    <w:rsid w:val="3F164793"/>
    <w:rsid w:val="3F18A30D"/>
    <w:rsid w:val="3F2A0E81"/>
    <w:rsid w:val="3F3A4264"/>
    <w:rsid w:val="3FB98ED5"/>
    <w:rsid w:val="407D08EB"/>
    <w:rsid w:val="40B7B2C8"/>
    <w:rsid w:val="40EC0E9F"/>
    <w:rsid w:val="40F53620"/>
    <w:rsid w:val="40FDE7C5"/>
    <w:rsid w:val="41A11F1C"/>
    <w:rsid w:val="425D922A"/>
    <w:rsid w:val="42662D71"/>
    <w:rsid w:val="4277AF1F"/>
    <w:rsid w:val="429DB468"/>
    <w:rsid w:val="429F1A97"/>
    <w:rsid w:val="42B7EB5A"/>
    <w:rsid w:val="42D7E8BA"/>
    <w:rsid w:val="4379E4C5"/>
    <w:rsid w:val="43949C20"/>
    <w:rsid w:val="4395ED5B"/>
    <w:rsid w:val="43B43D01"/>
    <w:rsid w:val="43B74590"/>
    <w:rsid w:val="43C6BE6B"/>
    <w:rsid w:val="43F3A8B4"/>
    <w:rsid w:val="43F76F05"/>
    <w:rsid w:val="4477F573"/>
    <w:rsid w:val="4523C576"/>
    <w:rsid w:val="4538BC33"/>
    <w:rsid w:val="453DA1B7"/>
    <w:rsid w:val="457159E7"/>
    <w:rsid w:val="457F163F"/>
    <w:rsid w:val="46016EE7"/>
    <w:rsid w:val="46224DD7"/>
    <w:rsid w:val="462A96D6"/>
    <w:rsid w:val="46A73C90"/>
    <w:rsid w:val="4703A51C"/>
    <w:rsid w:val="470B31F5"/>
    <w:rsid w:val="47235D22"/>
    <w:rsid w:val="472F4C8E"/>
    <w:rsid w:val="473A2046"/>
    <w:rsid w:val="4750A882"/>
    <w:rsid w:val="4754AB77"/>
    <w:rsid w:val="4779149B"/>
    <w:rsid w:val="479A4C8A"/>
    <w:rsid w:val="47AEC254"/>
    <w:rsid w:val="48277F99"/>
    <w:rsid w:val="482EA1F9"/>
    <w:rsid w:val="4837ECC4"/>
    <w:rsid w:val="4897EBAF"/>
    <w:rsid w:val="48BA996B"/>
    <w:rsid w:val="48C54775"/>
    <w:rsid w:val="48FEC78F"/>
    <w:rsid w:val="492E3E1D"/>
    <w:rsid w:val="493C0F29"/>
    <w:rsid w:val="497B5455"/>
    <w:rsid w:val="49C1E3B6"/>
    <w:rsid w:val="49C83086"/>
    <w:rsid w:val="49F1996B"/>
    <w:rsid w:val="49FB9293"/>
    <w:rsid w:val="4A05A4E4"/>
    <w:rsid w:val="4A24496D"/>
    <w:rsid w:val="4AD5B7FF"/>
    <w:rsid w:val="4AE2A241"/>
    <w:rsid w:val="4AE4ED38"/>
    <w:rsid w:val="4B411AF4"/>
    <w:rsid w:val="4B5C2801"/>
    <w:rsid w:val="4B65B1F7"/>
    <w:rsid w:val="4BAE01EC"/>
    <w:rsid w:val="4C350ED6"/>
    <w:rsid w:val="4C57217F"/>
    <w:rsid w:val="4C965A32"/>
    <w:rsid w:val="4CC80A86"/>
    <w:rsid w:val="4D2A28DE"/>
    <w:rsid w:val="4D5DDFE7"/>
    <w:rsid w:val="4D9B2EC2"/>
    <w:rsid w:val="4DEB778E"/>
    <w:rsid w:val="4E870ABA"/>
    <w:rsid w:val="4E91F7A7"/>
    <w:rsid w:val="4F135330"/>
    <w:rsid w:val="4F27DD9E"/>
    <w:rsid w:val="4F32525E"/>
    <w:rsid w:val="4F54A941"/>
    <w:rsid w:val="4F5570EF"/>
    <w:rsid w:val="502A2292"/>
    <w:rsid w:val="504C5F57"/>
    <w:rsid w:val="506C17AA"/>
    <w:rsid w:val="50738E6E"/>
    <w:rsid w:val="507FD384"/>
    <w:rsid w:val="50843D50"/>
    <w:rsid w:val="50B4EA75"/>
    <w:rsid w:val="50C6984A"/>
    <w:rsid w:val="50E71721"/>
    <w:rsid w:val="51496F31"/>
    <w:rsid w:val="51B6C0F4"/>
    <w:rsid w:val="51BCD737"/>
    <w:rsid w:val="51BF4759"/>
    <w:rsid w:val="51EEDA23"/>
    <w:rsid w:val="525D09F1"/>
    <w:rsid w:val="526EA9E3"/>
    <w:rsid w:val="529BA08C"/>
    <w:rsid w:val="52C9FC48"/>
    <w:rsid w:val="52E17B6F"/>
    <w:rsid w:val="52E5A7AD"/>
    <w:rsid w:val="53107F64"/>
    <w:rsid w:val="53C2989B"/>
    <w:rsid w:val="53CF66D3"/>
    <w:rsid w:val="54269F04"/>
    <w:rsid w:val="542C9F2A"/>
    <w:rsid w:val="5487ACA9"/>
    <w:rsid w:val="548AA386"/>
    <w:rsid w:val="54A69694"/>
    <w:rsid w:val="54BF82D5"/>
    <w:rsid w:val="54E52D62"/>
    <w:rsid w:val="54FE6548"/>
    <w:rsid w:val="5533AA29"/>
    <w:rsid w:val="555FC34C"/>
    <w:rsid w:val="56331907"/>
    <w:rsid w:val="5647E41F"/>
    <w:rsid w:val="564B4A36"/>
    <w:rsid w:val="56BA4942"/>
    <w:rsid w:val="56D3AB31"/>
    <w:rsid w:val="57288C34"/>
    <w:rsid w:val="5765C307"/>
    <w:rsid w:val="5779343B"/>
    <w:rsid w:val="5784BB2D"/>
    <w:rsid w:val="57BDB4C3"/>
    <w:rsid w:val="57E0F670"/>
    <w:rsid w:val="57F922A8"/>
    <w:rsid w:val="584C9021"/>
    <w:rsid w:val="5891E93C"/>
    <w:rsid w:val="589EB1BB"/>
    <w:rsid w:val="59274E85"/>
    <w:rsid w:val="598AB1CF"/>
    <w:rsid w:val="59EBD0DF"/>
    <w:rsid w:val="5A1640F7"/>
    <w:rsid w:val="5A57C99F"/>
    <w:rsid w:val="5B23EFBA"/>
    <w:rsid w:val="5B24E243"/>
    <w:rsid w:val="5B43D2A8"/>
    <w:rsid w:val="5B8C2E36"/>
    <w:rsid w:val="5BCD7C97"/>
    <w:rsid w:val="5C0CC191"/>
    <w:rsid w:val="5C10A7E6"/>
    <w:rsid w:val="5C424DB8"/>
    <w:rsid w:val="5C598B73"/>
    <w:rsid w:val="5CC41C71"/>
    <w:rsid w:val="5DF9FCB7"/>
    <w:rsid w:val="5E1D91A4"/>
    <w:rsid w:val="5E63EF0C"/>
    <w:rsid w:val="5F1B1EB3"/>
    <w:rsid w:val="6031B4E3"/>
    <w:rsid w:val="603BA129"/>
    <w:rsid w:val="60506652"/>
    <w:rsid w:val="6090648B"/>
    <w:rsid w:val="6095554A"/>
    <w:rsid w:val="619F22D0"/>
    <w:rsid w:val="6214F9DE"/>
    <w:rsid w:val="621D3D54"/>
    <w:rsid w:val="62437C4D"/>
    <w:rsid w:val="62CB458E"/>
    <w:rsid w:val="631DCFBD"/>
    <w:rsid w:val="633C9502"/>
    <w:rsid w:val="638E96E9"/>
    <w:rsid w:val="63D706E4"/>
    <w:rsid w:val="63E6AB41"/>
    <w:rsid w:val="650C1B16"/>
    <w:rsid w:val="654E73CC"/>
    <w:rsid w:val="655B0DD0"/>
    <w:rsid w:val="6568067D"/>
    <w:rsid w:val="65987A10"/>
    <w:rsid w:val="65ACFCF1"/>
    <w:rsid w:val="65C6A2DB"/>
    <w:rsid w:val="65E27AAA"/>
    <w:rsid w:val="65F5A96B"/>
    <w:rsid w:val="6603FCDA"/>
    <w:rsid w:val="661BD991"/>
    <w:rsid w:val="6620595E"/>
    <w:rsid w:val="665F640C"/>
    <w:rsid w:val="66EDB0F0"/>
    <w:rsid w:val="671C294B"/>
    <w:rsid w:val="6721C2FA"/>
    <w:rsid w:val="6732975D"/>
    <w:rsid w:val="6757A814"/>
    <w:rsid w:val="67652617"/>
    <w:rsid w:val="67ACDCA0"/>
    <w:rsid w:val="67CFF0D9"/>
    <w:rsid w:val="67F29A61"/>
    <w:rsid w:val="6872AD51"/>
    <w:rsid w:val="6906973F"/>
    <w:rsid w:val="6939C3D1"/>
    <w:rsid w:val="693F0D13"/>
    <w:rsid w:val="697DD109"/>
    <w:rsid w:val="69AC6B92"/>
    <w:rsid w:val="69D90B10"/>
    <w:rsid w:val="6AE18F47"/>
    <w:rsid w:val="6AE8F0AC"/>
    <w:rsid w:val="6B040058"/>
    <w:rsid w:val="6B2860C8"/>
    <w:rsid w:val="6B5D1E4B"/>
    <w:rsid w:val="6C0D54EF"/>
    <w:rsid w:val="6C23F59D"/>
    <w:rsid w:val="6C561751"/>
    <w:rsid w:val="6C677C56"/>
    <w:rsid w:val="6CE25FF6"/>
    <w:rsid w:val="6D25EC18"/>
    <w:rsid w:val="6D2C8652"/>
    <w:rsid w:val="6DC9C061"/>
    <w:rsid w:val="6DFC7500"/>
    <w:rsid w:val="6E2B84D3"/>
    <w:rsid w:val="6F39FB4A"/>
    <w:rsid w:val="6F7056F3"/>
    <w:rsid w:val="6FE6B0FA"/>
    <w:rsid w:val="6FEB2E6F"/>
    <w:rsid w:val="7037FF20"/>
    <w:rsid w:val="70E8C7DD"/>
    <w:rsid w:val="71456245"/>
    <w:rsid w:val="7175B05A"/>
    <w:rsid w:val="72062E7F"/>
    <w:rsid w:val="72842C07"/>
    <w:rsid w:val="72AEC72F"/>
    <w:rsid w:val="7367E491"/>
    <w:rsid w:val="73885A84"/>
    <w:rsid w:val="74027204"/>
    <w:rsid w:val="7423EA1D"/>
    <w:rsid w:val="743E9C55"/>
    <w:rsid w:val="744A7964"/>
    <w:rsid w:val="74A1B3EB"/>
    <w:rsid w:val="75039266"/>
    <w:rsid w:val="752364AA"/>
    <w:rsid w:val="754A988D"/>
    <w:rsid w:val="755438A6"/>
    <w:rsid w:val="75BC169E"/>
    <w:rsid w:val="75D74007"/>
    <w:rsid w:val="764F82F7"/>
    <w:rsid w:val="7653E35B"/>
    <w:rsid w:val="769AB964"/>
    <w:rsid w:val="769AC02F"/>
    <w:rsid w:val="76B86022"/>
    <w:rsid w:val="76E75A89"/>
    <w:rsid w:val="777803A9"/>
    <w:rsid w:val="77C72CEB"/>
    <w:rsid w:val="783EDA7B"/>
    <w:rsid w:val="796D069E"/>
    <w:rsid w:val="799CF297"/>
    <w:rsid w:val="79F31EF8"/>
    <w:rsid w:val="7A339B45"/>
    <w:rsid w:val="7AB12F37"/>
    <w:rsid w:val="7AEE4ED4"/>
    <w:rsid w:val="7B8F5E32"/>
    <w:rsid w:val="7BEFE1B6"/>
    <w:rsid w:val="7C2132B8"/>
    <w:rsid w:val="7C5AA7EB"/>
    <w:rsid w:val="7C66BB2A"/>
    <w:rsid w:val="7C8E2DC4"/>
    <w:rsid w:val="7CA8E099"/>
    <w:rsid w:val="7CC1B312"/>
    <w:rsid w:val="7CF2DF6C"/>
    <w:rsid w:val="7D4EE7B3"/>
    <w:rsid w:val="7D4F2B4D"/>
    <w:rsid w:val="7D83D192"/>
    <w:rsid w:val="7D9E2456"/>
    <w:rsid w:val="7DDBBC0E"/>
    <w:rsid w:val="7E1265A4"/>
    <w:rsid w:val="7E433578"/>
    <w:rsid w:val="7E529571"/>
    <w:rsid w:val="7E6074A4"/>
    <w:rsid w:val="7E6D0E11"/>
    <w:rsid w:val="7E97E45B"/>
    <w:rsid w:val="7EA2C355"/>
    <w:rsid w:val="7EAAEF2A"/>
    <w:rsid w:val="7EC50119"/>
    <w:rsid w:val="7ED65A82"/>
    <w:rsid w:val="7EEBFDA9"/>
    <w:rsid w:val="7F01BBAA"/>
    <w:rsid w:val="7F03CE75"/>
    <w:rsid w:val="7F04EA84"/>
    <w:rsid w:val="7F591C88"/>
    <w:rsid w:val="7F75929A"/>
    <w:rsid w:val="7F87DBF8"/>
    <w:rsid w:val="7FD64C9A"/>
    <w:rsid w:val="7FE71D36"/>
    <w:rsid w:val="7FFEC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5BA53"/>
  <w15:chartTrackingRefBased/>
  <w15:docId w15:val="{3FB82AB7-50B8-4C73-94B4-CE12FE3B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5D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B5DA1"/>
    <w:pPr>
      <w:ind w:left="720"/>
      <w:contextualSpacing/>
    </w:pPr>
  </w:style>
  <w:style w:type="paragraph" w:styleId="Header">
    <w:name w:val="header"/>
    <w:aliases w:val="*Header,Header Char Char Char Char,Header Char Char Char,Header Char Char,h,Header/Footer,header odd,Hyphen,header,*Header1,*Header2,*Header3,*Header11,*Header21,*Header4,*Header12,*Header22,(1st level)"/>
    <w:basedOn w:val="Normal"/>
    <w:link w:val="HeaderChar"/>
    <w:uiPriority w:val="99"/>
    <w:unhideWhenUsed/>
    <w:rsid w:val="001B5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*Header Char,Header Char Char Char Char Char,Header Char Char Char Char1,Header Char Char Char1,h Char,Header/Footer Char,header odd Char,Hyphen Char,header Char,*Header1 Char,*Header2 Char,*Header3 Char,*Header11 Char,*Header21 Char"/>
    <w:basedOn w:val="DefaultParagraphFont"/>
    <w:link w:val="Header"/>
    <w:uiPriority w:val="99"/>
    <w:rsid w:val="001B5DA1"/>
  </w:style>
  <w:style w:type="paragraph" w:styleId="Footer">
    <w:name w:val="footer"/>
    <w:basedOn w:val="Normal"/>
    <w:link w:val="FooterChar"/>
    <w:uiPriority w:val="99"/>
    <w:unhideWhenUsed/>
    <w:rsid w:val="001B5D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DA1"/>
  </w:style>
  <w:style w:type="paragraph" w:styleId="NormalWeb">
    <w:name w:val="Normal (Web)"/>
    <w:basedOn w:val="Normal"/>
    <w:uiPriority w:val="99"/>
    <w:unhideWhenUsed/>
    <w:rsid w:val="001B5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1B5DA1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606D9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401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2C23E7"/>
    <w:rPr>
      <w:b/>
      <w:bCs/>
    </w:rPr>
  </w:style>
  <w:style w:type="character" w:styleId="Emphasis">
    <w:name w:val="Emphasis"/>
    <w:basedOn w:val="DefaultParagraphFont"/>
    <w:uiPriority w:val="20"/>
    <w:qFormat/>
    <w:rsid w:val="002C23E7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D55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55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55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5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5A0"/>
    <w:rPr>
      <w:b/>
      <w:bCs/>
      <w:sz w:val="20"/>
      <w:szCs w:val="20"/>
    </w:rPr>
  </w:style>
  <w:style w:type="table" w:styleId="GridTable5Dark-Accent1">
    <w:name w:val="Grid Table 5 Dark Accent 1"/>
    <w:basedOn w:val="TableNormal"/>
    <w:uiPriority w:val="50"/>
    <w:rsid w:val="00AD6C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AD6CB8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PlainTable5">
    <w:name w:val="Plain Table 5"/>
    <w:basedOn w:val="TableNormal"/>
    <w:uiPriority w:val="45"/>
    <w:rsid w:val="00AD6CB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3">
    <w:name w:val="Grid Table 3"/>
    <w:basedOn w:val="TableNormal"/>
    <w:uiPriority w:val="48"/>
    <w:rsid w:val="00AD6CB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5Dark-Accent3">
    <w:name w:val="Grid Table 5 Dark Accent 3"/>
    <w:basedOn w:val="TableNormal"/>
    <w:uiPriority w:val="50"/>
    <w:rsid w:val="00AD6CB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4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62B6353D5846CBB08D967BC0C558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1E47F-2977-4827-93EC-BCCDA76376DA}"/>
      </w:docPartPr>
      <w:docPartBody>
        <w:p w:rsidR="007C160F" w:rsidRDefault="00F91140">
          <w:pPr>
            <w:pStyle w:val="0F62B6353D5846CBB08D967BC0C55881"/>
          </w:pPr>
          <w:r w:rsidRPr="009F71AB">
            <w:rPr>
              <w:rStyle w:val="PlaceholderText"/>
            </w:rPr>
            <w:t>[Subject]</w:t>
          </w:r>
        </w:p>
      </w:docPartBody>
    </w:docPart>
    <w:docPart>
      <w:docPartPr>
        <w:name w:val="480035FD698A496686E8298C8FAE5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4A859-9549-4654-9DDA-A74A62E23E82}"/>
      </w:docPartPr>
      <w:docPartBody>
        <w:p w:rsidR="007C160F" w:rsidRDefault="00F91140">
          <w:pPr>
            <w:pStyle w:val="480035FD698A496686E8298C8FAE571D"/>
          </w:pPr>
          <w:r w:rsidRPr="00ED3B45">
            <w:rPr>
              <w:rStyle w:val="PlaceholderText"/>
            </w:rPr>
            <w:t>[Category]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140"/>
    <w:rsid w:val="0008185E"/>
    <w:rsid w:val="000C14D8"/>
    <w:rsid w:val="001D43A5"/>
    <w:rsid w:val="001E05CB"/>
    <w:rsid w:val="00231EC4"/>
    <w:rsid w:val="00253F84"/>
    <w:rsid w:val="002E2266"/>
    <w:rsid w:val="002E2DA1"/>
    <w:rsid w:val="00310420"/>
    <w:rsid w:val="00375F5E"/>
    <w:rsid w:val="003C20E5"/>
    <w:rsid w:val="00402165"/>
    <w:rsid w:val="0041287B"/>
    <w:rsid w:val="00451B3B"/>
    <w:rsid w:val="004A0AEB"/>
    <w:rsid w:val="00687E26"/>
    <w:rsid w:val="007C160F"/>
    <w:rsid w:val="00863A5A"/>
    <w:rsid w:val="008A5610"/>
    <w:rsid w:val="009A5553"/>
    <w:rsid w:val="00A249B0"/>
    <w:rsid w:val="00A5622E"/>
    <w:rsid w:val="00A761AD"/>
    <w:rsid w:val="00A76F3A"/>
    <w:rsid w:val="00AB7699"/>
    <w:rsid w:val="00B13D4B"/>
    <w:rsid w:val="00C64DC4"/>
    <w:rsid w:val="00C86BDB"/>
    <w:rsid w:val="00D41B9D"/>
    <w:rsid w:val="00D74303"/>
    <w:rsid w:val="00DE5A21"/>
    <w:rsid w:val="00E61CA5"/>
    <w:rsid w:val="00E81DE7"/>
    <w:rsid w:val="00EB2E1A"/>
    <w:rsid w:val="00ED265C"/>
    <w:rsid w:val="00ED7E7C"/>
    <w:rsid w:val="00F91140"/>
    <w:rsid w:val="00FC6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1140"/>
    <w:rPr>
      <w:color w:val="808080"/>
    </w:rPr>
  </w:style>
  <w:style w:type="paragraph" w:customStyle="1" w:styleId="0F62B6353D5846CBB08D967BC0C55881">
    <w:name w:val="0F62B6353D5846CBB08D967BC0C5588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0035FD698A496686E8298C8FAE571D">
    <w:name w:val="480035FD698A496686E8298C8FAE57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8182E55F23B44BA2760F944DE1F463" ma:contentTypeVersion="17" ma:contentTypeDescription="Create a new document." ma:contentTypeScope="" ma:versionID="6378d88418017b9fb3e893e9f437d24a">
  <xsd:schema xmlns:xsd="http://www.w3.org/2001/XMLSchema" xmlns:xs="http://www.w3.org/2001/XMLSchema" xmlns:p="http://schemas.microsoft.com/office/2006/metadata/properties" xmlns:ns2="af3f551c-2d02-4759-aff4-6c3c0e9785a5" xmlns:ns3="0f58af1f-13b0-48c0-8254-855478aebda6" targetNamespace="http://schemas.microsoft.com/office/2006/metadata/properties" ma:root="true" ma:fieldsID="80150a591f214b69ffa8414087af6960" ns2:_="" ns3:_="">
    <xsd:import namespace="af3f551c-2d02-4759-aff4-6c3c0e9785a5"/>
    <xsd:import namespace="0f58af1f-13b0-48c0-8254-855478aebd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3f551c-2d02-4759-aff4-6c3c0e978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8af1f-13b0-48c0-8254-855478aebd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467b20-a82e-4407-9ba5-ba77c5e1dd5c}" ma:internalName="TaxCatchAll" ma:showField="CatchAllData" ma:web="0f58af1f-13b0-48c0-8254-855478aebd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58af1f-13b0-48c0-8254-855478aebda6" xsi:nil="true"/>
    <lcf76f155ced4ddcb4097134ff3c332f xmlns="af3f551c-2d02-4759-aff4-6c3c0e9785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34388D-23D1-41CE-9222-F2A3C3F0D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3f551c-2d02-4759-aff4-6c3c0e9785a5"/>
    <ds:schemaRef ds:uri="0f58af1f-13b0-48c0-8254-855478aebd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FCEC44-2031-4C77-A9B3-D7942BB676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D41917-B5DC-4274-A0C1-963489D5C4FE}">
  <ds:schemaRefs>
    <ds:schemaRef ds:uri="http://schemas.microsoft.com/office/2006/metadata/properties"/>
    <ds:schemaRef ds:uri="http://schemas.microsoft.com/office/infopath/2007/PartnerControls"/>
    <ds:schemaRef ds:uri="0f58af1f-13b0-48c0-8254-855478aebda6"/>
    <ds:schemaRef ds:uri="af3f551c-2d02-4759-aff4-6c3c0e9785a5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1647</Words>
  <Characters>9393</Characters>
  <Application>Microsoft Office Word</Application>
  <DocSecurity>0</DocSecurity>
  <Lines>78</Lines>
  <Paragraphs>22</Paragraphs>
  <ScaleCrop>false</ScaleCrop>
  <Company/>
  <LinksUpToDate>false</LinksUpToDate>
  <CharactersWithSpaces>11018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Meeting: Workforce Training and Capacity: Onboarding and Training</dc:title>
  <dc:subject>Welcome Family Statewide Expansion Advisory Committee</dc:subject>
  <dc:creator>Le, Julia</dc:creator>
  <cp:keywords/>
  <dc:description/>
  <cp:lastModifiedBy>Konuk, Olivia T (DPH)</cp:lastModifiedBy>
  <cp:revision>2</cp:revision>
  <dcterms:created xsi:type="dcterms:W3CDTF">2026-09-24T16:20:00Z</dcterms:created>
  <dcterms:modified xsi:type="dcterms:W3CDTF">2026-09-24T16:20:00Z</dcterms:modified>
  <cp:category>Massachusetts Department of Public Health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0x010100968182E55F23B44BA2760F944DE1F463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MSIP_Label_c2aaa477-68f3-4232-bdda-8c438f46d220_Enabled">
    <vt:lpwstr>true</vt:lpwstr>
  </property>
  <property fmtid="{D5CDD505-2E9C-101B-9397-08002B2CF9AE}" pid="6" name="MSIP_Label_c2aaa477-68f3-4232-bdda-8c438f46d220_SetDate">
    <vt:lpwstr>2026-09-14T18:34:13Z</vt:lpwstr>
  </property>
  <property fmtid="{D5CDD505-2E9C-101B-9397-08002B2CF9AE}" pid="7" name="MSIP_Label_c2aaa477-68f3-4232-bdda-8c438f46d220_Method">
    <vt:lpwstr>Standard</vt:lpwstr>
  </property>
  <property fmtid="{D5CDD505-2E9C-101B-9397-08002B2CF9AE}" pid="8" name="MSIP_Label_c2aaa477-68f3-4232-bdda-8c438f46d220_Name">
    <vt:lpwstr>Internal or Sensitive</vt:lpwstr>
  </property>
  <property fmtid="{D5CDD505-2E9C-101B-9397-08002B2CF9AE}" pid="9" name="MSIP_Label_c2aaa477-68f3-4232-bdda-8c438f46d220_SiteId">
    <vt:lpwstr>d9b110c3-4c25-4379-b97a-e248938cc17b</vt:lpwstr>
  </property>
  <property fmtid="{D5CDD505-2E9C-101B-9397-08002B2CF9AE}" pid="10" name="MSIP_Label_c2aaa477-68f3-4232-bdda-8c438f46d220_ActionId">
    <vt:lpwstr>237ced0e-1a03-4928-863b-1f470a6b8857</vt:lpwstr>
  </property>
  <property fmtid="{D5CDD505-2E9C-101B-9397-08002B2CF9AE}" pid="11" name="MSIP_Label_c2aaa477-68f3-4232-bdda-8c438f46d220_ContentBits">
    <vt:lpwstr>0</vt:lpwstr>
  </property>
  <property fmtid="{D5CDD505-2E9C-101B-9397-08002B2CF9AE}" pid="12" name="MSIP_Label_c2aaa477-68f3-4232-bdda-8c438f46d220_Tag">
    <vt:lpwstr>10, 3, 0, 1</vt:lpwstr>
  </property>
</Properties>
</file>