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78751E" w:rsidP="00986263">
      <w:pPr>
        <w:pStyle w:val="Heading1"/>
      </w:pPr>
      <w:r>
        <w:rPr>
          <w:noProof/>
        </w:rPr>
        <mc:AlternateContent>
          <mc:Choice Requires="wps">
            <w:drawing>
              <wp:inline distT="0" distB="0" distL="0" distR="0">
                <wp:extent cx="5943600" cy="8229600"/>
                <wp:effectExtent l="0" t="0" r="0"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8A409D" w:rsidRDefault="008A409D" w:rsidP="00986263">
                            <w:pPr>
                              <w:jc w:val="center"/>
                              <w:rPr>
                                <w:b/>
                                <w:sz w:val="36"/>
                              </w:rPr>
                            </w:pPr>
                          </w:p>
                          <w:p w:rsidR="008A409D" w:rsidRDefault="008A409D" w:rsidP="00986263">
                            <w:pPr>
                              <w:jc w:val="center"/>
                              <w:rPr>
                                <w:b/>
                                <w:sz w:val="36"/>
                              </w:rPr>
                            </w:pPr>
                          </w:p>
                          <w:p w:rsidR="008A409D" w:rsidRPr="004027AB" w:rsidRDefault="00030345" w:rsidP="00986263">
                            <w:pPr>
                              <w:jc w:val="center"/>
                              <w:rPr>
                                <w:b/>
                                <w:sz w:val="28"/>
                              </w:rPr>
                            </w:pPr>
                            <w:bookmarkStart w:id="0" w:name="_GoBack"/>
                            <w:bookmarkEnd w:id="0"/>
                            <w:r>
                              <w:rPr>
                                <w:b/>
                                <w:sz w:val="36"/>
                              </w:rPr>
                              <w:t>INDOOR AIR QUALITY ASSESSMENT</w:t>
                            </w:r>
                          </w:p>
                          <w:p w:rsidR="00792C2B" w:rsidRDefault="00792C2B" w:rsidP="00F968F7">
                            <w:pPr>
                              <w:jc w:val="center"/>
                              <w:rPr>
                                <w:b/>
                                <w:sz w:val="28"/>
                              </w:rPr>
                            </w:pPr>
                          </w:p>
                          <w:p w:rsidR="00792C2B" w:rsidRDefault="00792C2B" w:rsidP="00F968F7">
                            <w:pPr>
                              <w:jc w:val="center"/>
                              <w:rPr>
                                <w:b/>
                                <w:sz w:val="28"/>
                              </w:rPr>
                            </w:pPr>
                          </w:p>
                          <w:p w:rsidR="008A409D" w:rsidRDefault="00657988" w:rsidP="007E4809">
                            <w:pPr>
                              <w:jc w:val="center"/>
                              <w:rPr>
                                <w:b/>
                                <w:sz w:val="28"/>
                              </w:rPr>
                            </w:pPr>
                            <w:r>
                              <w:rPr>
                                <w:b/>
                                <w:sz w:val="28"/>
                              </w:rPr>
                              <w:t>Wellesley Middle School</w:t>
                            </w:r>
                          </w:p>
                          <w:p w:rsidR="00657988" w:rsidRDefault="00657988" w:rsidP="007E4809">
                            <w:pPr>
                              <w:jc w:val="center"/>
                              <w:rPr>
                                <w:b/>
                                <w:sz w:val="28"/>
                              </w:rPr>
                            </w:pPr>
                            <w:r>
                              <w:rPr>
                                <w:b/>
                                <w:sz w:val="28"/>
                              </w:rPr>
                              <w:t xml:space="preserve">50 Kingsbury </w:t>
                            </w:r>
                            <w:r w:rsidR="005444ED">
                              <w:rPr>
                                <w:b/>
                                <w:sz w:val="28"/>
                              </w:rPr>
                              <w:t>Street</w:t>
                            </w:r>
                          </w:p>
                          <w:p w:rsidR="00657988" w:rsidRDefault="00657988" w:rsidP="007E4809">
                            <w:pPr>
                              <w:jc w:val="center"/>
                              <w:rPr>
                                <w:b/>
                                <w:sz w:val="28"/>
                              </w:rPr>
                            </w:pPr>
                            <w:r>
                              <w:rPr>
                                <w:b/>
                                <w:sz w:val="28"/>
                              </w:rPr>
                              <w:t>Wellesley, MA</w:t>
                            </w:r>
                          </w:p>
                          <w:p w:rsidR="008A409D" w:rsidRDefault="008A409D" w:rsidP="00986263">
                            <w:pPr>
                              <w:jc w:val="center"/>
                              <w:rPr>
                                <w:b/>
                              </w:rPr>
                            </w:pPr>
                          </w:p>
                          <w:p w:rsidR="00323F52" w:rsidRDefault="00323F52" w:rsidP="00986263">
                            <w:pPr>
                              <w:jc w:val="center"/>
                              <w:rPr>
                                <w:b/>
                              </w:rPr>
                            </w:pPr>
                          </w:p>
                          <w:p w:rsidR="0057156E" w:rsidRDefault="0057156E" w:rsidP="00986263">
                            <w:pPr>
                              <w:jc w:val="center"/>
                              <w:rPr>
                                <w:b/>
                              </w:rPr>
                            </w:pPr>
                          </w:p>
                          <w:p w:rsidR="0057156E" w:rsidRDefault="0057156E" w:rsidP="00986263">
                            <w:pPr>
                              <w:jc w:val="center"/>
                              <w:rPr>
                                <w:b/>
                              </w:rPr>
                            </w:pPr>
                          </w:p>
                          <w:p w:rsidR="00323F52" w:rsidRDefault="0078751E" w:rsidP="00986263">
                            <w:pPr>
                              <w:jc w:val="center"/>
                              <w:rPr>
                                <w:b/>
                              </w:rPr>
                            </w:pPr>
                            <w:r>
                              <w:rPr>
                                <w:b/>
                                <w:noProof/>
                              </w:rPr>
                              <w:drawing>
                                <wp:inline distT="0" distB="0" distL="0" distR="0">
                                  <wp:extent cx="4400550" cy="3295650"/>
                                  <wp:effectExtent l="0" t="0" r="0" b="0"/>
                                  <wp:docPr id="3" name="Picture 3" descr="Exterior front view&#10;&#10;Wellesley Middle School&#10;50 Kingsbury Street&#10;Wellesle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ior front view&#10;&#10;Wellesley Middle School&#10;50 Kingsbury Street&#10;Wellesley, MA&#10;"/>
                                          <pic:cNvPicPr>
                                            <a:picLocks noChangeAspect="1" noChangeArrowheads="1"/>
                                          </pic:cNvPicPr>
                                        </pic:nvPicPr>
                                        <pic:blipFill>
                                          <a:blip r:embed="rId8" cstate="screen">
                                            <a:lum bright="8000"/>
                                            <a:extLst>
                                              <a:ext uri="{28A0092B-C50C-407E-A947-70E740481C1C}">
                                                <a14:useLocalDpi xmlns:a14="http://schemas.microsoft.com/office/drawing/2010/main"/>
                                              </a:ext>
                                            </a:extLst>
                                          </a:blip>
                                          <a:srcRect/>
                                          <a:stretch>
                                            <a:fillRect/>
                                          </a:stretch>
                                        </pic:blipFill>
                                        <pic:spPr bwMode="auto">
                                          <a:xfrm>
                                            <a:off x="0" y="0"/>
                                            <a:ext cx="4400550" cy="3295650"/>
                                          </a:xfrm>
                                          <a:prstGeom prst="rect">
                                            <a:avLst/>
                                          </a:prstGeom>
                                          <a:noFill/>
                                          <a:ln>
                                            <a:noFill/>
                                          </a:ln>
                                        </pic:spPr>
                                      </pic:pic>
                                    </a:graphicData>
                                  </a:graphic>
                                </wp:inline>
                              </w:drawing>
                            </w:r>
                          </w:p>
                          <w:p w:rsidR="008A409D" w:rsidRDefault="008A409D" w:rsidP="00986263">
                            <w:pPr>
                              <w:jc w:val="center"/>
                              <w:rPr>
                                <w:noProof/>
                              </w:rPr>
                            </w:pPr>
                          </w:p>
                          <w:p w:rsidR="008A409D" w:rsidRDefault="008A409D" w:rsidP="00986263">
                            <w:pPr>
                              <w:jc w:val="center"/>
                            </w:pPr>
                          </w:p>
                          <w:p w:rsidR="0057156E" w:rsidRDefault="0057156E" w:rsidP="00986263">
                            <w:pPr>
                              <w:jc w:val="center"/>
                            </w:pPr>
                          </w:p>
                          <w:p w:rsidR="0057156E" w:rsidRPr="004027AB" w:rsidRDefault="0057156E" w:rsidP="00986263">
                            <w:pPr>
                              <w:jc w:val="center"/>
                            </w:pPr>
                          </w:p>
                          <w:p w:rsidR="008A409D" w:rsidRDefault="008A409D"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030345" w:rsidP="00986263">
                            <w:pPr>
                              <w:jc w:val="center"/>
                            </w:pPr>
                            <w:r>
                              <w:t>February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8C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MSxzwIjAgAAKQQAAA4AAAAAAAAAAAAAAAAALgIAAGRycy9lMm9Eb2MueG1sUEsB&#10;Ai0AFAAGAAgAAAAhANvnSqLZAAAABgEAAA8AAAAAAAAAAAAAAAAAfQQAAGRycy9kb3ducmV2Lnht&#10;bFBLBQYAAAAABAAEAPMAAACDBQAAAAA=&#10;" filled="f">
                <v:textbox>
                  <w:txbxContent>
                    <w:p w:rsidR="008A409D" w:rsidRDefault="008A409D" w:rsidP="00986263">
                      <w:pPr>
                        <w:jc w:val="center"/>
                        <w:rPr>
                          <w:b/>
                          <w:sz w:val="36"/>
                        </w:rPr>
                      </w:pPr>
                    </w:p>
                    <w:p w:rsidR="008A409D" w:rsidRDefault="008A409D" w:rsidP="00986263">
                      <w:pPr>
                        <w:jc w:val="center"/>
                        <w:rPr>
                          <w:b/>
                          <w:sz w:val="36"/>
                        </w:rPr>
                      </w:pPr>
                    </w:p>
                    <w:p w:rsidR="008A409D" w:rsidRPr="004027AB" w:rsidRDefault="00030345" w:rsidP="00986263">
                      <w:pPr>
                        <w:jc w:val="center"/>
                        <w:rPr>
                          <w:b/>
                          <w:sz w:val="28"/>
                        </w:rPr>
                      </w:pPr>
                      <w:r>
                        <w:rPr>
                          <w:b/>
                          <w:sz w:val="36"/>
                        </w:rPr>
                        <w:t>INDOOR AIR QUALITY ASSESSMENT</w:t>
                      </w:r>
                    </w:p>
                    <w:p w:rsidR="00792C2B" w:rsidRDefault="00792C2B" w:rsidP="00F968F7">
                      <w:pPr>
                        <w:jc w:val="center"/>
                        <w:rPr>
                          <w:b/>
                          <w:sz w:val="28"/>
                        </w:rPr>
                      </w:pPr>
                    </w:p>
                    <w:p w:rsidR="00792C2B" w:rsidRDefault="00792C2B" w:rsidP="00F968F7">
                      <w:pPr>
                        <w:jc w:val="center"/>
                        <w:rPr>
                          <w:b/>
                          <w:sz w:val="28"/>
                        </w:rPr>
                      </w:pPr>
                    </w:p>
                    <w:p w:rsidR="008A409D" w:rsidRDefault="00657988" w:rsidP="007E4809">
                      <w:pPr>
                        <w:jc w:val="center"/>
                        <w:rPr>
                          <w:b/>
                          <w:sz w:val="28"/>
                        </w:rPr>
                      </w:pPr>
                      <w:r>
                        <w:rPr>
                          <w:b/>
                          <w:sz w:val="28"/>
                        </w:rPr>
                        <w:t>Wellesley Middle School</w:t>
                      </w:r>
                    </w:p>
                    <w:p w:rsidR="00657988" w:rsidRDefault="00657988" w:rsidP="007E4809">
                      <w:pPr>
                        <w:jc w:val="center"/>
                        <w:rPr>
                          <w:b/>
                          <w:sz w:val="28"/>
                        </w:rPr>
                      </w:pPr>
                      <w:r>
                        <w:rPr>
                          <w:b/>
                          <w:sz w:val="28"/>
                        </w:rPr>
                        <w:t xml:space="preserve">50 Kingsbury </w:t>
                      </w:r>
                      <w:r w:rsidR="005444ED">
                        <w:rPr>
                          <w:b/>
                          <w:sz w:val="28"/>
                        </w:rPr>
                        <w:t>Street</w:t>
                      </w:r>
                    </w:p>
                    <w:p w:rsidR="00657988" w:rsidRDefault="00657988" w:rsidP="007E4809">
                      <w:pPr>
                        <w:jc w:val="center"/>
                        <w:rPr>
                          <w:b/>
                          <w:sz w:val="28"/>
                        </w:rPr>
                      </w:pPr>
                      <w:r>
                        <w:rPr>
                          <w:b/>
                          <w:sz w:val="28"/>
                        </w:rPr>
                        <w:t>Wellesley, MA</w:t>
                      </w:r>
                    </w:p>
                    <w:p w:rsidR="008A409D" w:rsidRDefault="008A409D" w:rsidP="00986263">
                      <w:pPr>
                        <w:jc w:val="center"/>
                        <w:rPr>
                          <w:b/>
                        </w:rPr>
                      </w:pPr>
                    </w:p>
                    <w:p w:rsidR="00323F52" w:rsidRDefault="00323F52" w:rsidP="00986263">
                      <w:pPr>
                        <w:jc w:val="center"/>
                        <w:rPr>
                          <w:b/>
                        </w:rPr>
                      </w:pPr>
                    </w:p>
                    <w:p w:rsidR="0057156E" w:rsidRDefault="0057156E" w:rsidP="00986263">
                      <w:pPr>
                        <w:jc w:val="center"/>
                        <w:rPr>
                          <w:b/>
                        </w:rPr>
                      </w:pPr>
                    </w:p>
                    <w:p w:rsidR="0057156E" w:rsidRDefault="0057156E" w:rsidP="00986263">
                      <w:pPr>
                        <w:jc w:val="center"/>
                        <w:rPr>
                          <w:b/>
                        </w:rPr>
                      </w:pPr>
                    </w:p>
                    <w:p w:rsidR="00323F52" w:rsidRDefault="0078751E" w:rsidP="00986263">
                      <w:pPr>
                        <w:jc w:val="center"/>
                        <w:rPr>
                          <w:b/>
                        </w:rPr>
                      </w:pPr>
                      <w:r>
                        <w:rPr>
                          <w:b/>
                          <w:noProof/>
                        </w:rPr>
                        <w:drawing>
                          <wp:inline distT="0" distB="0" distL="0" distR="0">
                            <wp:extent cx="4400550" cy="3295650"/>
                            <wp:effectExtent l="0" t="0" r="0" b="0"/>
                            <wp:docPr id="3" name="Picture 3" descr="Exterior front view&#10;&#10;Wellesley Middle School&#10;50 Kingsbury Street&#10;Wellesle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ior front view&#10;&#10;Wellesley Middle School&#10;50 Kingsbury Street&#10;Wellesley, MA&#10;"/>
                                    <pic:cNvPicPr>
                                      <a:picLocks noChangeAspect="1" noChangeArrowheads="1"/>
                                    </pic:cNvPicPr>
                                  </pic:nvPicPr>
                                  <pic:blipFill>
                                    <a:blip r:embed="rId9">
                                      <a:lum bright="8000"/>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rsidR="008A409D" w:rsidRDefault="008A409D" w:rsidP="00986263">
                      <w:pPr>
                        <w:jc w:val="center"/>
                        <w:rPr>
                          <w:noProof/>
                        </w:rPr>
                      </w:pPr>
                    </w:p>
                    <w:p w:rsidR="008A409D" w:rsidRDefault="008A409D" w:rsidP="00986263">
                      <w:pPr>
                        <w:jc w:val="center"/>
                      </w:pPr>
                    </w:p>
                    <w:p w:rsidR="0057156E" w:rsidRDefault="0057156E" w:rsidP="00986263">
                      <w:pPr>
                        <w:jc w:val="center"/>
                      </w:pPr>
                    </w:p>
                    <w:p w:rsidR="0057156E" w:rsidRPr="004027AB" w:rsidRDefault="0057156E" w:rsidP="00986263">
                      <w:pPr>
                        <w:jc w:val="center"/>
                      </w:pPr>
                    </w:p>
                    <w:p w:rsidR="008A409D" w:rsidRDefault="008A409D"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030345" w:rsidP="00986263">
                      <w:pPr>
                        <w:jc w:val="center"/>
                      </w:pPr>
                      <w:r>
                        <w:t>February 2020</w:t>
                      </w:r>
                    </w:p>
                  </w:txbxContent>
                </v:textbox>
                <w10:anchorlock/>
              </v:shape>
            </w:pict>
          </mc:Fallback>
        </mc:AlternateContent>
      </w:r>
    </w:p>
    <w:p w:rsidR="008F0C39" w:rsidRPr="008F0C39" w:rsidRDefault="00DC2D85"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657988" w:rsidP="00CB55C7">
            <w:pPr>
              <w:tabs>
                <w:tab w:val="left" w:pos="1485"/>
              </w:tabs>
              <w:rPr>
                <w:bCs/>
              </w:rPr>
            </w:pPr>
            <w:r w:rsidRPr="00657988">
              <w:rPr>
                <w:bCs/>
              </w:rPr>
              <w:t xml:space="preserve">Wellesley Middle School </w:t>
            </w:r>
            <w:r>
              <w:rPr>
                <w:bCs/>
              </w:rPr>
              <w:t>(WMS)</w:t>
            </w:r>
            <w:r w:rsidR="007B4E22">
              <w:rPr>
                <w:bCs/>
              </w:rPr>
              <w:t xml:space="preserve"> </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657988" w:rsidRPr="00657988" w:rsidRDefault="00657988" w:rsidP="00657988">
            <w:pPr>
              <w:tabs>
                <w:tab w:val="left" w:pos="1485"/>
              </w:tabs>
              <w:rPr>
                <w:bCs/>
              </w:rPr>
            </w:pPr>
            <w:r w:rsidRPr="00657988">
              <w:rPr>
                <w:bCs/>
              </w:rPr>
              <w:t xml:space="preserve">50 Kingsbury </w:t>
            </w:r>
            <w:r w:rsidR="005444ED">
              <w:rPr>
                <w:bCs/>
              </w:rPr>
              <w:t>Street</w:t>
            </w:r>
          </w:p>
          <w:p w:rsidR="008F0C39" w:rsidRPr="001174D9" w:rsidRDefault="00657988" w:rsidP="00657988">
            <w:pPr>
              <w:tabs>
                <w:tab w:val="left" w:pos="1485"/>
              </w:tabs>
              <w:rPr>
                <w:bCs/>
              </w:rPr>
            </w:pPr>
            <w:r w:rsidRPr="00657988">
              <w:rPr>
                <w:bCs/>
              </w:rPr>
              <w:t>Wellesley, MA</w:t>
            </w:r>
          </w:p>
        </w:tc>
      </w:tr>
      <w:tr w:rsidR="008F0C39" w:rsidRPr="005E458D" w:rsidTr="00BB407E">
        <w:trPr>
          <w:jc w:val="center"/>
        </w:trPr>
        <w:tc>
          <w:tcPr>
            <w:tcW w:w="5089" w:type="dxa"/>
            <w:shd w:val="clear" w:color="auto" w:fill="auto"/>
          </w:tcPr>
          <w:p w:rsidR="008F0C39" w:rsidRPr="00986263" w:rsidRDefault="005B79FB" w:rsidP="005B79FB">
            <w:pPr>
              <w:tabs>
                <w:tab w:val="left" w:pos="1485"/>
              </w:tabs>
              <w:rPr>
                <w:rStyle w:val="BackgroundBoldedDescriptors"/>
              </w:rPr>
            </w:pPr>
            <w:r>
              <w:rPr>
                <w:rStyle w:val="BackgroundBoldedDescriptors"/>
              </w:rPr>
              <w:t>Requested by</w:t>
            </w:r>
            <w:r w:rsidR="008F0C39" w:rsidRPr="00986263">
              <w:rPr>
                <w:rStyle w:val="BackgroundBoldedDescriptors"/>
              </w:rPr>
              <w:t>:</w:t>
            </w:r>
          </w:p>
        </w:tc>
        <w:tc>
          <w:tcPr>
            <w:tcW w:w="4008" w:type="dxa"/>
            <w:shd w:val="clear" w:color="auto" w:fill="auto"/>
          </w:tcPr>
          <w:p w:rsidR="008F0C39" w:rsidRPr="00FD3536" w:rsidRDefault="00657988" w:rsidP="0082700D">
            <w:pPr>
              <w:tabs>
                <w:tab w:val="left" w:pos="1485"/>
              </w:tabs>
              <w:rPr>
                <w:bCs/>
                <w:highlight w:val="yellow"/>
              </w:rPr>
            </w:pPr>
            <w:r w:rsidRPr="00C57C97">
              <w:rPr>
                <w:bCs/>
              </w:rPr>
              <w:t>Joe Murray</w:t>
            </w:r>
            <w:r w:rsidR="00C57C97" w:rsidRPr="00C57C97">
              <w:rPr>
                <w:bCs/>
              </w:rPr>
              <w:t>, Project Manager,</w:t>
            </w:r>
            <w:r w:rsidR="0082700D">
              <w:rPr>
                <w:bCs/>
              </w:rPr>
              <w:t xml:space="preserve"> Facilities Management Department,</w:t>
            </w:r>
            <w:r w:rsidR="007B4E22">
              <w:rPr>
                <w:bCs/>
              </w:rPr>
              <w:t xml:space="preserve"> </w:t>
            </w:r>
            <w:r w:rsidR="00C57C97" w:rsidRPr="00C57C97">
              <w:rPr>
                <w:bCs/>
              </w:rPr>
              <w:t>Town of Wellesley</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030345" w:rsidP="004E0E33">
            <w:pPr>
              <w:tabs>
                <w:tab w:val="left" w:pos="1485"/>
              </w:tabs>
              <w:rPr>
                <w:bCs/>
              </w:rPr>
            </w:pPr>
            <w:r>
              <w:t>General IAQ</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030345" w:rsidP="00030345">
            <w:pPr>
              <w:tabs>
                <w:tab w:val="left" w:pos="1485"/>
              </w:tabs>
              <w:rPr>
                <w:bCs/>
              </w:rPr>
            </w:pPr>
            <w:r>
              <w:rPr>
                <w:bCs/>
              </w:rPr>
              <w:t>February 10,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B96BF3" w:rsidP="00B96BF3">
            <w:pPr>
              <w:pStyle w:val="StaffTitleHangingIndent"/>
            </w:pPr>
            <w:r>
              <w:t>Ruth Alfasso</w:t>
            </w:r>
            <w:r w:rsidR="003D0F50">
              <w:t xml:space="preserve">, </w:t>
            </w:r>
            <w:r w:rsidR="00FC5DB3">
              <w:t xml:space="preserve">Environmental </w:t>
            </w:r>
            <w:r>
              <w:t>Engineer</w:t>
            </w:r>
            <w:r w:rsidR="00FC5DB3">
              <w:t>/Inspector</w:t>
            </w:r>
            <w:r>
              <w:t>,</w:t>
            </w:r>
            <w:r w:rsidR="00030345">
              <w:t xml:space="preserve"> Cory Holmes, Environmental Analyst/Inspector and Jason Dustin, Environmental Analyst/Inspector,</w:t>
            </w:r>
            <w:r>
              <w:t xml:space="preserve"> </w:t>
            </w:r>
            <w:r w:rsidR="00FF1019">
              <w:t>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917049" w:rsidP="00030345">
            <w:pPr>
              <w:pStyle w:val="StaffTitleHangingIndent"/>
            </w:pPr>
            <w:r>
              <w:t>W</w:t>
            </w:r>
            <w:r w:rsidR="007B4E22">
              <w:t>MS</w:t>
            </w:r>
            <w:r>
              <w:t xml:space="preserve"> is</w:t>
            </w:r>
            <w:r w:rsidR="00A41BE0">
              <w:t xml:space="preserve"> a two-story</w:t>
            </w:r>
            <w:r>
              <w:t xml:space="preserve"> brick building originally constructed in 1952 as Wellesley Junior High School</w:t>
            </w:r>
            <w:r w:rsidR="007B4E22">
              <w:t xml:space="preserve">. </w:t>
            </w:r>
            <w:r w:rsidR="00A022B5">
              <w:t xml:space="preserve">Additions were built in 1958 </w:t>
            </w:r>
            <w:r w:rsidR="00030345">
              <w:t>and 1967 (new N &amp; S CR wing). Major renovations were conducted in</w:t>
            </w:r>
            <w:r w:rsidR="00030345" w:rsidRPr="00030345">
              <w:t xml:space="preserve"> 2005-2007</w:t>
            </w:r>
            <w:r w:rsidR="00030345">
              <w:t>. New windows were installed and the roof was replaced recently as well.</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917049" w:rsidP="00030345">
            <w:pPr>
              <w:pStyle w:val="StaffTitleHangingIndent"/>
            </w:pPr>
            <w:r>
              <w:t xml:space="preserve">Windows are openable in </w:t>
            </w:r>
            <w:r w:rsidR="00030345">
              <w:t>most areas of the school</w:t>
            </w:r>
            <w:r w:rsidR="008B4EB9">
              <w:t>.</w:t>
            </w:r>
          </w:p>
        </w:tc>
      </w:tr>
    </w:tbl>
    <w:p w:rsidR="000E2365" w:rsidRPr="00A17530" w:rsidRDefault="00A17530" w:rsidP="00A17530">
      <w:pPr>
        <w:pStyle w:val="BodyText"/>
      </w:pPr>
      <w:r w:rsidRPr="00A17530">
        <w:t>Note that portions of this building were visited by the IAQ Program previously. In 2018, the administration wing was visited</w:t>
      </w:r>
      <w:r>
        <w:t xml:space="preserve"> for general IAQ concerns and allergy symptoms. In 2019, room 103 was visited for an odor complaint. Reports from these visits can be found at </w:t>
      </w:r>
      <w:hyperlink r:id="rId10" w:anchor="wellesley-" w:history="1">
        <w:r>
          <w:rPr>
            <w:rStyle w:val="Hyperlink"/>
          </w:rPr>
          <w:t>https://www.mass.gov/info-details/indoor-air-quality-reports-cities-and-towns-w#wellesley-</w:t>
        </w:r>
      </w:hyperlink>
      <w:r>
        <w:t>. The administration wing was not visited during this assessment.</w:t>
      </w:r>
    </w:p>
    <w:p w:rsidR="009E4B85" w:rsidRPr="009E4B85" w:rsidRDefault="009E4B85" w:rsidP="00DC2D85">
      <w:pPr>
        <w:pStyle w:val="Heading1"/>
      </w:pPr>
      <w:r w:rsidRPr="009E4B85">
        <w:t>Methods</w:t>
      </w:r>
    </w:p>
    <w:p w:rsidR="009E4B85" w:rsidRPr="009E4B85" w:rsidRDefault="009E4B85" w:rsidP="00DC2D85">
      <w:pPr>
        <w:pStyle w:val="BodyText"/>
      </w:pPr>
      <w:r w:rsidRPr="009E4B85">
        <w:t>Please refer to the IAQ Manual for methods, sampling procedures, and interpretation of results (MDPH, 2015).</w:t>
      </w:r>
    </w:p>
    <w:p w:rsidR="003D0F50" w:rsidRPr="007408FD" w:rsidRDefault="00DC2D85" w:rsidP="00DC2D85">
      <w:pPr>
        <w:pStyle w:val="Heading1"/>
      </w:pPr>
      <w:r w:rsidRPr="00B05B20">
        <w:t>Results</w:t>
      </w:r>
    </w:p>
    <w:p w:rsidR="003D0F50" w:rsidRPr="007408FD" w:rsidRDefault="003D0F50" w:rsidP="00DC2D85">
      <w:pPr>
        <w:pStyle w:val="BodyText"/>
      </w:pPr>
      <w:r w:rsidRPr="007408FD">
        <w:t>The following is a summary of indoor air testing results (Table 1).</w:t>
      </w:r>
    </w:p>
    <w:p w:rsidR="00A17530" w:rsidRDefault="00A17530" w:rsidP="00F92C41">
      <w:pPr>
        <w:pStyle w:val="BodyTextBulleted"/>
        <w:numPr>
          <w:ilvl w:val="0"/>
          <w:numId w:val="10"/>
        </w:numPr>
      </w:pPr>
      <w:r>
        <w:rPr>
          <w:b/>
          <w:i/>
        </w:rPr>
        <w:lastRenderedPageBreak/>
        <w:t>Carbon dioxide</w:t>
      </w:r>
      <w:r>
        <w:t xml:space="preserve"> levels were below the MDPH recommended level of 800 parts per million (ppm) in most of the areas surveyed, indicating adequate air exchange in nearly all areas of the building.</w:t>
      </w:r>
    </w:p>
    <w:p w:rsidR="00A17530" w:rsidRDefault="00A17530" w:rsidP="00F92C41">
      <w:pPr>
        <w:pStyle w:val="BodyTextBulleted"/>
        <w:numPr>
          <w:ilvl w:val="0"/>
          <w:numId w:val="10"/>
        </w:numPr>
      </w:pPr>
      <w:r>
        <w:rPr>
          <w:b/>
          <w:i/>
        </w:rPr>
        <w:t>Temperature</w:t>
      </w:r>
      <w:r>
        <w:t xml:space="preserve"> was within or close to the MDPH recommended range of 70°F to 78°F in occupied areas. Many areas had readings a few degrees below 70°F and a few areas had readings above 78°F. Temperature control issues were frequently reported in the building.</w:t>
      </w:r>
    </w:p>
    <w:p w:rsidR="00A17530" w:rsidRDefault="00A17530" w:rsidP="00F92C41">
      <w:pPr>
        <w:pStyle w:val="BodyTextBulleted"/>
        <w:numPr>
          <w:ilvl w:val="0"/>
          <w:numId w:val="10"/>
        </w:numPr>
      </w:pPr>
      <w:r>
        <w:rPr>
          <w:b/>
          <w:i/>
        </w:rPr>
        <w:t>Relative humidity</w:t>
      </w:r>
      <w:r>
        <w:t xml:space="preserve"> was below the lower end of the MDPH recom</w:t>
      </w:r>
      <w:r w:rsidR="001E2E7E">
        <w:t>mended range of 40 to 60% in nearly all</w:t>
      </w:r>
      <w:r>
        <w:t xml:space="preserve"> areas tested the day of assessment, which is typical of conditions during the heating season.</w:t>
      </w:r>
    </w:p>
    <w:p w:rsidR="00A17530" w:rsidRDefault="00A17530" w:rsidP="00F92C41">
      <w:pPr>
        <w:pStyle w:val="BodyTextBulleted"/>
        <w:numPr>
          <w:ilvl w:val="0"/>
          <w:numId w:val="10"/>
        </w:numPr>
      </w:pPr>
      <w:r>
        <w:rPr>
          <w:b/>
          <w:i/>
        </w:rPr>
        <w:t>Carbon monoxide</w:t>
      </w:r>
      <w:r>
        <w:t xml:space="preserve"> levels were non-detectable (ND) in all areas tested.</w:t>
      </w:r>
    </w:p>
    <w:p w:rsidR="00A17530" w:rsidRDefault="00A17530" w:rsidP="00F92C41">
      <w:pPr>
        <w:pStyle w:val="BodyTextBulleted"/>
        <w:numPr>
          <w:ilvl w:val="0"/>
          <w:numId w:val="10"/>
        </w:numPr>
      </w:pPr>
      <w:r>
        <w:rPr>
          <w:b/>
          <w:i/>
        </w:rPr>
        <w:t>Particulate matter (PM2.5)</w:t>
      </w:r>
      <w:r>
        <w:t xml:space="preserve"> concentrations measured were below the National Ambient Air Quality (NAAQS) level of 35 μg/m</w:t>
      </w:r>
      <w:r>
        <w:rPr>
          <w:vertAlign w:val="superscript"/>
        </w:rPr>
        <w:t>3</w:t>
      </w:r>
      <w:r>
        <w:t xml:space="preserve"> in all areas tested.</w:t>
      </w:r>
    </w:p>
    <w:p w:rsidR="00A17530" w:rsidRPr="00A17530" w:rsidRDefault="00A17530" w:rsidP="00F92C41">
      <w:pPr>
        <w:pStyle w:val="BodyTextBulleted"/>
        <w:numPr>
          <w:ilvl w:val="0"/>
          <w:numId w:val="10"/>
        </w:numPr>
      </w:pPr>
      <w:r>
        <w:rPr>
          <w:b/>
          <w:i/>
        </w:rPr>
        <w:t xml:space="preserve">Total Volatile Organic Compounds (TVOC) </w:t>
      </w:r>
      <w:r>
        <w:t>were measured in a few areas where VOCs might be expected to be generated</w:t>
      </w:r>
      <w:r w:rsidR="001E2E7E">
        <w:t xml:space="preserve">; </w:t>
      </w:r>
      <w:r>
        <w:t>all readings were ND.</w:t>
      </w:r>
    </w:p>
    <w:p w:rsidR="003D0F50" w:rsidRPr="00295F1A" w:rsidRDefault="003D0F50" w:rsidP="003D0F50">
      <w:pPr>
        <w:pStyle w:val="Heading1"/>
        <w:rPr>
          <w:bCs/>
          <w:szCs w:val="28"/>
        </w:rPr>
      </w:pPr>
      <w:r w:rsidRPr="00295F1A">
        <w:rPr>
          <w:bCs/>
          <w:szCs w:val="28"/>
        </w:rPr>
        <w:t>Discussion</w:t>
      </w:r>
    </w:p>
    <w:p w:rsidR="003D0F50" w:rsidRPr="00F36E00" w:rsidRDefault="003D0F50" w:rsidP="003D0F50">
      <w:pPr>
        <w:pStyle w:val="Heading2"/>
        <w:spacing w:before="60"/>
      </w:pPr>
      <w:r w:rsidRPr="00F36E00">
        <w:t>Ventilation</w:t>
      </w:r>
    </w:p>
    <w:p w:rsidR="00F449EA" w:rsidRPr="007408FD" w:rsidRDefault="00F449EA" w:rsidP="00F449EA">
      <w:pPr>
        <w:spacing w:line="360" w:lineRule="auto"/>
        <w:ind w:firstLine="720"/>
      </w:pPr>
      <w:r w:rsidRPr="00B05B20">
        <w:t>A heating</w:t>
      </w:r>
      <w:r w:rsidRPr="007408FD">
        <w:t>,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C72FF0" w:rsidRDefault="00F449EA" w:rsidP="00DC2D85">
      <w:pPr>
        <w:pStyle w:val="BodyText"/>
      </w:pPr>
      <w:r w:rsidRPr="007408FD">
        <w:t>The</w:t>
      </w:r>
      <w:r w:rsidR="00F312AB">
        <w:t xml:space="preserve"> WMS has a combination of </w:t>
      </w:r>
      <w:r w:rsidR="004902AC" w:rsidRPr="007408FD">
        <w:t>HVAC</w:t>
      </w:r>
      <w:r w:rsidRPr="007408FD">
        <w:t xml:space="preserve"> </w:t>
      </w:r>
      <w:r w:rsidR="00F312AB">
        <w:t xml:space="preserve">equipment. Most classrooms are equipped with </w:t>
      </w:r>
      <w:r w:rsidR="00C024FF">
        <w:t>unit ventilator</w:t>
      </w:r>
      <w:r w:rsidR="00F312AB">
        <w:t>s</w:t>
      </w:r>
      <w:r w:rsidR="00C024FF">
        <w:t xml:space="preserve"> (univent</w:t>
      </w:r>
      <w:r w:rsidR="00F312AB">
        <w:t>s, Picture 1</w:t>
      </w:r>
      <w:r w:rsidR="00C024FF">
        <w:t>)</w:t>
      </w:r>
      <w:r w:rsidR="00B45A3C">
        <w:t>.</w:t>
      </w:r>
      <w:r w:rsidRPr="007408FD">
        <w:t xml:space="preserve"> </w:t>
      </w:r>
      <w:r w:rsidR="00F312AB">
        <w:t>A</w:t>
      </w:r>
      <w:r w:rsidR="00970C3E" w:rsidRPr="00970C3E">
        <w:t xml:space="preserve"> univent draw</w:t>
      </w:r>
      <w:r w:rsidR="00B45A3C">
        <w:t>s</w:t>
      </w:r>
      <w:r w:rsidR="00970C3E" w:rsidRPr="00970C3E">
        <w:t xml:space="preserve"> fresh air through a vent</w:t>
      </w:r>
      <w:r w:rsidR="00B45A3C">
        <w:t xml:space="preserve"> on the exterior wall (Picture </w:t>
      </w:r>
      <w:r w:rsidR="00F312AB">
        <w:t>2</w:t>
      </w:r>
      <w:r w:rsidR="00970C3E" w:rsidRPr="00970C3E">
        <w:t>). Air is mixed with return air from the room, filtered, heated (if needed) and delivered to the room (</w:t>
      </w:r>
      <w:hyperlink r:id="rId11" w:history="1">
        <w:r w:rsidR="00970C3E" w:rsidRPr="00FE27AA">
          <w:rPr>
            <w:rStyle w:val="Hyperlink"/>
          </w:rPr>
          <w:t>Figure 1</w:t>
        </w:r>
      </w:hyperlink>
      <w:r w:rsidR="00970C3E" w:rsidRPr="00970C3E">
        <w:t>). Both the top and the vent at the bottom need to be kept clear of obstructions for the units to operate as designed.</w:t>
      </w:r>
      <w:r w:rsidR="00B45A3C">
        <w:t xml:space="preserve"> </w:t>
      </w:r>
      <w:r w:rsidR="00F312AB">
        <w:t xml:space="preserve">Some offices and common </w:t>
      </w:r>
      <w:r w:rsidR="00C72FF0">
        <w:t>areas</w:t>
      </w:r>
      <w:r w:rsidR="00F312AB">
        <w:t xml:space="preserve"> of the school (e.g.</w:t>
      </w:r>
      <w:r w:rsidR="00260E6D">
        <w:t>,</w:t>
      </w:r>
      <w:r w:rsidR="00F312AB">
        <w:t xml:space="preserve"> gymnasium, auditorium) have fresh air supplied</w:t>
      </w:r>
      <w:r w:rsidR="00EB565F">
        <w:t xml:space="preserve"> through ceiling-mounted vents </w:t>
      </w:r>
      <w:r w:rsidR="00C72FF0">
        <w:t>from air handling units (AHU) located in utility rooms or above ceilings.</w:t>
      </w:r>
    </w:p>
    <w:p w:rsidR="00B727A0" w:rsidRDefault="00C72FF0" w:rsidP="001824DF">
      <w:pPr>
        <w:pStyle w:val="BodyText"/>
      </w:pPr>
      <w:r>
        <w:lastRenderedPageBreak/>
        <w:t xml:space="preserve"> </w:t>
      </w:r>
      <w:r w:rsidR="00F312AB">
        <w:t>Exhaust ventilation for rooms with univents is supplied by wall-mounted vents (Picture 3) or exhaust “cubbies” (Picture 4)</w:t>
      </w:r>
      <w:r w:rsidR="00B45A3C">
        <w:t>.</w:t>
      </w:r>
      <w:r w:rsidR="00F312AB">
        <w:t xml:space="preserve"> The “cubby” type exhausts are found in the oldest parts of the school, and were probably originally designed to use the stack effect to draw heated stale air up and out of the building. Currently, both types of vents are connected to fans on the roof. Most wall-mounted exhaus</w:t>
      </w:r>
      <w:r w:rsidR="009B387F">
        <w:t>t vents tested were drawing air;</w:t>
      </w:r>
      <w:r w:rsidR="00F312AB">
        <w:t xml:space="preserve"> however air </w:t>
      </w:r>
      <w:r w:rsidR="00AD2974">
        <w:t xml:space="preserve">flow </w:t>
      </w:r>
      <w:r w:rsidR="00F312AB">
        <w:t xml:space="preserve">could not be detected through the older </w:t>
      </w:r>
      <w:r w:rsidR="001E2E7E">
        <w:t xml:space="preserve">“cubby” </w:t>
      </w:r>
      <w:r w:rsidR="00F312AB">
        <w:t xml:space="preserve">style vents. </w:t>
      </w:r>
      <w:r>
        <w:t>Rooms with air supplied by AHU typically have ceiling-mounted exhaust vents</w:t>
      </w:r>
      <w:r w:rsidR="003A3160">
        <w:t xml:space="preserve"> (Picture 5)</w:t>
      </w:r>
      <w:r>
        <w:t xml:space="preserve">. </w:t>
      </w:r>
      <w:r w:rsidR="00F312AB">
        <w:t>At the time of the assessment, commissioning work was being performed on the exhaust system to identify and repair non-functioning exhaust vents.</w:t>
      </w:r>
    </w:p>
    <w:p w:rsidR="001824DF" w:rsidRDefault="003D0F50" w:rsidP="001824DF">
      <w:pPr>
        <w:pStyle w:val="BodyText"/>
      </w:pPr>
      <w:r w:rsidRPr="00AA2E39">
        <w:t>To maximize air exchange, the MDPH recommends that both supply and exhaust ventilation operate continuously during periods of occupancy.</w:t>
      </w:r>
      <w:r w:rsidR="000E06D6" w:rsidRPr="00AA2E39">
        <w:t xml:space="preserve"> </w:t>
      </w:r>
      <w:r w:rsidRPr="00AA2E39">
        <w:t>In order to have proper ventilation with a mechanical supply and exhaust system, the systems must be balanced to provide an adequate amount of fresh air to the interior of a room while removing stale air from the room.</w:t>
      </w:r>
      <w:r w:rsidR="000E06D6" w:rsidRPr="00AA2E39">
        <w:t xml:space="preserve"> </w:t>
      </w:r>
      <w:r w:rsidRPr="00AA2E39">
        <w:t>It is recommended that HVAC systems be re-balanced every five years to ensure adequate air systems function (SMACNA, 1994).</w:t>
      </w:r>
    </w:p>
    <w:p w:rsidR="00A0132C" w:rsidRDefault="00A0132C" w:rsidP="001824DF">
      <w:pPr>
        <w:pStyle w:val="BodyText"/>
      </w:pPr>
      <w:r>
        <w:t>A few rooms did not have any source of ventilation. Room 115, for example, has no window and no source of supply or exhaust apart from passive vents to adjacent rooms. This room was originally for storage, and was converted to a classroom. Rooms that are intended for regular occupancy, particularly by groups of students, should have a source of fresh air and exhaust.</w:t>
      </w:r>
    </w:p>
    <w:p w:rsidR="00C72FF0" w:rsidRDefault="00C72FF0" w:rsidP="00C72FF0">
      <w:pPr>
        <w:pStyle w:val="BodyText"/>
      </w:pPr>
      <w:r>
        <w:t>Radiators supply additional heating in some areas. In some offices and other areas, ductless air conditioning units were present to supply cooling. Temperature control issues were reported by staff in some areas of the building.</w:t>
      </w:r>
      <w:r w:rsidR="001E2E7E">
        <w:t xml:space="preserve"> As noted above, many areas were a few degrees colder than the recommended range of 70°F to 78°F.</w:t>
      </w:r>
      <w:r>
        <w:t xml:space="preserve"> </w:t>
      </w:r>
      <w:r w:rsidR="001E2E7E">
        <w:t>T</w:t>
      </w:r>
      <w:r>
        <w:t>he heating system is controlled by a computer system using a thermostat in nearly every occupied room</w:t>
      </w:r>
      <w:r w:rsidR="00A0132C">
        <w:t xml:space="preserve"> (e.g. Picture </w:t>
      </w:r>
      <w:r w:rsidR="00F73428">
        <w:t>6</w:t>
      </w:r>
      <w:r w:rsidR="00A0132C">
        <w:t>)</w:t>
      </w:r>
      <w:r>
        <w:t>.</w:t>
      </w:r>
      <w:r w:rsidR="00A0132C">
        <w:t xml:space="preserve"> Thermostats can be adjusted through a small range to supply less or more heating for that room. Not all occupants were aware that this option is available. Some occupants had placed wet paper towels on top of thermostats to “trick” them into reading a colder temperature than representative of the room and thus supply more heat. Not only does this method prevent facility staff from adjusting the heating system to serve everyone, but moisture on the thermostat can degrade the electronics in the unit and cause premature failure. </w:t>
      </w:r>
      <w:r w:rsidR="00452ED0">
        <w:t xml:space="preserve">Other thermostats were behind furniture, preventing an </w:t>
      </w:r>
      <w:r w:rsidR="00452ED0">
        <w:lastRenderedPageBreak/>
        <w:t>accurate reading of room temperature</w:t>
      </w:r>
      <w:r w:rsidR="00F546E9">
        <w:t xml:space="preserve"> (Picture </w:t>
      </w:r>
      <w:r w:rsidR="00F73428">
        <w:t>7</w:t>
      </w:r>
      <w:r w:rsidR="00F546E9">
        <w:t>)</w:t>
      </w:r>
      <w:r w:rsidR="00452ED0">
        <w:t xml:space="preserve">. </w:t>
      </w:r>
      <w:r w:rsidR="00A0132C">
        <w:t>Occupants should work with facility staff to properly adjust heat and ventilation to a comfortable range.</w:t>
      </w:r>
    </w:p>
    <w:p w:rsidR="001E2E7E" w:rsidRDefault="001E2E7E" w:rsidP="001E2E7E">
      <w:pPr>
        <w:pStyle w:val="BodyText"/>
      </w:pPr>
      <w:r>
        <w:t>Note that many of the exhaust vents and wall-mounted thermostats are located near the doors to the hallway. These are both designed to function most efficiently when the hallway doors are closed. When hallway doors are open, the exhaust vents tend to draw stale air from the hallway instead of the room, and thermostats measure hallway temperatures instead of room temperatures.</w:t>
      </w:r>
    </w:p>
    <w:p w:rsidR="007E75E0" w:rsidRDefault="00F73428" w:rsidP="00C72FF0">
      <w:pPr>
        <w:pStyle w:val="BodyText"/>
      </w:pPr>
      <w:r>
        <w:t>T</w:t>
      </w:r>
      <w:r w:rsidR="00F546E9">
        <w:t xml:space="preserve">he stairwells at the ends of the wings have only minimal heating through a single radiator on the bottom level. Since these are large open areas with exterior walls and windows on </w:t>
      </w:r>
      <w:r w:rsidR="001E2E7E">
        <w:t>most</w:t>
      </w:r>
      <w:r w:rsidR="00F546E9">
        <w:t xml:space="preserve"> sides, they can be cold during </w:t>
      </w:r>
      <w:r w:rsidR="00260E6D">
        <w:t>winter months</w:t>
      </w:r>
      <w:r w:rsidR="00F546E9">
        <w:t xml:space="preserve"> such as during the assessment. Cold air from the stairwells can make temperature control </w:t>
      </w:r>
      <w:r w:rsidR="00E64BD8">
        <w:t xml:space="preserve">difficult </w:t>
      </w:r>
      <w:r w:rsidR="009B387F">
        <w:t>in the rooms nearest the stairs</w:t>
      </w:r>
      <w:r w:rsidR="00F546E9">
        <w:t>.</w:t>
      </w:r>
    </w:p>
    <w:p w:rsidR="00DE7D1B" w:rsidRPr="00DE7D1B" w:rsidRDefault="00DE7D1B" w:rsidP="00DE7D1B">
      <w:pPr>
        <w:keepNext/>
        <w:spacing w:before="480" w:line="480" w:lineRule="auto"/>
        <w:ind w:firstLine="720"/>
        <w:outlineLvl w:val="1"/>
        <w:rPr>
          <w:b/>
        </w:rPr>
      </w:pPr>
      <w:r w:rsidRPr="00DE7D1B">
        <w:rPr>
          <w:b/>
        </w:rPr>
        <w:t>Microbial/Moisture Concerns</w:t>
      </w:r>
    </w:p>
    <w:p w:rsidR="00DE7D1B" w:rsidRDefault="00DE7D1B" w:rsidP="00DE7D1B">
      <w:pPr>
        <w:spacing w:line="360" w:lineRule="auto"/>
        <w:ind w:firstLine="720"/>
      </w:pPr>
      <w:r w:rsidRPr="00DE7D1B">
        <w:rPr>
          <w:szCs w:val="24"/>
        </w:rPr>
        <w:t xml:space="preserve">In order for building materials to support mold growth, a source of water exposure is necessary. Identification and elimination of the source of water moistening building materials is necessary to control mold growth. </w:t>
      </w:r>
      <w:r w:rsidRPr="00DE7D1B">
        <w:t xml:space="preserve">Water-damaged ceilings/tiles were observed in </w:t>
      </w:r>
      <w:r w:rsidR="00F9295F">
        <w:t xml:space="preserve">some classrooms and offices </w:t>
      </w:r>
      <w:r w:rsidRPr="00DE7D1B">
        <w:t>(</w:t>
      </w:r>
      <w:r w:rsidR="00F9295F">
        <w:t>Table 1</w:t>
      </w:r>
      <w:r w:rsidR="00F73428">
        <w:t>; Pictures 8 and 9</w:t>
      </w:r>
      <w:r w:rsidR="00F9295F">
        <w:t>)</w:t>
      </w:r>
      <w:r w:rsidRPr="00DE7D1B">
        <w:t>, which can indicate current/historic roof/plumbing leaks or other water infiltration. Water-damaged ceiling tiles can provide a source of mold and should be replaced after a water leak is discovered and repaired. 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rsidR="00F546E9" w:rsidRPr="00DE7D1B" w:rsidRDefault="00F546E9" w:rsidP="00DE7D1B">
      <w:pPr>
        <w:spacing w:line="360" w:lineRule="auto"/>
        <w:ind w:firstLine="720"/>
      </w:pPr>
      <w:r>
        <w:t>Facility staff report that the roof is repaired whenever leaks are found. No active leaks were observed during the assessment.</w:t>
      </w:r>
    </w:p>
    <w:p w:rsidR="00DE7D1B" w:rsidRPr="00DE7D1B" w:rsidRDefault="00F546E9" w:rsidP="00DE7D1B">
      <w:pPr>
        <w:spacing w:line="360" w:lineRule="auto"/>
        <w:ind w:firstLine="720"/>
      </w:pPr>
      <w:r w:rsidRPr="00F546E9">
        <w:t xml:space="preserve">The refrigerator in the staff lunchroom had evidence of a spill (Table 1). </w:t>
      </w:r>
      <w:r w:rsidR="00DE7D1B" w:rsidRPr="00DE7D1B">
        <w:t xml:space="preserve">Refrigerators should be cleaned out regularly to prevent odors and microbial growth. </w:t>
      </w:r>
      <w:r w:rsidRPr="00F546E9">
        <w:t>Stained g</w:t>
      </w:r>
      <w:r w:rsidR="00DE7D1B" w:rsidRPr="00DE7D1B">
        <w:t>askets should be cleaned with a mild antimicrobial solution; if they are too heavi</w:t>
      </w:r>
      <w:r w:rsidR="00FD7098">
        <w:t>ly stained/damaged</w:t>
      </w:r>
      <w:r w:rsidR="00DE7D1B" w:rsidRPr="00DE7D1B">
        <w:t>, they should be replaced.</w:t>
      </w:r>
      <w:r w:rsidR="00FD7098">
        <w:t xml:space="preserve"> Refrigerators should </w:t>
      </w:r>
      <w:r w:rsidRPr="00F546E9">
        <w:t>not be placed on carpet/porous materials (Pictur</w:t>
      </w:r>
      <w:r w:rsidR="007970F3">
        <w:t>e 10</w:t>
      </w:r>
      <w:r w:rsidRPr="00F546E9">
        <w:t>)</w:t>
      </w:r>
      <w:r>
        <w:t xml:space="preserve"> to protect carpets from spills.</w:t>
      </w:r>
    </w:p>
    <w:p w:rsidR="00DE7D1B" w:rsidRDefault="00DE7D1B" w:rsidP="00DE7D1B">
      <w:pPr>
        <w:spacing w:line="360" w:lineRule="auto"/>
        <w:ind w:firstLine="720"/>
      </w:pPr>
      <w:r w:rsidRPr="00DE7D1B">
        <w:lastRenderedPageBreak/>
        <w:t>Plants were present in some classrooms and other areas</w:t>
      </w:r>
      <w:r w:rsidR="00E64BD8">
        <w:t xml:space="preserve"> (Picture 11</w:t>
      </w:r>
      <w:r w:rsidR="00F546E9">
        <w:t>)</w:t>
      </w:r>
      <w:r w:rsidRPr="00DE7D1B">
        <w:t>. Plants should be well maintained, not overwatered, and not placed on porous materials or in the airstream of ventilation equipment. A few aquariums were observed in the building</w:t>
      </w:r>
      <w:r w:rsidR="00E64BD8">
        <w:t xml:space="preserve"> (Picture 12)</w:t>
      </w:r>
      <w:r w:rsidRPr="00DE7D1B">
        <w:t>. Aquariums should also be kept in good condition to prevent mold/odors.</w:t>
      </w:r>
    </w:p>
    <w:p w:rsidR="00F9295F" w:rsidRDefault="00F9295F" w:rsidP="002F0830">
      <w:pPr>
        <w:spacing w:line="360" w:lineRule="auto"/>
        <w:ind w:firstLine="720"/>
      </w:pPr>
      <w:r>
        <w:t>Sinks</w:t>
      </w:r>
      <w:r w:rsidR="00F546E9">
        <w:t xml:space="preserve"> are present in some classrooms. Some of these appear to be disused</w:t>
      </w:r>
      <w:r w:rsidR="002F0830">
        <w:t>. Unwanted plumbing should be cut and capped appropriately. Facility staff report that several restrooms were converted to storage space and that plumbing in these areas was cut and capped.</w:t>
      </w:r>
    </w:p>
    <w:p w:rsidR="00F9295F" w:rsidRDefault="002F0830" w:rsidP="00DE7D1B">
      <w:pPr>
        <w:spacing w:line="360" w:lineRule="auto"/>
        <w:ind w:firstLine="720"/>
      </w:pPr>
      <w:r>
        <w:t>A sewer</w:t>
      </w:r>
      <w:r w:rsidR="00EF6102">
        <w:t xml:space="preserve"> gas</w:t>
      </w:r>
      <w:r>
        <w:t xml:space="preserve"> odor was </w:t>
      </w:r>
      <w:r w:rsidR="00EF6102">
        <w:t>detected</w:t>
      </w:r>
      <w:r>
        <w:t xml:space="preserve"> in the boys’ locker room (Table 1). Since showers in this area are seldom used, the drain traps can dry out and allow gases and odors from the </w:t>
      </w:r>
      <w:r w:rsidR="00EF6102">
        <w:t>drainage system</w:t>
      </w:r>
      <w:r>
        <w:t xml:space="preserve"> into the room</w:t>
      </w:r>
      <w:r w:rsidR="00E64BD8">
        <w:t xml:space="preserve"> (Picture 13)</w:t>
      </w:r>
      <w:r>
        <w:t xml:space="preserve">. </w:t>
      </w:r>
      <w:r w:rsidR="00430D4B">
        <w:t>Similar issues are reported to occur in the coaches</w:t>
      </w:r>
      <w:r w:rsidR="00E64BD8">
        <w:t>’</w:t>
      </w:r>
      <w:r w:rsidR="00422D95">
        <w:t xml:space="preserve"> office area </w:t>
      </w:r>
      <w:r w:rsidR="00430D4B">
        <w:t xml:space="preserve">which </w:t>
      </w:r>
      <w:r w:rsidR="00422D95">
        <w:t xml:space="preserve">has a shower now being </w:t>
      </w:r>
      <w:r w:rsidR="00430D4B">
        <w:t xml:space="preserve">used for equipment storage. </w:t>
      </w:r>
      <w:r>
        <w:t xml:space="preserve">Drain traps should be </w:t>
      </w:r>
      <w:r w:rsidR="00422D95">
        <w:t>filled with water regularly</w:t>
      </w:r>
      <w:r>
        <w:t xml:space="preserve"> to ensure a good trap seal.</w:t>
      </w:r>
      <w:r w:rsidR="00430D4B">
        <w:t xml:space="preserve"> If floor drains are no longer needed, they should be properly sealed.</w:t>
      </w:r>
    </w:p>
    <w:p w:rsidR="002F0830" w:rsidRDefault="002F0830" w:rsidP="00DE7D1B">
      <w:pPr>
        <w:spacing w:line="360" w:lineRule="auto"/>
        <w:ind w:firstLine="720"/>
      </w:pPr>
      <w:r>
        <w:t>Ductles</w:t>
      </w:r>
      <w:r w:rsidR="00E64BD8">
        <w:t xml:space="preserve">s and portable air conditioning units (Picture 14), found in some areas of the building, </w:t>
      </w:r>
      <w:r>
        <w:t>create condensation. The drains from these units should have appropriate drainage, and the drain lines and pumps should be checked periodically for clogs and leaks.</w:t>
      </w:r>
    </w:p>
    <w:p w:rsidR="007E75E0" w:rsidRDefault="007E75E0" w:rsidP="00DE7D1B">
      <w:pPr>
        <w:spacing w:line="360" w:lineRule="auto"/>
        <w:ind w:firstLine="720"/>
      </w:pPr>
      <w:r>
        <w:t>Door sweeps</w:t>
      </w:r>
      <w:r w:rsidR="002F0830">
        <w:t xml:space="preserve"> were worn out</w:t>
      </w:r>
      <w:r w:rsidR="009276E7">
        <w:t xml:space="preserve"> in some </w:t>
      </w:r>
      <w:r w:rsidR="008C0B86">
        <w:t>areas of the building</w:t>
      </w:r>
      <w:r w:rsidR="009276E7">
        <w:t>. Doors should be made tight-fitting to prevent unconditioned air, moisture and pests from entering the building.</w:t>
      </w:r>
    </w:p>
    <w:p w:rsidR="009276E7" w:rsidRPr="00DE7D1B" w:rsidRDefault="009276E7" w:rsidP="00DE7D1B">
      <w:pPr>
        <w:spacing w:line="360" w:lineRule="auto"/>
        <w:ind w:firstLine="720"/>
      </w:pPr>
      <w:r w:rsidRPr="008C0B86">
        <w:t xml:space="preserve">There is a room on the lowest level which is used to access some electrical </w:t>
      </w:r>
      <w:r w:rsidR="008C0B86" w:rsidRPr="008C0B86">
        <w:t>wiring</w:t>
      </w:r>
      <w:r w:rsidRPr="008C0B86">
        <w:t xml:space="preserve">. Groundwater accumulates in this room which appears to be chronically wet. </w:t>
      </w:r>
      <w:r w:rsidR="008C0B86" w:rsidRPr="008C0B86">
        <w:t>Chronic moisture in this room may contribute odors</w:t>
      </w:r>
      <w:r w:rsidR="008C0B86">
        <w:t>, mold and excess humidity to other areas of the lower level. Until drainage issues can be resolved in this room, the door should be kept tightly closed; use of a door sweep or other weather-stripping may also be useful to decrease transfer of air between this room and any occupied areas.</w:t>
      </w:r>
    </w:p>
    <w:p w:rsidR="00DE7D1B" w:rsidRPr="00DE7D1B" w:rsidRDefault="00DE7D1B" w:rsidP="00DE7D1B">
      <w:pPr>
        <w:keepNext/>
        <w:spacing w:before="480" w:line="480" w:lineRule="auto"/>
        <w:ind w:firstLine="720"/>
        <w:outlineLvl w:val="1"/>
        <w:rPr>
          <w:b/>
        </w:rPr>
      </w:pPr>
      <w:r w:rsidRPr="00DE7D1B">
        <w:rPr>
          <w:b/>
        </w:rPr>
        <w:t>Other Conditions</w:t>
      </w:r>
    </w:p>
    <w:p w:rsidR="009215C8" w:rsidRDefault="009276E7" w:rsidP="009215C8">
      <w:pPr>
        <w:spacing w:line="360" w:lineRule="auto"/>
        <w:ind w:firstLine="720"/>
      </w:pPr>
      <w:r w:rsidRPr="00DE7D1B">
        <w:t xml:space="preserve">Exposure to low levels of total volatile organic compounds (TVOCs) may produce eye, nose, throat, and/or respiratory irritation in some sensitive individuals. </w:t>
      </w:r>
      <w:r w:rsidR="001E2E7E">
        <w:t>BEH</w:t>
      </w:r>
      <w:r w:rsidR="00260E6D">
        <w:t>/IAQ</w:t>
      </w:r>
      <w:r w:rsidR="001E2E7E">
        <w:t xml:space="preserve"> staff measured </w:t>
      </w:r>
      <w:r w:rsidR="00053273">
        <w:t xml:space="preserve">TVOCs in the </w:t>
      </w:r>
      <w:r w:rsidR="00260E6D">
        <w:t>p</w:t>
      </w:r>
      <w:r w:rsidR="00053273">
        <w:t>hotography/</w:t>
      </w:r>
      <w:r w:rsidR="00260E6D">
        <w:t>d</w:t>
      </w:r>
      <w:r w:rsidR="00053273">
        <w:t xml:space="preserve">arkroom area, and none were detected. </w:t>
      </w:r>
      <w:r w:rsidRPr="00DE7D1B">
        <w:t>BEH/IAQ staff</w:t>
      </w:r>
      <w:r w:rsidR="00053273">
        <w:t xml:space="preserve"> also</w:t>
      </w:r>
      <w:r w:rsidRPr="00DE7D1B">
        <w:t xml:space="preserve"> examined rooms for products containing VOCs</w:t>
      </w:r>
      <w:r w:rsidR="00260E6D">
        <w:t xml:space="preserve"> and</w:t>
      </w:r>
      <w:r w:rsidRPr="00DE7D1B">
        <w:t xml:space="preserve"> noted hand sanitizers, scented products, plug in air fresheners/diffusers (</w:t>
      </w:r>
      <w:r w:rsidRPr="008C0B86">
        <w:t>Picture 15),</w:t>
      </w:r>
      <w:r w:rsidRPr="00DE7D1B">
        <w:t xml:space="preserve"> home cleaning products, and dry erase materials in use </w:t>
      </w:r>
      <w:r w:rsidRPr="00DE7D1B">
        <w:lastRenderedPageBreak/>
        <w:t>within the building. All of these products have the potential to be irritants to the eyes, nose, throat, and respiratory system of sensitive individuals. In addition, spray bottles/cleaning products should be kept out of reach of children.</w:t>
      </w:r>
    </w:p>
    <w:p w:rsidR="00670239" w:rsidRPr="00DE5109" w:rsidRDefault="00053273" w:rsidP="009215C8">
      <w:pPr>
        <w:spacing w:line="360" w:lineRule="auto"/>
        <w:ind w:firstLine="720"/>
      </w:pPr>
      <w:r w:rsidRPr="00053273">
        <w:t>The health/kitchen</w:t>
      </w:r>
      <w:r w:rsidR="00670239" w:rsidRPr="00053273">
        <w:t xml:space="preserve"> room </w:t>
      </w:r>
      <w:r w:rsidRPr="00053273">
        <w:t>(Room</w:t>
      </w:r>
      <w:r>
        <w:t xml:space="preserve"> 241) </w:t>
      </w:r>
      <w:r w:rsidR="00670239" w:rsidRPr="008C0B86">
        <w:t xml:space="preserve">has several stoves, including one which is gas fired. </w:t>
      </w:r>
      <w:r w:rsidR="00706713" w:rsidRPr="00706713">
        <w:t xml:space="preserve">No exhaust fan or hood was present for this stove. Exhaust hoods are used to eject products of combustion (e.g., carbon monoxide, nitrogen dioxide, carbon dioxide, water vapor, particulates, odors, heat) to the outdoors. Exchanging the gas range for an </w:t>
      </w:r>
      <w:r w:rsidR="00706713" w:rsidRPr="00053273">
        <w:t>electric range would be an improvement but would not address the particulates, water vapor, heat</w:t>
      </w:r>
      <w:r w:rsidR="00706713" w:rsidRPr="00706713">
        <w:t xml:space="preserve">, and odors associated with cooking/heating of </w:t>
      </w:r>
      <w:r w:rsidR="00706713" w:rsidRPr="00DE5109">
        <w:t>foods.</w:t>
      </w:r>
    </w:p>
    <w:p w:rsidR="00670239" w:rsidRDefault="00670239" w:rsidP="009215C8">
      <w:pPr>
        <w:spacing w:line="360" w:lineRule="auto"/>
        <w:ind w:firstLine="720"/>
      </w:pPr>
      <w:r w:rsidRPr="00DE5109">
        <w:t>The production room on the lower level has several photocopiers, other mail machines and a laminator. All of this equipment can be a source of TVOCs and odors. Photocopiers can also be a source of ozone.</w:t>
      </w:r>
      <w:r w:rsidR="00430D4B" w:rsidRPr="00DE5109">
        <w:t xml:space="preserve"> There is </w:t>
      </w:r>
      <w:r w:rsidR="00DE5109" w:rsidRPr="00DE5109">
        <w:t xml:space="preserve">currently </w:t>
      </w:r>
      <w:r w:rsidR="00430D4B" w:rsidRPr="00DE5109">
        <w:t>no direc</w:t>
      </w:r>
      <w:r w:rsidR="008C0B86" w:rsidRPr="00DE5109">
        <w:t>t vented exhaust in this room</w:t>
      </w:r>
      <w:r w:rsidR="00DE5109" w:rsidRPr="00DE5109">
        <w:t>.</w:t>
      </w:r>
      <w:r w:rsidR="00DE5109">
        <w:t xml:space="preserve"> When possible, windows should be opened when the equipment is being heavily used. Installation of a direct exhaust vent or fan to the outdoors should be considered.</w:t>
      </w:r>
    </w:p>
    <w:p w:rsidR="00DE5109" w:rsidRDefault="00430D4B" w:rsidP="00DE5109">
      <w:pPr>
        <w:pStyle w:val="BodyText"/>
      </w:pPr>
      <w:r>
        <w:t xml:space="preserve">In some classrooms, tennis balls were being used as chair glides. Regular tennis balls </w:t>
      </w:r>
      <w:r w:rsidR="00DE5109" w:rsidRPr="00DE5109">
        <w:t xml:space="preserve">contain latex. </w:t>
      </w:r>
      <w:r w:rsidRPr="00DE5109">
        <w:t>However</w:t>
      </w:r>
      <w:r>
        <w:t xml:space="preserve">, the blue coloration of </w:t>
      </w:r>
      <w:r w:rsidR="00DE5109">
        <w:t xml:space="preserve">most of the </w:t>
      </w:r>
      <w:r>
        <w:t>tennis balls</w:t>
      </w:r>
      <w:r w:rsidR="00DE5109">
        <w:t xml:space="preserve"> noted in the building</w:t>
      </w:r>
      <w:r>
        <w:t xml:space="preserve"> may indicate that they are latex-free chair glides specially designed for use in classrooms. </w:t>
      </w:r>
      <w:r w:rsidR="00DE5109">
        <w:t>Regular t</w:t>
      </w:r>
      <w:r w:rsidR="00DE5109" w:rsidRPr="000F1961">
        <w:t>ennis balls</w:t>
      </w:r>
      <w:r w:rsidR="00DE5109">
        <w:t>, which were seen in a few rooms (Picture 16),</w:t>
      </w:r>
      <w:r w:rsidR="00DE5109" w:rsidRPr="000F1961">
        <w:t xml:space="preserve"> are made of a number of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w:t>
      </w:r>
      <w:r w:rsidR="00DE5109">
        <w:t>nsitive individuals (NIOSH, 1998</w:t>
      </w:r>
      <w:r w:rsidR="00DE5109" w:rsidRPr="000F1961">
        <w:t>).</w:t>
      </w:r>
    </w:p>
    <w:p w:rsidR="00DE7D1B" w:rsidRPr="00DE7D1B" w:rsidRDefault="00DE7D1B" w:rsidP="009215C8">
      <w:pPr>
        <w:spacing w:line="360" w:lineRule="auto"/>
        <w:ind w:firstLine="720"/>
      </w:pPr>
      <w:r w:rsidRPr="00DE7D1B">
        <w:t xml:space="preserve">The MDPH recommends pleated filters with a Minimum Efficiency Reporting Value (MERV) of 8, which are adequate in filtering out pollen and mold spores (ASHRAE, 2012). Filters should also be changed two to four times a year, or per the manufacturer’s recommendations. </w:t>
      </w:r>
      <w:r w:rsidR="009215C8">
        <w:t>Facility staff report that filters are changed at least three times a year and the cabinets vacuumed at those times. Boxes of MERV 8 filters were found in the facility. In a few classrooms, extra external filters were placed on top of th</w:t>
      </w:r>
      <w:r w:rsidR="00053273">
        <w:t>e univent supply vent (Picture 1</w:t>
      </w:r>
      <w:r w:rsidR="00CB08E1">
        <w:t>7</w:t>
      </w:r>
      <w:r w:rsidR="009215C8">
        <w:t xml:space="preserve">). </w:t>
      </w:r>
      <w:r w:rsidR="009215C8">
        <w:lastRenderedPageBreak/>
        <w:t xml:space="preserve">These filters were installed in order to address concerns regarding dust from the supply vent. It is reportedly planned to thoroughly clean the less accessible parts, which requires removing most of the univent from the wall, during the next maintenance cycle to see if this addresses dust concerns. </w:t>
      </w:r>
      <w:r w:rsidR="00053273">
        <w:t xml:space="preserve">Insulation on the inside of the unit may be disintegrating, which may account for dust/debris seen from the units. </w:t>
      </w:r>
      <w:r w:rsidR="009B387F">
        <w:t>Note that</w:t>
      </w:r>
      <w:r w:rsidR="009215C8">
        <w:t xml:space="preserve"> the use of these external filters may be impeding airflow from these units.</w:t>
      </w:r>
    </w:p>
    <w:p w:rsidR="00DE7D1B" w:rsidRPr="00DE7D1B" w:rsidRDefault="009215C8" w:rsidP="00DE7D1B">
      <w:pPr>
        <w:spacing w:line="360" w:lineRule="auto"/>
        <w:ind w:firstLine="720"/>
      </w:pPr>
      <w:r>
        <w:t>A few areas of the school are carpeted and some classrooms have area rugs</w:t>
      </w:r>
      <w:r w:rsidR="00DE7D1B" w:rsidRPr="00DE7D1B">
        <w:t xml:space="preserve">. Carpeting 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IICRC recommendations (IICRC 2012). </w:t>
      </w:r>
      <w:r>
        <w:t>Some carpeting, such as in the Information Technology Suite, appeared worn. I</w:t>
      </w:r>
      <w:r w:rsidR="00DE7D1B" w:rsidRPr="00DE7D1B">
        <w:t xml:space="preserve">t should be noted that the usable life of carpeting in schools is approximately 10-11 years (IICRC, 2002). Aging carpet can produce fibers that can be irritating to the respiratory system. Area </w:t>
      </w:r>
      <w:r>
        <w:t>rugs</w:t>
      </w:r>
      <w:r w:rsidR="00DE7D1B" w:rsidRPr="00DE7D1B">
        <w:t xml:space="preserve"> too worn to be effectively cleaned should be replaced. Area rugs should be rolled up and stored in a clean, dry place when rooms are not occupied during the summer months to prevent moistening due to condensation.</w:t>
      </w:r>
    </w:p>
    <w:p w:rsidR="00DE7D1B" w:rsidRDefault="00DE7D1B" w:rsidP="00DE7D1B">
      <w:pPr>
        <w:spacing w:line="360" w:lineRule="auto"/>
        <w:ind w:firstLine="720"/>
      </w:pPr>
      <w:r w:rsidRPr="00DE7D1B">
        <w:t>In many classrooms, large numbers of items were on floors, windowsills, tabletops, counters, bookcases and desks, which provide a source for dusts to accumulate</w:t>
      </w:r>
      <w:r w:rsidR="00053273">
        <w:t xml:space="preserve"> (</w:t>
      </w:r>
      <w:r w:rsidR="00053273" w:rsidRPr="00FC6EA2">
        <w:t>Picture</w:t>
      </w:r>
      <w:r w:rsidR="00FC6EA2">
        <w:t xml:space="preserve"> 1</w:t>
      </w:r>
      <w:r w:rsidR="00CB08E1">
        <w:t>8</w:t>
      </w:r>
      <w:r w:rsidR="00053273">
        <w:t>)</w:t>
      </w:r>
      <w:r w:rsidRPr="00DE7D1B">
        <w:t>.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r w:rsidR="00053273">
        <w:t xml:space="preserve"> Pencil shavings were seen on </w:t>
      </w:r>
      <w:r w:rsidR="00FC6EA2">
        <w:t xml:space="preserve">surfaces (Picture </w:t>
      </w:r>
      <w:r w:rsidR="00CB08E1">
        <w:t>19</w:t>
      </w:r>
      <w:r w:rsidR="00FC6EA2">
        <w:t>), which can be a source of irritating dusts.</w:t>
      </w:r>
    </w:p>
    <w:p w:rsidR="002D02FA" w:rsidRDefault="002D02FA" w:rsidP="002D02FA">
      <w:pPr>
        <w:pStyle w:val="BodyText10"/>
      </w:pPr>
      <w:r>
        <w:t xml:space="preserve">The shop/technology area was equipped with several local exhaust options to collect wood dust from equipment as well as the general exhaust system. In some areas the exhaust ducts all connect via vacuum with a collection system outdoors (Picture </w:t>
      </w:r>
      <w:r w:rsidR="00F3123C">
        <w:t>20</w:t>
      </w:r>
      <w:r>
        <w:t>)</w:t>
      </w:r>
      <w:r w:rsidR="00F3123C">
        <w:t>, which is preferable</w:t>
      </w:r>
      <w:r>
        <w:t xml:space="preserve">. </w:t>
      </w:r>
      <w:r w:rsidR="00BE45A5">
        <w:t>Other areas are outfitted with a wood dust collection system that is located indoors (Picture 21)</w:t>
      </w:r>
      <w:r w:rsidR="00215EBF">
        <w:t xml:space="preserve"> (i.e., filters and returns air to the room)</w:t>
      </w:r>
      <w:r w:rsidR="00BE45A5">
        <w:t>. Both areas are supplemented by air filtration units (Picture 22) and local exhaust fans (Picture 23) to assist in capturing fugitive dusts.</w:t>
      </w:r>
      <w:r w:rsidR="00757C8E">
        <w:t xml:space="preserve"> </w:t>
      </w:r>
      <w:r>
        <w:t xml:space="preserve">These local exhaust units need to be turned on whenever the equipment is operating along with the room </w:t>
      </w:r>
      <w:r>
        <w:lastRenderedPageBreak/>
        <w:t>exhaust. The collection system should be emptied and maintained regularly to prev</w:t>
      </w:r>
      <w:r w:rsidR="00215EBF">
        <w:t xml:space="preserve">ent a build-up of wood </w:t>
      </w:r>
      <w:r w:rsidR="00264FEC">
        <w:t>shavings;</w:t>
      </w:r>
      <w:r w:rsidR="00215EBF">
        <w:t xml:space="preserve"> this would include changing the filters as recommended by the manufacturer.</w:t>
      </w:r>
    </w:p>
    <w:p w:rsidR="00CB08E1" w:rsidRDefault="00757C8E" w:rsidP="00CB08E1">
      <w:pPr>
        <w:spacing w:line="360" w:lineRule="auto"/>
        <w:ind w:firstLine="720"/>
      </w:pPr>
      <w:r>
        <w:t xml:space="preserve">The photography area also has several different ventilation components. The Darkroom </w:t>
      </w:r>
      <w:r w:rsidR="00A93412">
        <w:t>itself</w:t>
      </w:r>
      <w:r>
        <w:t xml:space="preserve"> has local exhaust vents located directly over chemical developing areas (Picture 24), which were operating at the time of assessment. </w:t>
      </w:r>
      <w:r w:rsidR="00A93412">
        <w:t>Photography room</w:t>
      </w:r>
      <w:r>
        <w:t xml:space="preserve"> </w:t>
      </w:r>
      <w:r w:rsidR="00A93412">
        <w:t>B had an air filtration unit insta</w:t>
      </w:r>
      <w:r w:rsidR="00AF032A">
        <w:t>lled in the ceiling</w:t>
      </w:r>
      <w:r w:rsidR="00A93412">
        <w:t>, which was not in use at the time of assessment. It was not clear what the function/capabilities of this unit were (e.g., able to filter out airborne photography chemicals). This unit did not appear to exhaust to the outdoors (i.e., remove airborne pollutants) but rather draws air into a filter and recirculates back into the room.</w:t>
      </w:r>
    </w:p>
    <w:p w:rsidR="00CB08E1" w:rsidRPr="00DE7D1B" w:rsidRDefault="00223C6C" w:rsidP="00DE7D1B">
      <w:pPr>
        <w:spacing w:line="360" w:lineRule="auto"/>
        <w:ind w:firstLine="720"/>
      </w:pPr>
      <w:r>
        <w:t>Art room 304b contained a kiln that was outfitted with local exhaust that vents directly outdoors. It was also reported that students occasionally perform soldering work</w:t>
      </w:r>
      <w:r w:rsidR="00726297">
        <w:t>. In the past, the majority of soldering compounds contained lead. Art staff should ensure that any soldering compounds used are environmentally friendly/lead-free</w:t>
      </w:r>
      <w:r>
        <w:t xml:space="preserve"> </w:t>
      </w:r>
      <w:r w:rsidR="00726297">
        <w:t>products. In addition, local exhaust fans located</w:t>
      </w:r>
      <w:r w:rsidR="00AF032A">
        <w:t xml:space="preserve"> above work stations (Picture 25</w:t>
      </w:r>
      <w:r w:rsidR="00726297">
        <w:t xml:space="preserve">) should be activated during </w:t>
      </w:r>
      <w:r w:rsidR="00343299">
        <w:t>soldering as well as any other odor or dust producing activities.</w:t>
      </w:r>
    </w:p>
    <w:p w:rsidR="00DE7D1B" w:rsidRPr="00DE7D1B" w:rsidRDefault="00DE7D1B" w:rsidP="00DE7D1B">
      <w:pPr>
        <w:spacing w:line="360" w:lineRule="auto"/>
        <w:ind w:firstLine="720"/>
      </w:pPr>
      <w:r w:rsidRPr="00DE7D1B">
        <w:t xml:space="preserve">Note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2" w:history="1">
        <w:r w:rsidRPr="00DE7D1B">
          <w:rPr>
            <w:color w:val="0000FF"/>
            <w:u w:val="single"/>
          </w:rPr>
          <w:t>www.nrsb.org</w:t>
        </w:r>
      </w:hyperlink>
      <w:r w:rsidRPr="00DE7D1B">
        <w:rPr>
          <w:color w:val="1F497D"/>
        </w:rPr>
        <w:t xml:space="preserve"> </w:t>
      </w:r>
      <w:r w:rsidRPr="00DE7D1B">
        <w:t>and</w:t>
      </w:r>
      <w:r w:rsidRPr="00DE7D1B">
        <w:rPr>
          <w:color w:val="1F497D"/>
        </w:rPr>
        <w:t xml:space="preserve"> </w:t>
      </w:r>
      <w:hyperlink r:id="rId13" w:history="1">
        <w:r w:rsidRPr="00DE7D1B">
          <w:rPr>
            <w:color w:val="0000FF"/>
            <w:u w:val="single"/>
          </w:rPr>
          <w:t>http://aarst-nrpp.com/wp</w:t>
        </w:r>
      </w:hyperlink>
      <w:r w:rsidRPr="00DE7D1B">
        <w:t xml:space="preserve">, with additional information at: </w:t>
      </w:r>
      <w:hyperlink r:id="rId14" w:history="1">
        <w:r w:rsidRPr="00DE7D1B">
          <w:rPr>
            <w:color w:val="0000FF"/>
            <w:u w:val="single"/>
          </w:rPr>
          <w:t>http://www.mass.gov/eohhs/gov/departments/dph/programs/environmental-health/exposure-topics/iaq/radon</w:t>
        </w:r>
      </w:hyperlink>
      <w:r w:rsidRPr="00DE7D1B">
        <w:t>.</w:t>
      </w:r>
    </w:p>
    <w:p w:rsidR="00283DAF" w:rsidRPr="008E0E58" w:rsidRDefault="00DC2D85" w:rsidP="00641091">
      <w:pPr>
        <w:pStyle w:val="Heading1"/>
        <w:rPr>
          <w:snapToGrid w:val="0"/>
        </w:rPr>
      </w:pPr>
      <w:r w:rsidRPr="00AA2E39">
        <w:rPr>
          <w:snapToGrid w:val="0"/>
        </w:rPr>
        <w:t>Conclusions/Recommendations</w:t>
      </w:r>
    </w:p>
    <w:p w:rsidR="00CB52CC" w:rsidRPr="00CB52CC" w:rsidRDefault="00CB52CC" w:rsidP="00CB52CC">
      <w:pPr>
        <w:spacing w:line="360" w:lineRule="auto"/>
        <w:ind w:firstLine="720"/>
      </w:pPr>
      <w:r w:rsidRPr="00CB52CC">
        <w:t>In view of the findings at the time of the visit, the following recommendations are made:</w:t>
      </w:r>
    </w:p>
    <w:p w:rsidR="00B727A0" w:rsidRPr="00CB52CC" w:rsidRDefault="00B727A0" w:rsidP="008D465A">
      <w:pPr>
        <w:numPr>
          <w:ilvl w:val="0"/>
          <w:numId w:val="14"/>
        </w:numPr>
        <w:spacing w:line="360" w:lineRule="auto"/>
      </w:pPr>
      <w:r w:rsidRPr="00CB52CC">
        <w:t>Utilize a system to report and track maintenance issues</w:t>
      </w:r>
      <w:r w:rsidR="00FC6EA2">
        <w:t xml:space="preserve"> </w:t>
      </w:r>
      <w:r w:rsidRPr="00CB52CC">
        <w:t xml:space="preserve">so that concerns can be reported by staff and maintenance staff can </w:t>
      </w:r>
      <w:r w:rsidR="00FC6EA2">
        <w:t>indicate</w:t>
      </w:r>
      <w:r w:rsidRPr="00CB52CC">
        <w:t xml:space="preserve"> when issues have been resolved.</w:t>
      </w:r>
    </w:p>
    <w:p w:rsidR="00CB52CC" w:rsidRPr="00CB52CC" w:rsidRDefault="00CB52CC" w:rsidP="008D465A">
      <w:pPr>
        <w:numPr>
          <w:ilvl w:val="0"/>
          <w:numId w:val="14"/>
        </w:numPr>
        <w:spacing w:line="360" w:lineRule="auto"/>
      </w:pPr>
      <w:r w:rsidRPr="00CB52CC">
        <w:t xml:space="preserve">Operate the HVAC system to provide for </w:t>
      </w:r>
      <w:r w:rsidRPr="00CB52CC">
        <w:rPr>
          <w:i/>
        </w:rPr>
        <w:t>continuous</w:t>
      </w:r>
      <w:r w:rsidRPr="00CB52CC">
        <w:t xml:space="preserve"> fresh air ventilation during occupied hours.</w:t>
      </w:r>
    </w:p>
    <w:p w:rsidR="00CB52CC" w:rsidRDefault="00CB52CC" w:rsidP="008D465A">
      <w:pPr>
        <w:numPr>
          <w:ilvl w:val="0"/>
          <w:numId w:val="14"/>
        </w:numPr>
        <w:spacing w:line="360" w:lineRule="auto"/>
      </w:pPr>
      <w:r w:rsidRPr="00CB52CC">
        <w:lastRenderedPageBreak/>
        <w:t>Remove furniture and items blocking the front and top of univents.</w:t>
      </w:r>
    </w:p>
    <w:p w:rsidR="00B727A0" w:rsidRDefault="00B727A0" w:rsidP="008D465A">
      <w:pPr>
        <w:numPr>
          <w:ilvl w:val="0"/>
          <w:numId w:val="14"/>
        </w:numPr>
        <w:spacing w:line="360" w:lineRule="auto"/>
      </w:pPr>
      <w:r>
        <w:t>Remove furniture and items blocking exhaust vents. Consider closing classroom doors for most efficient exhaust vent function</w:t>
      </w:r>
      <w:r w:rsidR="00FC6EA2">
        <w:t xml:space="preserve"> and </w:t>
      </w:r>
      <w:r w:rsidR="009B387F">
        <w:t xml:space="preserve">accurate </w:t>
      </w:r>
      <w:r w:rsidR="00FC6EA2">
        <w:t>thermostat</w:t>
      </w:r>
      <w:r w:rsidR="009B387F">
        <w:t xml:space="preserve"> readings</w:t>
      </w:r>
      <w:r>
        <w:t>.</w:t>
      </w:r>
    </w:p>
    <w:p w:rsidR="00B727A0" w:rsidRDefault="00B727A0" w:rsidP="008D465A">
      <w:pPr>
        <w:numPr>
          <w:ilvl w:val="0"/>
          <w:numId w:val="14"/>
        </w:numPr>
        <w:spacing w:line="360" w:lineRule="auto"/>
      </w:pPr>
      <w:r>
        <w:t>Continue with exhaust vent commissioning. Periodically check exhaust vents for draw of air, particularly in high-pollutant areas such as restrooms.</w:t>
      </w:r>
    </w:p>
    <w:p w:rsidR="00B727A0" w:rsidRDefault="00B727A0" w:rsidP="008D465A">
      <w:pPr>
        <w:numPr>
          <w:ilvl w:val="0"/>
          <w:numId w:val="14"/>
        </w:numPr>
        <w:spacing w:line="360" w:lineRule="auto"/>
      </w:pPr>
      <w:r>
        <w:t>For occupied rooms without a source of supply and exhaust ventilation or an openable window, consider methods to add mechanical ventilation.</w:t>
      </w:r>
    </w:p>
    <w:p w:rsidR="00B727A0" w:rsidRPr="00CB52CC" w:rsidRDefault="00B727A0" w:rsidP="008D465A">
      <w:pPr>
        <w:numPr>
          <w:ilvl w:val="0"/>
          <w:numId w:val="14"/>
        </w:numPr>
        <w:spacing w:line="360" w:lineRule="auto"/>
      </w:pPr>
      <w:r w:rsidRPr="00CB52CC">
        <w:t xml:space="preserve">Use openable windows to supplement fresh air during temperate weather. Ensure all windows are closed tightly at the end of each day. </w:t>
      </w:r>
      <w:r w:rsidRPr="00CB52CC">
        <w:rPr>
          <w:i/>
        </w:rPr>
        <w:t>Do not</w:t>
      </w:r>
      <w:r w:rsidRPr="00CB52CC">
        <w:t xml:space="preserve"> use windows while AC system is operating to prevent condensation/mold growth.</w:t>
      </w:r>
    </w:p>
    <w:p w:rsidR="007970F3" w:rsidRPr="00CB52CC" w:rsidRDefault="007970F3" w:rsidP="008D465A">
      <w:pPr>
        <w:numPr>
          <w:ilvl w:val="0"/>
          <w:numId w:val="14"/>
        </w:numPr>
        <w:spacing w:line="360" w:lineRule="auto"/>
      </w:pPr>
      <w:r w:rsidRPr="00CB52CC">
        <w:t>Consider adopting a balancing schedule of every 5 years for all mechanical ventilation systems, as recommended by ventilation industrial standards (SMACNA, 1994).</w:t>
      </w:r>
    </w:p>
    <w:p w:rsidR="00B727A0" w:rsidRDefault="00B727A0" w:rsidP="008D465A">
      <w:pPr>
        <w:numPr>
          <w:ilvl w:val="0"/>
          <w:numId w:val="14"/>
        </w:numPr>
        <w:spacing w:line="360" w:lineRule="auto"/>
      </w:pPr>
      <w:r>
        <w:t>Ensure staff are aware of the location and function of thermostats. Remind staff not to tamper with thermostats (e.g.</w:t>
      </w:r>
      <w:r w:rsidR="0057156E">
        <w:t>,</w:t>
      </w:r>
      <w:r>
        <w:t xml:space="preserve"> with a wet paper towel) and to keep them clear of large furniture and other obstructions.</w:t>
      </w:r>
    </w:p>
    <w:p w:rsidR="00B727A0" w:rsidRPr="00CB52CC" w:rsidRDefault="00B727A0" w:rsidP="008D465A">
      <w:pPr>
        <w:numPr>
          <w:ilvl w:val="0"/>
          <w:numId w:val="14"/>
        </w:numPr>
        <w:spacing w:line="360" w:lineRule="auto"/>
      </w:pPr>
      <w:r>
        <w:t>Consider adding additional heating to the stairwells at the end of wings to help address temperature concerns in nearby classrooms.</w:t>
      </w:r>
    </w:p>
    <w:p w:rsidR="007970F3" w:rsidRDefault="007970F3" w:rsidP="008D465A">
      <w:pPr>
        <w:numPr>
          <w:ilvl w:val="0"/>
          <w:numId w:val="14"/>
        </w:numPr>
        <w:spacing w:line="360" w:lineRule="auto"/>
      </w:pPr>
      <w:r>
        <w:t>Replace water-damaged ceiling tiles once a leak is discovered and repaired. Ensure that dust from cutting ceiling tiles is cleaned promptly.</w:t>
      </w:r>
    </w:p>
    <w:p w:rsidR="00CB52CC" w:rsidRPr="00CB52CC" w:rsidRDefault="00CB52CC" w:rsidP="008D465A">
      <w:pPr>
        <w:numPr>
          <w:ilvl w:val="0"/>
          <w:numId w:val="14"/>
        </w:numPr>
        <w:spacing w:line="360" w:lineRule="auto"/>
      </w:pPr>
      <w:r w:rsidRPr="00CB52CC">
        <w:t>Replace any missing or ajar ceiling tiles to avoid pathways to unconditioned areas.</w:t>
      </w:r>
    </w:p>
    <w:p w:rsidR="00CB52CC" w:rsidRPr="00CB52CC" w:rsidRDefault="00CB52CC" w:rsidP="008D465A">
      <w:pPr>
        <w:numPr>
          <w:ilvl w:val="0"/>
          <w:numId w:val="14"/>
        </w:numPr>
        <w:spacing w:line="360" w:lineRule="auto"/>
      </w:pPr>
      <w:r w:rsidRPr="00CB52CC">
        <w:t>Keep classroom/office plants in good condition, avoid overwatering, and keep them away from the airstream of ventilation equipment.</w:t>
      </w:r>
    </w:p>
    <w:p w:rsidR="00CB52CC" w:rsidRDefault="00CB52CC" w:rsidP="008D465A">
      <w:pPr>
        <w:numPr>
          <w:ilvl w:val="0"/>
          <w:numId w:val="14"/>
        </w:numPr>
        <w:spacing w:line="360" w:lineRule="auto"/>
      </w:pPr>
      <w:r w:rsidRPr="00CB52CC">
        <w:t>Ensure aquariums are clean and odor free.</w:t>
      </w:r>
    </w:p>
    <w:p w:rsidR="00805ADF" w:rsidRDefault="00805ADF" w:rsidP="008D465A">
      <w:pPr>
        <w:numPr>
          <w:ilvl w:val="0"/>
          <w:numId w:val="14"/>
        </w:numPr>
        <w:spacing w:line="360" w:lineRule="auto"/>
      </w:pPr>
      <w:r w:rsidRPr="00CB52CC">
        <w:t xml:space="preserve">Ensure all refrigerators are kept clean to prevent microbial growth and odors. Clean gaskets and other surfaces with a mild antimicrobial solution to remove debris and mold. If </w:t>
      </w:r>
      <w:r w:rsidR="009B387F">
        <w:t>gaskets</w:t>
      </w:r>
      <w:r w:rsidR="004A418A">
        <w:t xml:space="preserve"> </w:t>
      </w:r>
      <w:r w:rsidRPr="00CB52CC">
        <w:t>cannot be adequately cleaned</w:t>
      </w:r>
      <w:r w:rsidR="009B387F">
        <w:t xml:space="preserve">, </w:t>
      </w:r>
      <w:r w:rsidRPr="00CB52CC">
        <w:t>replace</w:t>
      </w:r>
      <w:r w:rsidR="009B387F">
        <w:t xml:space="preserve"> them</w:t>
      </w:r>
      <w:r w:rsidRPr="00CB52CC">
        <w:t>.</w:t>
      </w:r>
    </w:p>
    <w:p w:rsidR="003E12BF" w:rsidRPr="0057156E" w:rsidRDefault="003E12BF" w:rsidP="008D465A">
      <w:pPr>
        <w:numPr>
          <w:ilvl w:val="0"/>
          <w:numId w:val="14"/>
        </w:numPr>
        <w:spacing w:line="360" w:lineRule="auto"/>
      </w:pPr>
      <w:r w:rsidRPr="0057156E">
        <w:t>Ensure that unused plumbing, including floor drains, are either regularly maintained to keep the traps seal</w:t>
      </w:r>
      <w:r w:rsidR="009B387F">
        <w:t>s wet</w:t>
      </w:r>
      <w:r w:rsidRPr="0057156E">
        <w:t xml:space="preserve">, or are properly cut and capped. </w:t>
      </w:r>
      <w:r w:rsidR="0057156E" w:rsidRPr="0057156E">
        <w:t>Pour water down drains on a weekly basis, or as needed to prevent dry drain traps/sewer gas odors.</w:t>
      </w:r>
    </w:p>
    <w:p w:rsidR="00990E68" w:rsidRDefault="00990E68" w:rsidP="008D465A">
      <w:pPr>
        <w:numPr>
          <w:ilvl w:val="0"/>
          <w:numId w:val="14"/>
        </w:numPr>
        <w:spacing w:line="360" w:lineRule="auto"/>
      </w:pPr>
      <w:r>
        <w:t>Check the drain tubing and pumps on ductless air conditioners periodically for clogs and leaks.</w:t>
      </w:r>
    </w:p>
    <w:p w:rsidR="00990E68" w:rsidRDefault="00990E68" w:rsidP="008D465A">
      <w:pPr>
        <w:numPr>
          <w:ilvl w:val="0"/>
          <w:numId w:val="14"/>
        </w:numPr>
        <w:spacing w:line="360" w:lineRule="auto"/>
      </w:pPr>
      <w:r>
        <w:lastRenderedPageBreak/>
        <w:t>Replace worn out door sweeps. Check for light and drafts around doors.</w:t>
      </w:r>
    </w:p>
    <w:p w:rsidR="00990E68" w:rsidRPr="00990E68" w:rsidRDefault="00990E68" w:rsidP="008D465A">
      <w:pPr>
        <w:numPr>
          <w:ilvl w:val="0"/>
          <w:numId w:val="14"/>
        </w:numPr>
        <w:spacing w:line="360" w:lineRule="auto"/>
      </w:pPr>
      <w:r>
        <w:t>Repair drainage in electric access room in the basement. Until drainage can be repaired, consider using weather</w:t>
      </w:r>
      <w:r w:rsidR="0057156E">
        <w:t>-</w:t>
      </w:r>
      <w:r>
        <w:t>stripping on this door to prevent infiltration of odors and moisture from this room. Avoid any storage in this room.</w:t>
      </w:r>
    </w:p>
    <w:p w:rsidR="00CB52CC" w:rsidRDefault="00CB52CC" w:rsidP="008D465A">
      <w:pPr>
        <w:numPr>
          <w:ilvl w:val="0"/>
          <w:numId w:val="14"/>
        </w:numPr>
        <w:spacing w:line="360" w:lineRule="auto"/>
      </w:pPr>
      <w:r w:rsidRPr="00CB52CC">
        <w:t>Reduce or eliminate the use of air fresheners, scented cleaners, hand sanitizers and dry erase materials to reduce irritation.</w:t>
      </w:r>
    </w:p>
    <w:p w:rsidR="00990E68" w:rsidRDefault="0057156E" w:rsidP="008D465A">
      <w:pPr>
        <w:numPr>
          <w:ilvl w:val="0"/>
          <w:numId w:val="14"/>
        </w:numPr>
        <w:spacing w:line="360" w:lineRule="auto"/>
      </w:pPr>
      <w:r w:rsidRPr="00CB08E1">
        <w:t>Ensure local exhaust vents for Darkroom are drawing air prior to developing processes.</w:t>
      </w:r>
    </w:p>
    <w:p w:rsidR="006C1C20" w:rsidRDefault="006C1C20" w:rsidP="008D465A">
      <w:pPr>
        <w:numPr>
          <w:ilvl w:val="0"/>
          <w:numId w:val="14"/>
        </w:numPr>
        <w:spacing w:line="360" w:lineRule="auto"/>
      </w:pPr>
      <w:r>
        <w:t>Determine the use/function of air filtration unit in Photography room B.</w:t>
      </w:r>
    </w:p>
    <w:p w:rsidR="006C1C20" w:rsidRDefault="006C1C20" w:rsidP="008D465A">
      <w:pPr>
        <w:numPr>
          <w:ilvl w:val="0"/>
          <w:numId w:val="14"/>
        </w:numPr>
        <w:spacing w:line="360" w:lineRule="auto"/>
      </w:pPr>
      <w:r>
        <w:t>Ensure local exhaust vents/fans for kiln and other fume/dust producing activities are operating to reduce/prevent exposure to airborne pollutants.</w:t>
      </w:r>
    </w:p>
    <w:p w:rsidR="007C0FA0" w:rsidRPr="00CB08E1" w:rsidRDefault="007C0FA0" w:rsidP="008D465A">
      <w:pPr>
        <w:numPr>
          <w:ilvl w:val="0"/>
          <w:numId w:val="14"/>
        </w:numPr>
        <w:spacing w:line="360" w:lineRule="auto"/>
      </w:pPr>
      <w:r>
        <w:t>Ensure soldering materials in use are lead-free.</w:t>
      </w:r>
    </w:p>
    <w:p w:rsidR="006C1C20" w:rsidRDefault="006C1C20" w:rsidP="008D465A">
      <w:pPr>
        <w:numPr>
          <w:ilvl w:val="0"/>
          <w:numId w:val="14"/>
        </w:numPr>
        <w:spacing w:line="360" w:lineRule="auto"/>
      </w:pPr>
      <w:r>
        <w:t>Ensure wood dust collection units, air filters and local exhaust fans are turned on whenever the equipment is operating. The collection system should be emptied and maintained regularly to prev</w:t>
      </w:r>
      <w:r w:rsidR="004A418A">
        <w:t>ent a build-up of wood shavings and filters should be changed per manufacturer recommendations.</w:t>
      </w:r>
    </w:p>
    <w:p w:rsidR="00F47F25" w:rsidRDefault="00F47F25" w:rsidP="008D465A">
      <w:pPr>
        <w:numPr>
          <w:ilvl w:val="0"/>
          <w:numId w:val="14"/>
        </w:numPr>
        <w:spacing w:line="360" w:lineRule="auto"/>
      </w:pPr>
      <w:r>
        <w:t>Consider adding exhaust ventilation to the production room.</w:t>
      </w:r>
    </w:p>
    <w:p w:rsidR="00F47F25" w:rsidRPr="00CB52CC" w:rsidRDefault="00F47F25" w:rsidP="008D465A">
      <w:pPr>
        <w:numPr>
          <w:ilvl w:val="0"/>
          <w:numId w:val="14"/>
        </w:numPr>
        <w:spacing w:line="360" w:lineRule="auto"/>
      </w:pPr>
      <w:r>
        <w:t>Check if blue ten</w:t>
      </w:r>
      <w:r w:rsidR="00FC6EA2">
        <w:t xml:space="preserve">nis ball/glides on chair legs </w:t>
      </w:r>
      <w:r>
        <w:t>are latex free and replace those that may contain latex</w:t>
      </w:r>
      <w:r w:rsidR="00FC6EA2">
        <w:t xml:space="preserve"> with non-latex glides</w:t>
      </w:r>
      <w:r>
        <w:t>.</w:t>
      </w:r>
    </w:p>
    <w:p w:rsidR="00CB52CC" w:rsidRPr="00CB52CC" w:rsidRDefault="00CB52CC" w:rsidP="008D465A">
      <w:pPr>
        <w:numPr>
          <w:ilvl w:val="0"/>
          <w:numId w:val="14"/>
        </w:numPr>
        <w:spacing w:line="360" w:lineRule="auto"/>
      </w:pPr>
      <w:r w:rsidRPr="00CB52CC">
        <w:t>Continue to change filters in HVAC units at least twice a year with MERV 8 or higher filters. Clean HVAC and univent cabinets of debris and dust when filters are changed.</w:t>
      </w:r>
    </w:p>
    <w:p w:rsidR="00CB52CC" w:rsidRPr="00CB52CC" w:rsidRDefault="00CB52CC" w:rsidP="008D465A">
      <w:pPr>
        <w:numPr>
          <w:ilvl w:val="0"/>
          <w:numId w:val="14"/>
        </w:numPr>
        <w:spacing w:line="360" w:lineRule="auto"/>
      </w:pPr>
      <w:r w:rsidRPr="00CB52CC">
        <w:t>Clean supply/exhaust vents and personal fans regularly to remove accumulated dust/debris. Replace surrounding ceiling tiles that cannot be adequately cleaned.</w:t>
      </w:r>
    </w:p>
    <w:p w:rsidR="00CB52CC" w:rsidRPr="00CB52CC" w:rsidRDefault="00CB52CC" w:rsidP="008D465A">
      <w:pPr>
        <w:numPr>
          <w:ilvl w:val="0"/>
          <w:numId w:val="14"/>
        </w:numPr>
        <w:spacing w:line="360" w:lineRule="auto"/>
      </w:pPr>
      <w:r w:rsidRPr="00CB52CC">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CB52CC" w:rsidRPr="00CB52CC" w:rsidRDefault="00CB52CC" w:rsidP="008D465A">
      <w:pPr>
        <w:numPr>
          <w:ilvl w:val="0"/>
          <w:numId w:val="14"/>
        </w:numPr>
        <w:spacing w:line="360" w:lineRule="auto"/>
      </w:pPr>
      <w:r w:rsidRPr="00CB52CC">
        <w:lastRenderedPageBreak/>
        <w:t>Clean carpeting and area rugs at least once per year according to IICRC recommendations (IICRC 2012). Area carpets too worn to be effectively cleaned should be replaced. Roll up and store are rugs in a clean, dry place during the summer.</w:t>
      </w:r>
    </w:p>
    <w:p w:rsidR="00CB52CC" w:rsidRPr="00CB52CC" w:rsidRDefault="00CB52CC" w:rsidP="008D465A">
      <w:pPr>
        <w:numPr>
          <w:ilvl w:val="0"/>
          <w:numId w:val="14"/>
        </w:numPr>
        <w:spacing w:line="360" w:lineRule="auto"/>
      </w:pPr>
      <w:r w:rsidRPr="00CB52CC">
        <w:t>Relocate or consider reducing the amount of materials stored in classrooms to allow for more thorough cleaning of classrooms. Clean items regularly with a wet cloth or sponge to prevent excessive dust build-up.</w:t>
      </w:r>
    </w:p>
    <w:p w:rsidR="00CB52CC" w:rsidRPr="00CB52CC" w:rsidRDefault="00CB52CC" w:rsidP="008D465A">
      <w:pPr>
        <w:numPr>
          <w:ilvl w:val="0"/>
          <w:numId w:val="14"/>
        </w:numPr>
        <w:spacing w:line="360" w:lineRule="auto"/>
      </w:pPr>
      <w:r w:rsidRPr="00CB52CC">
        <w:t>Ensure fluorescent light fixtures have covers installed.</w:t>
      </w:r>
    </w:p>
    <w:p w:rsidR="00CB52CC" w:rsidRPr="00CB52CC" w:rsidRDefault="00CB52CC" w:rsidP="008D465A">
      <w:pPr>
        <w:numPr>
          <w:ilvl w:val="0"/>
          <w:numId w:val="14"/>
        </w:numPr>
        <w:spacing w:line="360" w:lineRule="auto"/>
      </w:pPr>
      <w:r w:rsidRPr="00CB52CC">
        <w:t xml:space="preserve">Continue to utilize the US EPA’s (2000), “Tools for Schools”, as an instrument for maintaining a good IAQ environment in the building available at: </w:t>
      </w:r>
      <w:hyperlink r:id="rId15" w:history="1">
        <w:r w:rsidRPr="00CB52CC">
          <w:rPr>
            <w:color w:val="0000FF"/>
            <w:u w:val="single"/>
          </w:rPr>
          <w:t>http://www.epa.gov/iaq/schools/index.html</w:t>
        </w:r>
      </w:hyperlink>
      <w:r w:rsidRPr="00CB52CC">
        <w:t>.</w:t>
      </w:r>
    </w:p>
    <w:p w:rsidR="00CB52CC" w:rsidRPr="00CB52CC" w:rsidRDefault="00CB52CC" w:rsidP="008D465A">
      <w:pPr>
        <w:numPr>
          <w:ilvl w:val="0"/>
          <w:numId w:val="14"/>
        </w:numPr>
        <w:spacing w:line="360" w:lineRule="auto"/>
        <w:rPr>
          <w:color w:val="1F497D"/>
        </w:rPr>
      </w:pPr>
      <w:r w:rsidRPr="00CB52CC">
        <w:t>The school should be tested for radon by a certified radon measurement specialist during the heating season when school is in session. Radon measurement specialists and other information can be found at:</w:t>
      </w:r>
      <w:r w:rsidRPr="00CB52CC">
        <w:rPr>
          <w:color w:val="1F497D"/>
        </w:rPr>
        <w:t xml:space="preserve"> </w:t>
      </w:r>
      <w:hyperlink r:id="rId16" w:history="1">
        <w:r w:rsidRPr="00CB52CC">
          <w:rPr>
            <w:color w:val="0000FF"/>
            <w:u w:val="single"/>
          </w:rPr>
          <w:t>www.nrsb.org</w:t>
        </w:r>
      </w:hyperlink>
      <w:r w:rsidRPr="00CB52CC">
        <w:rPr>
          <w:color w:val="1F497D"/>
        </w:rPr>
        <w:t xml:space="preserve">, </w:t>
      </w:r>
      <w:r w:rsidRPr="00CB52CC">
        <w:t>and</w:t>
      </w:r>
      <w:r w:rsidRPr="00CB52CC">
        <w:rPr>
          <w:color w:val="1F497D"/>
        </w:rPr>
        <w:t xml:space="preserve"> </w:t>
      </w:r>
      <w:hyperlink r:id="rId17" w:history="1">
        <w:r w:rsidRPr="00CB52CC">
          <w:rPr>
            <w:color w:val="0000FF"/>
            <w:u w:val="single"/>
          </w:rPr>
          <w:t>http://aarst-nrpp.com/wp</w:t>
        </w:r>
      </w:hyperlink>
      <w:r w:rsidRPr="00CB52CC">
        <w:t>.</w:t>
      </w:r>
    </w:p>
    <w:p w:rsidR="00CB52CC" w:rsidRPr="00CB52CC" w:rsidRDefault="00CB52CC" w:rsidP="008D465A">
      <w:pPr>
        <w:numPr>
          <w:ilvl w:val="0"/>
          <w:numId w:val="14"/>
        </w:numPr>
        <w:spacing w:line="360" w:lineRule="auto"/>
      </w:pPr>
      <w:r w:rsidRPr="00CB52CC">
        <w:t xml:space="preserve">Refer to resource manuals and other related IAQ documents for further building-wide evaluations and advice on maintaining public buildings. Copies of these materials are located on the MDPH’s website: </w:t>
      </w:r>
      <w:hyperlink r:id="rId18" w:history="1">
        <w:r w:rsidRPr="00CB52CC">
          <w:rPr>
            <w:color w:val="0000FF"/>
            <w:u w:val="single"/>
          </w:rPr>
          <w:t>http://mass.gov/dph/iaq</w:t>
        </w:r>
      </w:hyperlink>
      <w:r w:rsidRPr="00CB52CC">
        <w:t>.</w:t>
      </w:r>
    </w:p>
    <w:p w:rsidR="00D77E51" w:rsidRPr="000A6078" w:rsidRDefault="00893E48" w:rsidP="00A42D93">
      <w:pPr>
        <w:pStyle w:val="Heading1"/>
      </w:pPr>
      <w:r>
        <w:br w:type="page"/>
      </w:r>
      <w:r w:rsidR="00DC2D85" w:rsidRPr="000A6078">
        <w:lastRenderedPageBreak/>
        <w:t>References</w:t>
      </w:r>
    </w:p>
    <w:p w:rsidR="00DE5109" w:rsidRPr="00DE5109" w:rsidRDefault="00DE5109" w:rsidP="00DE5109">
      <w:pPr>
        <w:spacing w:after="180"/>
        <w:rPr>
          <w:szCs w:val="24"/>
        </w:rPr>
      </w:pPr>
      <w:r w:rsidRPr="00DE5109">
        <w:rPr>
          <w:szCs w:val="24"/>
        </w:rPr>
        <w:t>ACGIH. 1989. Guidelines for the Assessment of Bioaerosols in the Indoor Environment. American Conference of Governmental Industrial Hygienists, Cincinnati, OH.</w:t>
      </w:r>
    </w:p>
    <w:p w:rsidR="00DE5109" w:rsidRPr="00DE5109" w:rsidRDefault="00DE5109" w:rsidP="00DE5109">
      <w:pPr>
        <w:spacing w:after="240"/>
      </w:pPr>
      <w:r w:rsidRPr="00DE5109">
        <w:t xml:space="preserve">MDPH. 2015. Massachusetts Department of Public Health. “Indoor Air Quality Manual: Chapters I-III”. Available at: </w:t>
      </w:r>
      <w:hyperlink r:id="rId19" w:history="1">
        <w:r w:rsidRPr="00DE5109">
          <w:rPr>
            <w:color w:val="0000FF"/>
            <w:szCs w:val="24"/>
            <w:u w:val="single"/>
          </w:rPr>
          <w:t>http://www.mass.gov/eohhs/gov/departments/dph/programs/environmental-health/exposure-topics/iaq/iaq-manual/</w:t>
        </w:r>
      </w:hyperlink>
      <w:r w:rsidRPr="00DE5109">
        <w:t>.</w:t>
      </w:r>
    </w:p>
    <w:p w:rsidR="00DE5109" w:rsidRPr="00DE5109" w:rsidRDefault="00DE5109" w:rsidP="00DE5109">
      <w:pPr>
        <w:spacing w:after="240"/>
      </w:pPr>
      <w:r w:rsidRPr="00DE5109">
        <w:t>NIOSH. 1998. National Institute for Occupational Safety and Health. Latex Allergy A Prevention. National Institute for Occupational Safety and Health, Atlanta, GA.</w:t>
      </w:r>
    </w:p>
    <w:p w:rsidR="00DE5109" w:rsidRPr="00DE5109" w:rsidRDefault="00DE5109" w:rsidP="00DE5109">
      <w:pPr>
        <w:spacing w:after="240"/>
      </w:pPr>
      <w:r w:rsidRPr="00DE5109">
        <w:t>SBAA. 2001. Latex In the Home And Community Updated Spring 2001. Spina Bifida Association of America, Washington, DC.</w:t>
      </w:r>
    </w:p>
    <w:p w:rsidR="00DE5109" w:rsidRDefault="00DE5109" w:rsidP="00DE5109">
      <w:pPr>
        <w:spacing w:after="240"/>
      </w:pPr>
      <w:r w:rsidRPr="00DE5109">
        <w:t>SMACNA. 1994. HVAC Systems Commissioning Manual. 1</w:t>
      </w:r>
      <w:r w:rsidRPr="00DE5109">
        <w:rPr>
          <w:vertAlign w:val="superscript"/>
        </w:rPr>
        <w:t>st</w:t>
      </w:r>
      <w:r w:rsidRPr="00DE5109">
        <w:t xml:space="preserve"> ed. Sheet Metal and Air Conditioning Contractors’ National Association, Inc., Chantilly, VA.</w:t>
      </w:r>
    </w:p>
    <w:p w:rsidR="00984347" w:rsidRDefault="00984347" w:rsidP="00DE5109">
      <w:pPr>
        <w:spacing w:after="240"/>
      </w:pPr>
      <w:r w:rsidRPr="00984347">
        <w:t xml:space="preserve">US EPA. 1993. Radon Measurement in Schools, Revised Edition. Office of Air and Radiation, Office of Radiation and Indoor Air, Indoor Environments Division (6609J). EPA 402-R-92-014. </w:t>
      </w:r>
      <w:hyperlink r:id="rId20" w:history="1">
        <w:r w:rsidRPr="002434D7">
          <w:rPr>
            <w:rStyle w:val="Hyperlink"/>
          </w:rPr>
          <w:t>https://www.epa.gov/sites/production/files/2014-08/documents/radon_measurement_in_schools.pdf</w:t>
        </w:r>
      </w:hyperlink>
      <w:r w:rsidRPr="00984347">
        <w:t>.</w:t>
      </w:r>
    </w:p>
    <w:p w:rsidR="00DE5109" w:rsidRPr="00DE5109" w:rsidRDefault="00DE5109" w:rsidP="00DE5109">
      <w:pPr>
        <w:spacing w:after="240"/>
      </w:pPr>
      <w:r w:rsidRPr="00DE5109">
        <w:t xml:space="preserve">US EPA. 2000. Tools for Schools. Office of Air and Radiation, Office of Radiation and Indoor Air, Indoor Environments Division (6609J). EPA 402-K-95-001, Second Edition. </w:t>
      </w:r>
      <w:hyperlink r:id="rId21" w:history="1">
        <w:r w:rsidRPr="00DE5109">
          <w:rPr>
            <w:color w:val="0000FF"/>
            <w:u w:val="single"/>
          </w:rPr>
          <w:t>http://www.epa.gov/iaq/schools/index.html</w:t>
        </w:r>
      </w:hyperlink>
      <w:r w:rsidRPr="00DE5109">
        <w:t>.</w:t>
      </w:r>
    </w:p>
    <w:p w:rsidR="00FE27AA" w:rsidRDefault="00DE5109" w:rsidP="00DE5109">
      <w:pPr>
        <w:spacing w:after="240"/>
        <w:sectPr w:rsidR="00FE27AA"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r w:rsidRPr="00DE5109">
        <w:t xml:space="preserve">US EPA. 2008. “Mold Remediation in Schools and Commercial Buildings”. Office of Air and Radiation, Indoor Environments Division, Washington, DC. EPA 402-K-01-001. September 2008. Available at: </w:t>
      </w:r>
      <w:hyperlink r:id="rId28" w:history="1">
        <w:r w:rsidRPr="00DE5109">
          <w:rPr>
            <w:color w:val="0000FF"/>
            <w:u w:val="single"/>
          </w:rPr>
          <w:t>http://www.epa.gov/mold/mold-remediation-schools-and-commercial-buildings-guide</w:t>
        </w:r>
      </w:hyperlink>
      <w:r w:rsidRPr="00DE5109">
        <w:t>.</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89754" cy="3295650"/>
            <wp:effectExtent l="0" t="0" r="0" b="0"/>
            <wp:docPr id="2" name="Picture 1" descr="Unit ventilator" title="Pict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 ventilator" title="Pictu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Unit ventilator</w:t>
      </w:r>
    </w:p>
    <w:p w:rsidR="00FE27AA" w:rsidRPr="00FE27AA" w:rsidRDefault="00FE27AA" w:rsidP="00FE27AA">
      <w:pPr>
        <w:spacing w:after="200" w:line="276" w:lineRule="auto"/>
        <w:rPr>
          <w:rFonts w:eastAsia="Calibri"/>
          <w:b/>
          <w:szCs w:val="24"/>
        </w:rPr>
      </w:pPr>
      <w:r w:rsidRPr="00FE27AA">
        <w:rPr>
          <w:rFonts w:eastAsia="Calibri"/>
          <w:b/>
          <w:szCs w:val="24"/>
        </w:rPr>
        <w:t>Picture 2</w:t>
      </w:r>
    </w:p>
    <w:p w:rsidR="00FE27AA" w:rsidRPr="00FE27AA" w:rsidRDefault="0078751E" w:rsidP="00FE27AA">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340995</wp:posOffset>
                </wp:positionH>
                <wp:positionV relativeFrom="paragraph">
                  <wp:posOffset>218440</wp:posOffset>
                </wp:positionV>
                <wp:extent cx="1487170" cy="368300"/>
                <wp:effectExtent l="0" t="95250" r="0" b="31750"/>
                <wp:wrapNone/>
                <wp:docPr id="2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7170" cy="368300"/>
                        </a:xfrm>
                        <a:prstGeom prst="straightConnector1">
                          <a:avLst/>
                        </a:prstGeom>
                        <a:noFill/>
                        <a:ln w="571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B9CED1B" id="_x0000_t32" coordsize="21600,21600" o:spt="32" o:oned="t" path="m,l21600,21600e" filled="f">
                <v:path arrowok="t" fillok="f" o:connecttype="none"/>
                <o:lock v:ext="edit" shapetype="t"/>
              </v:shapetype>
              <v:shape id="Straight Arrow Connector 27" o:spid="_x0000_s1026" type="#_x0000_t32" style="position:absolute;margin-left:26.85pt;margin-top:17.2pt;width:117.1pt;height:2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" strokeweight="4.5pt">
                <v:stroke endarrow="open"/>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1833245</wp:posOffset>
                </wp:positionH>
                <wp:positionV relativeFrom="paragraph">
                  <wp:posOffset>1670050</wp:posOffset>
                </wp:positionV>
                <wp:extent cx="1337310" cy="641350"/>
                <wp:effectExtent l="19050" t="19050" r="34290" b="635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7310" cy="641350"/>
                        </a:xfrm>
                        <a:prstGeom prst="straightConnector1">
                          <a:avLst/>
                        </a:prstGeom>
                        <a:noFill/>
                        <a:ln w="571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3D5C77" id="Straight Arrow Connector 28" o:spid="_x0000_s1026" type="#_x0000_t32" style="position:absolute;margin-left:144.35pt;margin-top:131.5pt;width:105.3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" strokeweight="4.5pt">
                <v:stroke endarrow="open"/>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340995</wp:posOffset>
                </wp:positionH>
                <wp:positionV relativeFrom="paragraph">
                  <wp:posOffset>587375</wp:posOffset>
                </wp:positionV>
                <wp:extent cx="1337310" cy="641350"/>
                <wp:effectExtent l="19050" t="19050" r="34290" b="63500"/>
                <wp:wrapNone/>
                <wp:docPr id="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7310" cy="641350"/>
                        </a:xfrm>
                        <a:prstGeom prst="straightConnector1">
                          <a:avLst/>
                        </a:prstGeom>
                        <a:noFill/>
                        <a:ln w="571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A5CC03" id="Straight Arrow Connector 8" o:spid="_x0000_s1026" type="#_x0000_t32" style="position:absolute;margin-left:26.85pt;margin-top:46.25pt;width:105.3pt;height: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" strokeweight="4.5pt">
                <v:stroke endarrow="open"/>
                <o:lock v:ext="edit" shapetype="f"/>
              </v:shape>
            </w:pict>
          </mc:Fallback>
        </mc:AlternateContent>
      </w:r>
      <w:r w:rsidRPr="00FE27AA">
        <w:rPr>
          <w:rFonts w:eastAsia="Calibri"/>
          <w:b/>
          <w:noProof/>
          <w:szCs w:val="24"/>
        </w:rPr>
        <w:drawing>
          <wp:inline distT="0" distB="0" distL="0" distR="0">
            <wp:extent cx="3902965" cy="3295650"/>
            <wp:effectExtent l="0" t="0" r="0" b="0"/>
            <wp:docPr id="4" name="Picture 2" descr="Univent air intakes (arrow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nt air intakes (arrows)" title="Picture 2"/>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902710"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Univent air intakes (arrows)</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3</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0390" cy="3295650"/>
            <wp:effectExtent l="0" t="0" r="0" b="0"/>
            <wp:docPr id="5" name="Picture 3" descr="Wall-mounted exhaust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ll-mounted exhaust vent" titl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Wall-mounted exhaust vent</w:t>
      </w:r>
    </w:p>
    <w:p w:rsidR="00FE27AA" w:rsidRPr="00FE27AA" w:rsidRDefault="00FE27AA" w:rsidP="00FE27AA">
      <w:pPr>
        <w:spacing w:after="200" w:line="276" w:lineRule="auto"/>
        <w:rPr>
          <w:rFonts w:eastAsia="Calibri"/>
          <w:b/>
          <w:szCs w:val="24"/>
        </w:rPr>
      </w:pPr>
      <w:r w:rsidRPr="00FE27AA">
        <w:rPr>
          <w:rFonts w:eastAsia="Calibri"/>
          <w:b/>
          <w:szCs w:val="24"/>
        </w:rPr>
        <w:t>Picture 4</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6" name="Picture 4" descr="Exhaust “cubby”"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haust “cubby”" title="Picture 4"/>
                    <pic:cNvPicPr/>
                  </pic:nvPicPr>
                  <pic:blipFill>
                    <a:blip r:embed="rId32"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Exhaust “cubby”</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5</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89754" cy="3295650"/>
            <wp:effectExtent l="0" t="0" r="0" b="0"/>
            <wp:docPr id="7" name="Picture 5" descr="Ceiling-mounted return/exhaust v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iling-mounted return/exhaust vent" titl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Ceiling-mounted return/exhaust vent</w:t>
      </w:r>
    </w:p>
    <w:p w:rsidR="00FE27AA" w:rsidRPr="00FE27AA" w:rsidRDefault="00FE27AA" w:rsidP="00FE27AA">
      <w:pPr>
        <w:spacing w:after="200" w:line="276" w:lineRule="auto"/>
        <w:rPr>
          <w:rFonts w:eastAsia="Calibri"/>
          <w:b/>
          <w:szCs w:val="24"/>
        </w:rPr>
      </w:pPr>
      <w:r w:rsidRPr="00FE27AA">
        <w:rPr>
          <w:rFonts w:eastAsia="Calibri"/>
          <w:b/>
          <w:szCs w:val="24"/>
        </w:rPr>
        <w:t>Picture 6</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2466975" cy="3295650"/>
            <wp:effectExtent l="0" t="0" r="0" b="0"/>
            <wp:docPr id="8" name="Picture 6" descr="Typical thermostat"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ypical thermostat" title="Picture 6"/>
                    <pic:cNvPicPr/>
                  </pic:nvPicPr>
                  <pic:blipFill>
                    <a:blip r:embed="rId34" cstate="screen">
                      <a:extLst>
                        <a:ext uri="{28A0092B-C50C-407E-A947-70E740481C1C}">
                          <a14:useLocalDpi xmlns:a14="http://schemas.microsoft.com/office/drawing/2010/main"/>
                        </a:ext>
                      </a:extLst>
                    </a:blip>
                    <a:stretch>
                      <a:fillRect/>
                    </a:stretch>
                  </pic:blipFill>
                  <pic:spPr>
                    <a:xfrm>
                      <a:off x="0" y="0"/>
                      <a:ext cx="246697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Typical thermostat</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7</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9" name="Picture 7" descr="Thermostat behind furnitur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rmostat behind furniture" title="Picture 7"/>
                    <pic:cNvPicPr/>
                  </pic:nvPicPr>
                  <pic:blipFill>
                    <a:blip r:embed="rId35"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Thermostat behind furniture</w:t>
      </w:r>
    </w:p>
    <w:p w:rsidR="00FE27AA" w:rsidRPr="00FE27AA" w:rsidRDefault="00FE27AA" w:rsidP="00FE27AA">
      <w:pPr>
        <w:spacing w:after="200" w:line="276" w:lineRule="auto"/>
        <w:rPr>
          <w:rFonts w:eastAsia="Calibri"/>
          <w:b/>
          <w:szCs w:val="24"/>
        </w:rPr>
      </w:pPr>
      <w:r w:rsidRPr="00FE27AA">
        <w:rPr>
          <w:rFonts w:eastAsia="Calibri"/>
          <w:b/>
          <w:szCs w:val="24"/>
        </w:rPr>
        <w:t>Picture 8</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10" name="Picture 9" descr="Water-damaged ceiling plaster"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ceiling plaster" title="Picture 8"/>
                    <pic:cNvPicPr/>
                  </pic:nvPicPr>
                  <pic:blipFill>
                    <a:blip r:embed="rId36"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Water-damaged ceiling plaster</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9</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152900" cy="3343275"/>
            <wp:effectExtent l="0" t="0" r="0" b="0"/>
            <wp:docPr id="11" name="Picture 10" descr="Water-damaged ceiling tile"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 title="Picture 9"/>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41529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Water-damaged ceiling tile</w:t>
      </w:r>
    </w:p>
    <w:p w:rsidR="00FE27AA" w:rsidRPr="00FE27AA" w:rsidRDefault="00FE27AA" w:rsidP="00FE27AA">
      <w:pPr>
        <w:spacing w:after="200" w:line="276" w:lineRule="auto"/>
        <w:rPr>
          <w:rFonts w:eastAsia="Calibri"/>
          <w:b/>
          <w:szCs w:val="24"/>
        </w:rPr>
      </w:pPr>
      <w:r w:rsidRPr="00FE27AA">
        <w:rPr>
          <w:rFonts w:eastAsia="Calibri"/>
          <w:b/>
          <w:szCs w:val="24"/>
        </w:rPr>
        <w:t>Picture 10</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2867025" cy="3295650"/>
            <wp:effectExtent l="0" t="0" r="0" b="0"/>
            <wp:docPr id="12" name="Picture 11" descr="Refrigerator on carpet"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frigerator on carpet" title="Picture 10"/>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867025" cy="3295650"/>
                    </a:xfrm>
                    <a:prstGeom prst="rect">
                      <a:avLst/>
                    </a:prstGeom>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Refrigerator on carpet</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11</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13" name="Picture 12" descr="Plants on a univent"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ants on a univent" title="Picture 11"/>
                    <pic:cNvPicPr/>
                  </pic:nvPicPr>
                  <pic:blipFill>
                    <a:blip r:embed="rId39"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Plants on a univent</w:t>
      </w:r>
    </w:p>
    <w:p w:rsidR="00FE27AA" w:rsidRPr="00FE27AA" w:rsidRDefault="00FE27AA" w:rsidP="00FE27AA">
      <w:pPr>
        <w:spacing w:after="200" w:line="276" w:lineRule="auto"/>
        <w:rPr>
          <w:rFonts w:eastAsia="Calibri"/>
          <w:b/>
          <w:noProof/>
          <w:szCs w:val="24"/>
        </w:rPr>
      </w:pPr>
      <w:r w:rsidRPr="00FE27AA">
        <w:rPr>
          <w:rFonts w:eastAsia="Calibri"/>
          <w:b/>
          <w:szCs w:val="24"/>
        </w:rPr>
        <w:t>Picture 12</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42638" cy="3295650"/>
            <wp:effectExtent l="0" t="0" r="0" b="0"/>
            <wp:docPr id="14" name="Picture 13" descr="Aquarium"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quarium" title="Picture 12"/>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342130" cy="3295650"/>
                    </a:xfrm>
                    <a:prstGeom prst="rect">
                      <a:avLst/>
                    </a:prstGeom>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Aquarium</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13</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2438400" cy="3248025"/>
            <wp:effectExtent l="0" t="0" r="0" b="0"/>
            <wp:docPr id="15" name="Picture 14" descr="Drains in seldom-used shower area"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ins in seldom-used shower area" title="Picture 13"/>
                    <pic:cNvPicPr/>
                  </pic:nvPicPr>
                  <pic:blipFill>
                    <a:blip r:embed="rId41" cstate="screen">
                      <a:extLst>
                        <a:ext uri="{28A0092B-C50C-407E-A947-70E740481C1C}">
                          <a14:useLocalDpi xmlns:a14="http://schemas.microsoft.com/office/drawing/2010/main"/>
                        </a:ext>
                      </a:extLst>
                    </a:blip>
                    <a:stretch>
                      <a:fillRect/>
                    </a:stretch>
                  </pic:blipFill>
                  <pic:spPr>
                    <a:xfrm>
                      <a:off x="0" y="0"/>
                      <a:ext cx="2438400" cy="3248025"/>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Drains in seldom-used shower area</w:t>
      </w:r>
    </w:p>
    <w:p w:rsidR="00FE27AA" w:rsidRPr="00FE27AA" w:rsidRDefault="00FE27AA" w:rsidP="00FE27AA">
      <w:pPr>
        <w:spacing w:after="200" w:line="276" w:lineRule="auto"/>
        <w:rPr>
          <w:rFonts w:eastAsia="Calibri"/>
          <w:b/>
          <w:szCs w:val="24"/>
        </w:rPr>
      </w:pPr>
      <w:r w:rsidRPr="00FE27AA">
        <w:rPr>
          <w:rFonts w:eastAsia="Calibri"/>
          <w:b/>
          <w:szCs w:val="24"/>
        </w:rPr>
        <w:t>Picture 14</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16" name="Picture 15" descr="Ductless air conditioner"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ctless air conditioner" title="Picture 14"/>
                    <pic:cNvPicPr/>
                  </pic:nvPicPr>
                  <pic:blipFill>
                    <a:blip r:embed="rId42"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Ductless air conditioner</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15</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89754" cy="3295650"/>
            <wp:effectExtent l="0" t="0" r="0" b="0"/>
            <wp:docPr id="17" name="Picture 16" descr="Hand sanitizer and cleaning product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and sanitizer and cleaning products" title="Pictur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912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Hand sanitizer and cleaning products</w:t>
      </w:r>
    </w:p>
    <w:p w:rsidR="00FE27AA" w:rsidRPr="00FE27AA" w:rsidRDefault="00FE27AA" w:rsidP="00FE27AA">
      <w:pPr>
        <w:spacing w:after="200" w:line="276" w:lineRule="auto"/>
        <w:rPr>
          <w:rFonts w:eastAsia="Calibri"/>
          <w:b/>
          <w:szCs w:val="24"/>
        </w:rPr>
      </w:pPr>
      <w:r w:rsidRPr="00FE27AA">
        <w:rPr>
          <w:rFonts w:eastAsia="Calibri"/>
          <w:b/>
          <w:szCs w:val="24"/>
        </w:rPr>
        <w:t>Picture 16</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18" name="Picture 17" descr="Tennis balls (yellow) on chair legs"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nnis balls (yellow) on chair legs" title="Picture 16"/>
                    <pic:cNvPicPr/>
                  </pic:nvPicPr>
                  <pic:blipFill>
                    <a:blip r:embed="rId44"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Tennis balls (yellow) on chair legs</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17</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19" name="Picture 18" descr="Extra filter on a univent"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tra filter on a univent" title="Picture 17"/>
                    <pic:cNvPicPr/>
                  </pic:nvPicPr>
                  <pic:blipFill>
                    <a:blip r:embed="rId45"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Extra filter on a univent</w:t>
      </w:r>
    </w:p>
    <w:p w:rsidR="00FE27AA" w:rsidRPr="00FE27AA" w:rsidRDefault="00FE27AA" w:rsidP="00FE27AA">
      <w:pPr>
        <w:spacing w:after="200" w:line="276" w:lineRule="auto"/>
        <w:rPr>
          <w:rFonts w:eastAsia="Calibri"/>
          <w:b/>
          <w:szCs w:val="24"/>
        </w:rPr>
      </w:pPr>
      <w:r w:rsidRPr="00FE27AA">
        <w:rPr>
          <w:rFonts w:eastAsia="Calibri"/>
          <w:b/>
          <w:szCs w:val="24"/>
        </w:rPr>
        <w:t>Picture 18</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20" name="Picture 19" descr="Items on surfaces and dust and debris"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tems on surfaces and dust and debris" title="Picture 18"/>
                    <pic:cNvPicPr/>
                  </pic:nvPicPr>
                  <pic:blipFill>
                    <a:blip r:embed="rId46"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Items on surfaces and dust and debris</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19</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1025" cy="3295650"/>
            <wp:effectExtent l="0" t="0" r="0" b="0"/>
            <wp:docPr id="21" name="Picture 20" descr="Pencil shavings"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ncil shavings" title="Picture 19"/>
                    <pic:cNvPicPr/>
                  </pic:nvPicPr>
                  <pic:blipFill>
                    <a:blip r:embed="rId47"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Pencil shavings</w:t>
      </w:r>
    </w:p>
    <w:p w:rsidR="00FE27AA" w:rsidRPr="00FE27AA" w:rsidRDefault="00FE27AA" w:rsidP="00FE27AA">
      <w:pPr>
        <w:spacing w:after="200" w:line="276" w:lineRule="auto"/>
        <w:rPr>
          <w:rFonts w:eastAsia="Calibri"/>
          <w:b/>
          <w:szCs w:val="24"/>
        </w:rPr>
      </w:pPr>
      <w:r w:rsidRPr="00FE27AA">
        <w:rPr>
          <w:rFonts w:eastAsia="Calibri"/>
          <w:b/>
          <w:szCs w:val="24"/>
        </w:rPr>
        <w:t>Picture 20</w:t>
      </w:r>
    </w:p>
    <w:p w:rsidR="00FE27AA" w:rsidRPr="00FE27AA" w:rsidRDefault="0078751E" w:rsidP="00FE27AA">
      <w:pPr>
        <w:spacing w:after="200" w:line="276" w:lineRule="auto"/>
        <w:jc w:val="center"/>
        <w:rPr>
          <w:rFonts w:eastAsia="Calibri"/>
          <w:b/>
          <w:szCs w:val="24"/>
        </w:rPr>
      </w:pPr>
      <w:r w:rsidRPr="00FE27AA">
        <w:rPr>
          <w:rFonts w:ascii="Calibri" w:eastAsia="Calibri" w:hAnsi="Calibri"/>
          <w:noProof/>
          <w:szCs w:val="24"/>
        </w:rPr>
        <w:drawing>
          <wp:inline distT="0" distB="0" distL="0" distR="0">
            <wp:extent cx="3495675" cy="3295650"/>
            <wp:effectExtent l="0" t="0" r="0" b="0"/>
            <wp:docPr id="22" name="Picture 21" descr="Outside wood dust collection system"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side wood dust collection system" title="Picture 20"/>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495675" cy="3295650"/>
                    </a:xfrm>
                    <a:prstGeom prst="rect">
                      <a:avLst/>
                    </a:prstGeom>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Outside wood dust collection system</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21</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89754" cy="3295650"/>
            <wp:effectExtent l="0" t="0" r="0" b="0"/>
            <wp:docPr id="23" name="Picture 22" descr="Interior wood dust collection system"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terior wood dust collection system" title="Picture 2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38912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Interior wood dust collection system</w:t>
      </w:r>
    </w:p>
    <w:p w:rsidR="00FE27AA" w:rsidRPr="00FE27AA" w:rsidRDefault="00FE27AA" w:rsidP="00FE27AA">
      <w:pPr>
        <w:spacing w:after="200" w:line="276" w:lineRule="auto"/>
        <w:rPr>
          <w:rFonts w:eastAsia="Calibri"/>
          <w:b/>
          <w:szCs w:val="24"/>
        </w:rPr>
      </w:pPr>
      <w:r w:rsidRPr="00FE27AA">
        <w:rPr>
          <w:rFonts w:eastAsia="Calibri"/>
          <w:b/>
          <w:szCs w:val="24"/>
        </w:rPr>
        <w:t>Picture 22</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390390" cy="3295650"/>
            <wp:effectExtent l="0" t="0" r="0" b="0"/>
            <wp:docPr id="24" name="Picture 23" descr="Air filtration unit in woodshop/technology area"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ir filtration unit in woodshop/technology area" title="Picture 2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Air filtration unit in woodshop/technology area</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23</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3209925" cy="3295650"/>
            <wp:effectExtent l="0" t="0" r="0" b="0"/>
            <wp:docPr id="25" name="Picture 24" descr="Local exhaust fans in woodshop/technology area"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cal exhaust fans in woodshop/technology area" title="Picture 23"/>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3209925"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Local exhaust fans in woodshop/technology area</w:t>
      </w:r>
    </w:p>
    <w:p w:rsidR="00FE27AA" w:rsidRPr="00FE27AA" w:rsidRDefault="00FE27AA" w:rsidP="00FE27AA">
      <w:pPr>
        <w:spacing w:after="200" w:line="276" w:lineRule="auto"/>
        <w:rPr>
          <w:rFonts w:eastAsia="Calibri"/>
          <w:b/>
          <w:szCs w:val="24"/>
        </w:rPr>
      </w:pPr>
      <w:r w:rsidRPr="00FE27AA">
        <w:rPr>
          <w:rFonts w:eastAsia="Calibri"/>
          <w:b/>
          <w:szCs w:val="24"/>
        </w:rPr>
        <w:t>Picture 24</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4057650" cy="3295650"/>
            <wp:effectExtent l="0" t="0" r="0" b="0"/>
            <wp:docPr id="26" name="Picture 25" descr="Local exhaust vents located over developing area in Darkroom"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cal exhaust vents located over developing area in Darkroom" title="Picture 24"/>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4057650"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FE27AA" w:rsidRPr="00FE27AA" w:rsidRDefault="00FE27AA" w:rsidP="00FE27AA">
      <w:pPr>
        <w:spacing w:after="200" w:line="276" w:lineRule="auto"/>
        <w:jc w:val="center"/>
        <w:rPr>
          <w:rFonts w:eastAsia="Calibri"/>
          <w:b/>
          <w:szCs w:val="24"/>
        </w:rPr>
      </w:pPr>
      <w:r w:rsidRPr="00FE27AA">
        <w:rPr>
          <w:rFonts w:eastAsia="Calibri"/>
          <w:b/>
          <w:szCs w:val="24"/>
        </w:rPr>
        <w:t>Local exhaust vents located over developing area in Darkroom</w:t>
      </w:r>
    </w:p>
    <w:p w:rsidR="00FE27AA" w:rsidRPr="00FE27AA" w:rsidRDefault="00FE27AA" w:rsidP="00FE27AA">
      <w:pPr>
        <w:spacing w:after="200" w:line="276" w:lineRule="auto"/>
        <w:rPr>
          <w:rFonts w:eastAsia="Calibri"/>
          <w:b/>
          <w:szCs w:val="24"/>
        </w:rPr>
      </w:pPr>
      <w:r w:rsidRPr="00FE27AA">
        <w:rPr>
          <w:rFonts w:eastAsia="Calibri"/>
          <w:b/>
          <w:szCs w:val="24"/>
        </w:rPr>
        <w:lastRenderedPageBreak/>
        <w:t>Picture 25</w:t>
      </w:r>
    </w:p>
    <w:p w:rsidR="00FE27AA" w:rsidRPr="00FE27AA" w:rsidRDefault="0078751E" w:rsidP="00FE27AA">
      <w:pPr>
        <w:spacing w:after="200" w:line="276" w:lineRule="auto"/>
        <w:jc w:val="center"/>
        <w:rPr>
          <w:rFonts w:eastAsia="Calibri"/>
          <w:b/>
          <w:szCs w:val="24"/>
        </w:rPr>
      </w:pPr>
      <w:r w:rsidRPr="00FE27AA">
        <w:rPr>
          <w:rFonts w:eastAsia="Calibri"/>
          <w:b/>
          <w:noProof/>
          <w:szCs w:val="24"/>
        </w:rPr>
        <w:drawing>
          <wp:inline distT="0" distB="0" distL="0" distR="0">
            <wp:extent cx="3256660" cy="2438400"/>
            <wp:effectExtent l="0" t="0" r="0" b="0"/>
            <wp:docPr id="27" name="Picture 26" descr="Local exhaust fan in Art room 304b near soldering station"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cal exhaust fan in Art room 304b near soldering station" title="Picture 25"/>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256280" cy="2438400"/>
                    </a:xfrm>
                    <a:prstGeom prst="rect">
                      <a:avLst/>
                    </a:prstGeom>
                    <a:noFill/>
                    <a:ln>
                      <a:noFill/>
                    </a:ln>
                  </pic:spPr>
                </pic:pic>
              </a:graphicData>
            </a:graphic>
          </wp:inline>
        </w:drawing>
      </w:r>
    </w:p>
    <w:p w:rsidR="00FE27AA" w:rsidRDefault="00FE27AA" w:rsidP="00FE27AA">
      <w:pPr>
        <w:spacing w:after="200" w:line="276" w:lineRule="auto"/>
        <w:jc w:val="center"/>
        <w:rPr>
          <w:rFonts w:eastAsia="Calibri"/>
          <w:b/>
          <w:szCs w:val="24"/>
        </w:rPr>
        <w:sectPr w:rsidR="00FE27AA">
          <w:footerReference w:type="default" r:id="rId54"/>
          <w:pgSz w:w="12240" w:h="15840"/>
          <w:pgMar w:top="1440" w:right="1440" w:bottom="1440" w:left="1440" w:header="720" w:footer="720" w:gutter="0"/>
          <w:cols w:space="720"/>
          <w:docGrid w:linePitch="360"/>
        </w:sectPr>
      </w:pPr>
      <w:r w:rsidRPr="00FE27AA">
        <w:rPr>
          <w:rFonts w:eastAsia="Calibri"/>
          <w:b/>
          <w:szCs w:val="24"/>
        </w:rPr>
        <w:t>Local exhaust fan in Art room 304b near soldering station</w:t>
      </w: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FE27AA" w:rsidRPr="00FE27AA" w:rsidTr="000E1FC8">
        <w:trPr>
          <w:cantSplit/>
          <w:trHeight w:val="240"/>
          <w:tblHeader/>
          <w:jc w:val="center"/>
        </w:trPr>
        <w:tc>
          <w:tcPr>
            <w:tcW w:w="1829" w:type="dxa"/>
            <w:vMerge w:val="restart"/>
            <w:vAlign w:val="bottom"/>
          </w:tcPr>
          <w:p w:rsidR="00FE27AA" w:rsidRPr="00FE27AA" w:rsidRDefault="00FE27AA" w:rsidP="00FE27AA">
            <w:pPr>
              <w:keepNext/>
              <w:jc w:val="center"/>
              <w:outlineLvl w:val="0"/>
              <w:rPr>
                <w:b/>
                <w:sz w:val="18"/>
              </w:rPr>
            </w:pPr>
            <w:r w:rsidRPr="00FE27AA">
              <w:rPr>
                <w:b/>
                <w:sz w:val="18"/>
              </w:rPr>
              <w:lastRenderedPageBreak/>
              <w:t>Location</w:t>
            </w:r>
          </w:p>
        </w:tc>
        <w:tc>
          <w:tcPr>
            <w:tcW w:w="990" w:type="dxa"/>
            <w:vMerge w:val="restart"/>
            <w:vAlign w:val="bottom"/>
          </w:tcPr>
          <w:p w:rsidR="00FE27AA" w:rsidRPr="00FE27AA" w:rsidRDefault="00FE27AA" w:rsidP="00FE27AA">
            <w:pPr>
              <w:jc w:val="center"/>
              <w:rPr>
                <w:b/>
                <w:sz w:val="18"/>
              </w:rPr>
            </w:pPr>
            <w:r w:rsidRPr="00FE27AA">
              <w:rPr>
                <w:b/>
                <w:sz w:val="18"/>
              </w:rPr>
              <w:t>Carbon</w:t>
            </w:r>
          </w:p>
          <w:p w:rsidR="00FE27AA" w:rsidRPr="00FE27AA" w:rsidRDefault="00FE27AA" w:rsidP="00FE27AA">
            <w:pPr>
              <w:jc w:val="center"/>
              <w:rPr>
                <w:b/>
                <w:sz w:val="18"/>
              </w:rPr>
            </w:pPr>
            <w:r w:rsidRPr="00FE27AA">
              <w:rPr>
                <w:b/>
                <w:sz w:val="18"/>
              </w:rPr>
              <w:t>Dioxide</w:t>
            </w:r>
          </w:p>
          <w:p w:rsidR="00FE27AA" w:rsidRPr="00FE27AA" w:rsidRDefault="00FE27AA" w:rsidP="00FE27AA">
            <w:pPr>
              <w:jc w:val="center"/>
              <w:rPr>
                <w:b/>
                <w:sz w:val="18"/>
              </w:rPr>
            </w:pPr>
            <w:r w:rsidRPr="00FE27AA">
              <w:rPr>
                <w:b/>
                <w:sz w:val="18"/>
              </w:rPr>
              <w:t>(ppm)</w:t>
            </w:r>
          </w:p>
        </w:tc>
        <w:tc>
          <w:tcPr>
            <w:tcW w:w="990" w:type="dxa"/>
            <w:vMerge w:val="restart"/>
            <w:vAlign w:val="bottom"/>
          </w:tcPr>
          <w:p w:rsidR="00FE27AA" w:rsidRPr="00FE27AA" w:rsidRDefault="00FE27AA" w:rsidP="00FE27AA">
            <w:pPr>
              <w:jc w:val="center"/>
              <w:rPr>
                <w:b/>
                <w:sz w:val="18"/>
              </w:rPr>
            </w:pPr>
            <w:r w:rsidRPr="00FE27AA">
              <w:rPr>
                <w:b/>
                <w:sz w:val="18"/>
              </w:rPr>
              <w:t>Carbon Monoxide</w:t>
            </w:r>
          </w:p>
          <w:p w:rsidR="00FE27AA" w:rsidRPr="00FE27AA" w:rsidRDefault="00FE27AA" w:rsidP="00FE27AA">
            <w:pPr>
              <w:jc w:val="center"/>
              <w:rPr>
                <w:b/>
                <w:sz w:val="18"/>
              </w:rPr>
            </w:pPr>
            <w:r w:rsidRPr="00FE27AA">
              <w:rPr>
                <w:b/>
                <w:sz w:val="18"/>
              </w:rPr>
              <w:t>(ppm)</w:t>
            </w:r>
          </w:p>
        </w:tc>
        <w:tc>
          <w:tcPr>
            <w:tcW w:w="990" w:type="dxa"/>
            <w:vMerge w:val="restart"/>
            <w:vAlign w:val="bottom"/>
          </w:tcPr>
          <w:p w:rsidR="00FE27AA" w:rsidRPr="00FE27AA" w:rsidRDefault="00FE27AA" w:rsidP="00FE27AA">
            <w:pPr>
              <w:jc w:val="center"/>
              <w:rPr>
                <w:b/>
                <w:sz w:val="18"/>
              </w:rPr>
            </w:pPr>
            <w:r w:rsidRPr="00FE27AA">
              <w:rPr>
                <w:b/>
                <w:sz w:val="18"/>
              </w:rPr>
              <w:t>Temp</w:t>
            </w:r>
          </w:p>
          <w:p w:rsidR="00FE27AA" w:rsidRPr="00FE27AA" w:rsidRDefault="00FE27AA" w:rsidP="00FE27AA">
            <w:pPr>
              <w:jc w:val="center"/>
              <w:rPr>
                <w:b/>
                <w:sz w:val="18"/>
              </w:rPr>
            </w:pPr>
            <w:r w:rsidRPr="00FE27AA">
              <w:rPr>
                <w:b/>
                <w:sz w:val="18"/>
              </w:rPr>
              <w:t>(°F)</w:t>
            </w:r>
          </w:p>
        </w:tc>
        <w:tc>
          <w:tcPr>
            <w:tcW w:w="1170" w:type="dxa"/>
            <w:vMerge w:val="restart"/>
            <w:vAlign w:val="bottom"/>
          </w:tcPr>
          <w:p w:rsidR="00FE27AA" w:rsidRPr="00FE27AA" w:rsidRDefault="00FE27AA" w:rsidP="00FE27AA">
            <w:pPr>
              <w:jc w:val="center"/>
              <w:rPr>
                <w:b/>
                <w:sz w:val="18"/>
              </w:rPr>
            </w:pPr>
            <w:r w:rsidRPr="00FE27AA">
              <w:rPr>
                <w:b/>
                <w:sz w:val="18"/>
              </w:rPr>
              <w:t>Relative</w:t>
            </w:r>
          </w:p>
          <w:p w:rsidR="00FE27AA" w:rsidRPr="00FE27AA" w:rsidRDefault="00FE27AA" w:rsidP="00FE27AA">
            <w:pPr>
              <w:jc w:val="center"/>
              <w:rPr>
                <w:b/>
                <w:sz w:val="18"/>
              </w:rPr>
            </w:pPr>
            <w:r w:rsidRPr="00FE27AA">
              <w:rPr>
                <w:b/>
                <w:sz w:val="18"/>
              </w:rPr>
              <w:t>Humidity</w:t>
            </w:r>
          </w:p>
          <w:p w:rsidR="00FE27AA" w:rsidRPr="00FE27AA" w:rsidRDefault="00FE27AA" w:rsidP="00FE27AA">
            <w:pPr>
              <w:jc w:val="center"/>
              <w:rPr>
                <w:b/>
                <w:sz w:val="18"/>
              </w:rPr>
            </w:pPr>
            <w:r w:rsidRPr="00FE27AA">
              <w:rPr>
                <w:b/>
                <w:sz w:val="18"/>
              </w:rPr>
              <w:t>(%)</w:t>
            </w:r>
          </w:p>
        </w:tc>
        <w:tc>
          <w:tcPr>
            <w:tcW w:w="900" w:type="dxa"/>
            <w:vMerge w:val="restart"/>
            <w:vAlign w:val="bottom"/>
          </w:tcPr>
          <w:p w:rsidR="00FE27AA" w:rsidRPr="00FE27AA" w:rsidRDefault="00FE27AA" w:rsidP="00FE27AA">
            <w:pPr>
              <w:jc w:val="center"/>
              <w:rPr>
                <w:b/>
                <w:sz w:val="18"/>
              </w:rPr>
            </w:pPr>
            <w:r w:rsidRPr="00FE27AA">
              <w:rPr>
                <w:b/>
                <w:sz w:val="18"/>
              </w:rPr>
              <w:t>PM2.5</w:t>
            </w:r>
          </w:p>
          <w:p w:rsidR="00FE27AA" w:rsidRPr="00FE27AA" w:rsidRDefault="00FE27AA" w:rsidP="00FE27AA">
            <w:pPr>
              <w:jc w:val="center"/>
              <w:rPr>
                <w:b/>
                <w:sz w:val="18"/>
              </w:rPr>
            </w:pPr>
            <w:r w:rsidRPr="00FE27AA">
              <w:rPr>
                <w:b/>
                <w:sz w:val="18"/>
              </w:rPr>
              <w:t>(µg/m</w:t>
            </w:r>
            <w:r w:rsidRPr="00FE27AA">
              <w:rPr>
                <w:b/>
                <w:sz w:val="18"/>
                <w:vertAlign w:val="superscript"/>
              </w:rPr>
              <w:t>3</w:t>
            </w:r>
            <w:r w:rsidRPr="00FE27AA">
              <w:rPr>
                <w:b/>
                <w:sz w:val="18"/>
              </w:rPr>
              <w:t>)</w:t>
            </w:r>
          </w:p>
        </w:tc>
        <w:tc>
          <w:tcPr>
            <w:tcW w:w="1080" w:type="dxa"/>
            <w:vMerge w:val="restart"/>
            <w:vAlign w:val="bottom"/>
          </w:tcPr>
          <w:p w:rsidR="00FE27AA" w:rsidRPr="00FE27AA" w:rsidRDefault="00FE27AA" w:rsidP="00FE27AA">
            <w:pPr>
              <w:jc w:val="center"/>
              <w:rPr>
                <w:b/>
                <w:sz w:val="18"/>
                <w:szCs w:val="18"/>
              </w:rPr>
            </w:pPr>
            <w:r w:rsidRPr="00FE27AA">
              <w:rPr>
                <w:b/>
                <w:sz w:val="18"/>
                <w:szCs w:val="18"/>
              </w:rPr>
              <w:t>Occupants</w:t>
            </w:r>
          </w:p>
          <w:p w:rsidR="00FE27AA" w:rsidRPr="00FE27AA" w:rsidRDefault="00FE27AA" w:rsidP="00FE27AA">
            <w:pPr>
              <w:jc w:val="center"/>
              <w:rPr>
                <w:b/>
                <w:sz w:val="21"/>
                <w:szCs w:val="21"/>
              </w:rPr>
            </w:pPr>
            <w:r w:rsidRPr="00FE27AA">
              <w:rPr>
                <w:b/>
                <w:sz w:val="18"/>
                <w:szCs w:val="18"/>
              </w:rPr>
              <w:t>in Room</w:t>
            </w:r>
          </w:p>
        </w:tc>
        <w:tc>
          <w:tcPr>
            <w:tcW w:w="1040" w:type="dxa"/>
            <w:vMerge w:val="restart"/>
            <w:vAlign w:val="bottom"/>
          </w:tcPr>
          <w:p w:rsidR="00FE27AA" w:rsidRPr="00FE27AA" w:rsidRDefault="00FE27AA" w:rsidP="00FE27AA">
            <w:pPr>
              <w:jc w:val="center"/>
              <w:rPr>
                <w:b/>
                <w:sz w:val="18"/>
              </w:rPr>
            </w:pPr>
            <w:r w:rsidRPr="00FE27AA">
              <w:rPr>
                <w:b/>
                <w:sz w:val="18"/>
              </w:rPr>
              <w:t>Windows</w:t>
            </w:r>
          </w:p>
          <w:p w:rsidR="00FE27AA" w:rsidRPr="00FE27AA" w:rsidRDefault="00FE27AA" w:rsidP="00FE27AA">
            <w:pPr>
              <w:jc w:val="center"/>
              <w:rPr>
                <w:b/>
                <w:sz w:val="18"/>
              </w:rPr>
            </w:pPr>
            <w:r w:rsidRPr="00FE27AA">
              <w:rPr>
                <w:b/>
                <w:sz w:val="18"/>
              </w:rPr>
              <w:t>Openable</w:t>
            </w:r>
          </w:p>
        </w:tc>
        <w:tc>
          <w:tcPr>
            <w:tcW w:w="1818" w:type="dxa"/>
            <w:gridSpan w:val="2"/>
            <w:tcBorders>
              <w:left w:val="nil"/>
              <w:bottom w:val="nil"/>
            </w:tcBorders>
            <w:vAlign w:val="bottom"/>
          </w:tcPr>
          <w:p w:rsidR="00FE27AA" w:rsidRPr="00FE27AA" w:rsidRDefault="00FE27AA" w:rsidP="00FE27AA">
            <w:pPr>
              <w:ind w:left="-105"/>
              <w:jc w:val="center"/>
              <w:rPr>
                <w:b/>
                <w:sz w:val="18"/>
              </w:rPr>
            </w:pPr>
            <w:r w:rsidRPr="00FE27AA">
              <w:rPr>
                <w:b/>
                <w:sz w:val="18"/>
              </w:rPr>
              <w:t>Ventilation</w:t>
            </w:r>
          </w:p>
        </w:tc>
        <w:tc>
          <w:tcPr>
            <w:tcW w:w="3110" w:type="dxa"/>
            <w:vMerge w:val="restart"/>
            <w:vAlign w:val="bottom"/>
          </w:tcPr>
          <w:p w:rsidR="00FE27AA" w:rsidRPr="00FE27AA" w:rsidRDefault="00FE27AA" w:rsidP="00FE27AA">
            <w:pPr>
              <w:jc w:val="center"/>
              <w:rPr>
                <w:b/>
                <w:sz w:val="18"/>
              </w:rPr>
            </w:pPr>
            <w:r w:rsidRPr="00FE27AA">
              <w:rPr>
                <w:b/>
                <w:sz w:val="18"/>
              </w:rPr>
              <w:t>Remarks</w:t>
            </w:r>
          </w:p>
        </w:tc>
      </w:tr>
      <w:tr w:rsidR="00FE27AA" w:rsidRPr="00FE27AA" w:rsidTr="000E1FC8">
        <w:trPr>
          <w:cantSplit/>
          <w:trHeight w:val="240"/>
          <w:tblHeader/>
          <w:jc w:val="center"/>
        </w:trPr>
        <w:tc>
          <w:tcPr>
            <w:tcW w:w="1829" w:type="dxa"/>
            <w:vMerge/>
          </w:tcPr>
          <w:p w:rsidR="00FE27AA" w:rsidRPr="00FE27AA" w:rsidRDefault="00FE27AA" w:rsidP="00FE27AA">
            <w:pPr>
              <w:rPr>
                <w:sz w:val="18"/>
              </w:rPr>
            </w:pPr>
          </w:p>
        </w:tc>
        <w:tc>
          <w:tcPr>
            <w:tcW w:w="990" w:type="dxa"/>
            <w:vMerge/>
          </w:tcPr>
          <w:p w:rsidR="00FE27AA" w:rsidRPr="00FE27AA" w:rsidRDefault="00FE27AA" w:rsidP="00FE27AA">
            <w:pPr>
              <w:jc w:val="center"/>
              <w:rPr>
                <w:sz w:val="18"/>
              </w:rPr>
            </w:pPr>
          </w:p>
        </w:tc>
        <w:tc>
          <w:tcPr>
            <w:tcW w:w="990" w:type="dxa"/>
            <w:vMerge/>
          </w:tcPr>
          <w:p w:rsidR="00FE27AA" w:rsidRPr="00FE27AA" w:rsidRDefault="00FE27AA" w:rsidP="00FE27AA">
            <w:pPr>
              <w:jc w:val="center"/>
              <w:rPr>
                <w:b/>
                <w:sz w:val="18"/>
              </w:rPr>
            </w:pPr>
          </w:p>
        </w:tc>
        <w:tc>
          <w:tcPr>
            <w:tcW w:w="990" w:type="dxa"/>
            <w:vMerge/>
          </w:tcPr>
          <w:p w:rsidR="00FE27AA" w:rsidRPr="00FE27AA" w:rsidRDefault="00FE27AA" w:rsidP="00FE27AA">
            <w:pPr>
              <w:jc w:val="center"/>
              <w:rPr>
                <w:b/>
                <w:sz w:val="18"/>
              </w:rPr>
            </w:pPr>
          </w:p>
        </w:tc>
        <w:tc>
          <w:tcPr>
            <w:tcW w:w="1170" w:type="dxa"/>
            <w:vMerge/>
          </w:tcPr>
          <w:p w:rsidR="00FE27AA" w:rsidRPr="00FE27AA" w:rsidRDefault="00FE27AA" w:rsidP="00FE27AA">
            <w:pPr>
              <w:jc w:val="center"/>
              <w:rPr>
                <w:b/>
                <w:sz w:val="18"/>
              </w:rPr>
            </w:pPr>
          </w:p>
        </w:tc>
        <w:tc>
          <w:tcPr>
            <w:tcW w:w="900" w:type="dxa"/>
            <w:vMerge/>
          </w:tcPr>
          <w:p w:rsidR="00FE27AA" w:rsidRPr="00FE27AA" w:rsidRDefault="00FE27AA" w:rsidP="00FE27AA">
            <w:pPr>
              <w:jc w:val="center"/>
              <w:rPr>
                <w:b/>
                <w:sz w:val="18"/>
              </w:rPr>
            </w:pPr>
          </w:p>
        </w:tc>
        <w:tc>
          <w:tcPr>
            <w:tcW w:w="1080" w:type="dxa"/>
            <w:vMerge/>
            <w:vAlign w:val="center"/>
          </w:tcPr>
          <w:p w:rsidR="00FE27AA" w:rsidRPr="00FE27AA" w:rsidRDefault="00FE27AA" w:rsidP="00FE27AA">
            <w:pPr>
              <w:rPr>
                <w:b/>
                <w:sz w:val="21"/>
                <w:szCs w:val="21"/>
              </w:rPr>
            </w:pPr>
          </w:p>
        </w:tc>
        <w:tc>
          <w:tcPr>
            <w:tcW w:w="1040" w:type="dxa"/>
            <w:vMerge/>
          </w:tcPr>
          <w:p w:rsidR="00FE27AA" w:rsidRPr="00FE27AA" w:rsidRDefault="00FE27AA" w:rsidP="00FE27AA">
            <w:pPr>
              <w:jc w:val="center"/>
              <w:rPr>
                <w:b/>
                <w:sz w:val="18"/>
              </w:rPr>
            </w:pPr>
          </w:p>
        </w:tc>
        <w:tc>
          <w:tcPr>
            <w:tcW w:w="882" w:type="dxa"/>
            <w:tcBorders>
              <w:bottom w:val="nil"/>
            </w:tcBorders>
            <w:vAlign w:val="bottom"/>
          </w:tcPr>
          <w:p w:rsidR="00FE27AA" w:rsidRPr="00FE27AA" w:rsidRDefault="00FE27AA" w:rsidP="00FE27AA">
            <w:pPr>
              <w:jc w:val="center"/>
              <w:rPr>
                <w:sz w:val="16"/>
              </w:rPr>
            </w:pPr>
            <w:r w:rsidRPr="00FE27AA">
              <w:rPr>
                <w:b/>
                <w:sz w:val="16"/>
              </w:rPr>
              <w:t>Supply</w:t>
            </w:r>
          </w:p>
        </w:tc>
        <w:tc>
          <w:tcPr>
            <w:tcW w:w="936" w:type="dxa"/>
            <w:tcBorders>
              <w:bottom w:val="nil"/>
            </w:tcBorders>
            <w:vAlign w:val="bottom"/>
          </w:tcPr>
          <w:p w:rsidR="00FE27AA" w:rsidRPr="00FE27AA" w:rsidRDefault="00FE27AA" w:rsidP="00FE27AA">
            <w:pPr>
              <w:jc w:val="center"/>
              <w:rPr>
                <w:sz w:val="16"/>
              </w:rPr>
            </w:pPr>
            <w:r w:rsidRPr="00FE27AA">
              <w:rPr>
                <w:b/>
                <w:sz w:val="16"/>
              </w:rPr>
              <w:t>Exhaust</w:t>
            </w:r>
          </w:p>
        </w:tc>
        <w:tc>
          <w:tcPr>
            <w:tcW w:w="3110" w:type="dxa"/>
            <w:vMerge/>
          </w:tcPr>
          <w:p w:rsidR="00FE27AA" w:rsidRPr="00FE27AA" w:rsidRDefault="00FE27AA" w:rsidP="00FE27AA">
            <w:pPr>
              <w:rPr>
                <w:sz w:val="18"/>
              </w:rPr>
            </w:pPr>
          </w:p>
        </w:tc>
      </w:tr>
      <w:tr w:rsidR="00FE27AA" w:rsidRPr="00FE27AA" w:rsidTr="000E1FC8">
        <w:trPr>
          <w:cantSplit/>
          <w:trHeight w:val="560"/>
          <w:jc w:val="center"/>
        </w:trPr>
        <w:tc>
          <w:tcPr>
            <w:tcW w:w="1829" w:type="dxa"/>
            <w:vAlign w:val="center"/>
          </w:tcPr>
          <w:p w:rsidR="00FE27AA" w:rsidRPr="00FE27AA" w:rsidRDefault="00FE27AA" w:rsidP="00FE27AA">
            <w:pPr>
              <w:spacing w:before="60" w:after="60"/>
              <w:rPr>
                <w:sz w:val="22"/>
                <w:szCs w:val="22"/>
              </w:rPr>
            </w:pPr>
            <w:r w:rsidRPr="00FE27AA">
              <w:rPr>
                <w:sz w:val="22"/>
                <w:szCs w:val="22"/>
              </w:rPr>
              <w:t>Background</w:t>
            </w:r>
          </w:p>
        </w:tc>
        <w:tc>
          <w:tcPr>
            <w:tcW w:w="990" w:type="dxa"/>
            <w:vAlign w:val="center"/>
          </w:tcPr>
          <w:p w:rsidR="00FE27AA" w:rsidRPr="00FE27AA" w:rsidRDefault="00FE27AA" w:rsidP="00FE27AA">
            <w:pPr>
              <w:spacing w:before="60" w:after="60"/>
              <w:jc w:val="center"/>
              <w:rPr>
                <w:sz w:val="22"/>
                <w:szCs w:val="22"/>
              </w:rPr>
            </w:pPr>
            <w:r w:rsidRPr="00FE27AA">
              <w:rPr>
                <w:sz w:val="22"/>
                <w:szCs w:val="22"/>
              </w:rPr>
              <w:t>394</w:t>
            </w:r>
          </w:p>
        </w:tc>
        <w:tc>
          <w:tcPr>
            <w:tcW w:w="990" w:type="dxa"/>
            <w:vAlign w:val="center"/>
          </w:tcPr>
          <w:p w:rsidR="00FE27AA" w:rsidRPr="00FE27AA" w:rsidRDefault="00FE27AA" w:rsidP="00FE27AA">
            <w:pPr>
              <w:jc w:val="center"/>
              <w:rPr>
                <w:sz w:val="22"/>
                <w:szCs w:val="22"/>
              </w:rPr>
            </w:pPr>
            <w:r w:rsidRPr="00FE27AA">
              <w:rPr>
                <w:sz w:val="22"/>
                <w:szCs w:val="22"/>
              </w:rPr>
              <w:t>ND</w:t>
            </w:r>
          </w:p>
        </w:tc>
        <w:tc>
          <w:tcPr>
            <w:tcW w:w="990" w:type="dxa"/>
            <w:vAlign w:val="center"/>
          </w:tcPr>
          <w:p w:rsidR="00FE27AA" w:rsidRPr="00FE27AA" w:rsidRDefault="00FE27AA" w:rsidP="00FE27AA">
            <w:pPr>
              <w:spacing w:before="60" w:after="60"/>
              <w:jc w:val="center"/>
              <w:rPr>
                <w:sz w:val="22"/>
                <w:szCs w:val="22"/>
              </w:rPr>
            </w:pPr>
            <w:r w:rsidRPr="00FE27AA">
              <w:rPr>
                <w:sz w:val="22"/>
                <w:szCs w:val="22"/>
              </w:rPr>
              <w:t>48</w:t>
            </w:r>
          </w:p>
        </w:tc>
        <w:tc>
          <w:tcPr>
            <w:tcW w:w="1170" w:type="dxa"/>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vAlign w:val="center"/>
          </w:tcPr>
          <w:p w:rsidR="00FE27AA" w:rsidRPr="00FE27AA" w:rsidRDefault="00FE27AA" w:rsidP="00FE27AA">
            <w:pPr>
              <w:spacing w:before="60" w:after="60"/>
              <w:jc w:val="center"/>
              <w:rPr>
                <w:sz w:val="22"/>
                <w:szCs w:val="22"/>
              </w:rPr>
            </w:pPr>
            <w:r w:rsidRPr="00FE27AA">
              <w:rPr>
                <w:sz w:val="22"/>
                <w:szCs w:val="22"/>
              </w:rPr>
              <w:t>8</w:t>
            </w:r>
          </w:p>
        </w:tc>
        <w:tc>
          <w:tcPr>
            <w:tcW w:w="1080" w:type="dxa"/>
            <w:vAlign w:val="center"/>
          </w:tcPr>
          <w:p w:rsidR="00FE27AA" w:rsidRPr="00FE27AA" w:rsidRDefault="00FE27AA" w:rsidP="00FE27AA">
            <w:pPr>
              <w:jc w:val="center"/>
              <w:rPr>
                <w:sz w:val="22"/>
                <w:szCs w:val="22"/>
              </w:rPr>
            </w:pPr>
          </w:p>
        </w:tc>
        <w:tc>
          <w:tcPr>
            <w:tcW w:w="1040" w:type="dxa"/>
            <w:vAlign w:val="center"/>
          </w:tcPr>
          <w:p w:rsidR="00FE27AA" w:rsidRPr="00FE27AA" w:rsidRDefault="00FE27AA" w:rsidP="00FE27AA">
            <w:pPr>
              <w:spacing w:before="60" w:after="60"/>
              <w:jc w:val="center"/>
              <w:rPr>
                <w:sz w:val="22"/>
                <w:szCs w:val="22"/>
              </w:rPr>
            </w:pPr>
          </w:p>
        </w:tc>
        <w:tc>
          <w:tcPr>
            <w:tcW w:w="882" w:type="dxa"/>
            <w:vAlign w:val="center"/>
          </w:tcPr>
          <w:p w:rsidR="00FE27AA" w:rsidRPr="00FE27AA" w:rsidRDefault="00FE27AA" w:rsidP="00FE27AA">
            <w:pPr>
              <w:spacing w:before="60" w:after="60"/>
              <w:jc w:val="center"/>
              <w:rPr>
                <w:sz w:val="22"/>
                <w:szCs w:val="22"/>
              </w:rPr>
            </w:pPr>
          </w:p>
        </w:tc>
        <w:tc>
          <w:tcPr>
            <w:tcW w:w="936" w:type="dxa"/>
            <w:vAlign w:val="center"/>
          </w:tcPr>
          <w:p w:rsidR="00FE27AA" w:rsidRPr="00FE27AA" w:rsidRDefault="00FE27AA" w:rsidP="00FE27AA">
            <w:pPr>
              <w:spacing w:before="60" w:after="60"/>
              <w:jc w:val="center"/>
              <w:rPr>
                <w:sz w:val="22"/>
                <w:szCs w:val="22"/>
              </w:rPr>
            </w:pPr>
          </w:p>
        </w:tc>
        <w:tc>
          <w:tcPr>
            <w:tcW w:w="3110" w:type="dxa"/>
            <w:tcBorders>
              <w:left w:val="nil"/>
            </w:tcBorders>
            <w:vAlign w:val="center"/>
          </w:tcPr>
          <w:p w:rsidR="00FE27AA" w:rsidRPr="00FE27AA" w:rsidRDefault="00FE27AA" w:rsidP="00FE27AA">
            <w:pPr>
              <w:spacing w:before="60" w:after="60"/>
              <w:rPr>
                <w:sz w:val="22"/>
                <w:szCs w:val="22"/>
              </w:rPr>
            </w:pPr>
            <w:r w:rsidRPr="00FE27AA">
              <w:rPr>
                <w:sz w:val="22"/>
                <w:szCs w:val="22"/>
              </w:rPr>
              <w:t>Light rain and fog, TVOCs = ND</w:t>
            </w:r>
          </w:p>
        </w:tc>
      </w:tr>
      <w:tr w:rsidR="00FE27AA" w:rsidRPr="00FE27AA" w:rsidTr="000E1FC8">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Upper level</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400 (chorus)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univent</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 on, blocked</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 xml:space="preserve">NC, DEM, carpeted risers, </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upper auditorium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some carpeting</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former women’s room/storage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drains removed, items storage on floor</w:t>
            </w:r>
          </w:p>
        </w:tc>
      </w:tr>
      <w:tr w:rsidR="00FE27AA" w:rsidRPr="00FE27AA" w:rsidTr="000E1FC8">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Third Floor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library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Carpeted, UF, books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library classroom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carpet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stage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instrument storage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Gym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587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300 computers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carpet, computers,  WD CT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304a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Portable AC unit, plants, PF, DO</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304b</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 xml:space="preserve">Local exhaust fan, sauntering, kiln-local exhaust vent </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797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Cubby exhaust obstructed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310 Guidance Suite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DO, PF,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Guidance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542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TB, DO, plants, portable AC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929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lastRenderedPageBreak/>
              <w:t>326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873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p w:rsidR="00FE27AA" w:rsidRPr="00FE27AA" w:rsidRDefault="00FE27AA" w:rsidP="00FE27AA">
            <w:pPr>
              <w:jc w:val="center"/>
              <w:rPr>
                <w:sz w:val="22"/>
                <w:szCs w:val="22"/>
              </w:rPr>
            </w:pPr>
            <w:r w:rsidRPr="00FE27AA">
              <w:rPr>
                <w:sz w:val="22"/>
                <w:szCs w:val="22"/>
              </w:rPr>
              <w:t>Off</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PF, CP</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328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794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Plants,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332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1002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p w:rsidR="00FE27AA" w:rsidRPr="00FE27AA" w:rsidRDefault="00FE27AA" w:rsidP="00FE27AA">
            <w:pPr>
              <w:jc w:val="center"/>
              <w:rPr>
                <w:sz w:val="22"/>
                <w:szCs w:val="22"/>
              </w:rPr>
            </w:pPr>
            <w:r w:rsidRPr="00FE27AA">
              <w:rPr>
                <w:sz w:val="18"/>
                <w:szCs w:val="22"/>
              </w:rPr>
              <w:t>Off/Weak</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336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PF, classroom exhaust vent could not be located/identified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306 Art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Electric kiln vented outdoors, UV on/blocked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306 Supply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AI, WD CT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WD CT, split AC, UV on</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312-Director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Heat complaints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316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Plants, split AC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316-Malinn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Cold complaints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342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HS, radiators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1179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UV on, Bowed CT’s, WD CT, HS, guest speaker (more occupants than typical in class)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334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open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UV on, HS, plants, DEM, blue TBs on chairs (reportedly non-latex)</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338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HS,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301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NC, DEM, TBs,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UF, area rug,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303 inner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bowed CT, AI</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305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NC, HS, PF, chalk</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 with filter</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 xml:space="preserve">DEM, plant, HS </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lastRenderedPageBreak/>
              <w:t>309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WD CT,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 xml:space="preserve">Y with filter </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TBs, DEM,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PF, bowed tiles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315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 with filter</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food, HS.CP</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315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315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food prep, HS, CP</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space heater, TB, DEM, HS,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3 WD CT,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5 WD CT, Dusty PF, 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UV on, HS,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TBs, 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lastRenderedPageBreak/>
              <w:t>325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TBs, DEM, PF/stand fan</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Fridge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329-2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books on windowsill,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cloth, food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HS, TBs, AI,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335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carpeted risers, instruments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 off</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TBs, NC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lastRenderedPageBreak/>
              <w:t>343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TBs, DEM, PF, plants on univent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488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TBs, NC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PF, DEM, WD CT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TBs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plants, HS,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MT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2 WD CT,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ductless AC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UV, food, plant, diffuser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379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used to be restroom</w:t>
            </w:r>
          </w:p>
        </w:tc>
      </w:tr>
      <w:tr w:rsidR="00FE27AA" w:rsidRPr="00FE27AA" w:rsidTr="000E1FC8">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Second floor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lastRenderedPageBreak/>
              <w:t>CAF</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~400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compost program bins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main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795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Carpet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principal</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carpet, HS, plant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MT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204-4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 carpet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1081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Burning odor reported on occasion, DEM, HS, reported particles from UV (external filter over UV supply)</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208-A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Exhaust vent could not be located/identified, WD CT near windows, PF,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208-B</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584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WD CT in office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bowed CTs,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212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MT, PF,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Some green TB’s, PF, HS, CPs, bowed CTs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container with plant/water residue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HS, passive return vent to back room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DO, TB, plant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1006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Exhaust obstructed by furniture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805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~17 occupants gone ~ 5 mins, DO, PF,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HS, CPs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1030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p w:rsidR="00FE27AA" w:rsidRPr="00FE27AA" w:rsidRDefault="00FE27AA" w:rsidP="00FE27AA">
            <w:pPr>
              <w:spacing w:before="60" w:after="60"/>
              <w:jc w:val="center"/>
              <w:rPr>
                <w:sz w:val="22"/>
                <w:szCs w:val="22"/>
              </w:rPr>
            </w:pPr>
            <w:r w:rsidRPr="00FE27AA">
              <w:rPr>
                <w:sz w:val="18"/>
                <w:szCs w:val="22"/>
              </w:rPr>
              <w:t>Off/Weak</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DO, PFs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234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914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240 Wood Shop</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p w:rsidR="00FE27AA" w:rsidRPr="00FE27AA" w:rsidRDefault="00FE27AA" w:rsidP="00FE27AA">
            <w:pPr>
              <w:jc w:val="center"/>
              <w:rPr>
                <w:sz w:val="22"/>
                <w:szCs w:val="22"/>
              </w:rPr>
            </w:pPr>
            <w:r w:rsidRPr="00FE27AA">
              <w:rPr>
                <w:sz w:val="22"/>
                <w:szCs w:val="22"/>
              </w:rPr>
              <w:t>Off</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Wood dust collector, air filters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246 Gym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Dust/debris on CTs around supply vents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248 Exercise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1213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p w:rsidR="00FE27AA" w:rsidRPr="00FE27AA" w:rsidRDefault="00FE27AA" w:rsidP="00FE27AA">
            <w:pPr>
              <w:jc w:val="center"/>
              <w:rPr>
                <w:sz w:val="22"/>
                <w:szCs w:val="22"/>
              </w:rPr>
            </w:pPr>
            <w:r w:rsidRPr="00FE27AA">
              <w:rPr>
                <w:sz w:val="22"/>
                <w:szCs w:val="22"/>
              </w:rPr>
              <w:t>Off</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Wall to wall carpeting</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former WD tiles replaced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UV return obstructed, plants, lab hood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258 Teacher’s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81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UF, PF, heat complaints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sz w:val="22"/>
                <w:szCs w:val="22"/>
              </w:rPr>
              <w:t>232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TB,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205 CTO</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older carpet, fridge on carpet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205-1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205-2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plants, carpet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lastRenderedPageBreak/>
              <w:t>207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ajar light cover, TB,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plants, AI</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586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HS, CP, DEM, sink, internal restroom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213-2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596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HS, TBs, AF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217-1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defunct sink and real sink</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plants on UV, TB</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 WD CT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982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72-75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TBs,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lastRenderedPageBreak/>
              <w:t>225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HS, PS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portable AC window open with plastic, TBs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plants, 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health/kitchen, sinks, stoves including gas stove no hood, TBs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TBs, DEM, PF - dusty</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999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 (26 just left)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 (class change)</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PS, 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12 (class change)</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DEM, HS, CP, plants on UV</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251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 (class change</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filter on UV, TBs, DEM, 3 aquariums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lastRenderedPageBreak/>
              <w:t>271 Faculty lunch</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rFonts w:eastAsia="Arial Unicode MS"/>
                <w:color w:val="000000"/>
                <w:sz w:val="22"/>
                <w:szCs w:val="22"/>
              </w:rPr>
            </w:pPr>
            <w:r w:rsidRPr="00FE27AA">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rFonts w:eastAsia="Arial Unicode MS"/>
                <w:color w:val="000000"/>
                <w:sz w:val="22"/>
                <w:szCs w:val="22"/>
              </w:rPr>
            </w:pPr>
            <w:r w:rsidRPr="00FE27AA">
              <w:rPr>
                <w:rFonts w:eastAsia="Arial Unicode MS"/>
                <w:color w:val="000000"/>
                <w:sz w:val="22"/>
                <w:szCs w:val="22"/>
              </w:rPr>
              <w:t>NC, food, fridge and microwave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285-2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office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285-3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642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plant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Tech shop</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DEM, local exhaust is ducted outside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Woodshop</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Local exhaust leads to wood dust filter that returns room to air, general exhaust/return has accumulated wood dust, two additional box filters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Woodshop supply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595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Ajar ceiling tile, UV blocked</w:t>
            </w:r>
          </w:p>
        </w:tc>
      </w:tr>
      <w:tr w:rsidR="00FE27AA" w:rsidRPr="00FE27AA" w:rsidTr="000E1FC8">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First Floor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Greenhouse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Hydronic heater, water, fish</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door to greenhouse</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116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UV-return vent obstructed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CPs, HS, UV, former sink leak- porous materials stored under and pathways around plumbing</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DO,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122 Photography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TVOCs = ND, dehumidifier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DO, WD CT</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 on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UV, DEM, CPs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126 Rear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499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DO</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Darkroom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TVOCs = ND, local exhaust vents operating over chemical/developing baths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Photography 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p w:rsidR="00FE27AA" w:rsidRPr="00FE27AA" w:rsidRDefault="00FE27AA" w:rsidP="00FE27AA">
            <w:pPr>
              <w:jc w:val="center"/>
              <w:rPr>
                <w:sz w:val="22"/>
                <w:szCs w:val="22"/>
              </w:rPr>
            </w:pPr>
            <w:r w:rsidRPr="00FE27AA">
              <w:rPr>
                <w:sz w:val="22"/>
                <w:szCs w:val="22"/>
              </w:rPr>
              <w:t>Passive</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TVOCs = ND</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Photography B</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446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TVOCs = ND, ceiling mounted ventilation unit (unknown function)</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science, DEM, gas jets, TBs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103 science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previous odor investigation, sinks, acid waste system, TBs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105 science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 xml:space="preserve">DEM, HS, sinks, emergency shower </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 PF, emergency shower</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878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 emergency shower, PF</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111 science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sinks, DEM</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113 science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gas jets, DEM, HS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DEM, passive vent only</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Boys Locker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78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sz w:val="22"/>
                <w:szCs w:val="22"/>
              </w:rPr>
              <w:t>Sewer gas odors-shower/floor drains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lastRenderedPageBreak/>
              <w:t>Girls Locker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578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81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Storage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spacing w:before="60" w:after="60"/>
              <w:jc w:val="center"/>
              <w:rPr>
                <w:sz w:val="22"/>
                <w:szCs w:val="22"/>
              </w:rPr>
            </w:pPr>
            <w:r w:rsidRPr="00FE27AA">
              <w:rPr>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spacing w:before="60" w:after="60"/>
              <w:rPr>
                <w:sz w:val="22"/>
                <w:szCs w:val="22"/>
              </w:rPr>
            </w:pPr>
            <w:r w:rsidRPr="00FE27AA">
              <w:rPr>
                <w:sz w:val="22"/>
                <w:szCs w:val="22"/>
              </w:rPr>
              <w:t>Former sprinkler leak, remediation firm responded quickly, removed WD GW and WD porous items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conference in basement 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o</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ductless AC</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135 curriculum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carpet, plants, AI and shelves of items</w:t>
            </w:r>
          </w:p>
        </w:tc>
      </w:tr>
      <w:tr w:rsidR="00FE27AA" w:rsidRPr="00FE27AA" w:rsidTr="000E1FC8">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139 production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27AA" w:rsidRPr="00FE27AA" w:rsidRDefault="00FE27AA" w:rsidP="00FE27AA">
            <w:pPr>
              <w:jc w:val="center"/>
              <w:rPr>
                <w:sz w:val="22"/>
                <w:szCs w:val="22"/>
              </w:rPr>
            </w:pPr>
            <w:r w:rsidRPr="00FE27AA">
              <w:rPr>
                <w:rFonts w:eastAsia="Arial Unicode MS"/>
                <w:color w:val="000000"/>
                <w:sz w:val="22"/>
                <w:szCs w:val="22"/>
                <w:u w:color="000000"/>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FE27AA" w:rsidRPr="00FE27AA" w:rsidRDefault="00FE27AA" w:rsidP="00FE27AA">
            <w:pPr>
              <w:rPr>
                <w:sz w:val="22"/>
                <w:szCs w:val="22"/>
              </w:rPr>
            </w:pPr>
            <w:r w:rsidRPr="00FE27AA">
              <w:rPr>
                <w:rFonts w:eastAsia="Arial Unicode MS"/>
                <w:color w:val="000000"/>
                <w:sz w:val="22"/>
                <w:szCs w:val="22"/>
                <w:u w:color="000000"/>
              </w:rPr>
              <w:t>laminator and copy machines, UV, ductless AC</w:t>
            </w:r>
          </w:p>
        </w:tc>
      </w:tr>
    </w:tbl>
    <w:p w:rsidR="00FE27AA" w:rsidRPr="00FE27AA" w:rsidRDefault="00FE27AA" w:rsidP="00FE27AA">
      <w:pPr>
        <w:rPr>
          <w:sz w:val="22"/>
          <w:szCs w:val="22"/>
        </w:rPr>
      </w:pPr>
    </w:p>
    <w:p w:rsidR="00DE5109" w:rsidRPr="00FE27AA" w:rsidRDefault="00DE5109" w:rsidP="00FE27AA">
      <w:pPr>
        <w:spacing w:after="200" w:line="276" w:lineRule="auto"/>
        <w:jc w:val="center"/>
        <w:rPr>
          <w:rFonts w:eastAsia="Calibri"/>
          <w:b/>
          <w:szCs w:val="24"/>
        </w:rPr>
      </w:pPr>
    </w:p>
    <w:sectPr w:rsidR="00DE5109" w:rsidRPr="00FE27AA" w:rsidSect="00FE27AA">
      <w:headerReference w:type="even" r:id="rId55"/>
      <w:headerReference w:type="default" r:id="rId56"/>
      <w:footerReference w:type="default" r:id="rId57"/>
      <w:headerReference w:type="first" r:id="rId58"/>
      <w:footerReference w:type="first" r:id="rId5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13A" w:rsidRDefault="001F513A">
      <w:r>
        <w:separator/>
      </w:r>
    </w:p>
  </w:endnote>
  <w:endnote w:type="continuationSeparator" w:id="0">
    <w:p w:rsidR="001F513A" w:rsidRDefault="001F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A409D" w:rsidRDefault="008A4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D0B">
      <w:rPr>
        <w:rStyle w:val="PageNumber"/>
        <w:noProof/>
      </w:rPr>
      <w:t>2</w:t>
    </w:r>
    <w:r>
      <w:rPr>
        <w:rStyle w:val="PageNumber"/>
      </w:rPr>
      <w:fldChar w:fldCharType="end"/>
    </w:r>
  </w:p>
  <w:p w:rsidR="008A409D" w:rsidRDefault="008A4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7AA" w:rsidRDefault="00FE27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7AA" w:rsidRDefault="00FE27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016" w:type="dxa"/>
      <w:jc w:val="center"/>
      <w:tblLayout w:type="fixed"/>
      <w:tblLook w:val="0000" w:firstRow="0" w:lastRow="0" w:firstColumn="0" w:lastColumn="0" w:noHBand="0" w:noVBand="0"/>
    </w:tblPr>
    <w:tblGrid>
      <w:gridCol w:w="2908"/>
      <w:gridCol w:w="1980"/>
      <w:gridCol w:w="2340"/>
      <w:gridCol w:w="2160"/>
      <w:gridCol w:w="3628"/>
    </w:tblGrid>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AF = air freshener</w:t>
          </w:r>
        </w:p>
      </w:tc>
      <w:tc>
        <w:tcPr>
          <w:tcW w:w="234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DEM = dry erase materials</w:t>
          </w:r>
        </w:p>
      </w:tc>
      <w:tc>
        <w:tcPr>
          <w:tcW w:w="2160"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3628"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TVOC = total volatile organic compounds</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AI = accumulated items</w:t>
          </w:r>
        </w:p>
      </w:tc>
      <w:tc>
        <w:tcPr>
          <w:tcW w:w="2340"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DO = door open</w:t>
          </w:r>
        </w:p>
      </w:tc>
      <w:tc>
        <w:tcPr>
          <w:tcW w:w="2160"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PF = personal fan</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UF = upholstered furniture</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CP = cleaning products</w:t>
          </w:r>
        </w:p>
      </w:tc>
      <w:tc>
        <w:tcPr>
          <w:tcW w:w="2340"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HS = hand sanitizer</w:t>
          </w:r>
        </w:p>
      </w:tc>
      <w:tc>
        <w:tcPr>
          <w:tcW w:w="2160"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 xml:space="preserve">PS = pencil shavings </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UV = univent</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AC = air conditioner</w:t>
          </w:r>
        </w:p>
      </w:tc>
      <w:tc>
        <w:tcPr>
          <w:tcW w:w="198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CT = ceiling tile</w:t>
          </w:r>
        </w:p>
      </w:tc>
      <w:tc>
        <w:tcPr>
          <w:tcW w:w="234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MT = missing ceiling tile</w:t>
          </w:r>
        </w:p>
      </w:tc>
      <w:tc>
        <w:tcPr>
          <w:tcW w:w="2160"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TB = tennis balls</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WD = water-damaged</w:t>
          </w:r>
        </w:p>
      </w:tc>
    </w:tr>
  </w:tbl>
  <w:p w:rsidR="000E1FC8" w:rsidRDefault="000E1FC8" w:rsidP="000E1FC8">
    <w:pPr>
      <w:tabs>
        <w:tab w:val="left" w:pos="9180"/>
      </w:tabs>
      <w:rPr>
        <w:b/>
        <w:sz w:val="20"/>
      </w:rPr>
    </w:pPr>
  </w:p>
  <w:p w:rsidR="000E1FC8" w:rsidRDefault="000E1FC8" w:rsidP="000E1F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E1FC8" w:rsidTr="000E1FC8">
      <w:tc>
        <w:tcPr>
          <w:tcW w:w="2718" w:type="dxa"/>
        </w:tcPr>
        <w:p w:rsidR="000E1FC8" w:rsidRDefault="000E1FC8" w:rsidP="000E1F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E1FC8" w:rsidRDefault="000E1FC8" w:rsidP="000E1FC8">
          <w:pPr>
            <w:rPr>
              <w:sz w:val="20"/>
            </w:rPr>
          </w:pPr>
          <w:r>
            <w:rPr>
              <w:sz w:val="20"/>
            </w:rPr>
            <w:t>&lt; 800 ppm = preferable</w:t>
          </w:r>
        </w:p>
      </w:tc>
      <w:tc>
        <w:tcPr>
          <w:tcW w:w="3600" w:type="dxa"/>
        </w:tcPr>
        <w:p w:rsidR="000E1FC8" w:rsidRDefault="000E1FC8" w:rsidP="000E1FC8">
          <w:pPr>
            <w:jc w:val="right"/>
            <w:rPr>
              <w:sz w:val="20"/>
            </w:rPr>
          </w:pPr>
          <w:r>
            <w:rPr>
              <w:sz w:val="20"/>
            </w:rPr>
            <w:t>Temperature:</w:t>
          </w:r>
        </w:p>
      </w:tc>
      <w:tc>
        <w:tcPr>
          <w:tcW w:w="3420" w:type="dxa"/>
        </w:tcPr>
        <w:p w:rsidR="000E1FC8" w:rsidRDefault="000E1FC8" w:rsidP="000E1FC8">
          <w:pPr>
            <w:rPr>
              <w:sz w:val="20"/>
            </w:rPr>
          </w:pPr>
          <w:r>
            <w:rPr>
              <w:sz w:val="20"/>
            </w:rPr>
            <w:t>70 - 78 °F</w:t>
          </w:r>
        </w:p>
      </w:tc>
    </w:tr>
    <w:tr w:rsidR="000E1FC8" w:rsidTr="000E1FC8">
      <w:tc>
        <w:tcPr>
          <w:tcW w:w="2718" w:type="dxa"/>
        </w:tcPr>
        <w:p w:rsidR="000E1FC8" w:rsidRDefault="000E1FC8" w:rsidP="000E1FC8">
          <w:pPr>
            <w:jc w:val="right"/>
            <w:rPr>
              <w:sz w:val="20"/>
            </w:rPr>
          </w:pPr>
        </w:p>
      </w:tc>
      <w:tc>
        <w:tcPr>
          <w:tcW w:w="4860" w:type="dxa"/>
        </w:tcPr>
        <w:p w:rsidR="000E1FC8" w:rsidRDefault="000E1FC8" w:rsidP="000E1FC8">
          <w:pPr>
            <w:rPr>
              <w:sz w:val="20"/>
            </w:rPr>
          </w:pPr>
          <w:r>
            <w:rPr>
              <w:sz w:val="20"/>
            </w:rPr>
            <w:t>&gt; 800 ppm = indicative of ventilation problems</w:t>
          </w:r>
        </w:p>
      </w:tc>
      <w:tc>
        <w:tcPr>
          <w:tcW w:w="3600" w:type="dxa"/>
        </w:tcPr>
        <w:p w:rsidR="000E1FC8" w:rsidRDefault="000E1FC8" w:rsidP="000E1FC8">
          <w:pPr>
            <w:jc w:val="right"/>
            <w:rPr>
              <w:sz w:val="20"/>
            </w:rPr>
          </w:pPr>
          <w:r>
            <w:rPr>
              <w:sz w:val="20"/>
            </w:rPr>
            <w:t>Relative Humidity:</w:t>
          </w:r>
        </w:p>
      </w:tc>
      <w:tc>
        <w:tcPr>
          <w:tcW w:w="3420" w:type="dxa"/>
        </w:tcPr>
        <w:p w:rsidR="000E1FC8" w:rsidRDefault="000E1FC8" w:rsidP="000E1FC8">
          <w:pPr>
            <w:rPr>
              <w:sz w:val="20"/>
            </w:rPr>
          </w:pPr>
          <w:r>
            <w:rPr>
              <w:sz w:val="20"/>
            </w:rPr>
            <w:t>40 - 60%</w:t>
          </w:r>
        </w:p>
      </w:tc>
    </w:tr>
  </w:tbl>
  <w:p w:rsidR="000E1FC8" w:rsidRDefault="000E1FC8" w:rsidP="000E1FC8">
    <w:pPr>
      <w:pStyle w:val="Footer"/>
      <w:jc w:val="center"/>
    </w:pPr>
  </w:p>
  <w:p w:rsidR="000E1FC8" w:rsidRPr="00A801D8" w:rsidRDefault="000E1FC8" w:rsidP="000E1FC8">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D3D0B">
      <w:rPr>
        <w:rStyle w:val="PageNumber"/>
        <w:noProof/>
        <w:sz w:val="22"/>
        <w:szCs w:val="22"/>
      </w:rPr>
      <w:t>16</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016" w:type="dxa"/>
      <w:jc w:val="center"/>
      <w:tblLayout w:type="fixed"/>
      <w:tblLook w:val="0000" w:firstRow="0" w:lastRow="0" w:firstColumn="0" w:lastColumn="0" w:noHBand="0" w:noVBand="0"/>
    </w:tblPr>
    <w:tblGrid>
      <w:gridCol w:w="2908"/>
      <w:gridCol w:w="1980"/>
      <w:gridCol w:w="2340"/>
      <w:gridCol w:w="2160"/>
      <w:gridCol w:w="3628"/>
    </w:tblGrid>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AF = air freshener</w:t>
          </w:r>
        </w:p>
      </w:tc>
      <w:tc>
        <w:tcPr>
          <w:tcW w:w="234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DEM = dry erase materials</w:t>
          </w:r>
        </w:p>
      </w:tc>
      <w:tc>
        <w:tcPr>
          <w:tcW w:w="2160"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3628"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TVOC = total volatile organic compounds</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0E1FC8" w:rsidRPr="00860C0A" w:rsidRDefault="000E1FC8" w:rsidP="000E1FC8">
          <w:pPr>
            <w:rPr>
              <w:rFonts w:ascii="Times" w:hAnsi="Times" w:cs="Times"/>
              <w:sz w:val="18"/>
            </w:rPr>
          </w:pPr>
          <w:r>
            <w:rPr>
              <w:rFonts w:ascii="Times" w:hAnsi="Times" w:cs="Times"/>
              <w:sz w:val="18"/>
            </w:rPr>
            <w:t>AI = accumulated items</w:t>
          </w:r>
        </w:p>
      </w:tc>
      <w:tc>
        <w:tcPr>
          <w:tcW w:w="2340"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DO = door open</w:t>
          </w:r>
        </w:p>
      </w:tc>
      <w:tc>
        <w:tcPr>
          <w:tcW w:w="2160"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PF = personal fan</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UF = upholstered furniture</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CP = cleaning products</w:t>
          </w:r>
        </w:p>
      </w:tc>
      <w:tc>
        <w:tcPr>
          <w:tcW w:w="2340"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HS = hand sanitizer</w:t>
          </w:r>
        </w:p>
      </w:tc>
      <w:tc>
        <w:tcPr>
          <w:tcW w:w="2160"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 xml:space="preserve">PS = pencil shavings </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UV = univent</w:t>
          </w:r>
        </w:p>
      </w:tc>
    </w:tr>
    <w:tr w:rsidR="000E1FC8" w:rsidRPr="00F374D5" w:rsidTr="000E1FC8">
      <w:trPr>
        <w:trHeight w:val="300"/>
        <w:jc w:val="center"/>
      </w:trPr>
      <w:tc>
        <w:tcPr>
          <w:tcW w:w="2908" w:type="dxa"/>
          <w:tcBorders>
            <w:top w:val="nil"/>
            <w:left w:val="nil"/>
            <w:bottom w:val="nil"/>
            <w:right w:val="nil"/>
          </w:tcBorders>
          <w:shd w:val="clear" w:color="auto" w:fill="auto"/>
          <w:noWrap/>
          <w:vAlign w:val="center"/>
        </w:tcPr>
        <w:p w:rsidR="000E1FC8" w:rsidRPr="00071561" w:rsidRDefault="000E1FC8" w:rsidP="000E1FC8">
          <w:pPr>
            <w:rPr>
              <w:rFonts w:ascii="Times" w:hAnsi="Times" w:cs="Times"/>
              <w:sz w:val="18"/>
            </w:rPr>
          </w:pPr>
          <w:r>
            <w:rPr>
              <w:rFonts w:ascii="Times" w:hAnsi="Times" w:cs="Times"/>
              <w:sz w:val="18"/>
            </w:rPr>
            <w:t>AC = air conditioner</w:t>
          </w:r>
        </w:p>
      </w:tc>
      <w:tc>
        <w:tcPr>
          <w:tcW w:w="198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CT = ceiling tile</w:t>
          </w:r>
        </w:p>
      </w:tc>
      <w:tc>
        <w:tcPr>
          <w:tcW w:w="2340" w:type="dxa"/>
          <w:tcBorders>
            <w:top w:val="nil"/>
            <w:left w:val="nil"/>
            <w:bottom w:val="nil"/>
            <w:right w:val="nil"/>
          </w:tcBorders>
          <w:shd w:val="clear" w:color="auto" w:fill="auto"/>
          <w:noWrap/>
          <w:vAlign w:val="center"/>
        </w:tcPr>
        <w:p w:rsidR="000E1FC8" w:rsidRDefault="000E1FC8" w:rsidP="000E1FC8">
          <w:pPr>
            <w:rPr>
              <w:rFonts w:ascii="Times" w:hAnsi="Times" w:cs="Times"/>
              <w:sz w:val="18"/>
            </w:rPr>
          </w:pPr>
          <w:r>
            <w:rPr>
              <w:rFonts w:ascii="Times" w:hAnsi="Times" w:cs="Times"/>
              <w:sz w:val="18"/>
            </w:rPr>
            <w:t>MT = missing ceiling tile</w:t>
          </w:r>
        </w:p>
      </w:tc>
      <w:tc>
        <w:tcPr>
          <w:tcW w:w="2160" w:type="dxa"/>
          <w:tcBorders>
            <w:top w:val="nil"/>
            <w:left w:val="nil"/>
            <w:bottom w:val="nil"/>
            <w:right w:val="nil"/>
          </w:tcBorders>
          <w:vAlign w:val="center"/>
        </w:tcPr>
        <w:p w:rsidR="000E1FC8" w:rsidRPr="00071561" w:rsidRDefault="000E1FC8" w:rsidP="000E1FC8">
          <w:pPr>
            <w:rPr>
              <w:rFonts w:ascii="Times" w:hAnsi="Times" w:cs="Times"/>
              <w:sz w:val="18"/>
            </w:rPr>
          </w:pPr>
          <w:r>
            <w:rPr>
              <w:rFonts w:ascii="Times" w:hAnsi="Times" w:cs="Times"/>
              <w:sz w:val="18"/>
            </w:rPr>
            <w:t>TB = tennis balls</w:t>
          </w:r>
        </w:p>
      </w:tc>
      <w:tc>
        <w:tcPr>
          <w:tcW w:w="3628" w:type="dxa"/>
          <w:tcBorders>
            <w:top w:val="nil"/>
            <w:left w:val="nil"/>
            <w:bottom w:val="nil"/>
            <w:right w:val="nil"/>
          </w:tcBorders>
          <w:vAlign w:val="center"/>
        </w:tcPr>
        <w:p w:rsidR="000E1FC8" w:rsidRDefault="000E1FC8" w:rsidP="000E1FC8">
          <w:pPr>
            <w:rPr>
              <w:rFonts w:ascii="Times" w:hAnsi="Times" w:cs="Times"/>
              <w:sz w:val="18"/>
            </w:rPr>
          </w:pPr>
          <w:r>
            <w:rPr>
              <w:rFonts w:ascii="Times" w:hAnsi="Times" w:cs="Times"/>
              <w:sz w:val="18"/>
            </w:rPr>
            <w:t>WD = water-damaged</w:t>
          </w:r>
        </w:p>
      </w:tc>
    </w:tr>
  </w:tbl>
  <w:p w:rsidR="000E1FC8" w:rsidRDefault="000E1FC8" w:rsidP="000E1FC8">
    <w:pPr>
      <w:tabs>
        <w:tab w:val="left" w:pos="9180"/>
      </w:tabs>
      <w:rPr>
        <w:b/>
        <w:sz w:val="20"/>
      </w:rPr>
    </w:pPr>
  </w:p>
  <w:p w:rsidR="000E1FC8" w:rsidRDefault="000E1FC8" w:rsidP="000E1F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E1FC8" w:rsidTr="000E1FC8">
      <w:tc>
        <w:tcPr>
          <w:tcW w:w="2718" w:type="dxa"/>
        </w:tcPr>
        <w:p w:rsidR="000E1FC8" w:rsidRDefault="000E1FC8" w:rsidP="000E1F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E1FC8" w:rsidRDefault="000E1FC8" w:rsidP="000E1FC8">
          <w:pPr>
            <w:rPr>
              <w:sz w:val="20"/>
            </w:rPr>
          </w:pPr>
          <w:r>
            <w:rPr>
              <w:sz w:val="20"/>
            </w:rPr>
            <w:t>&lt; 800 ppm = preferable</w:t>
          </w:r>
        </w:p>
      </w:tc>
      <w:tc>
        <w:tcPr>
          <w:tcW w:w="3600" w:type="dxa"/>
        </w:tcPr>
        <w:p w:rsidR="000E1FC8" w:rsidRDefault="000E1FC8" w:rsidP="000E1FC8">
          <w:pPr>
            <w:jc w:val="right"/>
            <w:rPr>
              <w:sz w:val="20"/>
            </w:rPr>
          </w:pPr>
          <w:r>
            <w:rPr>
              <w:sz w:val="20"/>
            </w:rPr>
            <w:t>Temperature:</w:t>
          </w:r>
        </w:p>
      </w:tc>
      <w:tc>
        <w:tcPr>
          <w:tcW w:w="3420" w:type="dxa"/>
        </w:tcPr>
        <w:p w:rsidR="000E1FC8" w:rsidRDefault="000E1FC8" w:rsidP="000E1FC8">
          <w:pPr>
            <w:rPr>
              <w:sz w:val="20"/>
            </w:rPr>
          </w:pPr>
          <w:r>
            <w:rPr>
              <w:sz w:val="20"/>
            </w:rPr>
            <w:t>70 - 78 °F</w:t>
          </w:r>
        </w:p>
      </w:tc>
    </w:tr>
    <w:tr w:rsidR="000E1FC8" w:rsidTr="000E1FC8">
      <w:tc>
        <w:tcPr>
          <w:tcW w:w="2718" w:type="dxa"/>
        </w:tcPr>
        <w:p w:rsidR="000E1FC8" w:rsidRDefault="000E1FC8" w:rsidP="000E1FC8">
          <w:pPr>
            <w:jc w:val="right"/>
            <w:rPr>
              <w:sz w:val="20"/>
            </w:rPr>
          </w:pPr>
        </w:p>
      </w:tc>
      <w:tc>
        <w:tcPr>
          <w:tcW w:w="4860" w:type="dxa"/>
        </w:tcPr>
        <w:p w:rsidR="000E1FC8" w:rsidRDefault="000E1FC8" w:rsidP="000E1FC8">
          <w:pPr>
            <w:rPr>
              <w:sz w:val="20"/>
            </w:rPr>
          </w:pPr>
          <w:r>
            <w:rPr>
              <w:sz w:val="20"/>
            </w:rPr>
            <w:t>&gt; 800 ppm = indicative of ventilation problems</w:t>
          </w:r>
        </w:p>
      </w:tc>
      <w:tc>
        <w:tcPr>
          <w:tcW w:w="3600" w:type="dxa"/>
        </w:tcPr>
        <w:p w:rsidR="000E1FC8" w:rsidRDefault="000E1FC8" w:rsidP="000E1FC8">
          <w:pPr>
            <w:jc w:val="right"/>
            <w:rPr>
              <w:sz w:val="20"/>
            </w:rPr>
          </w:pPr>
          <w:r>
            <w:rPr>
              <w:sz w:val="20"/>
            </w:rPr>
            <w:t>Relative Humidity:</w:t>
          </w:r>
        </w:p>
      </w:tc>
      <w:tc>
        <w:tcPr>
          <w:tcW w:w="3420" w:type="dxa"/>
        </w:tcPr>
        <w:p w:rsidR="000E1FC8" w:rsidRDefault="000E1FC8" w:rsidP="000E1FC8">
          <w:pPr>
            <w:rPr>
              <w:sz w:val="20"/>
            </w:rPr>
          </w:pPr>
          <w:r>
            <w:rPr>
              <w:sz w:val="20"/>
            </w:rPr>
            <w:t>40 - 60%</w:t>
          </w:r>
        </w:p>
      </w:tc>
    </w:tr>
  </w:tbl>
  <w:p w:rsidR="000E1FC8" w:rsidRDefault="000E1FC8" w:rsidP="000E1FC8">
    <w:pPr>
      <w:pStyle w:val="Footer"/>
      <w:jc w:val="center"/>
    </w:pPr>
  </w:p>
  <w:p w:rsidR="000E1FC8" w:rsidRPr="00793C57" w:rsidRDefault="000E1FC8" w:rsidP="000E1FC8">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D3D0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13A" w:rsidRDefault="001F513A">
      <w:r>
        <w:separator/>
      </w:r>
    </w:p>
  </w:footnote>
  <w:footnote w:type="continuationSeparator" w:id="0">
    <w:p w:rsidR="001F513A" w:rsidRDefault="001F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7AA" w:rsidRDefault="00FE2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7AA" w:rsidRDefault="00FE27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7AA" w:rsidRDefault="00FE27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FC8" w:rsidRDefault="000E1FC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1FC8" w:rsidRDefault="000E1F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0E1FC8" w:rsidTr="000E1FC8">
      <w:trPr>
        <w:cantSplit/>
        <w:trHeight w:val="360"/>
      </w:trPr>
      <w:tc>
        <w:tcPr>
          <w:tcW w:w="12258" w:type="dxa"/>
          <w:gridSpan w:val="3"/>
        </w:tcPr>
        <w:p w:rsidR="000E1FC8" w:rsidRPr="00AA0C96" w:rsidRDefault="000E1FC8" w:rsidP="000E1FC8">
          <w:pPr>
            <w:pStyle w:val="Header"/>
            <w:spacing w:before="60" w:after="60"/>
            <w:rPr>
              <w:b/>
              <w:sz w:val="22"/>
            </w:rPr>
          </w:pPr>
          <w:r>
            <w:rPr>
              <w:b/>
              <w:sz w:val="22"/>
            </w:rPr>
            <w:t xml:space="preserve">Location: </w:t>
          </w:r>
          <w:r w:rsidRPr="00D905CC">
            <w:rPr>
              <w:b/>
              <w:sz w:val="22"/>
            </w:rPr>
            <w:t>Wellesley Middle School</w:t>
          </w:r>
        </w:p>
      </w:tc>
      <w:tc>
        <w:tcPr>
          <w:tcW w:w="2358" w:type="dxa"/>
        </w:tcPr>
        <w:p w:rsidR="000E1FC8" w:rsidRPr="00AA0C96" w:rsidRDefault="000E1FC8" w:rsidP="000E1FC8">
          <w:pPr>
            <w:pStyle w:val="Header"/>
            <w:tabs>
              <w:tab w:val="clear" w:pos="4320"/>
              <w:tab w:val="clear" w:pos="8640"/>
            </w:tabs>
            <w:spacing w:before="60" w:after="60"/>
            <w:rPr>
              <w:b/>
              <w:sz w:val="22"/>
            </w:rPr>
          </w:pPr>
          <w:r w:rsidRPr="00AA0C96">
            <w:rPr>
              <w:b/>
              <w:sz w:val="22"/>
            </w:rPr>
            <w:t>Indoor Air Results</w:t>
          </w:r>
        </w:p>
      </w:tc>
    </w:tr>
    <w:tr w:rsidR="000E1FC8" w:rsidTr="000E1FC8">
      <w:trPr>
        <w:cantSplit/>
      </w:trPr>
      <w:tc>
        <w:tcPr>
          <w:tcW w:w="4872" w:type="dxa"/>
        </w:tcPr>
        <w:p w:rsidR="000E1FC8" w:rsidRPr="00AA0C96" w:rsidRDefault="000E1FC8" w:rsidP="000E1FC8">
          <w:pPr>
            <w:pStyle w:val="Header"/>
            <w:tabs>
              <w:tab w:val="clear" w:pos="4320"/>
              <w:tab w:val="clear" w:pos="8640"/>
            </w:tabs>
            <w:spacing w:before="60" w:after="60"/>
            <w:rPr>
              <w:b/>
              <w:sz w:val="22"/>
            </w:rPr>
          </w:pPr>
          <w:r w:rsidRPr="00AA0C96">
            <w:rPr>
              <w:b/>
              <w:sz w:val="22"/>
            </w:rPr>
            <w:t xml:space="preserve">Address: </w:t>
          </w:r>
          <w:r w:rsidRPr="00D905CC">
            <w:rPr>
              <w:b/>
              <w:sz w:val="22"/>
            </w:rPr>
            <w:t>50 Kingsbury Street, Wellesley</w:t>
          </w:r>
        </w:p>
      </w:tc>
      <w:tc>
        <w:tcPr>
          <w:tcW w:w="4872" w:type="dxa"/>
        </w:tcPr>
        <w:p w:rsidR="000E1FC8" w:rsidRPr="00AA0C96" w:rsidRDefault="000E1FC8" w:rsidP="000E1FC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0E1FC8" w:rsidRPr="00AA0C96" w:rsidRDefault="000E1FC8" w:rsidP="000E1FC8">
          <w:pPr>
            <w:pStyle w:val="Header"/>
            <w:tabs>
              <w:tab w:val="clear" w:pos="4320"/>
              <w:tab w:val="clear" w:pos="8640"/>
            </w:tabs>
            <w:spacing w:before="60" w:after="60"/>
            <w:rPr>
              <w:b/>
              <w:sz w:val="22"/>
            </w:rPr>
          </w:pPr>
        </w:p>
      </w:tc>
      <w:tc>
        <w:tcPr>
          <w:tcW w:w="2358" w:type="dxa"/>
        </w:tcPr>
        <w:p w:rsidR="000E1FC8" w:rsidRPr="00AA0C96" w:rsidRDefault="000E1FC8" w:rsidP="000E1FC8">
          <w:pPr>
            <w:pStyle w:val="Header"/>
            <w:tabs>
              <w:tab w:val="clear" w:pos="4320"/>
              <w:tab w:val="clear" w:pos="8640"/>
            </w:tabs>
            <w:spacing w:before="60" w:after="60"/>
            <w:rPr>
              <w:b/>
              <w:sz w:val="22"/>
            </w:rPr>
          </w:pPr>
          <w:r w:rsidRPr="00AA0C96">
            <w:rPr>
              <w:b/>
              <w:sz w:val="22"/>
            </w:rPr>
            <w:t>Date</w:t>
          </w:r>
          <w:r>
            <w:rPr>
              <w:b/>
              <w:sz w:val="22"/>
            </w:rPr>
            <w:t>: 2/10/2020</w:t>
          </w:r>
        </w:p>
      </w:tc>
    </w:tr>
  </w:tbl>
  <w:p w:rsidR="000E1FC8" w:rsidRPr="00EC38EA" w:rsidRDefault="000E1FC8" w:rsidP="000E1F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0E1FC8" w:rsidTr="000E1FC8">
      <w:trPr>
        <w:cantSplit/>
        <w:trHeight w:val="360"/>
      </w:trPr>
      <w:tc>
        <w:tcPr>
          <w:tcW w:w="12258" w:type="dxa"/>
          <w:gridSpan w:val="3"/>
        </w:tcPr>
        <w:p w:rsidR="000E1FC8" w:rsidRPr="00AA0C96" w:rsidRDefault="000E1FC8" w:rsidP="000E1FC8">
          <w:pPr>
            <w:pStyle w:val="Header"/>
            <w:spacing w:before="60" w:after="60"/>
            <w:rPr>
              <w:b/>
              <w:sz w:val="22"/>
            </w:rPr>
          </w:pPr>
          <w:r>
            <w:rPr>
              <w:b/>
              <w:sz w:val="22"/>
            </w:rPr>
            <w:t>Location: Wellesley Middle School</w:t>
          </w:r>
        </w:p>
      </w:tc>
      <w:tc>
        <w:tcPr>
          <w:tcW w:w="2358" w:type="dxa"/>
        </w:tcPr>
        <w:p w:rsidR="000E1FC8" w:rsidRPr="00AA0C96" w:rsidRDefault="000E1FC8" w:rsidP="000E1FC8">
          <w:pPr>
            <w:pStyle w:val="Header"/>
            <w:tabs>
              <w:tab w:val="clear" w:pos="4320"/>
              <w:tab w:val="clear" w:pos="8640"/>
            </w:tabs>
            <w:spacing w:before="60" w:after="60"/>
            <w:rPr>
              <w:b/>
              <w:sz w:val="22"/>
            </w:rPr>
          </w:pPr>
          <w:r w:rsidRPr="00AA0C96">
            <w:rPr>
              <w:b/>
              <w:sz w:val="22"/>
            </w:rPr>
            <w:t>Indoor Air Results</w:t>
          </w:r>
        </w:p>
      </w:tc>
    </w:tr>
    <w:tr w:rsidR="000E1FC8" w:rsidTr="000E1FC8">
      <w:trPr>
        <w:cantSplit/>
      </w:trPr>
      <w:tc>
        <w:tcPr>
          <w:tcW w:w="4872" w:type="dxa"/>
        </w:tcPr>
        <w:p w:rsidR="000E1FC8" w:rsidRPr="00AA0C96" w:rsidRDefault="000E1FC8" w:rsidP="000E1FC8">
          <w:pPr>
            <w:pStyle w:val="Header"/>
            <w:tabs>
              <w:tab w:val="clear" w:pos="4320"/>
              <w:tab w:val="clear" w:pos="8640"/>
            </w:tabs>
            <w:spacing w:before="60" w:after="60"/>
            <w:rPr>
              <w:b/>
              <w:sz w:val="22"/>
            </w:rPr>
          </w:pPr>
          <w:r w:rsidRPr="00AA0C96">
            <w:rPr>
              <w:b/>
              <w:sz w:val="22"/>
            </w:rPr>
            <w:t xml:space="preserve">Address: </w:t>
          </w:r>
          <w:r>
            <w:rPr>
              <w:b/>
              <w:sz w:val="22"/>
            </w:rPr>
            <w:t xml:space="preserve">50 Kingsbury Street, Wellesley </w:t>
          </w:r>
        </w:p>
      </w:tc>
      <w:tc>
        <w:tcPr>
          <w:tcW w:w="4872" w:type="dxa"/>
        </w:tcPr>
        <w:p w:rsidR="000E1FC8" w:rsidRPr="00AA0C96" w:rsidRDefault="000E1FC8" w:rsidP="000E1FC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0E1FC8" w:rsidRPr="00AA0C96" w:rsidRDefault="000E1FC8" w:rsidP="000E1FC8">
          <w:pPr>
            <w:pStyle w:val="Header"/>
            <w:tabs>
              <w:tab w:val="clear" w:pos="4320"/>
              <w:tab w:val="clear" w:pos="8640"/>
            </w:tabs>
            <w:spacing w:before="60" w:after="60"/>
            <w:rPr>
              <w:b/>
              <w:sz w:val="22"/>
            </w:rPr>
          </w:pPr>
        </w:p>
      </w:tc>
      <w:tc>
        <w:tcPr>
          <w:tcW w:w="2358" w:type="dxa"/>
        </w:tcPr>
        <w:p w:rsidR="000E1FC8" w:rsidRPr="00AA0C96" w:rsidRDefault="000E1FC8" w:rsidP="000E1FC8">
          <w:pPr>
            <w:pStyle w:val="Header"/>
            <w:tabs>
              <w:tab w:val="clear" w:pos="4320"/>
              <w:tab w:val="clear" w:pos="8640"/>
            </w:tabs>
            <w:spacing w:before="60" w:after="60"/>
            <w:rPr>
              <w:b/>
              <w:sz w:val="22"/>
            </w:rPr>
          </w:pPr>
          <w:r w:rsidRPr="00AA0C96">
            <w:rPr>
              <w:b/>
              <w:sz w:val="22"/>
            </w:rPr>
            <w:t>Date</w:t>
          </w:r>
          <w:r>
            <w:rPr>
              <w:b/>
              <w:sz w:val="22"/>
            </w:rPr>
            <w:t>: 2/10/2020</w:t>
          </w:r>
        </w:p>
      </w:tc>
    </w:tr>
  </w:tbl>
  <w:p w:rsidR="000E1FC8" w:rsidRDefault="000E1FC8" w:rsidP="000E1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D11046A"/>
    <w:multiLevelType w:val="hybridMultilevel"/>
    <w:tmpl w:val="303CB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52A4"/>
    <w:multiLevelType w:val="hybridMultilevel"/>
    <w:tmpl w:val="67C0B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56717F"/>
    <w:multiLevelType w:val="hybridMultilevel"/>
    <w:tmpl w:val="44E8CDA4"/>
    <w:lvl w:ilvl="0" w:tplc="AB9E4B26">
      <w:start w:val="3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1"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9D608F"/>
    <w:multiLevelType w:val="hybridMultilevel"/>
    <w:tmpl w:val="FA089872"/>
    <w:lvl w:ilvl="0" w:tplc="9152908E">
      <w:start w:val="3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768CC"/>
    <w:multiLevelType w:val="hybridMultilevel"/>
    <w:tmpl w:val="5676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7"/>
  </w:num>
  <w:num w:numId="5">
    <w:abstractNumId w:val="13"/>
  </w:num>
  <w:num w:numId="6">
    <w:abstractNumId w:val="9"/>
  </w:num>
  <w:num w:numId="7">
    <w:abstractNumId w:val="5"/>
  </w:num>
  <w:num w:numId="8">
    <w:abstractNumId w:val="1"/>
  </w:num>
  <w:num w:numId="9">
    <w:abstractNumId w:val="12"/>
  </w:num>
  <w:num w:numId="10">
    <w:abstractNumId w:val="8"/>
  </w:num>
  <w:num w:numId="11">
    <w:abstractNumId w:val="3"/>
  </w:num>
  <w:num w:numId="12">
    <w:abstractNumId w:val="15"/>
  </w:num>
  <w:num w:numId="13">
    <w:abstractNumId w:val="2"/>
  </w:num>
  <w:num w:numId="14">
    <w:abstractNumId w:val="11"/>
  </w:num>
  <w:num w:numId="15">
    <w:abstractNumId w:val="14"/>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75C0"/>
    <w:rsid w:val="000123CD"/>
    <w:rsid w:val="000139BD"/>
    <w:rsid w:val="000144B1"/>
    <w:rsid w:val="000145DE"/>
    <w:rsid w:val="00015AC4"/>
    <w:rsid w:val="00016BF0"/>
    <w:rsid w:val="000171B7"/>
    <w:rsid w:val="0002128B"/>
    <w:rsid w:val="0002415F"/>
    <w:rsid w:val="000242DD"/>
    <w:rsid w:val="00025232"/>
    <w:rsid w:val="00025465"/>
    <w:rsid w:val="00025A79"/>
    <w:rsid w:val="000260AB"/>
    <w:rsid w:val="00026D5E"/>
    <w:rsid w:val="00030345"/>
    <w:rsid w:val="00032F04"/>
    <w:rsid w:val="00034F2E"/>
    <w:rsid w:val="000354FC"/>
    <w:rsid w:val="00035523"/>
    <w:rsid w:val="00035787"/>
    <w:rsid w:val="000403EA"/>
    <w:rsid w:val="000405BD"/>
    <w:rsid w:val="0004287B"/>
    <w:rsid w:val="00042C13"/>
    <w:rsid w:val="000435C1"/>
    <w:rsid w:val="000445B9"/>
    <w:rsid w:val="00045181"/>
    <w:rsid w:val="00046C24"/>
    <w:rsid w:val="00051744"/>
    <w:rsid w:val="00051D0C"/>
    <w:rsid w:val="00052401"/>
    <w:rsid w:val="00053273"/>
    <w:rsid w:val="00053C23"/>
    <w:rsid w:val="000547B6"/>
    <w:rsid w:val="0005625A"/>
    <w:rsid w:val="00056442"/>
    <w:rsid w:val="00057F04"/>
    <w:rsid w:val="00062258"/>
    <w:rsid w:val="00062766"/>
    <w:rsid w:val="0006325F"/>
    <w:rsid w:val="00063E8C"/>
    <w:rsid w:val="00064569"/>
    <w:rsid w:val="0006535D"/>
    <w:rsid w:val="00066D09"/>
    <w:rsid w:val="0007042A"/>
    <w:rsid w:val="00076423"/>
    <w:rsid w:val="00076426"/>
    <w:rsid w:val="00077895"/>
    <w:rsid w:val="0008406E"/>
    <w:rsid w:val="000844A0"/>
    <w:rsid w:val="00084E04"/>
    <w:rsid w:val="000864B5"/>
    <w:rsid w:val="00087588"/>
    <w:rsid w:val="00090E91"/>
    <w:rsid w:val="00091572"/>
    <w:rsid w:val="0009277F"/>
    <w:rsid w:val="00092FF9"/>
    <w:rsid w:val="0009646E"/>
    <w:rsid w:val="00096678"/>
    <w:rsid w:val="000A23D1"/>
    <w:rsid w:val="000A2E16"/>
    <w:rsid w:val="000A321D"/>
    <w:rsid w:val="000A381E"/>
    <w:rsid w:val="000A6078"/>
    <w:rsid w:val="000B1F52"/>
    <w:rsid w:val="000B3761"/>
    <w:rsid w:val="000B6CF5"/>
    <w:rsid w:val="000B7600"/>
    <w:rsid w:val="000C09CF"/>
    <w:rsid w:val="000C0B8A"/>
    <w:rsid w:val="000C6745"/>
    <w:rsid w:val="000C6C7E"/>
    <w:rsid w:val="000C7FDD"/>
    <w:rsid w:val="000D035B"/>
    <w:rsid w:val="000D3183"/>
    <w:rsid w:val="000D334D"/>
    <w:rsid w:val="000D72D9"/>
    <w:rsid w:val="000E06D6"/>
    <w:rsid w:val="000E1FC8"/>
    <w:rsid w:val="000E2365"/>
    <w:rsid w:val="000E3087"/>
    <w:rsid w:val="000E3506"/>
    <w:rsid w:val="000E4F07"/>
    <w:rsid w:val="000E5F7A"/>
    <w:rsid w:val="000E7993"/>
    <w:rsid w:val="000F0731"/>
    <w:rsid w:val="000F1324"/>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15F1"/>
    <w:rsid w:val="00123760"/>
    <w:rsid w:val="00124C2C"/>
    <w:rsid w:val="0012500A"/>
    <w:rsid w:val="00125936"/>
    <w:rsid w:val="00126D27"/>
    <w:rsid w:val="00127778"/>
    <w:rsid w:val="00127B57"/>
    <w:rsid w:val="00132D57"/>
    <w:rsid w:val="00133709"/>
    <w:rsid w:val="001348DA"/>
    <w:rsid w:val="00135357"/>
    <w:rsid w:val="00135446"/>
    <w:rsid w:val="001356AF"/>
    <w:rsid w:val="001371F0"/>
    <w:rsid w:val="00140548"/>
    <w:rsid w:val="001432B8"/>
    <w:rsid w:val="001472BB"/>
    <w:rsid w:val="00147E1F"/>
    <w:rsid w:val="00150E37"/>
    <w:rsid w:val="001521C9"/>
    <w:rsid w:val="001528B2"/>
    <w:rsid w:val="00160359"/>
    <w:rsid w:val="00162CB3"/>
    <w:rsid w:val="0016312E"/>
    <w:rsid w:val="00163695"/>
    <w:rsid w:val="001637AD"/>
    <w:rsid w:val="0016428F"/>
    <w:rsid w:val="00164B16"/>
    <w:rsid w:val="00164BDA"/>
    <w:rsid w:val="00164C73"/>
    <w:rsid w:val="0016728E"/>
    <w:rsid w:val="0016782B"/>
    <w:rsid w:val="00170CE2"/>
    <w:rsid w:val="0017365D"/>
    <w:rsid w:val="00176C1C"/>
    <w:rsid w:val="00177886"/>
    <w:rsid w:val="00177D9C"/>
    <w:rsid w:val="0018111C"/>
    <w:rsid w:val="001824DF"/>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A62F8"/>
    <w:rsid w:val="001B1E1C"/>
    <w:rsid w:val="001B2270"/>
    <w:rsid w:val="001B313D"/>
    <w:rsid w:val="001B3E82"/>
    <w:rsid w:val="001B6516"/>
    <w:rsid w:val="001C13AC"/>
    <w:rsid w:val="001C158C"/>
    <w:rsid w:val="001C361F"/>
    <w:rsid w:val="001C5648"/>
    <w:rsid w:val="001C6237"/>
    <w:rsid w:val="001C71A7"/>
    <w:rsid w:val="001D44B2"/>
    <w:rsid w:val="001D4B00"/>
    <w:rsid w:val="001D4EEE"/>
    <w:rsid w:val="001E0ABF"/>
    <w:rsid w:val="001E2E7E"/>
    <w:rsid w:val="001E310F"/>
    <w:rsid w:val="001E60BF"/>
    <w:rsid w:val="001F3D81"/>
    <w:rsid w:val="001F4057"/>
    <w:rsid w:val="001F4798"/>
    <w:rsid w:val="001F513A"/>
    <w:rsid w:val="001F5CED"/>
    <w:rsid w:val="001F65C7"/>
    <w:rsid w:val="001F7516"/>
    <w:rsid w:val="002010EE"/>
    <w:rsid w:val="00201E0B"/>
    <w:rsid w:val="00202766"/>
    <w:rsid w:val="00205A4B"/>
    <w:rsid w:val="002063D6"/>
    <w:rsid w:val="00207358"/>
    <w:rsid w:val="00207CEB"/>
    <w:rsid w:val="002115C8"/>
    <w:rsid w:val="00212A1E"/>
    <w:rsid w:val="00213500"/>
    <w:rsid w:val="0021407B"/>
    <w:rsid w:val="00215063"/>
    <w:rsid w:val="00215947"/>
    <w:rsid w:val="00215AE7"/>
    <w:rsid w:val="00215EBF"/>
    <w:rsid w:val="00220324"/>
    <w:rsid w:val="002209AE"/>
    <w:rsid w:val="00221368"/>
    <w:rsid w:val="00223C6C"/>
    <w:rsid w:val="0022493D"/>
    <w:rsid w:val="00226F2B"/>
    <w:rsid w:val="0022723C"/>
    <w:rsid w:val="002272B3"/>
    <w:rsid w:val="00227C5A"/>
    <w:rsid w:val="00227E29"/>
    <w:rsid w:val="002319F9"/>
    <w:rsid w:val="00232629"/>
    <w:rsid w:val="0023419C"/>
    <w:rsid w:val="00240DC2"/>
    <w:rsid w:val="00242B04"/>
    <w:rsid w:val="0024530C"/>
    <w:rsid w:val="002471BE"/>
    <w:rsid w:val="002475C2"/>
    <w:rsid w:val="00247A05"/>
    <w:rsid w:val="00247B88"/>
    <w:rsid w:val="002508C2"/>
    <w:rsid w:val="00250913"/>
    <w:rsid w:val="00250BEB"/>
    <w:rsid w:val="00251D65"/>
    <w:rsid w:val="0025241C"/>
    <w:rsid w:val="002539AF"/>
    <w:rsid w:val="00254561"/>
    <w:rsid w:val="00255F41"/>
    <w:rsid w:val="00256008"/>
    <w:rsid w:val="00256D7B"/>
    <w:rsid w:val="002579A6"/>
    <w:rsid w:val="00260E6D"/>
    <w:rsid w:val="002612CF"/>
    <w:rsid w:val="00261918"/>
    <w:rsid w:val="0026222A"/>
    <w:rsid w:val="00263055"/>
    <w:rsid w:val="002642B9"/>
    <w:rsid w:val="00264DA5"/>
    <w:rsid w:val="00264FEC"/>
    <w:rsid w:val="00265AEE"/>
    <w:rsid w:val="00266F67"/>
    <w:rsid w:val="00270E3A"/>
    <w:rsid w:val="00273E22"/>
    <w:rsid w:val="00275987"/>
    <w:rsid w:val="002766B4"/>
    <w:rsid w:val="0028317A"/>
    <w:rsid w:val="00283B4F"/>
    <w:rsid w:val="00283DAF"/>
    <w:rsid w:val="00283F58"/>
    <w:rsid w:val="002850AA"/>
    <w:rsid w:val="0028601C"/>
    <w:rsid w:val="00291371"/>
    <w:rsid w:val="00292CEA"/>
    <w:rsid w:val="00293A6F"/>
    <w:rsid w:val="00295164"/>
    <w:rsid w:val="002971FC"/>
    <w:rsid w:val="00297B7B"/>
    <w:rsid w:val="002A02EB"/>
    <w:rsid w:val="002A03AD"/>
    <w:rsid w:val="002A085D"/>
    <w:rsid w:val="002A1611"/>
    <w:rsid w:val="002A27C6"/>
    <w:rsid w:val="002A3278"/>
    <w:rsid w:val="002A540E"/>
    <w:rsid w:val="002A5AEF"/>
    <w:rsid w:val="002B25BF"/>
    <w:rsid w:val="002B45FC"/>
    <w:rsid w:val="002B4A40"/>
    <w:rsid w:val="002B69C8"/>
    <w:rsid w:val="002B728A"/>
    <w:rsid w:val="002C670D"/>
    <w:rsid w:val="002C6792"/>
    <w:rsid w:val="002C6A0D"/>
    <w:rsid w:val="002C6C21"/>
    <w:rsid w:val="002D02FA"/>
    <w:rsid w:val="002D03C1"/>
    <w:rsid w:val="002D054F"/>
    <w:rsid w:val="002D57EB"/>
    <w:rsid w:val="002D5DA0"/>
    <w:rsid w:val="002D7367"/>
    <w:rsid w:val="002E1456"/>
    <w:rsid w:val="002E164E"/>
    <w:rsid w:val="002E24D8"/>
    <w:rsid w:val="002E3AC2"/>
    <w:rsid w:val="002E3B20"/>
    <w:rsid w:val="002E4F9B"/>
    <w:rsid w:val="002E5E4C"/>
    <w:rsid w:val="002E6C8C"/>
    <w:rsid w:val="002F0830"/>
    <w:rsid w:val="002F1142"/>
    <w:rsid w:val="002F2E55"/>
    <w:rsid w:val="002F537F"/>
    <w:rsid w:val="002F5F88"/>
    <w:rsid w:val="00300B5D"/>
    <w:rsid w:val="003013A1"/>
    <w:rsid w:val="0030202D"/>
    <w:rsid w:val="003032C2"/>
    <w:rsid w:val="003057DA"/>
    <w:rsid w:val="00306E16"/>
    <w:rsid w:val="00307BFE"/>
    <w:rsid w:val="003112C2"/>
    <w:rsid w:val="00311A23"/>
    <w:rsid w:val="003125BE"/>
    <w:rsid w:val="00312771"/>
    <w:rsid w:val="00313FFB"/>
    <w:rsid w:val="0031572A"/>
    <w:rsid w:val="00315AA3"/>
    <w:rsid w:val="003209DA"/>
    <w:rsid w:val="00320D9C"/>
    <w:rsid w:val="003214DE"/>
    <w:rsid w:val="00323F52"/>
    <w:rsid w:val="003266A6"/>
    <w:rsid w:val="00326E7F"/>
    <w:rsid w:val="00334C1B"/>
    <w:rsid w:val="00335550"/>
    <w:rsid w:val="003425EF"/>
    <w:rsid w:val="00343256"/>
    <w:rsid w:val="00343299"/>
    <w:rsid w:val="0034472E"/>
    <w:rsid w:val="003455FE"/>
    <w:rsid w:val="00346B22"/>
    <w:rsid w:val="0035424E"/>
    <w:rsid w:val="00357888"/>
    <w:rsid w:val="0036046C"/>
    <w:rsid w:val="00361783"/>
    <w:rsid w:val="003617F8"/>
    <w:rsid w:val="00361D0A"/>
    <w:rsid w:val="00363324"/>
    <w:rsid w:val="00363F43"/>
    <w:rsid w:val="0036445C"/>
    <w:rsid w:val="00366847"/>
    <w:rsid w:val="003703E6"/>
    <w:rsid w:val="003705F6"/>
    <w:rsid w:val="00371C91"/>
    <w:rsid w:val="003726F5"/>
    <w:rsid w:val="00372A31"/>
    <w:rsid w:val="00375085"/>
    <w:rsid w:val="003752B7"/>
    <w:rsid w:val="00377964"/>
    <w:rsid w:val="00377E3A"/>
    <w:rsid w:val="00381C18"/>
    <w:rsid w:val="00382EA7"/>
    <w:rsid w:val="00386EDB"/>
    <w:rsid w:val="00391501"/>
    <w:rsid w:val="00391DE9"/>
    <w:rsid w:val="00392614"/>
    <w:rsid w:val="00393194"/>
    <w:rsid w:val="0039690F"/>
    <w:rsid w:val="00397C3F"/>
    <w:rsid w:val="003A15DF"/>
    <w:rsid w:val="003A316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0F50"/>
    <w:rsid w:val="003D15A2"/>
    <w:rsid w:val="003D458D"/>
    <w:rsid w:val="003D49A5"/>
    <w:rsid w:val="003D54B4"/>
    <w:rsid w:val="003E12BF"/>
    <w:rsid w:val="003E1B1B"/>
    <w:rsid w:val="003E4243"/>
    <w:rsid w:val="003E6478"/>
    <w:rsid w:val="003E67AA"/>
    <w:rsid w:val="003E7A81"/>
    <w:rsid w:val="003F2533"/>
    <w:rsid w:val="003F397B"/>
    <w:rsid w:val="003F425D"/>
    <w:rsid w:val="003F4667"/>
    <w:rsid w:val="003F5643"/>
    <w:rsid w:val="003F706A"/>
    <w:rsid w:val="003F7C96"/>
    <w:rsid w:val="003F7D87"/>
    <w:rsid w:val="00400531"/>
    <w:rsid w:val="004006C4"/>
    <w:rsid w:val="00400893"/>
    <w:rsid w:val="00401E3A"/>
    <w:rsid w:val="00401EFF"/>
    <w:rsid w:val="00403D0E"/>
    <w:rsid w:val="004062BA"/>
    <w:rsid w:val="00407691"/>
    <w:rsid w:val="00410CDC"/>
    <w:rsid w:val="00410CF7"/>
    <w:rsid w:val="00411B8E"/>
    <w:rsid w:val="00411FE7"/>
    <w:rsid w:val="00412243"/>
    <w:rsid w:val="00414F00"/>
    <w:rsid w:val="0041591F"/>
    <w:rsid w:val="004162A2"/>
    <w:rsid w:val="00416DD6"/>
    <w:rsid w:val="00420D5E"/>
    <w:rsid w:val="004216BD"/>
    <w:rsid w:val="00421F00"/>
    <w:rsid w:val="00422D95"/>
    <w:rsid w:val="00423E34"/>
    <w:rsid w:val="0042651D"/>
    <w:rsid w:val="00430212"/>
    <w:rsid w:val="004309EA"/>
    <w:rsid w:val="00430AEC"/>
    <w:rsid w:val="00430D4B"/>
    <w:rsid w:val="004317C7"/>
    <w:rsid w:val="004325BE"/>
    <w:rsid w:val="00432615"/>
    <w:rsid w:val="0043399C"/>
    <w:rsid w:val="0043519E"/>
    <w:rsid w:val="00437B1C"/>
    <w:rsid w:val="00440823"/>
    <w:rsid w:val="0044105C"/>
    <w:rsid w:val="00441D82"/>
    <w:rsid w:val="004437B5"/>
    <w:rsid w:val="00443D7D"/>
    <w:rsid w:val="0044495D"/>
    <w:rsid w:val="00445E28"/>
    <w:rsid w:val="00446A54"/>
    <w:rsid w:val="00446C84"/>
    <w:rsid w:val="00450157"/>
    <w:rsid w:val="0045054F"/>
    <w:rsid w:val="00451025"/>
    <w:rsid w:val="0045129A"/>
    <w:rsid w:val="00452ED0"/>
    <w:rsid w:val="00453ABB"/>
    <w:rsid w:val="00457065"/>
    <w:rsid w:val="00460D79"/>
    <w:rsid w:val="0046365B"/>
    <w:rsid w:val="00466293"/>
    <w:rsid w:val="00467204"/>
    <w:rsid w:val="004701D8"/>
    <w:rsid w:val="00470826"/>
    <w:rsid w:val="004726D8"/>
    <w:rsid w:val="004735CF"/>
    <w:rsid w:val="00474094"/>
    <w:rsid w:val="00475B90"/>
    <w:rsid w:val="00477385"/>
    <w:rsid w:val="00482646"/>
    <w:rsid w:val="0048285D"/>
    <w:rsid w:val="004832ED"/>
    <w:rsid w:val="004834FB"/>
    <w:rsid w:val="0048365C"/>
    <w:rsid w:val="004868BE"/>
    <w:rsid w:val="004868C7"/>
    <w:rsid w:val="00486E62"/>
    <w:rsid w:val="004902AC"/>
    <w:rsid w:val="00490EAB"/>
    <w:rsid w:val="0049216E"/>
    <w:rsid w:val="00493D80"/>
    <w:rsid w:val="0049402D"/>
    <w:rsid w:val="004A1A42"/>
    <w:rsid w:val="004A2760"/>
    <w:rsid w:val="004A418A"/>
    <w:rsid w:val="004A4404"/>
    <w:rsid w:val="004A6A5C"/>
    <w:rsid w:val="004A764A"/>
    <w:rsid w:val="004A7A36"/>
    <w:rsid w:val="004A7A80"/>
    <w:rsid w:val="004B2FB7"/>
    <w:rsid w:val="004B3051"/>
    <w:rsid w:val="004B66E9"/>
    <w:rsid w:val="004B71B1"/>
    <w:rsid w:val="004C1AC0"/>
    <w:rsid w:val="004C5C81"/>
    <w:rsid w:val="004C6D65"/>
    <w:rsid w:val="004D0FE5"/>
    <w:rsid w:val="004D528F"/>
    <w:rsid w:val="004D6CCA"/>
    <w:rsid w:val="004E0E33"/>
    <w:rsid w:val="004E1BA1"/>
    <w:rsid w:val="004E2583"/>
    <w:rsid w:val="004E2F22"/>
    <w:rsid w:val="004E3412"/>
    <w:rsid w:val="004E5880"/>
    <w:rsid w:val="004E71BD"/>
    <w:rsid w:val="004E73D6"/>
    <w:rsid w:val="004E7849"/>
    <w:rsid w:val="004F2108"/>
    <w:rsid w:val="004F265E"/>
    <w:rsid w:val="004F4875"/>
    <w:rsid w:val="004F4CE8"/>
    <w:rsid w:val="004F634A"/>
    <w:rsid w:val="004F68D5"/>
    <w:rsid w:val="004F6CF2"/>
    <w:rsid w:val="004F70F6"/>
    <w:rsid w:val="005021CC"/>
    <w:rsid w:val="00503C45"/>
    <w:rsid w:val="00503F0F"/>
    <w:rsid w:val="005054AA"/>
    <w:rsid w:val="00505BA9"/>
    <w:rsid w:val="005069DF"/>
    <w:rsid w:val="00507295"/>
    <w:rsid w:val="005104A6"/>
    <w:rsid w:val="00512132"/>
    <w:rsid w:val="00512C85"/>
    <w:rsid w:val="0051410F"/>
    <w:rsid w:val="00514986"/>
    <w:rsid w:val="005151C0"/>
    <w:rsid w:val="00515C8A"/>
    <w:rsid w:val="00515E0C"/>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44ED"/>
    <w:rsid w:val="00546C65"/>
    <w:rsid w:val="0055085B"/>
    <w:rsid w:val="005510D1"/>
    <w:rsid w:val="005514F4"/>
    <w:rsid w:val="005516C2"/>
    <w:rsid w:val="00553DC6"/>
    <w:rsid w:val="00554E62"/>
    <w:rsid w:val="00557F93"/>
    <w:rsid w:val="00561032"/>
    <w:rsid w:val="0056366F"/>
    <w:rsid w:val="005647E1"/>
    <w:rsid w:val="0057156E"/>
    <w:rsid w:val="00571BB4"/>
    <w:rsid w:val="00571D2D"/>
    <w:rsid w:val="00575D38"/>
    <w:rsid w:val="00576005"/>
    <w:rsid w:val="00576CED"/>
    <w:rsid w:val="00576F10"/>
    <w:rsid w:val="0058059E"/>
    <w:rsid w:val="0058201D"/>
    <w:rsid w:val="00582D07"/>
    <w:rsid w:val="00582D5D"/>
    <w:rsid w:val="00583C64"/>
    <w:rsid w:val="00583DD1"/>
    <w:rsid w:val="00584965"/>
    <w:rsid w:val="00586539"/>
    <w:rsid w:val="005869A2"/>
    <w:rsid w:val="00590A7E"/>
    <w:rsid w:val="00591826"/>
    <w:rsid w:val="00592A63"/>
    <w:rsid w:val="005946A2"/>
    <w:rsid w:val="00594E25"/>
    <w:rsid w:val="00596645"/>
    <w:rsid w:val="005A0983"/>
    <w:rsid w:val="005A0AE1"/>
    <w:rsid w:val="005A16A2"/>
    <w:rsid w:val="005A17B0"/>
    <w:rsid w:val="005A2836"/>
    <w:rsid w:val="005A4CB5"/>
    <w:rsid w:val="005B19DA"/>
    <w:rsid w:val="005B1CBC"/>
    <w:rsid w:val="005B24AA"/>
    <w:rsid w:val="005B2F0D"/>
    <w:rsid w:val="005B3810"/>
    <w:rsid w:val="005B4065"/>
    <w:rsid w:val="005B42C3"/>
    <w:rsid w:val="005B48E0"/>
    <w:rsid w:val="005B5E95"/>
    <w:rsid w:val="005B79FB"/>
    <w:rsid w:val="005C0987"/>
    <w:rsid w:val="005C0CD3"/>
    <w:rsid w:val="005C2241"/>
    <w:rsid w:val="005D0364"/>
    <w:rsid w:val="005D21CE"/>
    <w:rsid w:val="005D591E"/>
    <w:rsid w:val="005D61E2"/>
    <w:rsid w:val="005D7377"/>
    <w:rsid w:val="005D7C76"/>
    <w:rsid w:val="005E194E"/>
    <w:rsid w:val="005E2906"/>
    <w:rsid w:val="005E5E52"/>
    <w:rsid w:val="005F135A"/>
    <w:rsid w:val="005F174D"/>
    <w:rsid w:val="005F2670"/>
    <w:rsid w:val="005F28D9"/>
    <w:rsid w:val="005F3BB8"/>
    <w:rsid w:val="005F46BB"/>
    <w:rsid w:val="005F56E4"/>
    <w:rsid w:val="005F5726"/>
    <w:rsid w:val="005F6B30"/>
    <w:rsid w:val="005F6DA1"/>
    <w:rsid w:val="005F70F2"/>
    <w:rsid w:val="00606617"/>
    <w:rsid w:val="00606D69"/>
    <w:rsid w:val="00606E9D"/>
    <w:rsid w:val="00607A32"/>
    <w:rsid w:val="00610022"/>
    <w:rsid w:val="00610F14"/>
    <w:rsid w:val="00611D1F"/>
    <w:rsid w:val="00611FB5"/>
    <w:rsid w:val="00612A37"/>
    <w:rsid w:val="00613014"/>
    <w:rsid w:val="00613713"/>
    <w:rsid w:val="006179C3"/>
    <w:rsid w:val="00624FF4"/>
    <w:rsid w:val="006377A0"/>
    <w:rsid w:val="006404DE"/>
    <w:rsid w:val="00640505"/>
    <w:rsid w:val="00641091"/>
    <w:rsid w:val="006415CA"/>
    <w:rsid w:val="0064160F"/>
    <w:rsid w:val="00642274"/>
    <w:rsid w:val="00643166"/>
    <w:rsid w:val="006435E3"/>
    <w:rsid w:val="006453C6"/>
    <w:rsid w:val="00646928"/>
    <w:rsid w:val="006501A6"/>
    <w:rsid w:val="00653227"/>
    <w:rsid w:val="006550A5"/>
    <w:rsid w:val="00656D54"/>
    <w:rsid w:val="00656DA6"/>
    <w:rsid w:val="00657988"/>
    <w:rsid w:val="00661333"/>
    <w:rsid w:val="00662176"/>
    <w:rsid w:val="006652E8"/>
    <w:rsid w:val="00665423"/>
    <w:rsid w:val="00670239"/>
    <w:rsid w:val="00671968"/>
    <w:rsid w:val="00673419"/>
    <w:rsid w:val="006748E7"/>
    <w:rsid w:val="0067562C"/>
    <w:rsid w:val="00675763"/>
    <w:rsid w:val="006765A1"/>
    <w:rsid w:val="00676F3D"/>
    <w:rsid w:val="0067785C"/>
    <w:rsid w:val="0068094D"/>
    <w:rsid w:val="0068132D"/>
    <w:rsid w:val="00690F46"/>
    <w:rsid w:val="0069201C"/>
    <w:rsid w:val="00694B99"/>
    <w:rsid w:val="006969F0"/>
    <w:rsid w:val="006A0211"/>
    <w:rsid w:val="006A1AA4"/>
    <w:rsid w:val="006A474E"/>
    <w:rsid w:val="006A4A99"/>
    <w:rsid w:val="006A6F4C"/>
    <w:rsid w:val="006A74BF"/>
    <w:rsid w:val="006B0EB0"/>
    <w:rsid w:val="006B4190"/>
    <w:rsid w:val="006C1C20"/>
    <w:rsid w:val="006C3609"/>
    <w:rsid w:val="006C71E8"/>
    <w:rsid w:val="006C7326"/>
    <w:rsid w:val="006C75C7"/>
    <w:rsid w:val="006D0F26"/>
    <w:rsid w:val="006D1D68"/>
    <w:rsid w:val="006D4AA2"/>
    <w:rsid w:val="006D5F14"/>
    <w:rsid w:val="006D77B8"/>
    <w:rsid w:val="006E1499"/>
    <w:rsid w:val="006E31E7"/>
    <w:rsid w:val="006E339F"/>
    <w:rsid w:val="006E3423"/>
    <w:rsid w:val="006E4B37"/>
    <w:rsid w:val="006E53A4"/>
    <w:rsid w:val="006E7E65"/>
    <w:rsid w:val="006F2635"/>
    <w:rsid w:val="006F3279"/>
    <w:rsid w:val="006F3288"/>
    <w:rsid w:val="006F5808"/>
    <w:rsid w:val="006F59A2"/>
    <w:rsid w:val="00704FA5"/>
    <w:rsid w:val="00705DDB"/>
    <w:rsid w:val="00706713"/>
    <w:rsid w:val="00707702"/>
    <w:rsid w:val="00710343"/>
    <w:rsid w:val="00710408"/>
    <w:rsid w:val="0071374A"/>
    <w:rsid w:val="00717EE7"/>
    <w:rsid w:val="00721418"/>
    <w:rsid w:val="00721479"/>
    <w:rsid w:val="00722191"/>
    <w:rsid w:val="00722DF6"/>
    <w:rsid w:val="00726297"/>
    <w:rsid w:val="007319C6"/>
    <w:rsid w:val="007408FD"/>
    <w:rsid w:val="007417B4"/>
    <w:rsid w:val="007425FB"/>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57C8E"/>
    <w:rsid w:val="007612B2"/>
    <w:rsid w:val="00770CB5"/>
    <w:rsid w:val="00770F12"/>
    <w:rsid w:val="00775C1E"/>
    <w:rsid w:val="00776ABF"/>
    <w:rsid w:val="00777C44"/>
    <w:rsid w:val="007808FD"/>
    <w:rsid w:val="00780E56"/>
    <w:rsid w:val="007815A6"/>
    <w:rsid w:val="00781F3A"/>
    <w:rsid w:val="007820E8"/>
    <w:rsid w:val="0078314D"/>
    <w:rsid w:val="00783660"/>
    <w:rsid w:val="007862C0"/>
    <w:rsid w:val="00786B34"/>
    <w:rsid w:val="0078751E"/>
    <w:rsid w:val="00787628"/>
    <w:rsid w:val="0079100D"/>
    <w:rsid w:val="00791B5A"/>
    <w:rsid w:val="007929D6"/>
    <w:rsid w:val="00792C2B"/>
    <w:rsid w:val="00792FD4"/>
    <w:rsid w:val="00793456"/>
    <w:rsid w:val="007941B2"/>
    <w:rsid w:val="00794818"/>
    <w:rsid w:val="0079561C"/>
    <w:rsid w:val="00796448"/>
    <w:rsid w:val="007970F3"/>
    <w:rsid w:val="00797F58"/>
    <w:rsid w:val="007A066C"/>
    <w:rsid w:val="007A4834"/>
    <w:rsid w:val="007A561C"/>
    <w:rsid w:val="007B1D52"/>
    <w:rsid w:val="007B2A63"/>
    <w:rsid w:val="007B30CC"/>
    <w:rsid w:val="007B4E22"/>
    <w:rsid w:val="007B703B"/>
    <w:rsid w:val="007B7868"/>
    <w:rsid w:val="007C0FA0"/>
    <w:rsid w:val="007C393B"/>
    <w:rsid w:val="007C49BA"/>
    <w:rsid w:val="007C4A18"/>
    <w:rsid w:val="007C4D14"/>
    <w:rsid w:val="007C55CB"/>
    <w:rsid w:val="007C5E18"/>
    <w:rsid w:val="007C6406"/>
    <w:rsid w:val="007D167E"/>
    <w:rsid w:val="007D1D99"/>
    <w:rsid w:val="007D6373"/>
    <w:rsid w:val="007E026F"/>
    <w:rsid w:val="007E2686"/>
    <w:rsid w:val="007E4809"/>
    <w:rsid w:val="007E4F7F"/>
    <w:rsid w:val="007E5E23"/>
    <w:rsid w:val="007E75E0"/>
    <w:rsid w:val="007F0488"/>
    <w:rsid w:val="007F17FF"/>
    <w:rsid w:val="007F25A6"/>
    <w:rsid w:val="007F42D9"/>
    <w:rsid w:val="007F4519"/>
    <w:rsid w:val="007F778E"/>
    <w:rsid w:val="008021ED"/>
    <w:rsid w:val="00802D8B"/>
    <w:rsid w:val="00803323"/>
    <w:rsid w:val="008033D7"/>
    <w:rsid w:val="00804AE4"/>
    <w:rsid w:val="00804BAE"/>
    <w:rsid w:val="0080590E"/>
    <w:rsid w:val="00805ADF"/>
    <w:rsid w:val="008065EE"/>
    <w:rsid w:val="00810203"/>
    <w:rsid w:val="008113DF"/>
    <w:rsid w:val="0081443E"/>
    <w:rsid w:val="008154DB"/>
    <w:rsid w:val="0081627C"/>
    <w:rsid w:val="00816B32"/>
    <w:rsid w:val="00817909"/>
    <w:rsid w:val="00821692"/>
    <w:rsid w:val="00821BA9"/>
    <w:rsid w:val="008226D3"/>
    <w:rsid w:val="00822823"/>
    <w:rsid w:val="00822DA0"/>
    <w:rsid w:val="0082347F"/>
    <w:rsid w:val="00823584"/>
    <w:rsid w:val="00823B7A"/>
    <w:rsid w:val="008259FE"/>
    <w:rsid w:val="00825C53"/>
    <w:rsid w:val="00825CD1"/>
    <w:rsid w:val="0082700D"/>
    <w:rsid w:val="008301AA"/>
    <w:rsid w:val="00831F35"/>
    <w:rsid w:val="00832FC6"/>
    <w:rsid w:val="008340FF"/>
    <w:rsid w:val="00836554"/>
    <w:rsid w:val="00837D7C"/>
    <w:rsid w:val="008426D7"/>
    <w:rsid w:val="0084294D"/>
    <w:rsid w:val="0084327F"/>
    <w:rsid w:val="00843A7F"/>
    <w:rsid w:val="00843AE7"/>
    <w:rsid w:val="00844A4E"/>
    <w:rsid w:val="00845B74"/>
    <w:rsid w:val="008509CD"/>
    <w:rsid w:val="008514E4"/>
    <w:rsid w:val="00851FE3"/>
    <w:rsid w:val="008524C6"/>
    <w:rsid w:val="008526A2"/>
    <w:rsid w:val="0085292A"/>
    <w:rsid w:val="00853CEB"/>
    <w:rsid w:val="00857435"/>
    <w:rsid w:val="00857F59"/>
    <w:rsid w:val="0086097D"/>
    <w:rsid w:val="00861A5C"/>
    <w:rsid w:val="00862417"/>
    <w:rsid w:val="008636C2"/>
    <w:rsid w:val="00866CC8"/>
    <w:rsid w:val="00866F44"/>
    <w:rsid w:val="00872189"/>
    <w:rsid w:val="00873EB5"/>
    <w:rsid w:val="00874DC0"/>
    <w:rsid w:val="0087690C"/>
    <w:rsid w:val="00880D59"/>
    <w:rsid w:val="00883D01"/>
    <w:rsid w:val="0088427D"/>
    <w:rsid w:val="00884CDD"/>
    <w:rsid w:val="00886675"/>
    <w:rsid w:val="00887392"/>
    <w:rsid w:val="0088796E"/>
    <w:rsid w:val="00890B64"/>
    <w:rsid w:val="00890D2F"/>
    <w:rsid w:val="00891528"/>
    <w:rsid w:val="008916CF"/>
    <w:rsid w:val="0089292F"/>
    <w:rsid w:val="00892F3D"/>
    <w:rsid w:val="00893E48"/>
    <w:rsid w:val="008A074F"/>
    <w:rsid w:val="008A2103"/>
    <w:rsid w:val="008A2D00"/>
    <w:rsid w:val="008A2DC6"/>
    <w:rsid w:val="008A2EF6"/>
    <w:rsid w:val="008A409D"/>
    <w:rsid w:val="008A48EC"/>
    <w:rsid w:val="008A7166"/>
    <w:rsid w:val="008A7247"/>
    <w:rsid w:val="008B05EB"/>
    <w:rsid w:val="008B1407"/>
    <w:rsid w:val="008B1D4D"/>
    <w:rsid w:val="008B3100"/>
    <w:rsid w:val="008B3AE7"/>
    <w:rsid w:val="008B4EB9"/>
    <w:rsid w:val="008B6C01"/>
    <w:rsid w:val="008B77B2"/>
    <w:rsid w:val="008C07B5"/>
    <w:rsid w:val="008C0B86"/>
    <w:rsid w:val="008C0C38"/>
    <w:rsid w:val="008C0EA3"/>
    <w:rsid w:val="008C0F65"/>
    <w:rsid w:val="008C2DAB"/>
    <w:rsid w:val="008C32D3"/>
    <w:rsid w:val="008C3F52"/>
    <w:rsid w:val="008C4FBE"/>
    <w:rsid w:val="008C5D27"/>
    <w:rsid w:val="008C6E7D"/>
    <w:rsid w:val="008D0C93"/>
    <w:rsid w:val="008D3EB4"/>
    <w:rsid w:val="008D3EF0"/>
    <w:rsid w:val="008D465A"/>
    <w:rsid w:val="008D4B6A"/>
    <w:rsid w:val="008D505E"/>
    <w:rsid w:val="008D5D70"/>
    <w:rsid w:val="008D79DC"/>
    <w:rsid w:val="008D7C0A"/>
    <w:rsid w:val="008E0D1B"/>
    <w:rsid w:val="008E0E58"/>
    <w:rsid w:val="008E3D17"/>
    <w:rsid w:val="008E4939"/>
    <w:rsid w:val="008E49A1"/>
    <w:rsid w:val="008F0606"/>
    <w:rsid w:val="008F0635"/>
    <w:rsid w:val="008F0A5E"/>
    <w:rsid w:val="008F0C39"/>
    <w:rsid w:val="008F536E"/>
    <w:rsid w:val="008F60F4"/>
    <w:rsid w:val="008F6AFB"/>
    <w:rsid w:val="008F6C06"/>
    <w:rsid w:val="008F77F8"/>
    <w:rsid w:val="008F79BC"/>
    <w:rsid w:val="0090024D"/>
    <w:rsid w:val="009002AC"/>
    <w:rsid w:val="00901846"/>
    <w:rsid w:val="009018E7"/>
    <w:rsid w:val="00902ACF"/>
    <w:rsid w:val="009035E5"/>
    <w:rsid w:val="00904BE2"/>
    <w:rsid w:val="00907819"/>
    <w:rsid w:val="00910B77"/>
    <w:rsid w:val="00910CA2"/>
    <w:rsid w:val="00912326"/>
    <w:rsid w:val="00913DB6"/>
    <w:rsid w:val="00914FFB"/>
    <w:rsid w:val="0091584C"/>
    <w:rsid w:val="00916430"/>
    <w:rsid w:val="00917049"/>
    <w:rsid w:val="009172FE"/>
    <w:rsid w:val="0091786F"/>
    <w:rsid w:val="009215C8"/>
    <w:rsid w:val="009219E4"/>
    <w:rsid w:val="00921C96"/>
    <w:rsid w:val="0092378C"/>
    <w:rsid w:val="0092517A"/>
    <w:rsid w:val="00925263"/>
    <w:rsid w:val="009276E7"/>
    <w:rsid w:val="00930CE6"/>
    <w:rsid w:val="00930E88"/>
    <w:rsid w:val="00931B87"/>
    <w:rsid w:val="00932276"/>
    <w:rsid w:val="00934204"/>
    <w:rsid w:val="009369BD"/>
    <w:rsid w:val="0094182E"/>
    <w:rsid w:val="00942ECC"/>
    <w:rsid w:val="00944B48"/>
    <w:rsid w:val="00950540"/>
    <w:rsid w:val="00950673"/>
    <w:rsid w:val="00952D38"/>
    <w:rsid w:val="00953772"/>
    <w:rsid w:val="009561CD"/>
    <w:rsid w:val="00962CCB"/>
    <w:rsid w:val="00962F39"/>
    <w:rsid w:val="00963D49"/>
    <w:rsid w:val="00964E66"/>
    <w:rsid w:val="00965178"/>
    <w:rsid w:val="00970841"/>
    <w:rsid w:val="00970C3E"/>
    <w:rsid w:val="00971167"/>
    <w:rsid w:val="009736E2"/>
    <w:rsid w:val="00973D29"/>
    <w:rsid w:val="00974529"/>
    <w:rsid w:val="00974DC4"/>
    <w:rsid w:val="00977647"/>
    <w:rsid w:val="009777B3"/>
    <w:rsid w:val="0097792C"/>
    <w:rsid w:val="00982D40"/>
    <w:rsid w:val="00984347"/>
    <w:rsid w:val="00984AD8"/>
    <w:rsid w:val="00985268"/>
    <w:rsid w:val="00985ABC"/>
    <w:rsid w:val="00986263"/>
    <w:rsid w:val="00987151"/>
    <w:rsid w:val="00987924"/>
    <w:rsid w:val="00990786"/>
    <w:rsid w:val="00990E61"/>
    <w:rsid w:val="00990E68"/>
    <w:rsid w:val="00991281"/>
    <w:rsid w:val="00992DA5"/>
    <w:rsid w:val="009930CD"/>
    <w:rsid w:val="00995C67"/>
    <w:rsid w:val="00997577"/>
    <w:rsid w:val="009A05C5"/>
    <w:rsid w:val="009A06D9"/>
    <w:rsid w:val="009A165A"/>
    <w:rsid w:val="009A1FEC"/>
    <w:rsid w:val="009A514E"/>
    <w:rsid w:val="009A68D3"/>
    <w:rsid w:val="009B15BB"/>
    <w:rsid w:val="009B2A42"/>
    <w:rsid w:val="009B2EC8"/>
    <w:rsid w:val="009B3348"/>
    <w:rsid w:val="009B387F"/>
    <w:rsid w:val="009B3B62"/>
    <w:rsid w:val="009B4A8D"/>
    <w:rsid w:val="009B4B78"/>
    <w:rsid w:val="009B53BE"/>
    <w:rsid w:val="009B5729"/>
    <w:rsid w:val="009B6EE1"/>
    <w:rsid w:val="009C0882"/>
    <w:rsid w:val="009C357F"/>
    <w:rsid w:val="009C5751"/>
    <w:rsid w:val="009C7041"/>
    <w:rsid w:val="009C729D"/>
    <w:rsid w:val="009C7F07"/>
    <w:rsid w:val="009D0D47"/>
    <w:rsid w:val="009D44D1"/>
    <w:rsid w:val="009D4684"/>
    <w:rsid w:val="009D5125"/>
    <w:rsid w:val="009D5BEF"/>
    <w:rsid w:val="009E0771"/>
    <w:rsid w:val="009E1ECD"/>
    <w:rsid w:val="009E225B"/>
    <w:rsid w:val="009E2E9A"/>
    <w:rsid w:val="009E30A2"/>
    <w:rsid w:val="009E34F0"/>
    <w:rsid w:val="009E477B"/>
    <w:rsid w:val="009E47A8"/>
    <w:rsid w:val="009E4B85"/>
    <w:rsid w:val="009E4FAF"/>
    <w:rsid w:val="009E6FA4"/>
    <w:rsid w:val="009E7743"/>
    <w:rsid w:val="009F0F9C"/>
    <w:rsid w:val="009F11A8"/>
    <w:rsid w:val="009F21B2"/>
    <w:rsid w:val="009F46B7"/>
    <w:rsid w:val="009F482C"/>
    <w:rsid w:val="009F6590"/>
    <w:rsid w:val="009F68C5"/>
    <w:rsid w:val="009F6A7A"/>
    <w:rsid w:val="009F721F"/>
    <w:rsid w:val="00A000D9"/>
    <w:rsid w:val="00A000F3"/>
    <w:rsid w:val="00A009C2"/>
    <w:rsid w:val="00A0132C"/>
    <w:rsid w:val="00A018F8"/>
    <w:rsid w:val="00A022B5"/>
    <w:rsid w:val="00A0261A"/>
    <w:rsid w:val="00A02A36"/>
    <w:rsid w:val="00A03770"/>
    <w:rsid w:val="00A0442B"/>
    <w:rsid w:val="00A04BAF"/>
    <w:rsid w:val="00A05867"/>
    <w:rsid w:val="00A05C81"/>
    <w:rsid w:val="00A074C3"/>
    <w:rsid w:val="00A134FB"/>
    <w:rsid w:val="00A17530"/>
    <w:rsid w:val="00A21C42"/>
    <w:rsid w:val="00A2265C"/>
    <w:rsid w:val="00A2591D"/>
    <w:rsid w:val="00A26210"/>
    <w:rsid w:val="00A26F86"/>
    <w:rsid w:val="00A31A5C"/>
    <w:rsid w:val="00A33B11"/>
    <w:rsid w:val="00A41BE0"/>
    <w:rsid w:val="00A42D93"/>
    <w:rsid w:val="00A43B7D"/>
    <w:rsid w:val="00A44AF2"/>
    <w:rsid w:val="00A456C2"/>
    <w:rsid w:val="00A50003"/>
    <w:rsid w:val="00A51ED2"/>
    <w:rsid w:val="00A532C6"/>
    <w:rsid w:val="00A533A7"/>
    <w:rsid w:val="00A53B3D"/>
    <w:rsid w:val="00A54CE0"/>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B8D"/>
    <w:rsid w:val="00A816D5"/>
    <w:rsid w:val="00A829BE"/>
    <w:rsid w:val="00A83A38"/>
    <w:rsid w:val="00A849A4"/>
    <w:rsid w:val="00A861E5"/>
    <w:rsid w:val="00A907A6"/>
    <w:rsid w:val="00A909CA"/>
    <w:rsid w:val="00A91284"/>
    <w:rsid w:val="00A93412"/>
    <w:rsid w:val="00A93714"/>
    <w:rsid w:val="00A93C55"/>
    <w:rsid w:val="00A93FD3"/>
    <w:rsid w:val="00A95189"/>
    <w:rsid w:val="00A95DA1"/>
    <w:rsid w:val="00AA09D8"/>
    <w:rsid w:val="00AA2E39"/>
    <w:rsid w:val="00AA5833"/>
    <w:rsid w:val="00AA6CC0"/>
    <w:rsid w:val="00AB1A30"/>
    <w:rsid w:val="00AB2D7B"/>
    <w:rsid w:val="00AB4533"/>
    <w:rsid w:val="00AB52CC"/>
    <w:rsid w:val="00AB59D2"/>
    <w:rsid w:val="00AC2D83"/>
    <w:rsid w:val="00AC31C5"/>
    <w:rsid w:val="00AC4217"/>
    <w:rsid w:val="00AC45E8"/>
    <w:rsid w:val="00AC7D1D"/>
    <w:rsid w:val="00AD0C7A"/>
    <w:rsid w:val="00AD2974"/>
    <w:rsid w:val="00AD4A40"/>
    <w:rsid w:val="00AD50C7"/>
    <w:rsid w:val="00AD647B"/>
    <w:rsid w:val="00AD64F1"/>
    <w:rsid w:val="00AE1E8D"/>
    <w:rsid w:val="00AE3651"/>
    <w:rsid w:val="00AE465B"/>
    <w:rsid w:val="00AE7E46"/>
    <w:rsid w:val="00AF032A"/>
    <w:rsid w:val="00AF1F6C"/>
    <w:rsid w:val="00AF235C"/>
    <w:rsid w:val="00AF4D92"/>
    <w:rsid w:val="00B00003"/>
    <w:rsid w:val="00B01716"/>
    <w:rsid w:val="00B03A65"/>
    <w:rsid w:val="00B05B20"/>
    <w:rsid w:val="00B05DA7"/>
    <w:rsid w:val="00B11E4C"/>
    <w:rsid w:val="00B12F4C"/>
    <w:rsid w:val="00B13612"/>
    <w:rsid w:val="00B14854"/>
    <w:rsid w:val="00B20823"/>
    <w:rsid w:val="00B214F4"/>
    <w:rsid w:val="00B22BFD"/>
    <w:rsid w:val="00B2308F"/>
    <w:rsid w:val="00B23E18"/>
    <w:rsid w:val="00B3223E"/>
    <w:rsid w:val="00B34E4F"/>
    <w:rsid w:val="00B34EF8"/>
    <w:rsid w:val="00B365DE"/>
    <w:rsid w:val="00B36641"/>
    <w:rsid w:val="00B37D63"/>
    <w:rsid w:val="00B43160"/>
    <w:rsid w:val="00B448E8"/>
    <w:rsid w:val="00B453F1"/>
    <w:rsid w:val="00B456BF"/>
    <w:rsid w:val="00B45A3C"/>
    <w:rsid w:val="00B472FB"/>
    <w:rsid w:val="00B47567"/>
    <w:rsid w:val="00B4774C"/>
    <w:rsid w:val="00B513DB"/>
    <w:rsid w:val="00B524FD"/>
    <w:rsid w:val="00B54B68"/>
    <w:rsid w:val="00B63418"/>
    <w:rsid w:val="00B63F9B"/>
    <w:rsid w:val="00B70D9A"/>
    <w:rsid w:val="00B70FC9"/>
    <w:rsid w:val="00B727A0"/>
    <w:rsid w:val="00B738E0"/>
    <w:rsid w:val="00B760FD"/>
    <w:rsid w:val="00B77291"/>
    <w:rsid w:val="00B83245"/>
    <w:rsid w:val="00B84020"/>
    <w:rsid w:val="00B849DE"/>
    <w:rsid w:val="00B854AA"/>
    <w:rsid w:val="00B869F5"/>
    <w:rsid w:val="00B86E27"/>
    <w:rsid w:val="00B94D8D"/>
    <w:rsid w:val="00B94EBC"/>
    <w:rsid w:val="00B96927"/>
    <w:rsid w:val="00B96BF3"/>
    <w:rsid w:val="00B97498"/>
    <w:rsid w:val="00B975AD"/>
    <w:rsid w:val="00BA299D"/>
    <w:rsid w:val="00BA3C84"/>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50A6"/>
    <w:rsid w:val="00BC5307"/>
    <w:rsid w:val="00BC6B69"/>
    <w:rsid w:val="00BC76F5"/>
    <w:rsid w:val="00BD0766"/>
    <w:rsid w:val="00BD0C58"/>
    <w:rsid w:val="00BD1D8B"/>
    <w:rsid w:val="00BD3C43"/>
    <w:rsid w:val="00BD5469"/>
    <w:rsid w:val="00BD7FBD"/>
    <w:rsid w:val="00BE04F3"/>
    <w:rsid w:val="00BE2761"/>
    <w:rsid w:val="00BE45A5"/>
    <w:rsid w:val="00BE7170"/>
    <w:rsid w:val="00BF3245"/>
    <w:rsid w:val="00BF3BF7"/>
    <w:rsid w:val="00BF6C4B"/>
    <w:rsid w:val="00BF7C5E"/>
    <w:rsid w:val="00BF7EBF"/>
    <w:rsid w:val="00C00492"/>
    <w:rsid w:val="00C01B29"/>
    <w:rsid w:val="00C024FF"/>
    <w:rsid w:val="00C0254F"/>
    <w:rsid w:val="00C0275A"/>
    <w:rsid w:val="00C03210"/>
    <w:rsid w:val="00C079B8"/>
    <w:rsid w:val="00C10E10"/>
    <w:rsid w:val="00C12A97"/>
    <w:rsid w:val="00C15A67"/>
    <w:rsid w:val="00C16A8F"/>
    <w:rsid w:val="00C17216"/>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5A55"/>
    <w:rsid w:val="00C40CFF"/>
    <w:rsid w:val="00C41213"/>
    <w:rsid w:val="00C415AC"/>
    <w:rsid w:val="00C42BB7"/>
    <w:rsid w:val="00C46FD6"/>
    <w:rsid w:val="00C47DF1"/>
    <w:rsid w:val="00C50DD2"/>
    <w:rsid w:val="00C51FD8"/>
    <w:rsid w:val="00C52935"/>
    <w:rsid w:val="00C54E0E"/>
    <w:rsid w:val="00C56293"/>
    <w:rsid w:val="00C57C97"/>
    <w:rsid w:val="00C6398C"/>
    <w:rsid w:val="00C63C32"/>
    <w:rsid w:val="00C653D5"/>
    <w:rsid w:val="00C662F9"/>
    <w:rsid w:val="00C70D79"/>
    <w:rsid w:val="00C72FF0"/>
    <w:rsid w:val="00C742B8"/>
    <w:rsid w:val="00C75DF6"/>
    <w:rsid w:val="00C75EE8"/>
    <w:rsid w:val="00C760F7"/>
    <w:rsid w:val="00C77085"/>
    <w:rsid w:val="00C822C7"/>
    <w:rsid w:val="00C8335E"/>
    <w:rsid w:val="00C86ACE"/>
    <w:rsid w:val="00C87E1B"/>
    <w:rsid w:val="00C9152F"/>
    <w:rsid w:val="00C91F8C"/>
    <w:rsid w:val="00C925E1"/>
    <w:rsid w:val="00CA021D"/>
    <w:rsid w:val="00CA0CD4"/>
    <w:rsid w:val="00CA15F9"/>
    <w:rsid w:val="00CA1ED0"/>
    <w:rsid w:val="00CA3EBB"/>
    <w:rsid w:val="00CA46A3"/>
    <w:rsid w:val="00CA4CC8"/>
    <w:rsid w:val="00CB06C4"/>
    <w:rsid w:val="00CB08E1"/>
    <w:rsid w:val="00CB15D8"/>
    <w:rsid w:val="00CB4377"/>
    <w:rsid w:val="00CB52CC"/>
    <w:rsid w:val="00CB55C7"/>
    <w:rsid w:val="00CC08EC"/>
    <w:rsid w:val="00CC1303"/>
    <w:rsid w:val="00CC3701"/>
    <w:rsid w:val="00CC4463"/>
    <w:rsid w:val="00CC5061"/>
    <w:rsid w:val="00CC7C5E"/>
    <w:rsid w:val="00CD056B"/>
    <w:rsid w:val="00CD1863"/>
    <w:rsid w:val="00CD3B0B"/>
    <w:rsid w:val="00CD3D0B"/>
    <w:rsid w:val="00CD46C5"/>
    <w:rsid w:val="00CE2182"/>
    <w:rsid w:val="00CE64EE"/>
    <w:rsid w:val="00CE6B86"/>
    <w:rsid w:val="00CF0714"/>
    <w:rsid w:val="00CF3A54"/>
    <w:rsid w:val="00CF41F1"/>
    <w:rsid w:val="00CF41FF"/>
    <w:rsid w:val="00CF6BA5"/>
    <w:rsid w:val="00D002CB"/>
    <w:rsid w:val="00D00E5F"/>
    <w:rsid w:val="00D033B9"/>
    <w:rsid w:val="00D03F11"/>
    <w:rsid w:val="00D04F54"/>
    <w:rsid w:val="00D055AE"/>
    <w:rsid w:val="00D108F8"/>
    <w:rsid w:val="00D116FA"/>
    <w:rsid w:val="00D1221E"/>
    <w:rsid w:val="00D12756"/>
    <w:rsid w:val="00D14907"/>
    <w:rsid w:val="00D14E25"/>
    <w:rsid w:val="00D1624A"/>
    <w:rsid w:val="00D165AA"/>
    <w:rsid w:val="00D170FF"/>
    <w:rsid w:val="00D206EB"/>
    <w:rsid w:val="00D25099"/>
    <w:rsid w:val="00D255B0"/>
    <w:rsid w:val="00D256BE"/>
    <w:rsid w:val="00D25E6E"/>
    <w:rsid w:val="00D27466"/>
    <w:rsid w:val="00D2789F"/>
    <w:rsid w:val="00D404DF"/>
    <w:rsid w:val="00D42CFE"/>
    <w:rsid w:val="00D431EA"/>
    <w:rsid w:val="00D4364F"/>
    <w:rsid w:val="00D460D3"/>
    <w:rsid w:val="00D51FBE"/>
    <w:rsid w:val="00D52EE3"/>
    <w:rsid w:val="00D53A14"/>
    <w:rsid w:val="00D5401B"/>
    <w:rsid w:val="00D5408E"/>
    <w:rsid w:val="00D5462E"/>
    <w:rsid w:val="00D54B91"/>
    <w:rsid w:val="00D6756D"/>
    <w:rsid w:val="00D7093B"/>
    <w:rsid w:val="00D751BF"/>
    <w:rsid w:val="00D77E51"/>
    <w:rsid w:val="00D83F06"/>
    <w:rsid w:val="00D85418"/>
    <w:rsid w:val="00D87B2D"/>
    <w:rsid w:val="00D91811"/>
    <w:rsid w:val="00D9368F"/>
    <w:rsid w:val="00D94EF7"/>
    <w:rsid w:val="00D96686"/>
    <w:rsid w:val="00D96D5D"/>
    <w:rsid w:val="00D974B4"/>
    <w:rsid w:val="00D976F6"/>
    <w:rsid w:val="00DA2EC6"/>
    <w:rsid w:val="00DA2ED6"/>
    <w:rsid w:val="00DA41EF"/>
    <w:rsid w:val="00DA4E1A"/>
    <w:rsid w:val="00DA582D"/>
    <w:rsid w:val="00DA58E4"/>
    <w:rsid w:val="00DA5E0A"/>
    <w:rsid w:val="00DB2136"/>
    <w:rsid w:val="00DB30A1"/>
    <w:rsid w:val="00DB6AA0"/>
    <w:rsid w:val="00DC2B70"/>
    <w:rsid w:val="00DC2D85"/>
    <w:rsid w:val="00DC2EB6"/>
    <w:rsid w:val="00DC3569"/>
    <w:rsid w:val="00DC3660"/>
    <w:rsid w:val="00DC3F49"/>
    <w:rsid w:val="00DC431A"/>
    <w:rsid w:val="00DC5130"/>
    <w:rsid w:val="00DC5267"/>
    <w:rsid w:val="00DC7F63"/>
    <w:rsid w:val="00DD286A"/>
    <w:rsid w:val="00DD30A4"/>
    <w:rsid w:val="00DD5EF1"/>
    <w:rsid w:val="00DD5FB0"/>
    <w:rsid w:val="00DD67B3"/>
    <w:rsid w:val="00DE19FF"/>
    <w:rsid w:val="00DE3A85"/>
    <w:rsid w:val="00DE5109"/>
    <w:rsid w:val="00DE658C"/>
    <w:rsid w:val="00DE6CA2"/>
    <w:rsid w:val="00DE7D1B"/>
    <w:rsid w:val="00DF0CEE"/>
    <w:rsid w:val="00DF1388"/>
    <w:rsid w:val="00DF2249"/>
    <w:rsid w:val="00DF7001"/>
    <w:rsid w:val="00E00502"/>
    <w:rsid w:val="00E0059E"/>
    <w:rsid w:val="00E0129C"/>
    <w:rsid w:val="00E01752"/>
    <w:rsid w:val="00E026B3"/>
    <w:rsid w:val="00E02F13"/>
    <w:rsid w:val="00E03A16"/>
    <w:rsid w:val="00E04DEA"/>
    <w:rsid w:val="00E06007"/>
    <w:rsid w:val="00E07729"/>
    <w:rsid w:val="00E11548"/>
    <w:rsid w:val="00E153CF"/>
    <w:rsid w:val="00E17BA3"/>
    <w:rsid w:val="00E17F80"/>
    <w:rsid w:val="00E22A06"/>
    <w:rsid w:val="00E23E90"/>
    <w:rsid w:val="00E2577B"/>
    <w:rsid w:val="00E268B6"/>
    <w:rsid w:val="00E26C1E"/>
    <w:rsid w:val="00E2724C"/>
    <w:rsid w:val="00E2761B"/>
    <w:rsid w:val="00E27C91"/>
    <w:rsid w:val="00E27D8A"/>
    <w:rsid w:val="00E33A0F"/>
    <w:rsid w:val="00E33BDC"/>
    <w:rsid w:val="00E369B0"/>
    <w:rsid w:val="00E42EF1"/>
    <w:rsid w:val="00E47953"/>
    <w:rsid w:val="00E504F2"/>
    <w:rsid w:val="00E56EA5"/>
    <w:rsid w:val="00E615E1"/>
    <w:rsid w:val="00E618BD"/>
    <w:rsid w:val="00E62A86"/>
    <w:rsid w:val="00E633E9"/>
    <w:rsid w:val="00E63B1F"/>
    <w:rsid w:val="00E63DB1"/>
    <w:rsid w:val="00E64586"/>
    <w:rsid w:val="00E64BD8"/>
    <w:rsid w:val="00E65DDB"/>
    <w:rsid w:val="00E6716A"/>
    <w:rsid w:val="00E67439"/>
    <w:rsid w:val="00E70084"/>
    <w:rsid w:val="00E7338B"/>
    <w:rsid w:val="00E7607E"/>
    <w:rsid w:val="00E762E0"/>
    <w:rsid w:val="00E778F7"/>
    <w:rsid w:val="00E81038"/>
    <w:rsid w:val="00E814F7"/>
    <w:rsid w:val="00E81B50"/>
    <w:rsid w:val="00E8330C"/>
    <w:rsid w:val="00E836A0"/>
    <w:rsid w:val="00E836CF"/>
    <w:rsid w:val="00E838FE"/>
    <w:rsid w:val="00E8600B"/>
    <w:rsid w:val="00E87974"/>
    <w:rsid w:val="00E913E3"/>
    <w:rsid w:val="00E92BAD"/>
    <w:rsid w:val="00E96CFA"/>
    <w:rsid w:val="00EA1564"/>
    <w:rsid w:val="00EA26AB"/>
    <w:rsid w:val="00EA305B"/>
    <w:rsid w:val="00EA3A9F"/>
    <w:rsid w:val="00EA467D"/>
    <w:rsid w:val="00EA6447"/>
    <w:rsid w:val="00EA7F54"/>
    <w:rsid w:val="00EB0474"/>
    <w:rsid w:val="00EB04AC"/>
    <w:rsid w:val="00EB0619"/>
    <w:rsid w:val="00EB0F69"/>
    <w:rsid w:val="00EB242A"/>
    <w:rsid w:val="00EB565F"/>
    <w:rsid w:val="00EB5B6C"/>
    <w:rsid w:val="00EB6472"/>
    <w:rsid w:val="00EB7A92"/>
    <w:rsid w:val="00EC0411"/>
    <w:rsid w:val="00EC0BBB"/>
    <w:rsid w:val="00EC2E26"/>
    <w:rsid w:val="00EC327B"/>
    <w:rsid w:val="00EC3628"/>
    <w:rsid w:val="00EC4E90"/>
    <w:rsid w:val="00EC5EB5"/>
    <w:rsid w:val="00EC70AC"/>
    <w:rsid w:val="00ED04CB"/>
    <w:rsid w:val="00ED5109"/>
    <w:rsid w:val="00EE002A"/>
    <w:rsid w:val="00EE036E"/>
    <w:rsid w:val="00EE3961"/>
    <w:rsid w:val="00EE4059"/>
    <w:rsid w:val="00EE4171"/>
    <w:rsid w:val="00EE6EFB"/>
    <w:rsid w:val="00EF033E"/>
    <w:rsid w:val="00EF1194"/>
    <w:rsid w:val="00EF1DE6"/>
    <w:rsid w:val="00EF2489"/>
    <w:rsid w:val="00EF395E"/>
    <w:rsid w:val="00EF6102"/>
    <w:rsid w:val="00EF7533"/>
    <w:rsid w:val="00F0228D"/>
    <w:rsid w:val="00F0234D"/>
    <w:rsid w:val="00F0261E"/>
    <w:rsid w:val="00F028BB"/>
    <w:rsid w:val="00F03DCF"/>
    <w:rsid w:val="00F046AB"/>
    <w:rsid w:val="00F056C1"/>
    <w:rsid w:val="00F06566"/>
    <w:rsid w:val="00F1013D"/>
    <w:rsid w:val="00F10917"/>
    <w:rsid w:val="00F12CA0"/>
    <w:rsid w:val="00F1357E"/>
    <w:rsid w:val="00F15467"/>
    <w:rsid w:val="00F167EB"/>
    <w:rsid w:val="00F21D93"/>
    <w:rsid w:val="00F22354"/>
    <w:rsid w:val="00F23E66"/>
    <w:rsid w:val="00F23F23"/>
    <w:rsid w:val="00F25658"/>
    <w:rsid w:val="00F3003F"/>
    <w:rsid w:val="00F3022C"/>
    <w:rsid w:val="00F311DF"/>
    <w:rsid w:val="00F3123C"/>
    <w:rsid w:val="00F312AB"/>
    <w:rsid w:val="00F32245"/>
    <w:rsid w:val="00F32284"/>
    <w:rsid w:val="00F34BD4"/>
    <w:rsid w:val="00F364AD"/>
    <w:rsid w:val="00F40AF5"/>
    <w:rsid w:val="00F40BB7"/>
    <w:rsid w:val="00F42695"/>
    <w:rsid w:val="00F4484C"/>
    <w:rsid w:val="00F449EA"/>
    <w:rsid w:val="00F4531F"/>
    <w:rsid w:val="00F455E6"/>
    <w:rsid w:val="00F4648D"/>
    <w:rsid w:val="00F46A2F"/>
    <w:rsid w:val="00F47017"/>
    <w:rsid w:val="00F47F25"/>
    <w:rsid w:val="00F50E6C"/>
    <w:rsid w:val="00F519F1"/>
    <w:rsid w:val="00F5256B"/>
    <w:rsid w:val="00F52A95"/>
    <w:rsid w:val="00F546E9"/>
    <w:rsid w:val="00F5550D"/>
    <w:rsid w:val="00F57257"/>
    <w:rsid w:val="00F573A2"/>
    <w:rsid w:val="00F60599"/>
    <w:rsid w:val="00F61EE0"/>
    <w:rsid w:val="00F64339"/>
    <w:rsid w:val="00F64A60"/>
    <w:rsid w:val="00F64FAE"/>
    <w:rsid w:val="00F659D2"/>
    <w:rsid w:val="00F66A73"/>
    <w:rsid w:val="00F66FEB"/>
    <w:rsid w:val="00F6744C"/>
    <w:rsid w:val="00F71BBC"/>
    <w:rsid w:val="00F7251F"/>
    <w:rsid w:val="00F73428"/>
    <w:rsid w:val="00F734C4"/>
    <w:rsid w:val="00F735C9"/>
    <w:rsid w:val="00F74787"/>
    <w:rsid w:val="00F74A54"/>
    <w:rsid w:val="00F74FE3"/>
    <w:rsid w:val="00F753C0"/>
    <w:rsid w:val="00F80130"/>
    <w:rsid w:val="00F81ACE"/>
    <w:rsid w:val="00F82DC3"/>
    <w:rsid w:val="00F85477"/>
    <w:rsid w:val="00F87018"/>
    <w:rsid w:val="00F91227"/>
    <w:rsid w:val="00F9295F"/>
    <w:rsid w:val="00F92C41"/>
    <w:rsid w:val="00F93CB6"/>
    <w:rsid w:val="00F94ACF"/>
    <w:rsid w:val="00F95113"/>
    <w:rsid w:val="00F95569"/>
    <w:rsid w:val="00F968F7"/>
    <w:rsid w:val="00F979ED"/>
    <w:rsid w:val="00FA134D"/>
    <w:rsid w:val="00FA149E"/>
    <w:rsid w:val="00FA2213"/>
    <w:rsid w:val="00FA429D"/>
    <w:rsid w:val="00FA458E"/>
    <w:rsid w:val="00FA5C03"/>
    <w:rsid w:val="00FA777D"/>
    <w:rsid w:val="00FA7B2F"/>
    <w:rsid w:val="00FB0F9F"/>
    <w:rsid w:val="00FB1955"/>
    <w:rsid w:val="00FB295A"/>
    <w:rsid w:val="00FB3221"/>
    <w:rsid w:val="00FB3782"/>
    <w:rsid w:val="00FB3D6A"/>
    <w:rsid w:val="00FB54D8"/>
    <w:rsid w:val="00FB747F"/>
    <w:rsid w:val="00FC1798"/>
    <w:rsid w:val="00FC24E9"/>
    <w:rsid w:val="00FC27C5"/>
    <w:rsid w:val="00FC30CC"/>
    <w:rsid w:val="00FC3D0B"/>
    <w:rsid w:val="00FC5DB3"/>
    <w:rsid w:val="00FC6212"/>
    <w:rsid w:val="00FC63CE"/>
    <w:rsid w:val="00FC6EA2"/>
    <w:rsid w:val="00FD264C"/>
    <w:rsid w:val="00FD3536"/>
    <w:rsid w:val="00FD4110"/>
    <w:rsid w:val="00FD7098"/>
    <w:rsid w:val="00FD73A5"/>
    <w:rsid w:val="00FD7698"/>
    <w:rsid w:val="00FE12A5"/>
    <w:rsid w:val="00FE2160"/>
    <w:rsid w:val="00FE27AA"/>
    <w:rsid w:val="00FE32D1"/>
    <w:rsid w:val="00FE3D52"/>
    <w:rsid w:val="00FE42B3"/>
    <w:rsid w:val="00FE6D44"/>
    <w:rsid w:val="00FE6F19"/>
    <w:rsid w:val="00FF081E"/>
    <w:rsid w:val="00FF0AAB"/>
    <w:rsid w:val="00FF0E3E"/>
    <w:rsid w:val="00FF1019"/>
    <w:rsid w:val="00FF2FCF"/>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150"/>
  <w15:chartTrackingRefBased/>
  <w15:docId w15:val="{B316F0EB-664B-414C-936B-9141E23F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numbering" w:customStyle="1" w:styleId="StyleBulletedSymbolsymbolBoldLeft0Hanging0251">
    <w:name w:val="Style Bulleted Symbol (symbol) Bold Left:  0&quot; Hanging:  0.25&quot;1"/>
    <w:basedOn w:val="NoList"/>
    <w:rsid w:val="003D0F50"/>
    <w:pPr>
      <w:numPr>
        <w:numId w:val="9"/>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paragraph" w:customStyle="1" w:styleId="BodyText10">
    <w:name w:val="Body Text 1"/>
    <w:basedOn w:val="BodyText"/>
    <w:link w:val="BodyText1Char"/>
    <w:qFormat/>
    <w:rsid w:val="002D02FA"/>
  </w:style>
  <w:style w:type="character" w:customStyle="1" w:styleId="BodyText1Char">
    <w:name w:val="Body Text 1 Char"/>
    <w:link w:val="BodyText10"/>
    <w:rsid w:val="002D02FA"/>
    <w:rPr>
      <w:sz w:val="24"/>
    </w:rPr>
  </w:style>
  <w:style w:type="character" w:customStyle="1" w:styleId="HeaderChar">
    <w:name w:val="Header Char"/>
    <w:link w:val="Header"/>
    <w:rsid w:val="00FE27AA"/>
    <w:rPr>
      <w:sz w:val="24"/>
    </w:rPr>
  </w:style>
  <w:style w:type="paragraph" w:customStyle="1" w:styleId="TableStyle2">
    <w:name w:val="Table Style 2"/>
    <w:rsid w:val="00FE27AA"/>
    <w:rPr>
      <w:rFonts w:ascii="Helvetica" w:eastAsia="Arial Unicode MS" w:hAnsi="Helvetica" w:cs="Arial Unicode MS"/>
      <w:color w:val="000000"/>
    </w:rPr>
  </w:style>
  <w:style w:type="paragraph" w:styleId="ListParagraph">
    <w:name w:val="List Paragraph"/>
    <w:basedOn w:val="Normal"/>
    <w:uiPriority w:val="34"/>
    <w:qFormat/>
    <w:rsid w:val="00FE2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11389407">
      <w:bodyDiv w:val="1"/>
      <w:marLeft w:val="0"/>
      <w:marRight w:val="0"/>
      <w:marTop w:val="0"/>
      <w:marBottom w:val="0"/>
      <w:divBdr>
        <w:top w:val="none" w:sz="0" w:space="0" w:color="auto"/>
        <w:left w:val="none" w:sz="0" w:space="0" w:color="auto"/>
        <w:bottom w:val="none" w:sz="0" w:space="0" w:color="auto"/>
        <w:right w:val="none" w:sz="0" w:space="0" w:color="auto"/>
      </w:divBdr>
    </w:div>
    <w:div w:id="16532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mass.gov/dph/iaq" TargetMode="External"/><Relationship Id="rId26" Type="http://schemas.openxmlformats.org/officeDocument/2006/relationships/header" Target="header3.xml"/><Relationship Id="rId39" Type="http://schemas.openxmlformats.org/officeDocument/2006/relationships/image" Target="media/image12.jpeg"/><Relationship Id="rId21" Type="http://schemas.openxmlformats.org/officeDocument/2006/relationships/hyperlink" Target="http://www.epa.gov/iaq/schools/index.htm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sb.org/" TargetMode="External"/><Relationship Id="rId20" Type="http://schemas.openxmlformats.org/officeDocument/2006/relationships/hyperlink" Target="https://www.epa.gov/sites/production/files/2014-08/documents/radon_measurement_in_schools.pdf"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unit-ventilator-univent-0/download" TargetMode="Externa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header" Target="header2.xml"/><Relationship Id="rId28" Type="http://schemas.openxmlformats.org/officeDocument/2006/relationships/hyperlink" Target="http://www.epa.gov/mold/mold-remediation-schools-and-commercial-buildings-guide"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yperlink" Target="https://www.mass.gov/info-details/indoor-air-quality-reports-cities-and-towns-w"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nrsb.org" TargetMode="External"/><Relationship Id="rId17" Type="http://schemas.openxmlformats.org/officeDocument/2006/relationships/hyperlink" Target="http://aarst-nrpp.com/wp" TargetMode="External"/><Relationship Id="rId25" Type="http://schemas.openxmlformats.org/officeDocument/2006/relationships/footer" Target="footer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05063-E261-415A-A765-F27C9824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36761</CharactersWithSpaces>
  <SharedDoc>false</SharedDoc>
  <HLinks>
    <vt:vector size="78" baseType="variant">
      <vt:variant>
        <vt:i4>7012401</vt:i4>
      </vt:variant>
      <vt:variant>
        <vt:i4>39</vt:i4>
      </vt:variant>
      <vt:variant>
        <vt:i4>0</vt:i4>
      </vt:variant>
      <vt:variant>
        <vt:i4>5</vt:i4>
      </vt:variant>
      <vt:variant>
        <vt:lpwstr>http://www.epa.gov/mold/mold-remediation-schools-and-commercial-buildings-guide</vt:lpwstr>
      </vt:variant>
      <vt:variant>
        <vt:lpwstr/>
      </vt:variant>
      <vt:variant>
        <vt:i4>5308446</vt:i4>
      </vt:variant>
      <vt:variant>
        <vt:i4>36</vt:i4>
      </vt:variant>
      <vt:variant>
        <vt:i4>0</vt:i4>
      </vt:variant>
      <vt:variant>
        <vt:i4>5</vt:i4>
      </vt:variant>
      <vt:variant>
        <vt:lpwstr>http://www.epa.gov/iaq/schools/index.html</vt:lpwstr>
      </vt:variant>
      <vt:variant>
        <vt:lpwstr/>
      </vt:variant>
      <vt:variant>
        <vt:i4>7733267</vt:i4>
      </vt:variant>
      <vt:variant>
        <vt:i4>33</vt:i4>
      </vt:variant>
      <vt:variant>
        <vt:i4>0</vt:i4>
      </vt:variant>
      <vt:variant>
        <vt:i4>5</vt:i4>
      </vt:variant>
      <vt:variant>
        <vt:lpwstr>https://www.epa.gov/sites/production/files/2014-08/documents/radon_measurement_in_schools.pdf</vt:lpwstr>
      </vt:variant>
      <vt:variant>
        <vt:lpwstr/>
      </vt:variant>
      <vt:variant>
        <vt:i4>3145825</vt:i4>
      </vt:variant>
      <vt:variant>
        <vt:i4>30</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27</vt:i4>
      </vt:variant>
      <vt:variant>
        <vt:i4>0</vt:i4>
      </vt:variant>
      <vt:variant>
        <vt:i4>5</vt:i4>
      </vt:variant>
      <vt:variant>
        <vt:lpwstr>http://mass.gov/dph/iaq</vt:lpwstr>
      </vt:variant>
      <vt:variant>
        <vt:lpwstr/>
      </vt:variant>
      <vt:variant>
        <vt:i4>4980813</vt:i4>
      </vt:variant>
      <vt:variant>
        <vt:i4>24</vt:i4>
      </vt:variant>
      <vt:variant>
        <vt:i4>0</vt:i4>
      </vt:variant>
      <vt:variant>
        <vt:i4>5</vt:i4>
      </vt:variant>
      <vt:variant>
        <vt:lpwstr>http://aarst-nrpp.com/wp</vt:lpwstr>
      </vt:variant>
      <vt:variant>
        <vt:lpwstr/>
      </vt:variant>
      <vt:variant>
        <vt:i4>4522056</vt:i4>
      </vt:variant>
      <vt:variant>
        <vt:i4>21</vt:i4>
      </vt:variant>
      <vt:variant>
        <vt:i4>0</vt:i4>
      </vt:variant>
      <vt:variant>
        <vt:i4>5</vt:i4>
      </vt:variant>
      <vt:variant>
        <vt:lpwstr>http://www.nrsb.org/</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655373</vt:i4>
      </vt:variant>
      <vt:variant>
        <vt:i4>15</vt:i4>
      </vt:variant>
      <vt:variant>
        <vt:i4>0</vt:i4>
      </vt:variant>
      <vt:variant>
        <vt:i4>5</vt:i4>
      </vt:variant>
      <vt:variant>
        <vt:lpwstr>http://www.mass.gov/eohhs/gov/departments/dph/programs/environmental-health/exposure-topics/iaq/radon</vt:lpwstr>
      </vt:variant>
      <vt:variant>
        <vt:lpwstr/>
      </vt:variant>
      <vt:variant>
        <vt:i4>4980813</vt:i4>
      </vt:variant>
      <vt:variant>
        <vt:i4>12</vt:i4>
      </vt:variant>
      <vt:variant>
        <vt:i4>0</vt:i4>
      </vt:variant>
      <vt:variant>
        <vt:i4>5</vt:i4>
      </vt:variant>
      <vt:variant>
        <vt:lpwstr>http://aarst-nrpp.com/wp</vt:lpwstr>
      </vt:variant>
      <vt:variant>
        <vt:lpwstr/>
      </vt:variant>
      <vt:variant>
        <vt:i4>4522056</vt:i4>
      </vt:variant>
      <vt:variant>
        <vt:i4>9</vt:i4>
      </vt:variant>
      <vt:variant>
        <vt:i4>0</vt:i4>
      </vt:variant>
      <vt:variant>
        <vt:i4>5</vt:i4>
      </vt:variant>
      <vt:variant>
        <vt:lpwstr>http://www.nrsb.org/</vt:lpwstr>
      </vt:variant>
      <vt:variant>
        <vt:lpwstr/>
      </vt:variant>
      <vt:variant>
        <vt:i4>2424866</vt:i4>
      </vt:variant>
      <vt:variant>
        <vt:i4>6</vt:i4>
      </vt:variant>
      <vt:variant>
        <vt:i4>0</vt:i4>
      </vt:variant>
      <vt:variant>
        <vt:i4>5</vt:i4>
      </vt:variant>
      <vt:variant>
        <vt:lpwstr>https://www.mass.gov/doc/unit-ventilator-univent-0/download</vt:lpwstr>
      </vt:variant>
      <vt:variant>
        <vt:lpwstr/>
      </vt:variant>
      <vt:variant>
        <vt:i4>5177422</vt:i4>
      </vt:variant>
      <vt:variant>
        <vt:i4>3</vt:i4>
      </vt:variant>
      <vt:variant>
        <vt:i4>0</vt:i4>
      </vt:variant>
      <vt:variant>
        <vt:i4>5</vt:i4>
      </vt:variant>
      <vt:variant>
        <vt:lpwstr>https://www.mass.gov/info-details/indoor-air-quality-reports-cities-and-towns-w</vt:lpwstr>
      </vt:variant>
      <vt:variant>
        <vt:lpwstr>wellesley-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Wellesley Middle School</dc:subject>
  <dc:creator>Indoor Air Quality Program</dc:creator>
  <cp:keywords/>
  <cp:lastModifiedBy>Woo, Karl (EHS)</cp:lastModifiedBy>
  <cp:revision>3</cp:revision>
  <cp:lastPrinted>2020-02-19T15:03:00Z</cp:lastPrinted>
  <dcterms:created xsi:type="dcterms:W3CDTF">2020-03-02T14:34:00Z</dcterms:created>
  <dcterms:modified xsi:type="dcterms:W3CDTF">2020-03-02T14:35:00Z</dcterms:modified>
</cp:coreProperties>
</file>